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9" w:lineRule="auto" w:before="73"/>
        <w:ind w:left="602" w:right="955" w:firstLine="10"/>
        <w:jc w:val="center"/>
      </w:pPr>
      <w:r>
        <w:rPr/>
        <w:t>EVALUATING</w:t>
      </w:r>
      <w:r>
        <w:rPr>
          <w:spacing w:val="1"/>
        </w:rPr>
        <w:t> </w:t>
      </w:r>
      <w:r>
        <w:rPr/>
        <w:t>THE EFFECTS OF CLASS-SIZE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 PERFORMANCE</w:t>
      </w:r>
      <w:r>
        <w:rPr>
          <w:spacing w:val="1"/>
        </w:rPr>
        <w:t> </w:t>
      </w:r>
      <w:r>
        <w:rPr/>
        <w:t>IN 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37"/>
        </w:rPr>
        <w:t> </w:t>
      </w:r>
      <w:r>
        <w:rPr/>
        <w:t>IN</w:t>
      </w:r>
      <w:r>
        <w:rPr>
          <w:spacing w:val="42"/>
        </w:rPr>
        <w:t> </w:t>
      </w:r>
      <w:r>
        <w:rPr/>
        <w:t>GIWA</w:t>
      </w:r>
      <w:r>
        <w:rPr>
          <w:spacing w:val="42"/>
        </w:rPr>
        <w:t> </w:t>
      </w:r>
      <w:r>
        <w:rPr/>
        <w:t>EDUCATIONAL</w:t>
      </w:r>
      <w:r>
        <w:rPr>
          <w:spacing w:val="61"/>
        </w:rPr>
        <w:t> </w:t>
      </w:r>
      <w:r>
        <w:rPr/>
        <w:t>ZONE</w:t>
      </w:r>
      <w:r>
        <w:rPr>
          <w:spacing w:val="40"/>
        </w:rPr>
        <w:t> </w:t>
      </w:r>
      <w:r>
        <w:rPr/>
        <w:t>KADUNA</w:t>
      </w:r>
      <w:r>
        <w:rPr>
          <w:spacing w:val="20"/>
        </w:rPr>
        <w:t> </w:t>
      </w:r>
      <w:r>
        <w:rPr/>
        <w:t>STATE,</w:t>
      </w:r>
      <w:r>
        <w:rPr>
          <w:spacing w:val="42"/>
        </w:rPr>
        <w:t> </w:t>
      </w:r>
      <w:r>
        <w:rPr/>
        <w:t>NIGERIA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1"/>
        <w:ind w:left="707" w:right="1035" w:firstLine="0"/>
        <w:jc w:val="center"/>
        <w:rPr>
          <w:b/>
          <w:sz w:val="25"/>
        </w:rPr>
      </w:pPr>
      <w:r>
        <w:rPr>
          <w:b/>
          <w:sz w:val="25"/>
        </w:rPr>
        <w:t>BY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1"/>
        <w:spacing w:line="249" w:lineRule="auto"/>
        <w:ind w:left="3441" w:right="3775" w:hanging="49"/>
        <w:jc w:val="center"/>
      </w:pPr>
      <w:r>
        <w:rPr/>
        <w:t>Buhari</w:t>
      </w:r>
      <w:r>
        <w:rPr>
          <w:spacing w:val="1"/>
        </w:rPr>
        <w:t> </w:t>
      </w:r>
      <w:r>
        <w:rPr/>
        <w:t>Sulaiman YUSUF</w:t>
      </w:r>
      <w:r>
        <w:rPr>
          <w:spacing w:val="1"/>
        </w:rPr>
        <w:t> </w:t>
      </w:r>
      <w:r>
        <w:rPr/>
        <w:t>B.ED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 (2012)</w:t>
      </w:r>
      <w:r>
        <w:rPr>
          <w:spacing w:val="-60"/>
        </w:rPr>
        <w:t> </w:t>
      </w:r>
      <w:r>
        <w:rPr/>
        <w:t>P15EDAS8067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line="249" w:lineRule="auto" w:before="0"/>
        <w:ind w:left="707" w:right="1090" w:firstLine="0"/>
        <w:jc w:val="center"/>
        <w:rPr>
          <w:b/>
          <w:sz w:val="25"/>
        </w:rPr>
      </w:pPr>
      <w:r>
        <w:rPr>
          <w:b/>
          <w:sz w:val="25"/>
        </w:rPr>
        <w:t>DEPARTMENT OF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ARTS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AND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SOCIAL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SCIENCE EDUCATION,</w:t>
      </w:r>
      <w:r>
        <w:rPr>
          <w:b/>
          <w:spacing w:val="-60"/>
          <w:sz w:val="25"/>
        </w:rPr>
        <w:t> </w:t>
      </w:r>
      <w:r>
        <w:rPr>
          <w:b/>
          <w:sz w:val="25"/>
        </w:rPr>
        <w:t>FACULTY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OF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EDUCATION,</w:t>
      </w:r>
    </w:p>
    <w:p>
      <w:pPr>
        <w:pStyle w:val="Heading1"/>
        <w:spacing w:line="249" w:lineRule="auto"/>
        <w:ind w:left="3005" w:right="3380"/>
        <w:jc w:val="center"/>
      </w:pP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-60"/>
        </w:rPr>
        <w:t> </w:t>
      </w:r>
      <w:r>
        <w:rPr/>
        <w:t>ZARIA</w:t>
      </w:r>
    </w:p>
    <w:p>
      <w:pPr>
        <w:spacing w:after="0" w:line="249" w:lineRule="auto"/>
        <w:jc w:val="center"/>
        <w:sectPr>
          <w:footerReference w:type="default" r:id="rId5"/>
          <w:type w:val="continuous"/>
          <w:pgSz w:w="12240" w:h="15840"/>
          <w:pgMar w:footer="1934" w:top="1360" w:bottom="2120" w:left="1380" w:right="660"/>
          <w:pgNumType w:start="1"/>
        </w:sectPr>
      </w:pPr>
    </w:p>
    <w:p>
      <w:pPr>
        <w:spacing w:line="249" w:lineRule="auto" w:before="73"/>
        <w:ind w:left="602" w:right="955" w:firstLine="10"/>
        <w:jc w:val="center"/>
        <w:rPr>
          <w:b/>
          <w:sz w:val="25"/>
        </w:rPr>
      </w:pPr>
      <w:r>
        <w:rPr/>
        <w:pict>
          <v:shape style="position:absolute;margin-left:311.630005pt;margin-top:728.756653pt;width:6pt;height:13.3pt;mso-position-horizontal-relative:page;mso-position-vertical-relative:page;z-index:-197708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7"/>
                    </w:rPr>
                    <w:t>ii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03.75pt;margin-top:724.5pt;width:22.5pt;height:21.75pt;mso-position-horizontal-relative:page;mso-position-vertical-relative:page;z-index:15729152" filled="true" fillcolor="#ffffff" stroked="false">
            <v:fill type="solid"/>
            <w10:wrap type="none"/>
          </v:rect>
        </w:pict>
      </w:r>
      <w:r>
        <w:rPr>
          <w:b/>
          <w:sz w:val="25"/>
        </w:rPr>
        <w:t>EVALUATING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THE EFFECTS OF CLASS-SIZE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ON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SOCIAL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STUDIES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STUDENTS’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ACADEMIC PERFORMANCE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IN JUNIOR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SECONDARY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SCHOOLS</w:t>
      </w:r>
      <w:r>
        <w:rPr>
          <w:b/>
          <w:spacing w:val="37"/>
          <w:sz w:val="25"/>
        </w:rPr>
        <w:t> </w:t>
      </w:r>
      <w:r>
        <w:rPr>
          <w:b/>
          <w:sz w:val="25"/>
        </w:rPr>
        <w:t>IN</w:t>
      </w:r>
      <w:r>
        <w:rPr>
          <w:b/>
          <w:spacing w:val="42"/>
          <w:sz w:val="25"/>
        </w:rPr>
        <w:t> </w:t>
      </w:r>
      <w:r>
        <w:rPr>
          <w:b/>
          <w:sz w:val="25"/>
        </w:rPr>
        <w:t>GIWA</w:t>
      </w:r>
      <w:r>
        <w:rPr>
          <w:b/>
          <w:spacing w:val="42"/>
          <w:sz w:val="25"/>
        </w:rPr>
        <w:t> </w:t>
      </w:r>
      <w:r>
        <w:rPr>
          <w:b/>
          <w:sz w:val="25"/>
        </w:rPr>
        <w:t>EDUCATIONAL</w:t>
      </w:r>
      <w:r>
        <w:rPr>
          <w:b/>
          <w:spacing w:val="61"/>
          <w:sz w:val="25"/>
        </w:rPr>
        <w:t> </w:t>
      </w:r>
      <w:r>
        <w:rPr>
          <w:b/>
          <w:sz w:val="25"/>
        </w:rPr>
        <w:t>ZONE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KADUNA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STATE,</w:t>
      </w:r>
      <w:r>
        <w:rPr>
          <w:b/>
          <w:spacing w:val="42"/>
          <w:sz w:val="25"/>
        </w:rPr>
        <w:t> </w:t>
      </w:r>
      <w:r>
        <w:rPr>
          <w:b/>
          <w:sz w:val="25"/>
        </w:rPr>
        <w:t>NIGERIA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pStyle w:val="Heading1"/>
        <w:spacing w:before="1"/>
        <w:ind w:left="707" w:right="1035"/>
        <w:jc w:val="center"/>
      </w:pPr>
      <w:r>
        <w:rPr/>
        <w:t>BY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249" w:lineRule="auto" w:before="0"/>
        <w:ind w:left="3441" w:right="3775" w:hanging="51"/>
        <w:jc w:val="center"/>
        <w:rPr>
          <w:b/>
          <w:sz w:val="25"/>
        </w:rPr>
      </w:pPr>
      <w:r>
        <w:rPr>
          <w:b/>
          <w:sz w:val="25"/>
        </w:rPr>
        <w:t>Buhari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Sulaiman YUSUF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B.ED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Social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Studies (2012)</w:t>
      </w:r>
      <w:r>
        <w:rPr>
          <w:b/>
          <w:spacing w:val="-60"/>
          <w:sz w:val="25"/>
        </w:rPr>
        <w:t> </w:t>
      </w:r>
      <w:r>
        <w:rPr>
          <w:b/>
          <w:sz w:val="25"/>
        </w:rPr>
        <w:t>P15EDAS8067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pStyle w:val="Heading1"/>
        <w:spacing w:line="249" w:lineRule="auto" w:before="1"/>
        <w:ind w:left="456" w:right="799"/>
        <w:jc w:val="center"/>
      </w:pPr>
      <w:r>
        <w:rPr/>
        <w:t>A</w:t>
      </w:r>
      <w:r>
        <w:rPr>
          <w:spacing w:val="35"/>
        </w:rPr>
        <w:t> </w:t>
      </w:r>
      <w:r>
        <w:rPr/>
        <w:t>THESIS</w:t>
      </w:r>
      <w:r>
        <w:rPr>
          <w:spacing w:val="32"/>
        </w:rPr>
        <w:t> </w:t>
      </w:r>
      <w:r>
        <w:rPr/>
        <w:t>SUBMITTED</w:t>
      </w:r>
      <w:r>
        <w:rPr>
          <w:spacing w:val="38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34"/>
        </w:rPr>
        <w:t> </w:t>
      </w:r>
      <w:r>
        <w:rPr/>
        <w:t>SCHOOL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POSTGRADUATE</w:t>
      </w:r>
      <w:r>
        <w:rPr>
          <w:spacing w:val="34"/>
        </w:rPr>
        <w:t> </w:t>
      </w:r>
      <w:r>
        <w:rPr/>
        <w:t>STUDIES,</w:t>
      </w:r>
      <w:r>
        <w:rPr>
          <w:spacing w:val="-59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</w:t>
      </w:r>
      <w:r>
        <w:rPr>
          <w:spacing w:val="62"/>
        </w:rPr>
        <w:t> </w:t>
      </w:r>
      <w:r>
        <w:rPr/>
        <w:t>FULFILLMENT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REQUIREMENTS</w:t>
      </w:r>
      <w:r>
        <w:rPr>
          <w:spacing w:val="62"/>
        </w:rPr>
        <w:t> </w:t>
      </w:r>
      <w:r>
        <w:rPr/>
        <w:t>FOR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1"/>
        </w:rPr>
        <w:t> </w:t>
      </w:r>
      <w:r>
        <w:rPr/>
        <w:t>OF</w:t>
      </w:r>
      <w:r>
        <w:rPr>
          <w:spacing w:val="26"/>
        </w:rPr>
        <w:t> </w:t>
      </w:r>
      <w:r>
        <w:rPr/>
        <w:t>MASTER</w:t>
      </w:r>
      <w:r>
        <w:rPr>
          <w:spacing w:val="14"/>
        </w:rPr>
        <w:t> </w:t>
      </w:r>
      <w:r>
        <w:rPr/>
        <w:t>DEGREE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SOCIAL</w:t>
      </w:r>
      <w:r>
        <w:rPr>
          <w:spacing w:val="10"/>
        </w:rPr>
        <w:t> </w:t>
      </w:r>
      <w:r>
        <w:rPr/>
        <w:t>STUDIES</w:t>
      </w:r>
    </w:p>
    <w:p>
      <w:pPr>
        <w:spacing w:line="252" w:lineRule="auto" w:before="3"/>
        <w:ind w:left="707" w:right="1090" w:firstLine="0"/>
        <w:jc w:val="center"/>
        <w:rPr>
          <w:b/>
          <w:sz w:val="25"/>
        </w:rPr>
      </w:pPr>
      <w:r>
        <w:rPr>
          <w:b/>
          <w:sz w:val="25"/>
        </w:rPr>
        <w:t>DEPARTMENT OF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ARTS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AND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SOCIAL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SCIENCE EDUCATION,</w:t>
      </w:r>
      <w:r>
        <w:rPr>
          <w:b/>
          <w:spacing w:val="-60"/>
          <w:sz w:val="25"/>
        </w:rPr>
        <w:t> </w:t>
      </w:r>
      <w:r>
        <w:rPr>
          <w:b/>
          <w:sz w:val="25"/>
        </w:rPr>
        <w:t>FACULTY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OF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EDUCATION,</w:t>
      </w:r>
    </w:p>
    <w:p>
      <w:pPr>
        <w:pStyle w:val="Heading1"/>
        <w:spacing w:line="237" w:lineRule="auto"/>
        <w:ind w:left="3005" w:right="3380"/>
        <w:jc w:val="center"/>
      </w:pP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-60"/>
        </w:rPr>
        <w:t> </w:t>
      </w:r>
      <w:r>
        <w:rPr/>
        <w:t>ZARIA</w:t>
      </w:r>
    </w:p>
    <w:p>
      <w:pPr>
        <w:spacing w:after="0" w:line="237" w:lineRule="auto"/>
        <w:jc w:val="center"/>
        <w:sectPr>
          <w:footerReference w:type="default" r:id="rId6"/>
          <w:pgSz w:w="12240" w:h="15840"/>
          <w:pgMar w:footer="1634" w:header="0" w:top="1360" w:bottom="1820" w:left="1380" w:right="660"/>
        </w:sectPr>
      </w:pPr>
    </w:p>
    <w:p>
      <w:pPr>
        <w:pStyle w:val="Heading3"/>
        <w:ind w:left="707" w:right="1059"/>
        <w:jc w:val="center"/>
      </w:pPr>
      <w:bookmarkStart w:name="_TOC_250048" w:id="1"/>
      <w:bookmarkEnd w:id="1"/>
      <w:r>
        <w:rPr/>
        <w:t>DECLARATION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21" w:right="763" w:firstLine="721"/>
        <w:jc w:val="both"/>
      </w:pPr>
      <w:r>
        <w:rPr/>
        <w:t>I hereby declare that this dissertation titled “Evaluating the Effects of Class-Size on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 Junior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 Giwa</w:t>
      </w:r>
      <w:r>
        <w:rPr>
          <w:spacing w:val="1"/>
        </w:rPr>
        <w:t> </w:t>
      </w:r>
      <w:r>
        <w:rPr/>
        <w:t>Educational Zone Kaduna State, Nigeria” has been conducted by me in the Department of</w:t>
      </w:r>
      <w:r>
        <w:rPr>
          <w:spacing w:val="1"/>
        </w:rPr>
        <w:t> </w:t>
      </w:r>
      <w:r>
        <w:rPr/>
        <w:t>Arts and Social Science Education under the supervision of Prof. H.I Bayero and Dr. I.D</w:t>
      </w:r>
      <w:r>
        <w:rPr>
          <w:spacing w:val="1"/>
        </w:rPr>
        <w:t> </w:t>
      </w:r>
      <w:r>
        <w:rPr/>
        <w:t>Abubakar. The information derived from the literature</w:t>
      </w:r>
      <w:r>
        <w:rPr>
          <w:spacing w:val="60"/>
        </w:rPr>
        <w:t> </w:t>
      </w:r>
      <w:r>
        <w:rPr/>
        <w:t>has been duly acknowledged in the</w:t>
      </w:r>
      <w:r>
        <w:rPr>
          <w:spacing w:val="1"/>
        </w:rPr>
        <w:t> </w:t>
      </w:r>
      <w:r>
        <w:rPr/>
        <w:t>text and the</w:t>
      </w:r>
      <w:r>
        <w:rPr>
          <w:spacing w:val="60"/>
        </w:rPr>
        <w:t> </w:t>
      </w:r>
      <w:r>
        <w:rPr/>
        <w:t>list of references provided. No part of this work has been previously presented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another</w:t>
      </w:r>
      <w:r>
        <w:rPr>
          <w:spacing w:val="-7"/>
        </w:rPr>
        <w:t> </w:t>
      </w:r>
      <w:r>
        <w:rPr/>
        <w:t>degree</w:t>
      </w:r>
      <w:r>
        <w:rPr>
          <w:spacing w:val="-3"/>
        </w:rPr>
        <w:t> </w:t>
      </w:r>
      <w:r>
        <w:rPr/>
        <w:t>at</w:t>
      </w:r>
      <w:r>
        <w:rPr>
          <w:spacing w:val="-8"/>
        </w:rPr>
        <w:t> </w:t>
      </w:r>
      <w:r>
        <w:rPr/>
        <w:t>any</w:t>
      </w:r>
      <w:r>
        <w:rPr>
          <w:spacing w:val="-2"/>
        </w:rPr>
        <w:t> </w:t>
      </w:r>
      <w:r>
        <w:rPr/>
        <w:t>university.</w:t>
      </w:r>
      <w:r>
        <w:rPr>
          <w:spacing w:val="7"/>
        </w:rPr>
        <w:t> </w:t>
      </w:r>
      <w:r>
        <w:rPr/>
        <w:t>I</w:t>
      </w:r>
      <w:r>
        <w:rPr>
          <w:spacing w:val="-7"/>
        </w:rPr>
        <w:t> </w:t>
      </w:r>
      <w:r>
        <w:rPr/>
        <w:t>am</w:t>
      </w:r>
      <w:r>
        <w:rPr>
          <w:spacing w:val="7"/>
        </w:rPr>
        <w:t> </w:t>
      </w:r>
      <w:r>
        <w:rPr/>
        <w:t>liable</w:t>
      </w:r>
      <w:r>
        <w:rPr>
          <w:spacing w:val="12"/>
        </w:rPr>
        <w:t> </w:t>
      </w:r>
      <w:r>
        <w:rPr/>
        <w:t>for</w:t>
      </w:r>
      <w:r>
        <w:rPr>
          <w:spacing w:val="-7"/>
        </w:rPr>
        <w:t> </w:t>
      </w:r>
      <w:r>
        <w:rPr/>
        <w:t>any</w:t>
      </w:r>
      <w:r>
        <w:rPr>
          <w:spacing w:val="-2"/>
        </w:rPr>
        <w:t> </w:t>
      </w:r>
      <w:r>
        <w:rPr/>
        <w:t>mistake(s)</w:t>
      </w:r>
      <w:r>
        <w:rPr>
          <w:spacing w:val="9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90.099998pt;margin-top:18.072691pt;width:162pt;height:.1pt;mso-position-horizontal-relative:page;mso-position-vertical-relative:paragraph;z-index:-15727616;mso-wrap-distance-left:0;mso-wrap-distance-right:0" coordorigin="1802,361" coordsize="3240,0" path="m1802,361l5042,3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519989pt;margin-top:18.072691pt;width:126pt;height:.1pt;mso-position-horizontal-relative:page;mso-position-vertical-relative:paragraph;z-index:-15727104;mso-wrap-distance-left:0;mso-wrap-distance-right:0" coordorigin="8290,361" coordsize="2520,0" path="m8290,361l10810,36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30" w:val="left" w:leader="none"/>
        </w:tabs>
        <w:spacing w:line="256" w:lineRule="exact"/>
        <w:ind w:left="421"/>
      </w:pPr>
      <w:r>
        <w:rPr/>
        <w:t>Sulaiman</w:t>
      </w:r>
      <w:r>
        <w:rPr>
          <w:spacing w:val="-4"/>
        </w:rPr>
        <w:t> </w:t>
      </w:r>
      <w:r>
        <w:rPr/>
        <w:t>Buhari</w:t>
      </w:r>
      <w:r>
        <w:rPr>
          <w:spacing w:val="-5"/>
        </w:rPr>
        <w:t> </w:t>
      </w:r>
      <w:r>
        <w:rPr/>
        <w:t>YUSUF</w:t>
        <w:tab/>
        <w:t>Date</w:t>
      </w:r>
    </w:p>
    <w:p>
      <w:pPr>
        <w:spacing w:before="0"/>
        <w:ind w:left="421" w:right="0" w:firstLine="0"/>
        <w:jc w:val="left"/>
        <w:rPr>
          <w:sz w:val="25"/>
        </w:rPr>
      </w:pPr>
      <w:r>
        <w:rPr>
          <w:sz w:val="25"/>
        </w:rPr>
        <w:t>P15EDAS8067</w:t>
      </w:r>
    </w:p>
    <w:p>
      <w:pPr>
        <w:spacing w:after="0"/>
        <w:jc w:val="left"/>
        <w:rPr>
          <w:sz w:val="25"/>
        </w:rPr>
        <w:sectPr>
          <w:footerReference w:type="default" r:id="rId7"/>
          <w:pgSz w:w="12240" w:h="15840"/>
          <w:pgMar w:footer="1065" w:header="0" w:top="1360" w:bottom="1260" w:left="1380" w:right="660"/>
          <w:pgNumType w:start="3"/>
        </w:sectPr>
      </w:pPr>
    </w:p>
    <w:p>
      <w:pPr>
        <w:pStyle w:val="Heading3"/>
        <w:ind w:left="707" w:right="1089"/>
        <w:jc w:val="center"/>
      </w:pPr>
      <w:bookmarkStart w:name="_TOC_250047" w:id="2"/>
      <w:bookmarkEnd w:id="2"/>
      <w:r>
        <w:rPr/>
        <w:t>CERTIFICATION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21" w:right="773" w:firstLine="721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59"/>
        </w:rPr>
        <w:t> </w:t>
      </w:r>
      <w:r>
        <w:rPr/>
        <w:t>SCHOOLS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GIWA</w:t>
      </w:r>
      <w:r>
        <w:rPr>
          <w:spacing w:val="14"/>
        </w:rPr>
        <w:t> </w:t>
      </w:r>
      <w:r>
        <w:rPr/>
        <w:t>EDUCATIONAL</w:t>
      </w:r>
      <w:r>
        <w:rPr>
          <w:spacing w:val="56"/>
        </w:rPr>
        <w:t> </w:t>
      </w:r>
      <w:r>
        <w:rPr/>
        <w:t>ZONE</w:t>
      </w:r>
      <w:r>
        <w:rPr>
          <w:spacing w:val="56"/>
        </w:rPr>
        <w:t> </w:t>
      </w:r>
      <w:r>
        <w:rPr/>
        <w:t>KADUNA</w:t>
      </w:r>
      <w:r>
        <w:rPr>
          <w:spacing w:val="59"/>
        </w:rPr>
        <w:t> </w:t>
      </w:r>
      <w:r>
        <w:rPr/>
        <w:t>STATE,</w:t>
      </w:r>
    </w:p>
    <w:p>
      <w:pPr>
        <w:pStyle w:val="BodyText"/>
        <w:spacing w:line="482" w:lineRule="auto" w:before="4"/>
        <w:ind w:left="421" w:right="778"/>
        <w:jc w:val="both"/>
      </w:pPr>
      <w:r>
        <w:rPr/>
        <w:t>NIGERIA” is presented by Yusuf Sulaiman Buhari. It meets the regulations governing the</w:t>
      </w:r>
      <w:r>
        <w:rPr>
          <w:spacing w:val="1"/>
        </w:rPr>
        <w:t> </w:t>
      </w:r>
      <w:r>
        <w:rPr/>
        <w:t>award of Masters Degree in Social Studies Education in Ahmadu Bello University, Zaria and</w:t>
      </w:r>
      <w:r>
        <w:rPr>
          <w:spacing w:val="-57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approved</w:t>
      </w:r>
      <w:r>
        <w:rPr>
          <w:spacing w:val="17"/>
        </w:rPr>
        <w:t> </w:t>
      </w:r>
      <w:r>
        <w:rPr>
          <w:spacing w:val="-1"/>
        </w:rPr>
        <w:t>for</w:t>
      </w:r>
      <w:r>
        <w:rPr>
          <w:spacing w:val="9"/>
        </w:rPr>
        <w:t> </w:t>
      </w:r>
      <w:r>
        <w:rPr>
          <w:spacing w:val="-1"/>
        </w:rPr>
        <w:t>its</w:t>
      </w:r>
      <w:r>
        <w:rPr>
          <w:spacing w:val="-3"/>
        </w:rPr>
        <w:t> </w:t>
      </w:r>
      <w:r>
        <w:rPr>
          <w:spacing w:val="-1"/>
        </w:rPr>
        <w:t>contribution to</w:t>
      </w:r>
      <w:r>
        <w:rPr/>
        <w:t> </w:t>
      </w:r>
      <w:r>
        <w:rPr>
          <w:spacing w:val="-1"/>
        </w:rPr>
        <w:t>knowledge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literary</w:t>
      </w:r>
      <w:r>
        <w:rPr>
          <w:spacing w:val="-16"/>
        </w:rPr>
        <w:t> </w:t>
      </w:r>
      <w:r>
        <w:rPr>
          <w:spacing w:val="-1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90.099998pt;margin-top:17.690348pt;width:162.2pt;height:.1pt;mso-position-horizontal-relative:page;mso-position-vertical-relative:paragraph;z-index:-15726592;mso-wrap-distance-left:0;mso-wrap-distance-right:0" coordorigin="1802,354" coordsize="3244,0" path="m1802,354l3602,354m3605,354l5045,35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519989pt;margin-top:17.690348pt;width:102pt;height:.1pt;mso-position-horizontal-relative:page;mso-position-vertical-relative:paragraph;z-index:-15726080;mso-wrap-distance-left:0;mso-wrap-distance-right:0" coordorigin="8290,354" coordsize="2040,0" path="m8290,354l10330,35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30" w:val="left" w:leader="none"/>
        </w:tabs>
        <w:spacing w:line="253" w:lineRule="exact"/>
        <w:ind w:left="421"/>
      </w:pPr>
      <w:r>
        <w:rPr/>
        <w:t>Prof.</w:t>
      </w:r>
      <w:r>
        <w:rPr>
          <w:spacing w:val="-8"/>
        </w:rPr>
        <w:t> </w:t>
      </w:r>
      <w:r>
        <w:rPr/>
        <w:t>H.I.</w:t>
      </w:r>
      <w:r>
        <w:rPr>
          <w:spacing w:val="5"/>
        </w:rPr>
        <w:t> </w:t>
      </w:r>
      <w:r>
        <w:rPr/>
        <w:t>Bayero</w:t>
        <w:tab/>
        <w:t>Date</w:t>
      </w:r>
    </w:p>
    <w:p>
      <w:pPr>
        <w:pStyle w:val="BodyText"/>
        <w:spacing w:line="273" w:lineRule="exact"/>
        <w:ind w:left="421"/>
      </w:pPr>
      <w:r>
        <w:rPr/>
        <w:t>Chairman</w:t>
      </w:r>
      <w:r>
        <w:rPr>
          <w:spacing w:val="-11"/>
        </w:rPr>
        <w:t> </w:t>
      </w:r>
      <w:r>
        <w:rPr/>
        <w:t>Supervisory</w:t>
      </w:r>
      <w:r>
        <w:rPr>
          <w:spacing w:val="-1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90.099998pt;margin-top:9.299414pt;width:162.2pt;height:.1pt;mso-position-horizontal-relative:page;mso-position-vertical-relative:paragraph;z-index:-15725568;mso-wrap-distance-left:0;mso-wrap-distance-right:0" coordorigin="1802,186" coordsize="3244,0" path="m1802,186l3602,186m3605,186l5045,18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519989pt;margin-top:9.299414pt;width:102pt;height:.1pt;mso-position-horizontal-relative:page;mso-position-vertical-relative:paragraph;z-index:-15725056;mso-wrap-distance-left:0;mso-wrap-distance-right:0" coordorigin="8290,186" coordsize="2040,0" path="m8290,186l10330,18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30" w:val="left" w:leader="none"/>
        </w:tabs>
        <w:spacing w:line="241" w:lineRule="exact"/>
        <w:ind w:left="421"/>
      </w:pPr>
      <w:r>
        <w:rPr/>
        <w:t>Dr.</w:t>
      </w:r>
      <w:r>
        <w:rPr>
          <w:spacing w:val="-4"/>
        </w:rPr>
        <w:t> </w:t>
      </w:r>
      <w:r>
        <w:rPr/>
        <w:t>I.D.</w:t>
      </w:r>
      <w:r>
        <w:rPr>
          <w:spacing w:val="-4"/>
        </w:rPr>
        <w:t> </w:t>
      </w:r>
      <w:r>
        <w:rPr/>
        <w:t>Abubakar</w:t>
        <w:tab/>
        <w:t>Date</w:t>
      </w:r>
    </w:p>
    <w:p>
      <w:pPr>
        <w:pStyle w:val="BodyText"/>
        <w:spacing w:before="9"/>
        <w:ind w:left="421"/>
      </w:pPr>
      <w:r>
        <w:rPr/>
        <w:t>Member</w:t>
      </w:r>
      <w:r>
        <w:rPr>
          <w:spacing w:val="-4"/>
        </w:rPr>
        <w:t> </w:t>
      </w:r>
      <w:r>
        <w:rPr/>
        <w:t>Supervisory</w:t>
      </w:r>
      <w:r>
        <w:rPr>
          <w:spacing w:val="-1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90.099998pt;margin-top:8.591393pt;width:162.2pt;height:.1pt;mso-position-horizontal-relative:page;mso-position-vertical-relative:paragraph;z-index:-15724544;mso-wrap-distance-left:0;mso-wrap-distance-right:0" coordorigin="1802,172" coordsize="3244,0" path="m1802,172l3602,172m3605,172l5045,1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519989pt;margin-top:8.591393pt;width:102pt;height:.1pt;mso-position-horizontal-relative:page;mso-position-vertical-relative:paragraph;z-index:-15724032;mso-wrap-distance-left:0;mso-wrap-distance-right:0" coordorigin="8290,172" coordsize="2040,0" path="m8290,172l10330,1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30" w:val="left" w:leader="none"/>
        </w:tabs>
        <w:spacing w:line="253" w:lineRule="exact"/>
        <w:ind w:left="421"/>
      </w:pPr>
      <w:r>
        <w:rPr/>
        <w:t>Prof.</w:t>
      </w:r>
      <w:r>
        <w:rPr>
          <w:spacing w:val="-4"/>
        </w:rPr>
        <w:t> </w:t>
      </w:r>
      <w:r>
        <w:rPr/>
        <w:t>A.</w:t>
      </w:r>
      <w:r>
        <w:rPr>
          <w:spacing w:val="9"/>
        </w:rPr>
        <w:t> </w:t>
      </w:r>
      <w:r>
        <w:rPr/>
        <w:t>Dalhatu</w:t>
        <w:tab/>
        <w:t>Date</w:t>
      </w:r>
    </w:p>
    <w:p>
      <w:pPr>
        <w:pStyle w:val="BodyText"/>
        <w:spacing w:line="270" w:lineRule="exact"/>
        <w:ind w:left="421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Department</w:t>
      </w:r>
    </w:p>
    <w:p>
      <w:pPr>
        <w:pStyle w:val="BodyText"/>
        <w:spacing w:line="273" w:lineRule="exact"/>
        <w:ind w:left="421"/>
      </w:pPr>
      <w:r>
        <w:rPr/>
        <w:t>Arts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Social</w:t>
      </w:r>
      <w:r>
        <w:rPr>
          <w:spacing w:val="-8"/>
        </w:rPr>
        <w:t> </w:t>
      </w:r>
      <w:r>
        <w:rPr/>
        <w:t>Science</w:t>
      </w:r>
      <w:r>
        <w:rPr>
          <w:spacing w:val="9"/>
        </w:rPr>
        <w:t> </w:t>
      </w:r>
      <w:r>
        <w:rPr/>
        <w:t>Education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90.099998pt;margin-top:9.299414pt;width:162.2pt;height:.1pt;mso-position-horizontal-relative:page;mso-position-vertical-relative:paragraph;z-index:-15723520;mso-wrap-distance-left:0;mso-wrap-distance-right:0" coordorigin="1802,186" coordsize="3244,0" path="m1802,186l3602,186m3605,186l5045,18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519989pt;margin-top:9.299414pt;width:102pt;height:.1pt;mso-position-horizontal-relative:page;mso-position-vertical-relative:paragraph;z-index:-15723008;mso-wrap-distance-left:0;mso-wrap-distance-right:0" coordorigin="8290,186" coordsize="2040,0" path="m8290,186l10330,18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30" w:val="left" w:leader="none"/>
        </w:tabs>
        <w:spacing w:line="241" w:lineRule="exact"/>
        <w:ind w:left="421"/>
      </w:pPr>
      <w:r>
        <w:rPr/>
        <w:t>Prof.</w:t>
      </w:r>
      <w:r>
        <w:rPr>
          <w:spacing w:val="-8"/>
        </w:rPr>
        <w:t> </w:t>
      </w:r>
      <w:r>
        <w:rPr/>
        <w:t>S.Z.</w:t>
      </w:r>
      <w:r>
        <w:rPr>
          <w:spacing w:val="4"/>
        </w:rPr>
        <w:t> </w:t>
      </w:r>
      <w:r>
        <w:rPr/>
        <w:t>Abubakar</w:t>
        <w:tab/>
        <w:t>Date</w:t>
      </w:r>
    </w:p>
    <w:p>
      <w:pPr>
        <w:pStyle w:val="BodyText"/>
        <w:spacing w:before="9"/>
        <w:ind w:left="421"/>
      </w:pPr>
      <w:r>
        <w:rPr>
          <w:spacing w:val="-1"/>
        </w:rPr>
        <w:t>Dean,</w:t>
      </w:r>
      <w:r>
        <w:rPr/>
        <w:t> School</w:t>
      </w:r>
      <w:r>
        <w:rPr>
          <w:spacing w:val="-22"/>
        </w:rPr>
        <w:t> </w:t>
      </w:r>
      <w:r>
        <w:rPr/>
        <w:t>of</w:t>
      </w:r>
      <w:r>
        <w:rPr>
          <w:spacing w:val="-6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</w:t>
      </w:r>
    </w:p>
    <w:p>
      <w:pPr>
        <w:spacing w:after="0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707" w:right="1058"/>
        <w:jc w:val="center"/>
      </w:pPr>
      <w:bookmarkStart w:name="_TOC_250046" w:id="3"/>
      <w:bookmarkEnd w:id="3"/>
      <w:r>
        <w:rPr/>
        <w:t>DEDICATION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21" w:right="780" w:firstLine="721"/>
        <w:jc w:val="both"/>
      </w:pPr>
      <w:r>
        <w:rPr/>
        <w:t>This dissertation is dedicated</w:t>
      </w:r>
      <w:r>
        <w:rPr>
          <w:spacing w:val="1"/>
        </w:rPr>
        <w:t> </w:t>
      </w:r>
      <w:r>
        <w:rPr/>
        <w:t>to my parents late Alhaji Buhari Yusuf and Hajiya</w:t>
      </w:r>
      <w:r>
        <w:rPr>
          <w:spacing w:val="1"/>
        </w:rPr>
        <w:t> </w:t>
      </w:r>
      <w:r>
        <w:rPr/>
        <w:t>Baraka Buhari, my late son, Ismail, my lovely wife Maryam Yusuf and my precious children,</w:t>
      </w:r>
      <w:r>
        <w:rPr>
          <w:spacing w:val="-57"/>
        </w:rPr>
        <w:t> </w:t>
      </w:r>
      <w:r>
        <w:rPr/>
        <w:t>Abdulrauf,</w:t>
      </w:r>
      <w:r>
        <w:rPr>
          <w:spacing w:val="-1"/>
        </w:rPr>
        <w:t> </w:t>
      </w:r>
      <w:r>
        <w:rPr/>
        <w:t>Fadila,</w:t>
      </w:r>
      <w:r>
        <w:rPr>
          <w:spacing w:val="-1"/>
        </w:rPr>
        <w:t> </w:t>
      </w:r>
      <w:r>
        <w:rPr/>
        <w:t>Abdullahi,</w:t>
      </w:r>
      <w:r>
        <w:rPr>
          <w:spacing w:val="14"/>
        </w:rPr>
        <w:t> </w:t>
      </w:r>
      <w:r>
        <w:rPr/>
        <w:t>Zainab and</w:t>
      </w:r>
      <w:r>
        <w:rPr>
          <w:spacing w:val="14"/>
        </w:rPr>
        <w:t> </w:t>
      </w:r>
      <w:r>
        <w:rPr/>
        <w:t>Ummulkair.</w:t>
      </w:r>
    </w:p>
    <w:p>
      <w:pPr>
        <w:spacing w:after="0" w:line="477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707" w:right="1065"/>
        <w:jc w:val="center"/>
      </w:pPr>
      <w:bookmarkStart w:name="_TOC_250045" w:id="4"/>
      <w:bookmarkEnd w:id="4"/>
      <w:r>
        <w:rPr/>
        <w:t>ACKNOWLEDGMENTS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21" w:right="760" w:firstLine="721"/>
        <w:jc w:val="both"/>
      </w:pPr>
      <w:r>
        <w:rPr/>
        <w:t>All praises are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Allah, the</w:t>
      </w:r>
      <w:r>
        <w:rPr>
          <w:spacing w:val="1"/>
        </w:rPr>
        <w:t> </w:t>
      </w:r>
      <w:r>
        <w:rPr/>
        <w:t>Lord of the World,</w:t>
      </w:r>
      <w:r>
        <w:rPr>
          <w:spacing w:val="60"/>
        </w:rPr>
        <w:t> </w:t>
      </w:r>
      <w:r>
        <w:rPr/>
        <w:t>the Opener of doors of success,</w:t>
      </w:r>
      <w:r>
        <w:rPr>
          <w:spacing w:val="1"/>
        </w:rPr>
        <w:t> </w:t>
      </w:r>
      <w:r>
        <w:rPr/>
        <w:t>the Coverer of faults, the Watchful, the Guardian, the Noble, the Wise, the great Helper, the</w:t>
      </w:r>
      <w:r>
        <w:rPr>
          <w:spacing w:val="1"/>
        </w:rPr>
        <w:t> </w:t>
      </w:r>
      <w:r>
        <w:rPr/>
        <w:t>Source of peace: Who is free from all blame and imperfection. May His blessings forever and</w:t>
      </w:r>
      <w:r>
        <w:rPr>
          <w:spacing w:val="-57"/>
        </w:rPr>
        <w:t> </w:t>
      </w:r>
      <w:r>
        <w:rPr/>
        <w:t>ever be upon the best of creation-prophet Muhammad peace be upon him. With a heartfelt of</w:t>
      </w:r>
      <w:r>
        <w:rPr>
          <w:spacing w:val="1"/>
        </w:rPr>
        <w:t> </w:t>
      </w:r>
      <w:r>
        <w:rPr/>
        <w:t>gratitude, I appreciate God Almighty for giving me this privilege in my life. I praise him for</w:t>
      </w:r>
      <w:r>
        <w:rPr>
          <w:spacing w:val="1"/>
        </w:rPr>
        <w:t> </w:t>
      </w:r>
      <w:r>
        <w:rPr/>
        <w:t>granting</w:t>
      </w:r>
      <w:r>
        <w:rPr>
          <w:spacing w:val="1"/>
        </w:rPr>
        <w:t> </w:t>
      </w:r>
      <w:r>
        <w:rPr/>
        <w:t>me</w:t>
      </w:r>
      <w:r>
        <w:rPr>
          <w:spacing w:val="11"/>
        </w:rPr>
        <w:t> </w:t>
      </w:r>
      <w:r>
        <w:rPr/>
        <w:t>grace</w:t>
      </w:r>
      <w:r>
        <w:rPr>
          <w:spacing w:val="-3"/>
        </w:rPr>
        <w:t> </w:t>
      </w:r>
      <w:r>
        <w:rPr/>
        <w:t>throughout</w:t>
      </w:r>
      <w:r>
        <w:rPr>
          <w:spacing w:val="11"/>
        </w:rPr>
        <w:t> </w:t>
      </w:r>
      <w:r>
        <w:rPr/>
        <w:t>my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/>
        <w:t>research</w:t>
      </w:r>
      <w:r>
        <w:rPr>
          <w:spacing w:val="3"/>
        </w:rPr>
        <w:t> </w:t>
      </w:r>
      <w:r>
        <w:rPr/>
        <w:t>work.</w:t>
      </w:r>
    </w:p>
    <w:p>
      <w:pPr>
        <w:pStyle w:val="BodyText"/>
        <w:spacing w:line="477" w:lineRule="auto" w:before="6"/>
        <w:ind w:left="421" w:right="776" w:firstLine="721"/>
        <w:jc w:val="both"/>
      </w:pPr>
      <w:r>
        <w:rPr/>
        <w:t>My special appreciation goes 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first and second supervisors Prof.</w:t>
      </w:r>
      <w:r>
        <w:rPr>
          <w:spacing w:val="1"/>
        </w:rPr>
        <w:t> </w:t>
      </w:r>
      <w:r>
        <w:rPr/>
        <w:t>H.I.</w:t>
      </w:r>
      <w:r>
        <w:rPr>
          <w:spacing w:val="60"/>
        </w:rPr>
        <w:t> </w:t>
      </w:r>
      <w:r>
        <w:rPr/>
        <w:t>Bayero,</w:t>
      </w:r>
      <w:r>
        <w:rPr>
          <w:spacing w:val="1"/>
        </w:rPr>
        <w:t> </w:t>
      </w:r>
      <w:r>
        <w:rPr/>
        <w:t>Dr. I.D. Abubakar Mayanchi and external supervisor Prof. Garba Sa‟ad respectively for their</w:t>
      </w:r>
      <w:r>
        <w:rPr>
          <w:spacing w:val="-57"/>
        </w:rPr>
        <w:t> </w:t>
      </w:r>
      <w:r>
        <w:rPr/>
        <w:t>training, guidance, support and encouragement</w:t>
      </w:r>
      <w:r>
        <w:rPr>
          <w:spacing w:val="1"/>
        </w:rPr>
        <w:t> </w:t>
      </w:r>
      <w:r>
        <w:rPr/>
        <w:t>in ensuring that this work met the required</w:t>
      </w:r>
      <w:r>
        <w:rPr>
          <w:spacing w:val="1"/>
        </w:rPr>
        <w:t> </w:t>
      </w:r>
      <w:r>
        <w:rPr/>
        <w:t>expectations, may Allah reward them abundantly. I am also</w:t>
      </w:r>
      <w:r>
        <w:rPr>
          <w:spacing w:val="1"/>
        </w:rPr>
        <w:t> </w:t>
      </w:r>
      <w:r>
        <w:rPr/>
        <w:t>grateful to other personalities</w:t>
      </w:r>
      <w:r>
        <w:rPr>
          <w:spacing w:val="1"/>
        </w:rPr>
        <w:t> </w:t>
      </w:r>
      <w:r>
        <w:rPr/>
        <w:t>from the Faculty of Education especially Dr. Zilyadaini S.G, Dr. M.A. Sarkin Fada, Mal.</w:t>
      </w:r>
      <w:r>
        <w:rPr>
          <w:spacing w:val="1"/>
        </w:rPr>
        <w:t> </w:t>
      </w:r>
      <w:r>
        <w:rPr/>
        <w:t>Nisa‟I Muhammad and Mal. Y.J Shinkafi. I also acknowledge the support and contributions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Prof.</w:t>
      </w:r>
      <w:r>
        <w:rPr/>
        <w:t> </w:t>
      </w:r>
      <w:r>
        <w:rPr>
          <w:spacing w:val="-1"/>
        </w:rPr>
        <w:t>A.</w:t>
      </w:r>
      <w:r>
        <w:rPr>
          <w:spacing w:val="14"/>
        </w:rPr>
        <w:t> </w:t>
      </w:r>
      <w:r>
        <w:rPr>
          <w:spacing w:val="-1"/>
        </w:rPr>
        <w:t>Dalhatu</w:t>
      </w:r>
      <w:r>
        <w:rPr>
          <w:spacing w:val="-13"/>
        </w:rPr>
        <w:t> </w:t>
      </w:r>
      <w:r>
        <w:rPr/>
        <w:t>(H.O.D),</w:t>
      </w:r>
      <w:r>
        <w:rPr>
          <w:spacing w:val="16"/>
        </w:rPr>
        <w:t> </w:t>
      </w:r>
      <w:r>
        <w:rPr/>
        <w:t>Dr.</w:t>
      </w:r>
      <w:r>
        <w:rPr>
          <w:spacing w:val="14"/>
        </w:rPr>
        <w:t> </w:t>
      </w:r>
      <w:r>
        <w:rPr/>
        <w:t>A.I</w:t>
      </w:r>
      <w:r>
        <w:rPr>
          <w:spacing w:val="-6"/>
        </w:rPr>
        <w:t> </w:t>
      </w:r>
      <w:r>
        <w:rPr/>
        <w:t>Shika, (Departmental</w:t>
      </w:r>
      <w:r>
        <w:rPr>
          <w:spacing w:val="-21"/>
        </w:rPr>
        <w:t> </w:t>
      </w:r>
      <w:r>
        <w:rPr/>
        <w:t>PG</w:t>
      </w:r>
      <w:r>
        <w:rPr>
          <w:spacing w:val="-5"/>
        </w:rPr>
        <w:t> </w:t>
      </w:r>
      <w:r>
        <w:rPr/>
        <w:t>Coordinator).</w:t>
      </w:r>
    </w:p>
    <w:p>
      <w:pPr>
        <w:pStyle w:val="BodyText"/>
        <w:spacing w:line="482" w:lineRule="auto" w:before="15"/>
        <w:ind w:left="421" w:right="766" w:firstLine="721"/>
        <w:jc w:val="both"/>
      </w:pPr>
      <w:r>
        <w:rPr>
          <w:spacing w:val="-1"/>
        </w:rPr>
        <w:t>I equally say a big “thank you” to all the schools respondents </w:t>
      </w:r>
      <w:r>
        <w:rPr/>
        <w:t>for their cooperation for</w:t>
      </w:r>
      <w:r>
        <w:rPr>
          <w:spacing w:val="1"/>
        </w:rPr>
        <w:t> </w:t>
      </w:r>
      <w:r>
        <w:rPr/>
        <w:t>answering the test questions on the study. Also, special thanks goes to Internal Examiner,</w:t>
      </w:r>
      <w:r>
        <w:rPr>
          <w:spacing w:val="1"/>
        </w:rPr>
        <w:t> </w:t>
      </w:r>
      <w:r>
        <w:rPr/>
        <w:t>computer analyst, Dr. A.U Ginga for the pilot testing up to the main work analyses. I remain</w:t>
      </w:r>
      <w:r>
        <w:rPr>
          <w:spacing w:val="1"/>
        </w:rPr>
        <w:t> </w:t>
      </w:r>
      <w:r>
        <w:rPr/>
        <w:t>grateful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Mal.</w:t>
      </w:r>
      <w:r>
        <w:rPr>
          <w:spacing w:val="8"/>
        </w:rPr>
        <w:t> </w:t>
      </w:r>
      <w:r>
        <w:rPr/>
        <w:t>Jamilu</w:t>
      </w:r>
      <w:r>
        <w:rPr>
          <w:spacing w:val="8"/>
        </w:rPr>
        <w:t> </w:t>
      </w:r>
      <w:r>
        <w:rPr/>
        <w:t>Jafaru,</w:t>
      </w:r>
      <w:r>
        <w:rPr>
          <w:spacing w:val="8"/>
        </w:rPr>
        <w:t> </w:t>
      </w:r>
      <w:r>
        <w:rPr/>
        <w:t>Alh.</w:t>
      </w:r>
      <w:r>
        <w:rPr>
          <w:spacing w:val="7"/>
        </w:rPr>
        <w:t> </w:t>
      </w:r>
      <w:r>
        <w:rPr/>
        <w:t>Umar</w:t>
      </w:r>
      <w:r>
        <w:rPr>
          <w:spacing w:val="3"/>
        </w:rPr>
        <w:t> </w:t>
      </w:r>
      <w:r>
        <w:rPr/>
        <w:t>Na‟uwa,</w:t>
      </w:r>
      <w:r>
        <w:rPr>
          <w:spacing w:val="8"/>
        </w:rPr>
        <w:t> </w:t>
      </w:r>
      <w:r>
        <w:rPr/>
        <w:t>Alh.</w:t>
      </w:r>
      <w:r>
        <w:rPr>
          <w:spacing w:val="22"/>
        </w:rPr>
        <w:t> </w:t>
      </w:r>
      <w:r>
        <w:rPr/>
        <w:t>Lawal</w:t>
      </w:r>
      <w:r>
        <w:rPr>
          <w:spacing w:val="16"/>
        </w:rPr>
        <w:t> </w:t>
      </w:r>
      <w:r>
        <w:rPr/>
        <w:t>Buhari,</w:t>
      </w:r>
      <w:r>
        <w:rPr>
          <w:spacing w:val="21"/>
        </w:rPr>
        <w:t> </w:t>
      </w:r>
      <w:r>
        <w:rPr/>
        <w:t>Alh.</w:t>
      </w:r>
      <w:r>
        <w:rPr>
          <w:spacing w:val="21"/>
        </w:rPr>
        <w:t> </w:t>
      </w:r>
      <w:r>
        <w:rPr/>
        <w:t>Atiku</w:t>
      </w:r>
      <w:r>
        <w:rPr>
          <w:spacing w:val="-6"/>
        </w:rPr>
        <w:t> </w:t>
      </w:r>
      <w:r>
        <w:rPr/>
        <w:t>Sani,</w:t>
      </w:r>
      <w:r>
        <w:rPr>
          <w:spacing w:val="22"/>
        </w:rPr>
        <w:t> </w:t>
      </w:r>
      <w:r>
        <w:rPr/>
        <w:t>Dr.</w:t>
      </w:r>
    </w:p>
    <w:p>
      <w:pPr>
        <w:pStyle w:val="BodyText"/>
        <w:spacing w:line="482" w:lineRule="auto"/>
        <w:ind w:left="421" w:right="766"/>
        <w:jc w:val="both"/>
      </w:pPr>
      <w:r>
        <w:rPr/>
        <w:t>L.I Hunkuyi, Faculty Staff and colleagues who made my study enjoyable. It has been fun</w:t>
      </w:r>
      <w:r>
        <w:rPr>
          <w:spacing w:val="1"/>
        </w:rPr>
        <w:t> </w:t>
      </w:r>
      <w:r>
        <w:rPr/>
        <w:t>having you all around. Also, I appreciate my typist, Mr./Mrs. Joseph Ogbanje who tirelessly</w:t>
      </w:r>
      <w:r>
        <w:rPr>
          <w:spacing w:val="1"/>
        </w:rPr>
        <w:t> </w:t>
      </w:r>
      <w:r>
        <w:rPr/>
        <w:t>ensured</w:t>
      </w:r>
      <w:r>
        <w:rPr>
          <w:spacing w:val="-3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11"/>
        </w:rPr>
        <w:t> </w:t>
      </w:r>
      <w:r>
        <w:rPr/>
        <w:t>work</w:t>
      </w:r>
      <w:r>
        <w:rPr>
          <w:spacing w:val="14"/>
        </w:rPr>
        <w:t> </w:t>
      </w:r>
      <w:r>
        <w:rPr/>
        <w:t>was</w:t>
      </w:r>
      <w:r>
        <w:rPr>
          <w:spacing w:val="9"/>
        </w:rPr>
        <w:t> </w:t>
      </w:r>
      <w:r>
        <w:rPr/>
        <w:t>typed</w:t>
      </w:r>
      <w:r>
        <w:rPr>
          <w:spacing w:val="-3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-4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time.</w:t>
      </w:r>
      <w:r>
        <w:rPr>
          <w:spacing w:val="18"/>
        </w:rPr>
        <w:t> </w:t>
      </w:r>
      <w:r>
        <w:rPr/>
        <w:t>I</w:t>
      </w:r>
      <w:r>
        <w:rPr>
          <w:spacing w:val="-8"/>
        </w:rPr>
        <w:t> </w:t>
      </w:r>
      <w:r>
        <w:rPr/>
        <w:t>remain</w:t>
      </w:r>
      <w:r>
        <w:rPr>
          <w:spacing w:val="12"/>
        </w:rPr>
        <w:t> </w:t>
      </w:r>
      <w:r>
        <w:rPr/>
        <w:t>grateful.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before="62"/>
        <w:ind w:left="1537" w:right="1901"/>
        <w:jc w:val="center"/>
      </w:pPr>
      <w:bookmarkStart w:name="_TOC_250044" w:id="5"/>
      <w:bookmarkEnd w:id="5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421" w:right="765"/>
        <w:jc w:val="both"/>
      </w:pPr>
      <w:r>
        <w:rPr>
          <w:w w:val="95"/>
        </w:rPr>
        <w:t>This study titled</w:t>
      </w:r>
      <w:r>
        <w:rPr>
          <w:spacing w:val="1"/>
          <w:w w:val="95"/>
        </w:rPr>
        <w:t> </w:t>
      </w:r>
      <w:r>
        <w:rPr>
          <w:w w:val="95"/>
        </w:rPr>
        <w:t>“Evaluating</w:t>
      </w:r>
      <w:r>
        <w:rPr>
          <w:spacing w:val="1"/>
          <w:w w:val="95"/>
        </w:rPr>
        <w:t> </w:t>
      </w:r>
      <w:r>
        <w:rPr>
          <w:w w:val="95"/>
        </w:rPr>
        <w:t>the Effects of Class-Size on Social Studies Students‟ Academic</w:t>
      </w:r>
      <w:r>
        <w:rPr>
          <w:spacing w:val="1"/>
          <w:w w:val="95"/>
        </w:rPr>
        <w:t> </w:t>
      </w:r>
      <w:r>
        <w:rPr/>
        <w:t>Performance in Junior Secondary Schools in Giwa Educational Zone Kaduna State, Nigeria”.</w:t>
      </w:r>
      <w:r>
        <w:rPr>
          <w:spacing w:val="-57"/>
        </w:rPr>
        <w:t> </w:t>
      </w:r>
      <w:r>
        <w:rPr>
          <w:spacing w:val="-2"/>
        </w:rPr>
        <w:t>Three </w:t>
      </w:r>
      <w:r>
        <w:rPr>
          <w:spacing w:val="-1"/>
        </w:rPr>
        <w:t>objectives, three research questions and three hypotheses each were formulated for the</w:t>
      </w:r>
      <w:r>
        <w:rPr/>
        <w:t>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quasi experimental 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 population of public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 Schools students in Giwa Educational Zone was 5449</w:t>
      </w:r>
      <w:r>
        <w:rPr>
          <w:spacing w:val="1"/>
        </w:rPr>
        <w:t> </w:t>
      </w:r>
      <w:r>
        <w:rPr/>
        <w:t>from which a sample of</w:t>
      </w:r>
      <w:r>
        <w:rPr>
          <w:spacing w:val="1"/>
        </w:rPr>
        <w:t> </w:t>
      </w:r>
      <w:r>
        <w:rPr/>
        <w:t>three hundred and eighty three (383) students were selected using random sample technique.</w:t>
      </w:r>
      <w:r>
        <w:rPr>
          <w:spacing w:val="1"/>
        </w:rPr>
        <w:t> </w:t>
      </w:r>
      <w:r>
        <w:rPr/>
        <w:t>Furthermore, four (4) schools were purposely selected. The study used pre-test and post-test</w:t>
      </w:r>
      <w:r>
        <w:rPr>
          <w:spacing w:val="1"/>
        </w:rPr>
        <w:t> </w:t>
      </w:r>
      <w:r>
        <w:rPr/>
        <w:t>group design. The students were further grouped into two groups (i.e. Group A: large class-</w:t>
      </w:r>
      <w:r>
        <w:rPr>
          <w:spacing w:val="1"/>
        </w:rPr>
        <w:t> </w:t>
      </w:r>
      <w:r>
        <w:rPr/>
        <w:t>size and Group B: small class-size). The main instruments used for the data collection was</w:t>
      </w:r>
      <w:r>
        <w:rPr>
          <w:spacing w:val="1"/>
        </w:rPr>
        <w:t> </w:t>
      </w:r>
      <w:r>
        <w:rPr/>
        <w:t>Social Studies Students Academic Performance Test (SOSSAPET). The pilot study has the</w:t>
      </w:r>
      <w:r>
        <w:rPr>
          <w:spacing w:val="1"/>
        </w:rPr>
        <w:t> </w:t>
      </w:r>
      <w:r>
        <w:rPr/>
        <w:t>reliability coefficient of 0.551. T-test statistic was used to test the null hypotheses at p&lt;.05</w:t>
      </w:r>
      <w:r>
        <w:rPr>
          <w:spacing w:val="1"/>
        </w:rPr>
        <w:t> </w:t>
      </w:r>
      <w:r>
        <w:rPr/>
        <w:t>level of significant. The study revealed that students mean scores performance was higher in</w:t>
      </w:r>
      <w:r>
        <w:rPr>
          <w:spacing w:val="1"/>
        </w:rPr>
        <w:t> </w:t>
      </w:r>
      <w:r>
        <w:rPr/>
        <w:t>small class size than large</w:t>
      </w:r>
      <w:r>
        <w:rPr>
          <w:spacing w:val="1"/>
        </w:rPr>
        <w:t> </w:t>
      </w:r>
      <w:r>
        <w:rPr/>
        <w:t>class size.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 significant difference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academic performance scores of male and female students when the class size and sex were</w:t>
      </w:r>
      <w:r>
        <w:rPr>
          <w:spacing w:val="1"/>
        </w:rPr>
        <w:t> </w:t>
      </w:r>
      <w:r>
        <w:rPr/>
        <w:t>considered together. There was no significant effect on students performance based on the</w:t>
      </w:r>
      <w:r>
        <w:rPr>
          <w:spacing w:val="1"/>
        </w:rPr>
        <w:t> </w:t>
      </w:r>
      <w:r>
        <w:rPr/>
        <w:t>school location in small class size and those in large class sizes. Based on the results of the</w:t>
      </w:r>
      <w:r>
        <w:rPr>
          <w:spacing w:val="1"/>
        </w:rPr>
        <w:t> </w:t>
      </w:r>
      <w:r>
        <w:rPr>
          <w:spacing w:val="-2"/>
        </w:rPr>
        <w:t>findings, it is recommended </w:t>
      </w:r>
      <w:r>
        <w:rPr>
          <w:spacing w:val="-1"/>
        </w:rPr>
        <w:t>that small class size in teaching enhance students learning ability</w:t>
      </w:r>
      <w:r>
        <w:rPr/>
        <w:t> in Junior Secondary Schools. Government should decongest large classes by constructing</w:t>
      </w:r>
      <w:r>
        <w:rPr>
          <w:spacing w:val="1"/>
        </w:rPr>
        <w:t> </w:t>
      </w:r>
      <w:r>
        <w:rPr/>
        <w:t>more classes and upstairs in urban and rural areas so as to encourage students by allowing</w:t>
      </w:r>
      <w:r>
        <w:rPr>
          <w:spacing w:val="1"/>
        </w:rPr>
        <w:t> </w:t>
      </w:r>
      <w:r>
        <w:rPr/>
        <w:t>them to seat 40 or less than that quantity for effective teaching and learning. This will also</w:t>
      </w:r>
      <w:r>
        <w:rPr>
          <w:spacing w:val="1"/>
        </w:rPr>
        <w:t> </w:t>
      </w:r>
      <w:r>
        <w:rPr>
          <w:spacing w:val="-1"/>
        </w:rPr>
        <w:t>promote</w:t>
      </w:r>
      <w:r>
        <w:rPr>
          <w:spacing w:val="13"/>
        </w:rPr>
        <w:t> </w:t>
      </w:r>
      <w:r>
        <w:rPr>
          <w:spacing w:val="-1"/>
        </w:rPr>
        <w:t>students</w:t>
      </w:r>
      <w:r>
        <w:rPr/>
        <w:t> </w:t>
      </w:r>
      <w:r>
        <w:rPr>
          <w:spacing w:val="-1"/>
        </w:rPr>
        <w:t>academic</w:t>
      </w:r>
      <w:r>
        <w:rPr/>
        <w:t> </w:t>
      </w:r>
      <w:r>
        <w:rPr>
          <w:spacing w:val="-1"/>
        </w:rPr>
        <w:t>performance</w:t>
      </w:r>
      <w:r>
        <w:rPr>
          <w:spacing w:val="16"/>
        </w:rPr>
        <w:t> </w:t>
      </w:r>
      <w:r>
        <w:rPr/>
        <w:t>in Junior</w:t>
      </w:r>
      <w:r>
        <w:rPr>
          <w:spacing w:val="-6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Schools.</w:t>
      </w:r>
    </w:p>
    <w:p>
      <w:pPr>
        <w:spacing w:after="0" w:line="480" w:lineRule="auto"/>
        <w:jc w:val="both"/>
        <w:sectPr>
          <w:pgSz w:w="12240" w:h="15840"/>
          <w:pgMar w:header="0" w:footer="1065" w:top="1380" w:bottom="1260" w:left="1380" w:right="660"/>
        </w:sectPr>
      </w:pPr>
    </w:p>
    <w:p>
      <w:pPr>
        <w:pStyle w:val="Heading3"/>
        <w:ind w:left="1537" w:right="1916"/>
        <w:jc w:val="center"/>
      </w:pPr>
      <w:bookmarkStart w:name="_TOC_250043" w:id="6"/>
      <w:r>
        <w:rPr/>
        <w:t>TABLE OF</w:t>
      </w:r>
      <w:r>
        <w:rPr>
          <w:spacing w:val="-15"/>
        </w:rPr>
        <w:t> </w:t>
      </w:r>
      <w:bookmarkEnd w:id="6"/>
      <w:r>
        <w:rPr/>
        <w:t>CONTENTS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281" w:right="830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1065" w:top="1360" w:bottom="1955" w:left="1380" w:right="6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192" w:val="right" w:leader="none"/>
            </w:tabs>
            <w:spacing w:before="279"/>
            <w:ind w:left="421" w:firstLine="0"/>
          </w:pPr>
          <w:r>
            <w:rPr/>
            <w:t>TITLE</w:t>
          </w:r>
          <w:r>
            <w:rPr>
              <w:spacing w:val="-13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9252" w:val="right" w:leader="none"/>
            </w:tabs>
            <w:spacing w:before="265"/>
            <w:ind w:left="421" w:firstLine="0"/>
          </w:pPr>
          <w:hyperlink w:history="true" w:anchor="_TOC_250048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9246" w:val="right" w:leader="none"/>
            </w:tabs>
            <w:spacing w:before="279"/>
            <w:ind w:left="421" w:firstLine="0"/>
          </w:pPr>
          <w:hyperlink w:history="true" w:anchor="_TOC_250047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192" w:val="right" w:leader="none"/>
            </w:tabs>
            <w:ind w:left="421" w:firstLine="0"/>
          </w:pPr>
          <w:hyperlink w:history="true" w:anchor="_TOC_250046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9259" w:val="right" w:leader="none"/>
            </w:tabs>
            <w:spacing w:before="279"/>
            <w:ind w:left="421" w:firstLine="0"/>
          </w:pPr>
          <w:hyperlink w:history="true" w:anchor="_TOC_250045">
            <w:r>
              <w:rPr/>
              <w:t>ACKNOWLEDGMENTS</w:t>
              <w:tab/>
              <w:t>vi</w:t>
            </w:r>
          </w:hyperlink>
        </w:p>
        <w:p>
          <w:pPr>
            <w:pStyle w:val="TOC2"/>
            <w:tabs>
              <w:tab w:pos="9319" w:val="right" w:leader="none"/>
            </w:tabs>
            <w:ind w:left="421" w:firstLine="0"/>
          </w:pPr>
          <w:hyperlink w:history="true" w:anchor="_TOC_250044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9379" w:val="right" w:leader="none"/>
            </w:tabs>
            <w:spacing w:before="264"/>
            <w:ind w:left="421" w:firstLine="0"/>
          </w:pPr>
          <w:hyperlink w:history="true" w:anchor="_TOC_250043">
            <w:r>
              <w:rPr/>
              <w:t>TABLE</w:t>
            </w:r>
            <w:r>
              <w:rPr>
                <w:spacing w:val="-1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9259" w:val="right" w:leader="none"/>
            </w:tabs>
            <w:ind w:left="421" w:firstLine="0"/>
          </w:pPr>
          <w:r>
            <w:rPr/>
            <w:t>LIST</w:t>
          </w:r>
          <w:r>
            <w:rPr>
              <w:spacing w:val="-1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TABLES</w:t>
            <w:tab/>
            <w:t>xi</w:t>
          </w:r>
        </w:p>
        <w:p>
          <w:pPr>
            <w:pStyle w:val="TOC2"/>
            <w:tabs>
              <w:tab w:pos="9319" w:val="right" w:leader="none"/>
            </w:tabs>
            <w:spacing w:before="279"/>
            <w:ind w:left="421" w:firstLine="0"/>
          </w:pPr>
          <w:hyperlink w:history="true" w:anchor="_TOC_250042">
            <w:r>
              <w:rPr/>
              <w:t>LIST</w:t>
            </w:r>
            <w:r>
              <w:rPr>
                <w:spacing w:val="-1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ABBREVIATIONS</w:t>
              <w:tab/>
              <w:t>xii</w:t>
            </w:r>
          </w:hyperlink>
        </w:p>
        <w:p>
          <w:pPr>
            <w:pStyle w:val="TOC2"/>
            <w:tabs>
              <w:tab w:pos="9379" w:val="right" w:leader="none"/>
            </w:tabs>
            <w:ind w:left="421" w:firstLine="0"/>
          </w:pPr>
          <w:r>
            <w:rPr/>
            <w:t>LIST</w:t>
          </w:r>
          <w:r>
            <w:rPr>
              <w:spacing w:val="-1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DEFINITION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TERMS</w:t>
            <w:tab/>
            <w:t>xiii</w:t>
          </w:r>
        </w:p>
        <w:p>
          <w:pPr>
            <w:pStyle w:val="TOC2"/>
            <w:tabs>
              <w:tab w:pos="9372" w:val="right" w:leader="none"/>
            </w:tabs>
            <w:ind w:left="421" w:firstLine="0"/>
          </w:pPr>
          <w:hyperlink w:history="true" w:anchor="_TOC_250041">
            <w:r>
              <w:rPr/>
              <w:t>LIST</w:t>
            </w:r>
            <w:r>
              <w:rPr>
                <w:spacing w:val="-1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APPENDICES</w:t>
              <w:tab/>
              <w:t>xiv</w:t>
            </w:r>
          </w:hyperlink>
        </w:p>
        <w:p>
          <w:pPr>
            <w:pStyle w:val="TOC1"/>
            <w:spacing w:before="264"/>
          </w:pPr>
          <w:hyperlink w:history="true" w:anchor="_TOC_250040">
            <w:r>
              <w:rPr/>
              <w:t>CHAPTER</w:t>
            </w:r>
            <w:r>
              <w:rPr>
                <w:spacing w:val="-7"/>
              </w:rPr>
              <w:t> </w:t>
            </w:r>
            <w:r>
              <w:rPr/>
              <w:t>ONE:</w:t>
            </w:r>
            <w:r>
              <w:rPr>
                <w:spacing w:val="-4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39">
            <w:r>
              <w:rPr/>
              <w:t>Background</w:t>
            </w:r>
            <w:r>
              <w:rPr>
                <w:spacing w:val="13"/>
              </w:rPr>
              <w:t> </w:t>
            </w:r>
            <w:r>
              <w:rPr/>
              <w:t>to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38">
            <w:r>
              <w:rPr/>
              <w:t>Statement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37">
            <w:r>
              <w:rPr/>
              <w:t>Objectives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36">
            <w:r>
              <w:rPr/>
              <w:t>Research</w:t>
            </w:r>
            <w:r>
              <w:rPr>
                <w:spacing w:val="-16"/>
              </w:rPr>
              <w:t> </w:t>
            </w:r>
            <w:r>
              <w:rPr/>
              <w:t>Questions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64" w:after="0"/>
            <w:ind w:left="1143" w:right="0" w:hanging="722"/>
            <w:jc w:val="left"/>
          </w:pPr>
          <w:hyperlink w:history="true" w:anchor="_TOC_250035">
            <w:r>
              <w:rPr/>
              <w:t>Null</w:t>
            </w:r>
            <w:r>
              <w:rPr>
                <w:spacing w:val="-8"/>
              </w:rPr>
              <w:t> </w:t>
            </w:r>
            <w:r>
              <w:rPr/>
              <w:t>Hypotheses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34">
            <w:r>
              <w:rPr/>
              <w:t>Significance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2" w:val="left" w:leader="none"/>
              <w:tab w:pos="1143" w:val="left" w:leader="none"/>
              <w:tab w:pos="9192" w:val="right" w:leader="none"/>
            </w:tabs>
            <w:spacing w:line="240" w:lineRule="auto" w:before="279" w:after="240"/>
            <w:ind w:left="1143" w:right="0" w:hanging="722"/>
            <w:jc w:val="left"/>
          </w:pPr>
          <w:hyperlink w:history="true" w:anchor="_TOC_250033">
            <w:r>
              <w:rPr/>
              <w:t>Scope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1"/>
            <w:spacing w:before="67"/>
          </w:pPr>
          <w:r>
            <w:rPr/>
            <w:t>CHAPTER</w:t>
          </w:r>
          <w:r>
            <w:rPr>
              <w:spacing w:val="2"/>
            </w:rPr>
            <w:t> </w:t>
          </w:r>
          <w:r>
            <w:rPr/>
            <w:t>TWO:</w:t>
          </w:r>
          <w:r>
            <w:rPr>
              <w:spacing w:val="-9"/>
            </w:rPr>
            <w:t> </w:t>
          </w:r>
          <w:r>
            <w:rPr/>
            <w:t>REVIEW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4"/>
            </w:rPr>
            <w:t> </w:t>
          </w:r>
          <w:r>
            <w:rPr/>
            <w:t>RELATED</w:t>
          </w:r>
          <w:r>
            <w:rPr>
              <w:spacing w:val="2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32">
            <w:r>
              <w:rPr/>
              <w:t>Introduction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31">
            <w:r>
              <w:rPr/>
              <w:t>Theoretical</w:t>
            </w:r>
            <w:r>
              <w:rPr>
                <w:spacing w:val="-11"/>
              </w:rPr>
              <w:t> </w:t>
            </w:r>
            <w:r>
              <w:rPr/>
              <w:t>Framework</w:t>
            </w:r>
            <w:r>
              <w:rPr>
                <w:spacing w:val="8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65" w:after="0"/>
            <w:ind w:left="1143" w:right="0" w:hanging="722"/>
            <w:jc w:val="left"/>
          </w:pPr>
          <w:hyperlink w:history="true" w:anchor="_TOC_250030">
            <w:r>
              <w:rPr/>
              <w:t>Concept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Social</w:t>
            </w:r>
            <w:r>
              <w:rPr>
                <w:spacing w:val="-7"/>
              </w:rPr>
              <w:t> </w:t>
            </w:r>
            <w:r>
              <w:rPr/>
              <w:t>Studies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29">
            <w:r>
              <w:rPr>
                <w:spacing w:val="-1"/>
              </w:rPr>
              <w:t>Aims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and</w:t>
            </w:r>
            <w:r>
              <w:rPr/>
              <w:t> </w:t>
            </w:r>
            <w:r>
              <w:rPr>
                <w:spacing w:val="-1"/>
              </w:rPr>
              <w:t>Objectives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Social</w:t>
            </w:r>
            <w:r>
              <w:rPr>
                <w:spacing w:val="-6"/>
              </w:rPr>
              <w:t> </w:t>
            </w:r>
            <w:r>
              <w:rPr/>
              <w:t>Studies</w:t>
            </w:r>
            <w:r>
              <w:rPr>
                <w:spacing w:val="11"/>
              </w:rPr>
              <w:t> </w:t>
            </w:r>
            <w:r>
              <w:rPr/>
              <w:t>Education in</w:t>
            </w:r>
            <w:r>
              <w:rPr>
                <w:spacing w:val="-16"/>
              </w:rPr>
              <w:t> </w:t>
            </w:r>
            <w:r>
              <w:rPr/>
              <w:t>Nigeria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28">
            <w:r>
              <w:rPr/>
              <w:t>History</w:t>
            </w:r>
            <w:r>
              <w:rPr>
                <w:spacing w:val="-16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Justification</w:t>
            </w:r>
            <w:r>
              <w:rPr>
                <w:spacing w:val="-15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Social</w:t>
            </w:r>
            <w:r>
              <w:rPr>
                <w:spacing w:val="-7"/>
              </w:rPr>
              <w:t> </w:t>
            </w:r>
            <w:r>
              <w:rPr/>
              <w:t>Studies</w:t>
            </w:r>
            <w:r>
              <w:rPr>
                <w:spacing w:val="12"/>
              </w:rPr>
              <w:t> </w:t>
            </w:r>
            <w:r>
              <w:rPr/>
              <w:t>in</w:t>
            </w:r>
            <w:r>
              <w:rPr>
                <w:spacing w:val="-15"/>
              </w:rPr>
              <w:t> </w:t>
            </w:r>
            <w:r>
              <w:rPr/>
              <w:t>Nigeria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27">
            <w:r>
              <w:rPr/>
              <w:t>Nature and</w:t>
            </w:r>
            <w:r>
              <w:rPr>
                <w:spacing w:val="3"/>
              </w:rPr>
              <w:t> </w:t>
            </w:r>
            <w:r>
              <w:rPr/>
              <w:t>Scope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-18"/>
              </w:rPr>
              <w:t> </w:t>
            </w:r>
            <w:r>
              <w:rPr/>
              <w:t>Social</w:t>
            </w:r>
            <w:r>
              <w:rPr>
                <w:spacing w:val="-20"/>
              </w:rPr>
              <w:t> </w:t>
            </w:r>
            <w:r>
              <w:rPr/>
              <w:t>Studies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26">
            <w:r>
              <w:rPr/>
              <w:t>Role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Evaluation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-13"/>
              </w:rPr>
              <w:t> </w:t>
            </w:r>
            <w:r>
              <w:rPr/>
              <w:t>Social</w:t>
            </w:r>
            <w:r>
              <w:rPr>
                <w:spacing w:val="-19"/>
              </w:rPr>
              <w:t> </w:t>
            </w:r>
            <w:r>
              <w:rPr/>
              <w:t>Studies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64" w:after="0"/>
            <w:ind w:left="1143" w:right="0" w:hanging="722"/>
            <w:jc w:val="left"/>
          </w:pPr>
          <w:hyperlink w:history="true" w:anchor="_TOC_250025">
            <w:r>
              <w:rPr/>
              <w:t>Concept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Class</w:t>
            </w:r>
            <w:r>
              <w:rPr>
                <w:spacing w:val="-5"/>
              </w:rPr>
              <w:t> </w:t>
            </w:r>
            <w:r>
              <w:rPr/>
              <w:t>Size</w:t>
              <w:tab/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24">
            <w:r>
              <w:rPr>
                <w:spacing w:val="-1"/>
              </w:rPr>
              <w:t>Importance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Class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Size</w:t>
            </w:r>
            <w:r>
              <w:rPr>
                <w:spacing w:val="14"/>
              </w:rPr>
              <w:t> </w:t>
            </w:r>
            <w:r>
              <w:rPr>
                <w:spacing w:val="-1"/>
              </w:rPr>
              <w:t>in</w:t>
            </w:r>
            <w:r>
              <w:rPr>
                <w:spacing w:val="15"/>
              </w:rPr>
              <w:t> </w:t>
            </w:r>
            <w:r>
              <w:rPr>
                <w:spacing w:val="-1"/>
              </w:rPr>
              <w:t>Teaching</w:t>
            </w:r>
            <w:r>
              <w:rPr/>
              <w:t> and Learning</w:t>
              <w:tab/>
              <w:t>50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23">
            <w:r>
              <w:rPr/>
              <w:t>Concept</w:t>
            </w:r>
            <w:r>
              <w:rPr>
                <w:spacing w:val="-11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Academic</w:t>
            </w:r>
            <w:r>
              <w:rPr>
                <w:spacing w:val="-5"/>
              </w:rPr>
              <w:t> </w:t>
            </w:r>
            <w:r>
              <w:rPr/>
              <w:t>Performance</w:t>
              <w:tab/>
              <w:t>51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r>
            <w:rPr/>
            <w:t>Relationship</w:t>
          </w:r>
          <w:r>
            <w:rPr>
              <w:spacing w:val="-3"/>
            </w:rPr>
            <w:t> </w:t>
          </w:r>
          <w:r>
            <w:rPr/>
            <w:t>between</w:t>
          </w:r>
          <w:r>
            <w:rPr>
              <w:spacing w:val="-14"/>
            </w:rPr>
            <w:t> </w:t>
          </w:r>
          <w:r>
            <w:rPr/>
            <w:t>Class-Size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Students</w:t>
          </w:r>
          <w:r>
            <w:rPr>
              <w:spacing w:val="10"/>
            </w:rPr>
            <w:t> </w:t>
          </w:r>
          <w:r>
            <w:rPr/>
            <w:t>Academic</w:t>
          </w:r>
          <w:r>
            <w:rPr>
              <w:spacing w:val="-3"/>
            </w:rPr>
            <w:t> </w:t>
          </w:r>
          <w:r>
            <w:rPr/>
            <w:t>Performance</w:t>
            <w:tab/>
            <w:t>53</w:t>
          </w:r>
        </w:p>
        <w:p>
          <w:pPr>
            <w:pStyle w:val="TOC2"/>
            <w:numPr>
              <w:ilvl w:val="1"/>
              <w:numId w:val="3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22">
            <w:r>
              <w:rPr>
                <w:spacing w:val="-1"/>
              </w:rPr>
              <w:t>Review</w:t>
            </w:r>
            <w:r>
              <w:rPr>
                <w:spacing w:val="-9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Related</w:t>
            </w:r>
            <w:r>
              <w:rPr>
                <w:spacing w:val="15"/>
              </w:rPr>
              <w:t> </w:t>
            </w:r>
            <w:r>
              <w:rPr/>
              <w:t>Empirical</w:t>
            </w:r>
            <w:r>
              <w:rPr>
                <w:spacing w:val="-22"/>
              </w:rPr>
              <w:t> </w:t>
            </w:r>
            <w:r>
              <w:rPr/>
              <w:t>Studies</w:t>
              <w:tab/>
              <w:t>54</w:t>
            </w:r>
          </w:hyperlink>
        </w:p>
        <w:p>
          <w:pPr>
            <w:pStyle w:val="TOC3"/>
            <w:tabs>
              <w:tab w:pos="9072" w:val="left" w:leader="none"/>
            </w:tabs>
          </w:pPr>
          <w:hyperlink w:history="true" w:anchor="_TOC_250021">
            <w:r>
              <w:rPr/>
              <w:t>Summary</w:t>
              <w:tab/>
              <w:t>59</w:t>
            </w:r>
          </w:hyperlink>
        </w:p>
        <w:p>
          <w:pPr>
            <w:pStyle w:val="TOC1"/>
          </w:pPr>
          <w:hyperlink w:history="true" w:anchor="_TOC_250020">
            <w:r>
              <w:rPr/>
              <w:t>CHAPTER</w:t>
            </w:r>
            <w:r>
              <w:rPr>
                <w:spacing w:val="4"/>
              </w:rPr>
              <w:t> </w:t>
            </w:r>
            <w:r>
              <w:rPr/>
              <w:t>THREE:</w:t>
            </w:r>
            <w:r>
              <w:rPr>
                <w:spacing w:val="-7"/>
              </w:rPr>
              <w:t> </w:t>
            </w:r>
            <w:r>
              <w:rPr/>
              <w:t>RESEARCH</w:t>
            </w:r>
            <w:r>
              <w:rPr>
                <w:spacing w:val="-8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19">
            <w:r>
              <w:rPr/>
              <w:t>Introduction</w:t>
              <w:tab/>
              <w:t>61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18">
            <w:r>
              <w:rPr/>
              <w:t>Research</w:t>
            </w:r>
            <w:r>
              <w:rPr>
                <w:spacing w:val="-14"/>
              </w:rPr>
              <w:t> </w:t>
            </w:r>
            <w:r>
              <w:rPr/>
              <w:t>Design</w:t>
              <w:tab/>
              <w:t>61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17">
            <w:r>
              <w:rPr/>
              <w:t>Population</w:t>
            </w:r>
            <w:r>
              <w:rPr>
                <w:spacing w:val="-14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Study</w:t>
              <w:tab/>
              <w:t>62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64" w:after="0"/>
            <w:ind w:left="1143" w:right="0" w:hanging="722"/>
            <w:jc w:val="left"/>
          </w:pPr>
          <w:hyperlink w:history="true" w:anchor="_TOC_250016">
            <w:r>
              <w:rPr/>
              <w:t>Sample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Sampling</w:t>
            </w:r>
            <w:r>
              <w:rPr>
                <w:spacing w:val="-5"/>
              </w:rPr>
              <w:t> </w:t>
            </w:r>
            <w:r>
              <w:rPr/>
              <w:t>Techniques</w:t>
              <w:tab/>
              <w:t>63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15">
            <w:r>
              <w:rPr/>
              <w:t>Instrumentation</w:t>
              <w:tab/>
              <w:t>65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0"/>
            <w:ind w:left="1143" w:right="0" w:hanging="722"/>
            <w:jc w:val="left"/>
          </w:pPr>
          <w:r>
            <w:rPr/>
            <w:t>Validation</w:t>
          </w:r>
          <w:r>
            <w:rPr>
              <w:spacing w:val="-16"/>
            </w:rPr>
            <w:t> </w:t>
          </w:r>
          <w:r>
            <w:rPr/>
            <w:t>of</w:t>
          </w:r>
          <w:r>
            <w:rPr>
              <w:spacing w:val="-19"/>
            </w:rPr>
            <w:t> </w:t>
          </w:r>
          <w:r>
            <w:rPr/>
            <w:t>the</w:t>
          </w:r>
          <w:r>
            <w:rPr>
              <w:spacing w:val="15"/>
            </w:rPr>
            <w:t> </w:t>
          </w:r>
          <w:r>
            <w:rPr/>
            <w:t>Instrument</w:t>
            <w:tab/>
            <w:t>66</w:t>
          </w:r>
        </w:p>
        <w:p>
          <w:pPr>
            <w:pStyle w:val="TOC2"/>
            <w:numPr>
              <w:ilvl w:val="2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14">
            <w:r>
              <w:rPr>
                <w:spacing w:val="-1"/>
              </w:rPr>
              <w:t>Reliability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20"/>
              </w:rPr>
              <w:t> </w:t>
            </w:r>
            <w:r>
              <w:rPr/>
              <w:t>the</w:t>
            </w:r>
            <w:r>
              <w:rPr>
                <w:spacing w:val="13"/>
              </w:rPr>
              <w:t> </w:t>
            </w:r>
            <w:r>
              <w:rPr/>
              <w:t>Instrument</w:t>
              <w:tab/>
              <w:t>66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072" w:val="left" w:leader="none"/>
            </w:tabs>
            <w:spacing w:line="240" w:lineRule="auto" w:before="279" w:after="20"/>
            <w:ind w:left="1143" w:right="0" w:hanging="722"/>
            <w:jc w:val="left"/>
          </w:pPr>
          <w:hyperlink w:history="true" w:anchor="_TOC_250013">
            <w:r>
              <w:rPr/>
              <w:t>Procedure</w:t>
            </w:r>
            <w:r>
              <w:rPr>
                <w:spacing w:val="7"/>
              </w:rPr>
              <w:t> </w:t>
            </w:r>
            <w:r>
              <w:rPr/>
              <w:t>for</w:t>
            </w:r>
            <w:r>
              <w:rPr>
                <w:spacing w:val="-10"/>
              </w:rPr>
              <w:t> </w:t>
            </w:r>
            <w:r>
              <w:rPr/>
              <w:t>Data</w:t>
            </w:r>
            <w:r>
              <w:rPr>
                <w:spacing w:val="-6"/>
              </w:rPr>
              <w:t> </w:t>
            </w:r>
            <w:r>
              <w:rPr/>
              <w:t>Collection</w:t>
              <w:tab/>
              <w:t>67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67" w:after="0"/>
            <w:ind w:left="1143" w:right="0" w:hanging="722"/>
            <w:jc w:val="left"/>
          </w:pPr>
          <w:hyperlink w:history="true" w:anchor="_TOC_250012">
            <w:r>
              <w:rPr/>
              <w:t>Statistical</w:t>
            </w:r>
            <w:r>
              <w:rPr>
                <w:spacing w:val="-8"/>
              </w:rPr>
              <w:t> </w:t>
            </w:r>
            <w:r>
              <w:rPr/>
              <w:t>Analysis</w:t>
            </w:r>
            <w:r>
              <w:rPr>
                <w:spacing w:val="-4"/>
              </w:rPr>
              <w:t> </w:t>
            </w:r>
            <w:r>
              <w:rPr/>
              <w:t>Procedure</w:t>
              <w:tab/>
              <w:t>67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2"/>
            </w:rPr>
            <w:t> </w:t>
          </w:r>
          <w:r>
            <w:rPr/>
            <w:t>FOUR:</w:t>
          </w:r>
          <w:r>
            <w:rPr>
              <w:spacing w:val="-9"/>
            </w:rPr>
            <w:t> </w:t>
          </w:r>
          <w:r>
            <w:rPr/>
            <w:t>DATA</w:t>
          </w:r>
          <w:r>
            <w:rPr>
              <w:spacing w:val="2"/>
            </w:rPr>
            <w:t> </w:t>
          </w:r>
          <w:r>
            <w:rPr/>
            <w:t>PRESENTATION,</w:t>
          </w:r>
          <w:r>
            <w:rPr>
              <w:spacing w:val="-3"/>
            </w:rPr>
            <w:t> </w:t>
          </w:r>
          <w:r>
            <w:rPr/>
            <w:t>ANALYSIS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DISCUSSIONS</w:t>
          </w:r>
        </w:p>
        <w:p>
          <w:pPr>
            <w:pStyle w:val="TOC2"/>
            <w:numPr>
              <w:ilvl w:val="1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11">
            <w:r>
              <w:rPr/>
              <w:t>Introduction</w:t>
              <w:tab/>
              <w:t>69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65" w:after="0"/>
            <w:ind w:left="1143" w:right="0" w:hanging="722"/>
            <w:jc w:val="left"/>
          </w:pPr>
          <w:hyperlink w:history="true" w:anchor="_TOC_250010">
            <w:r>
              <w:rPr/>
              <w:t>Participants</w:t>
            </w:r>
            <w:r>
              <w:rPr>
                <w:spacing w:val="-5"/>
              </w:rPr>
              <w:t> </w:t>
            </w:r>
            <w:r>
              <w:rPr/>
              <w:t>Profile</w:t>
              <w:tab/>
              <w:t>69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09">
            <w:r>
              <w:rPr/>
              <w:t>Number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participants</w:t>
            </w:r>
            <w:r>
              <w:rPr>
                <w:spacing w:val="10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small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13"/>
              </w:rPr>
              <w:t> </w:t>
            </w:r>
            <w:r>
              <w:rPr/>
              <w:t>large</w:t>
            </w:r>
            <w:r>
              <w:rPr>
                <w:spacing w:val="-2"/>
              </w:rPr>
              <w:t> </w:t>
            </w:r>
            <w:r>
              <w:rPr/>
              <w:t>class</w:t>
            </w:r>
            <w:r>
              <w:rPr>
                <w:spacing w:val="-5"/>
              </w:rPr>
              <w:t> </w:t>
            </w:r>
            <w:r>
              <w:rPr/>
              <w:t>sizes</w:t>
              <w:tab/>
              <w:t>70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08">
            <w:r>
              <w:rPr/>
              <w:t>Number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participants</w:t>
            </w:r>
            <w:r>
              <w:rPr>
                <w:spacing w:val="-4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gender</w:t>
              <w:tab/>
              <w:t>70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79" w:after="0"/>
            <w:ind w:left="1143" w:right="0" w:hanging="722"/>
            <w:jc w:val="left"/>
          </w:pPr>
          <w:hyperlink w:history="true" w:anchor="_TOC_250007">
            <w:r>
              <w:rPr/>
              <w:t>Number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participants</w:t>
            </w:r>
            <w:r>
              <w:rPr>
                <w:spacing w:val="-4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location</w:t>
              <w:tab/>
              <w:t>71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06">
            <w:r>
              <w:rPr/>
              <w:t>Summary</w:t>
              <w:tab/>
              <w:t>81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64" w:after="0"/>
            <w:ind w:left="1143" w:right="0" w:hanging="722"/>
            <w:jc w:val="left"/>
          </w:pPr>
          <w:hyperlink w:history="true" w:anchor="_TOC_250005">
            <w:r>
              <w:rPr/>
              <w:t>Discussion</w:t>
            </w:r>
            <w:r>
              <w:rPr>
                <w:spacing w:val="-16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Findings</w:t>
              <w:tab/>
              <w:t>82</w:t>
            </w:r>
          </w:hyperlink>
        </w:p>
        <w:p>
          <w:pPr>
            <w:pStyle w:val="TOC1"/>
            <w:spacing w:before="295"/>
          </w:pPr>
          <w:r>
            <w:rPr/>
            <w:t>CHAPTER FIVE:</w:t>
          </w:r>
          <w:r>
            <w:rPr>
              <w:spacing w:val="-11"/>
            </w:rPr>
            <w:t> </w:t>
          </w:r>
          <w:r>
            <w:rPr/>
            <w:t>SUMMARY,</w:t>
          </w:r>
          <w:r>
            <w:rPr>
              <w:spacing w:val="7"/>
            </w:rPr>
            <w:t> </w:t>
          </w:r>
          <w:r>
            <w:rPr/>
            <w:t>CONCLUSIONS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6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460" w:after="0"/>
            <w:ind w:left="1143" w:right="0" w:hanging="722"/>
            <w:jc w:val="left"/>
          </w:pPr>
          <w:hyperlink w:history="true" w:anchor="_TOC_250004">
            <w:r>
              <w:rPr/>
              <w:t>Introduction</w:t>
              <w:tab/>
              <w:t>86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79" w:after="0"/>
            <w:ind w:left="1143" w:right="0" w:hanging="722"/>
            <w:jc w:val="left"/>
          </w:pPr>
          <w:r>
            <w:rPr/>
            <w:t>Summary</w:t>
          </w:r>
          <w:r>
            <w:rPr>
              <w:spacing w:val="-16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  <w:tab/>
            <w:t>86</w:t>
          </w:r>
        </w:p>
        <w:p>
          <w:pPr>
            <w:pStyle w:val="TOC2"/>
            <w:numPr>
              <w:ilvl w:val="1"/>
              <w:numId w:val="6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03">
            <w:r>
              <w:rPr/>
              <w:t>Conclusions</w:t>
              <w:tab/>
              <w:t>90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79" w:after="0"/>
            <w:ind w:left="1143" w:right="0" w:hanging="722"/>
            <w:jc w:val="left"/>
          </w:pPr>
          <w:r>
            <w:rPr/>
            <w:t>Contribution</w:t>
          </w:r>
          <w:r>
            <w:rPr>
              <w:spacing w:val="-17"/>
            </w:rPr>
            <w:t> </w:t>
          </w:r>
          <w:r>
            <w:rPr/>
            <w:t>to Knowledge</w:t>
            <w:tab/>
            <w:t>90</w:t>
          </w:r>
        </w:p>
        <w:p>
          <w:pPr>
            <w:pStyle w:val="TOC2"/>
            <w:numPr>
              <w:ilvl w:val="1"/>
              <w:numId w:val="6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65" w:after="0"/>
            <w:ind w:left="1143" w:right="0" w:hanging="722"/>
            <w:jc w:val="left"/>
          </w:pPr>
          <w:hyperlink w:history="true" w:anchor="_TOC_250002">
            <w:r>
              <w:rPr/>
              <w:t>Recommendations</w:t>
              <w:tab/>
              <w:t>91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2" w:val="left" w:leader="none"/>
              <w:tab w:pos="1143" w:val="left" w:leader="none"/>
              <w:tab w:pos="9312" w:val="right" w:leader="none"/>
            </w:tabs>
            <w:spacing w:line="240" w:lineRule="auto" w:before="280" w:after="0"/>
            <w:ind w:left="1143" w:right="0" w:hanging="722"/>
            <w:jc w:val="left"/>
          </w:pPr>
          <w:hyperlink w:history="true" w:anchor="_TOC_250001">
            <w:r>
              <w:rPr/>
              <w:t>Suggestion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6"/>
              </w:rPr>
              <w:t> </w:t>
            </w:r>
            <w:r>
              <w:rPr/>
              <w:t>Further</w:t>
            </w:r>
            <w:r>
              <w:rPr>
                <w:spacing w:val="-6"/>
              </w:rPr>
              <w:t> </w:t>
            </w:r>
            <w:r>
              <w:rPr/>
              <w:t>Studies</w:t>
              <w:tab/>
              <w:t>91</w:t>
            </w:r>
          </w:hyperlink>
        </w:p>
        <w:p>
          <w:pPr>
            <w:pStyle w:val="TOC3"/>
            <w:tabs>
              <w:tab w:pos="9312" w:val="right" w:leader="none"/>
            </w:tabs>
            <w:spacing w:before="279"/>
          </w:pPr>
          <w:hyperlink w:history="true" w:anchor="_TOC_250000">
            <w:r>
              <w:rPr/>
              <w:t>References</w:t>
              <w:tab/>
              <w:t>92</w:t>
            </w:r>
          </w:hyperlink>
        </w:p>
        <w:p>
          <w:pPr>
            <w:pStyle w:val="TOC3"/>
            <w:tabs>
              <w:tab w:pos="9312" w:val="right" w:leader="none"/>
            </w:tabs>
            <w:spacing w:before="280"/>
          </w:pPr>
          <w:r>
            <w:rPr/>
            <w:t>Appendices</w:t>
            <w:tab/>
            <w:t>96</w:t>
          </w:r>
        </w:p>
      </w:sdtContent>
    </w:sdt>
    <w:p>
      <w:pPr>
        <w:spacing w:after="0"/>
        <w:sectPr>
          <w:type w:val="continuous"/>
          <w:pgSz w:w="12240" w:h="15840"/>
          <w:pgMar w:top="1360" w:bottom="1955" w:left="1380" w:right="660"/>
        </w:sect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7443"/>
        <w:gridCol w:w="853"/>
      </w:tblGrid>
      <w:tr>
        <w:trPr>
          <w:trHeight w:val="410" w:hRule="atLeast"/>
        </w:trPr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43" w:type="dxa"/>
          </w:tcPr>
          <w:p>
            <w:pPr>
              <w:pStyle w:val="TableParagraph"/>
              <w:spacing w:line="264" w:lineRule="exact"/>
              <w:ind w:left="2864" w:right="26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LIST</w:t>
            </w:r>
            <w:r>
              <w:rPr>
                <w:rFonts w:ascii="Times New Roman"/>
                <w:b/>
                <w:sz w:val="24"/>
              </w:rPr>
              <w:t> OF</w:t>
            </w:r>
            <w:r>
              <w:rPr>
                <w:rFonts w:ascii="Times New Roman"/>
                <w:b/>
                <w:spacing w:val="-1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TABLES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Table</w:t>
            </w:r>
          </w:p>
        </w:tc>
        <w:tc>
          <w:tcPr>
            <w:tcW w:w="74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4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Page</w:t>
            </w:r>
          </w:p>
        </w:tc>
      </w:tr>
      <w:tr>
        <w:trPr>
          <w:trHeight w:val="547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Population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 gender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location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</w:tr>
      <w:tr>
        <w:trPr>
          <w:trHeight w:val="547" w:hRule="atLeast"/>
        </w:trPr>
        <w:tc>
          <w:tcPr>
            <w:tcW w:w="696" w:type="dxa"/>
          </w:tcPr>
          <w:p>
            <w:pPr>
              <w:pStyle w:val="TableParagraph"/>
              <w:spacing w:before="12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443" w:type="dxa"/>
          </w:tcPr>
          <w:p>
            <w:pPr>
              <w:pStyle w:val="TableParagraph"/>
              <w:spacing w:before="125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Sample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 location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gender</w:t>
            </w:r>
          </w:p>
        </w:tc>
        <w:tc>
          <w:tcPr>
            <w:tcW w:w="853" w:type="dxa"/>
          </w:tcPr>
          <w:p>
            <w:pPr>
              <w:pStyle w:val="TableParagraph"/>
              <w:spacing w:before="125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Gender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Location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 Size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Gender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Location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JSS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Studies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</w:tr>
      <w:tr>
        <w:trPr>
          <w:trHeight w:val="547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Frequencies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percentages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sizes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>
        <w:trPr>
          <w:trHeight w:val="547" w:hRule="atLeast"/>
        </w:trPr>
        <w:tc>
          <w:tcPr>
            <w:tcW w:w="696" w:type="dxa"/>
          </w:tcPr>
          <w:p>
            <w:pPr>
              <w:pStyle w:val="TableParagraph"/>
              <w:spacing w:before="12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443" w:type="dxa"/>
          </w:tcPr>
          <w:p>
            <w:pPr>
              <w:pStyle w:val="TableParagraph"/>
              <w:spacing w:before="125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Frequencies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percentages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male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female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respondents</w:t>
            </w:r>
          </w:p>
        </w:tc>
        <w:tc>
          <w:tcPr>
            <w:tcW w:w="853" w:type="dxa"/>
          </w:tcPr>
          <w:p>
            <w:pPr>
              <w:pStyle w:val="TableParagraph"/>
              <w:spacing w:before="125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Frequencies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percentages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respondents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urban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rural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schools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standard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deviations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academic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performance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scores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sizes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</w:tr>
      <w:tr>
        <w:trPr>
          <w:trHeight w:val="1096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Mean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standard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deviations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male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female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students‟</w:t>
            </w:r>
          </w:p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academic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performance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scores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sizes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Mean 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deviations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academic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performance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scores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small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large</w:t>
            </w:r>
            <w:r>
              <w:rPr>
                <w:rFonts w:ascii="Times New Roman"/>
                <w:spacing w:val="1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class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sizes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urban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rural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schools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independent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sample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t-test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academic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96" w:hRule="atLeast"/>
        </w:trPr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performance scores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sizes</w:t>
            </w:r>
          </w:p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two-way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academic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performance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scores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male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female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sizes</w:t>
            </w:r>
          </w:p>
        </w:tc>
        <w:tc>
          <w:tcPr>
            <w:tcW w:w="853" w:type="dxa"/>
          </w:tcPr>
          <w:p>
            <w:pPr>
              <w:pStyle w:val="TableParagraph"/>
              <w:spacing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</w:tr>
      <w:tr>
        <w:trPr>
          <w:trHeight w:val="555" w:hRule="atLeast"/>
        </w:trPr>
        <w:tc>
          <w:tcPr>
            <w:tcW w:w="696" w:type="dxa"/>
          </w:tcPr>
          <w:p>
            <w:pPr>
              <w:pStyle w:val="TableParagraph"/>
              <w:spacing w:before="13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7443" w:type="dxa"/>
          </w:tcPr>
          <w:p>
            <w:pPr>
              <w:pStyle w:val="TableParagraph"/>
              <w:spacing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two-way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academic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performance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443" w:type="dxa"/>
          </w:tcPr>
          <w:p>
            <w:pPr>
              <w:pStyle w:val="TableParagraph"/>
              <w:spacing w:line="258" w:lineRule="exact" w:before="132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scores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male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female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sizes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132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</w:tr>
    </w:tbl>
    <w:p>
      <w:pPr>
        <w:spacing w:after="0" w:line="258" w:lineRule="exact"/>
        <w:jc w:val="right"/>
        <w:rPr>
          <w:rFonts w:ascii="Times New Roman"/>
          <w:sz w:val="24"/>
        </w:rPr>
        <w:sectPr>
          <w:pgSz w:w="12240" w:h="15840"/>
          <w:pgMar w:header="0" w:footer="1065" w:top="1440" w:bottom="1260" w:left="1380" w:right="660"/>
        </w:sectPr>
      </w:pPr>
    </w:p>
    <w:p>
      <w:pPr>
        <w:pStyle w:val="Heading3"/>
        <w:ind w:left="707" w:right="1065"/>
        <w:jc w:val="center"/>
      </w:pPr>
      <w:bookmarkStart w:name="_TOC_250042" w:id="7"/>
      <w:r>
        <w:rPr/>
        <w:t>LIST</w:t>
      </w:r>
      <w:r>
        <w:rPr>
          <w:spacing w:val="3"/>
        </w:rPr>
        <w:t> </w:t>
      </w:r>
      <w:r>
        <w:rPr/>
        <w:t>OF</w:t>
      </w:r>
      <w:r>
        <w:rPr>
          <w:spacing w:val="-11"/>
        </w:rPr>
        <w:t> </w:t>
      </w:r>
      <w:bookmarkEnd w:id="7"/>
      <w:r>
        <w:rPr/>
        <w:t>ABBREVIATIONS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1863" w:val="left" w:leader="none"/>
        </w:tabs>
        <w:spacing w:before="1"/>
        <w:ind w:left="421"/>
      </w:pPr>
      <w:r>
        <w:rPr>
          <w:b/>
        </w:rPr>
        <w:t>CESAC:</w:t>
        <w:tab/>
      </w:r>
      <w:r>
        <w:rPr/>
        <w:t>Comparative</w:t>
      </w:r>
      <w:r>
        <w:rPr>
          <w:spacing w:val="2"/>
        </w:rPr>
        <w:t> </w:t>
      </w:r>
      <w:r>
        <w:rPr/>
        <w:t>Education</w:t>
      </w:r>
      <w:r>
        <w:rPr>
          <w:spacing w:val="-15"/>
        </w:rPr>
        <w:t> </w:t>
      </w:r>
      <w:r>
        <w:rPr/>
        <w:t>Studies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Adaptation</w:t>
      </w:r>
      <w:r>
        <w:rPr>
          <w:spacing w:val="-10"/>
        </w:rPr>
        <w:t> </w:t>
      </w:r>
      <w:r>
        <w:rPr/>
        <w:t>Center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863" w:val="left" w:leader="none"/>
        </w:tabs>
        <w:ind w:left="421"/>
      </w:pPr>
      <w:r>
        <w:rPr>
          <w:b/>
        </w:rPr>
        <w:t>CRS:</w:t>
        <w:tab/>
      </w:r>
      <w:r>
        <w:rPr/>
        <w:t>Class</w:t>
      </w:r>
      <w:r>
        <w:rPr>
          <w:spacing w:val="-10"/>
        </w:rPr>
        <w:t> </w:t>
      </w:r>
      <w:r>
        <w:rPr/>
        <w:t>Size</w:t>
      </w:r>
      <w:r>
        <w:rPr>
          <w:spacing w:val="7"/>
        </w:rPr>
        <w:t> </w:t>
      </w:r>
      <w:r>
        <w:rPr/>
        <w:t>Reduction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1863" w:val="left" w:leader="none"/>
        </w:tabs>
        <w:ind w:left="421"/>
      </w:pPr>
      <w:r>
        <w:rPr>
          <w:b/>
        </w:rPr>
        <w:t>ECLSK:</w:t>
        <w:tab/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20"/>
        </w:rPr>
        <w:t> </w:t>
      </w:r>
      <w:r>
        <w:rPr/>
        <w:t>Longitudinal</w:t>
      </w:r>
      <w:r>
        <w:rPr>
          <w:spacing w:val="-19"/>
        </w:rPr>
        <w:t> </w:t>
      </w:r>
      <w:r>
        <w:rPr/>
        <w:t>Study</w:t>
      </w:r>
      <w:r>
        <w:rPr>
          <w:spacing w:val="-15"/>
        </w:rPr>
        <w:t> </w:t>
      </w:r>
      <w:r>
        <w:rPr/>
        <w:t>Kindergarten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1863" w:val="left" w:leader="none"/>
        </w:tabs>
        <w:spacing w:line="451" w:lineRule="auto"/>
        <w:ind w:left="421" w:right="5174"/>
      </w:pPr>
      <w:r>
        <w:rPr>
          <w:b/>
        </w:rPr>
        <w:t>FME:</w:t>
        <w:tab/>
      </w:r>
      <w:r>
        <w:rPr/>
        <w:t>Federal Ministry of Education</w:t>
      </w:r>
      <w:r>
        <w:rPr>
          <w:spacing w:val="1"/>
        </w:rPr>
        <w:t> </w:t>
      </w:r>
      <w:r>
        <w:rPr>
          <w:b/>
        </w:rPr>
        <w:t>FSIR:</w:t>
        <w:tab/>
      </w:r>
      <w:r>
        <w:rPr/>
        <w:t>Florida</w:t>
      </w:r>
      <w:r>
        <w:rPr>
          <w:spacing w:val="-2"/>
        </w:rPr>
        <w:t> </w:t>
      </w:r>
      <w:r>
        <w:rPr/>
        <w:t>School</w:t>
      </w:r>
      <w:r>
        <w:rPr>
          <w:spacing w:val="-8"/>
        </w:rPr>
        <w:t> </w:t>
      </w:r>
      <w:r>
        <w:rPr/>
        <w:t>Indication</w:t>
      </w:r>
      <w:r>
        <w:rPr>
          <w:spacing w:val="-12"/>
        </w:rPr>
        <w:t> </w:t>
      </w:r>
      <w:r>
        <w:rPr/>
        <w:t>Report</w:t>
      </w:r>
      <w:r>
        <w:rPr>
          <w:spacing w:val="-57"/>
        </w:rPr>
        <w:t> </w:t>
      </w:r>
      <w:r>
        <w:rPr>
          <w:b/>
        </w:rPr>
        <w:t>JCC:</w:t>
        <w:tab/>
      </w:r>
      <w:r>
        <w:rPr/>
        <w:t>Joint</w:t>
      </w:r>
      <w:r>
        <w:rPr>
          <w:spacing w:val="-10"/>
        </w:rPr>
        <w:t> </w:t>
      </w:r>
      <w:r>
        <w:rPr/>
        <w:t>Consultative</w:t>
      </w:r>
      <w:r>
        <w:rPr>
          <w:spacing w:val="-2"/>
        </w:rPr>
        <w:t> </w:t>
      </w:r>
      <w:r>
        <w:rPr/>
        <w:t>Committee</w:t>
      </w:r>
    </w:p>
    <w:p>
      <w:pPr>
        <w:pStyle w:val="BodyText"/>
        <w:tabs>
          <w:tab w:pos="1863" w:val="left" w:leader="none"/>
        </w:tabs>
        <w:spacing w:before="5"/>
        <w:ind w:left="421"/>
      </w:pPr>
      <w:r>
        <w:rPr>
          <w:b/>
        </w:rPr>
        <w:t>K-3:</w:t>
        <w:tab/>
      </w:r>
      <w:r>
        <w:rPr/>
        <w:t>Kindergarten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Third</w:t>
      </w:r>
      <w:r>
        <w:rPr>
          <w:spacing w:val="-7"/>
        </w:rPr>
        <w:t> </w:t>
      </w:r>
      <w:r>
        <w:rPr/>
        <w:t>Class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863" w:val="left" w:leader="none"/>
        </w:tabs>
        <w:spacing w:line="451" w:lineRule="auto"/>
        <w:ind w:left="421" w:right="4711"/>
      </w:pPr>
      <w:r>
        <w:rPr>
          <w:b/>
        </w:rPr>
        <w:t>NPE:</w:t>
        <w:tab/>
      </w:r>
      <w:r>
        <w:rPr/>
        <w:t>National Policy on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>
          <w:b/>
        </w:rPr>
        <w:t>NERC:</w:t>
        <w:tab/>
      </w:r>
      <w:r>
        <w:rPr>
          <w:spacing w:val="-1"/>
        </w:rPr>
        <w:t>Nigerian Education </w:t>
      </w:r>
      <w:r>
        <w:rPr/>
        <w:t>Research Council</w:t>
      </w:r>
      <w:r>
        <w:rPr>
          <w:spacing w:val="-57"/>
        </w:rPr>
        <w:t> </w:t>
      </w:r>
      <w:r>
        <w:rPr>
          <w:b/>
        </w:rPr>
        <w:t>NCE:</w:t>
        <w:tab/>
      </w:r>
      <w:r>
        <w:rPr>
          <w:spacing w:val="-1"/>
        </w:rPr>
        <w:t>National</w:t>
      </w:r>
      <w:r>
        <w:rPr>
          <w:spacing w:val="-22"/>
        </w:rPr>
        <w:t> </w:t>
      </w:r>
      <w:r>
        <w:rPr/>
        <w:t>Certificate</w:t>
      </w:r>
      <w:r>
        <w:rPr>
          <w:spacing w:val="13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tabs>
          <w:tab w:pos="1863" w:val="left" w:leader="none"/>
        </w:tabs>
        <w:spacing w:before="5"/>
        <w:ind w:left="421"/>
      </w:pPr>
      <w:r>
        <w:rPr>
          <w:b/>
        </w:rPr>
        <w:t>NERDC:</w:t>
        <w:tab/>
      </w:r>
      <w:r>
        <w:rPr>
          <w:spacing w:val="-1"/>
        </w:rPr>
        <w:t>National</w:t>
      </w:r>
      <w:r>
        <w:rPr>
          <w:spacing w:val="-7"/>
        </w:rPr>
        <w:t> </w:t>
      </w:r>
      <w:r>
        <w:rPr>
          <w:spacing w:val="-1"/>
        </w:rPr>
        <w:t>Educational </w:t>
      </w:r>
      <w:r>
        <w:rPr/>
        <w:t>Research</w:t>
      </w:r>
      <w:r>
        <w:rPr>
          <w:spacing w:val="-15"/>
        </w:rPr>
        <w:t> </w:t>
      </w:r>
      <w:r>
        <w:rPr/>
        <w:t>and</w:t>
      </w:r>
      <w:r>
        <w:rPr>
          <w:spacing w:val="15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Council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1863" w:val="left" w:leader="none"/>
        </w:tabs>
        <w:spacing w:line="451" w:lineRule="auto"/>
        <w:ind w:left="421" w:right="3695"/>
      </w:pPr>
      <w:r>
        <w:rPr>
          <w:b/>
        </w:rPr>
        <w:t>NAEP:</w:t>
        <w:tab/>
      </w:r>
      <w:r>
        <w:rPr/>
        <w:t>National Assessment of Educational Progress</w:t>
      </w:r>
      <w:r>
        <w:rPr>
          <w:spacing w:val="1"/>
        </w:rPr>
        <w:t> </w:t>
      </w:r>
      <w:r>
        <w:rPr>
          <w:b/>
        </w:rPr>
        <w:t>NCCE:</w:t>
        <w:tab/>
      </w:r>
      <w:r>
        <w:rPr/>
        <w:t>National Commission for Colleges of Education</w:t>
      </w:r>
      <w:r>
        <w:rPr>
          <w:spacing w:val="-57"/>
        </w:rPr>
        <w:t> </w:t>
      </w:r>
      <w:r>
        <w:rPr>
          <w:b/>
        </w:rPr>
        <w:t>SOSAN:</w:t>
        <w:tab/>
      </w:r>
      <w:r>
        <w:rPr/>
        <w:t>Social</w:t>
      </w:r>
      <w:r>
        <w:rPr>
          <w:spacing w:val="-22"/>
        </w:rPr>
        <w:t> </w:t>
      </w:r>
      <w:r>
        <w:rPr/>
        <w:t>Studies</w:t>
      </w:r>
      <w:r>
        <w:rPr>
          <w:spacing w:val="15"/>
        </w:rPr>
        <w:t> </w:t>
      </w:r>
      <w:r>
        <w:rPr/>
        <w:t>Association</w:t>
      </w:r>
      <w:r>
        <w:rPr>
          <w:spacing w:val="-15"/>
        </w:rPr>
        <w:t> </w:t>
      </w:r>
      <w:r>
        <w:rPr/>
        <w:t>of</w:t>
      </w:r>
      <w:r>
        <w:rPr>
          <w:spacing w:val="-20"/>
        </w:rPr>
        <w:t> </w:t>
      </w:r>
      <w:r>
        <w:rPr/>
        <w:t>Nigeria</w:t>
      </w:r>
    </w:p>
    <w:p>
      <w:pPr>
        <w:pStyle w:val="BodyText"/>
        <w:tabs>
          <w:tab w:pos="1863" w:val="left" w:leader="none"/>
        </w:tabs>
        <w:spacing w:before="5"/>
        <w:ind w:left="421"/>
      </w:pPr>
      <w:r>
        <w:rPr>
          <w:b/>
        </w:rPr>
        <w:t>SOSCEAN:</w:t>
        <w:tab/>
      </w:r>
      <w:r>
        <w:rPr/>
        <w:t>Social</w:t>
      </w:r>
      <w:r>
        <w:rPr>
          <w:spacing w:val="-2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and Civic</w:t>
      </w:r>
      <w:r>
        <w:rPr>
          <w:spacing w:val="13"/>
        </w:rPr>
        <w:t> </w:t>
      </w:r>
      <w:r>
        <w:rPr/>
        <w:t>Educators</w:t>
      </w:r>
      <w:r>
        <w:rPr>
          <w:spacing w:val="16"/>
        </w:rPr>
        <w:t> </w:t>
      </w:r>
      <w:r>
        <w:rPr/>
        <w:t>Association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Nigeria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863" w:val="left" w:leader="none"/>
        </w:tabs>
        <w:spacing w:before="1"/>
        <w:ind w:left="421"/>
      </w:pPr>
      <w:r>
        <w:rPr>
          <w:b/>
        </w:rPr>
        <w:t>STAR:</w:t>
        <w:tab/>
      </w:r>
      <w:r>
        <w:rPr/>
        <w:t>Students</w:t>
      </w:r>
      <w:r>
        <w:rPr>
          <w:spacing w:val="1"/>
        </w:rPr>
        <w:t> </w:t>
      </w:r>
      <w:r>
        <w:rPr/>
        <w:t>Teacher</w:t>
      </w:r>
      <w:r>
        <w:rPr>
          <w:spacing w:val="-10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Ratio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1863" w:val="left" w:leader="none"/>
        </w:tabs>
        <w:ind w:left="421"/>
      </w:pPr>
      <w:r>
        <w:rPr>
          <w:b/>
        </w:rPr>
        <w:t>STR:</w:t>
        <w:tab/>
      </w:r>
      <w:r>
        <w:rPr/>
        <w:t>Students</w:t>
      </w:r>
      <w:r>
        <w:rPr>
          <w:spacing w:val="-1"/>
        </w:rPr>
        <w:t> </w:t>
      </w:r>
      <w:r>
        <w:rPr/>
        <w:t>Teacher</w:t>
      </w:r>
      <w:r>
        <w:rPr>
          <w:spacing w:val="-12"/>
        </w:rPr>
        <w:t> </w:t>
      </w:r>
      <w:r>
        <w:rPr/>
        <w:t>Ratio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1863" w:val="left" w:leader="none"/>
        </w:tabs>
        <w:ind w:left="421"/>
      </w:pPr>
      <w:r>
        <w:rPr>
          <w:b/>
        </w:rPr>
        <w:t>TALS:</w:t>
        <w:tab/>
      </w:r>
      <w:r>
        <w:rPr/>
        <w:t>Test</w:t>
      </w:r>
      <w:r>
        <w:rPr>
          <w:spacing w:val="-6"/>
        </w:rPr>
        <w:t> </w:t>
      </w:r>
      <w:r>
        <w:rPr/>
        <w:t>of</w:t>
      </w:r>
      <w:r>
        <w:rPr>
          <w:spacing w:val="-19"/>
        </w:rPr>
        <w:t> </w:t>
      </w:r>
      <w:r>
        <w:rPr/>
        <w:t>Active</w:t>
      </w:r>
      <w:r>
        <w:rPr>
          <w:spacing w:val="3"/>
        </w:rPr>
        <w:t> </w:t>
      </w:r>
      <w:r>
        <w:rPr/>
        <w:t>Learning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Social</w:t>
      </w:r>
      <w:r>
        <w:rPr>
          <w:spacing w:val="-5"/>
        </w:rPr>
        <w:t> </w:t>
      </w:r>
      <w:r>
        <w:rPr/>
        <w:t>Studies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1863" w:val="left" w:leader="none"/>
        </w:tabs>
        <w:ind w:left="421"/>
      </w:pPr>
      <w:r>
        <w:rPr>
          <w:b/>
        </w:rPr>
        <w:t>TPALS:</w:t>
        <w:tab/>
      </w:r>
      <w:r>
        <w:rPr>
          <w:spacing w:val="-1"/>
        </w:rPr>
        <w:t>Techniques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Promote</w:t>
      </w:r>
      <w:r>
        <w:rPr>
          <w:spacing w:val="15"/>
        </w:rPr>
        <w:t> </w:t>
      </w:r>
      <w:r>
        <w:rPr>
          <w:spacing w:val="-1"/>
        </w:rPr>
        <w:t>Active</w:t>
      </w:r>
      <w:r>
        <w:rPr>
          <w:spacing w:val="15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in</w:t>
      </w:r>
      <w:r>
        <w:rPr>
          <w:spacing w:val="-16"/>
        </w:rPr>
        <w:t> </w:t>
      </w:r>
      <w:r>
        <w:rPr/>
        <w:t>Social</w:t>
      </w:r>
      <w:r>
        <w:rPr>
          <w:spacing w:val="-22"/>
        </w:rPr>
        <w:t> </w:t>
      </w:r>
      <w:r>
        <w:rPr/>
        <w:t>Studies</w:t>
      </w:r>
    </w:p>
    <w:p>
      <w:pPr>
        <w:pStyle w:val="BodyText"/>
        <w:spacing w:before="5"/>
        <w:rPr>
          <w:sz w:val="20"/>
        </w:rPr>
      </w:pPr>
    </w:p>
    <w:p>
      <w:pPr>
        <w:tabs>
          <w:tab w:pos="1863" w:val="left" w:leader="none"/>
        </w:tabs>
        <w:spacing w:before="0"/>
        <w:ind w:left="421" w:right="0" w:firstLine="0"/>
        <w:jc w:val="left"/>
        <w:rPr>
          <w:sz w:val="24"/>
        </w:rPr>
      </w:pPr>
      <w:r>
        <w:rPr>
          <w:b/>
          <w:sz w:val="24"/>
        </w:rPr>
        <w:t>TX:</w:t>
        <w:tab/>
      </w:r>
      <w:r>
        <w:rPr>
          <w:sz w:val="24"/>
        </w:rPr>
        <w:t>Texas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1863" w:val="left" w:leader="none"/>
        </w:tabs>
        <w:spacing w:before="1"/>
        <w:ind w:left="421"/>
      </w:pPr>
      <w:r>
        <w:rPr>
          <w:b/>
        </w:rPr>
        <w:t>SUBEB:</w:t>
        <w:tab/>
      </w:r>
      <w:r>
        <w:rPr>
          <w:spacing w:val="-1"/>
        </w:rPr>
        <w:t>State</w:t>
      </w:r>
      <w:r>
        <w:rPr>
          <w:spacing w:val="13"/>
        </w:rPr>
        <w:t> </w:t>
      </w:r>
      <w:r>
        <w:rPr>
          <w:spacing w:val="-1"/>
        </w:rPr>
        <w:t>Universal</w:t>
      </w:r>
      <w:r>
        <w:rPr>
          <w:spacing w:val="-4"/>
        </w:rPr>
        <w:t> </w:t>
      </w:r>
      <w:r>
        <w:rPr>
          <w:spacing w:val="-1"/>
        </w:rPr>
        <w:t>Basic</w:t>
      </w:r>
      <w:r>
        <w:rPr>
          <w:spacing w:val="13"/>
        </w:rPr>
        <w:t> </w:t>
      </w:r>
      <w:r>
        <w:rPr>
          <w:spacing w:val="-1"/>
        </w:rPr>
        <w:t>Education</w:t>
      </w:r>
      <w:r>
        <w:rPr>
          <w:spacing w:val="-16"/>
        </w:rPr>
        <w:t> </w:t>
      </w:r>
      <w:r>
        <w:rPr>
          <w:spacing w:val="-1"/>
        </w:rPr>
        <w:t>Board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863" w:val="left" w:leader="none"/>
        </w:tabs>
        <w:ind w:left="421"/>
      </w:pPr>
      <w:r>
        <w:rPr>
          <w:b/>
        </w:rPr>
        <w:t>UBEC:</w:t>
        <w:tab/>
      </w:r>
      <w:r>
        <w:rPr>
          <w:spacing w:val="-1"/>
        </w:rPr>
        <w:t>Universal</w:t>
      </w:r>
      <w:r>
        <w:rPr>
          <w:spacing w:val="-6"/>
        </w:rPr>
        <w:t> </w:t>
      </w:r>
      <w:r>
        <w:rPr/>
        <w:t>Basic</w:t>
      </w:r>
      <w:r>
        <w:rPr>
          <w:spacing w:val="15"/>
        </w:rPr>
        <w:t> </w:t>
      </w:r>
      <w:r>
        <w:rPr/>
        <w:t>Education</w:t>
      </w:r>
      <w:r>
        <w:rPr>
          <w:spacing w:val="-15"/>
        </w:rPr>
        <w:t> </w:t>
      </w:r>
      <w:r>
        <w:rPr/>
        <w:t>Commission</w:t>
      </w:r>
    </w:p>
    <w:p>
      <w:pPr>
        <w:spacing w:after="0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421"/>
      </w:pPr>
      <w:r>
        <w:rPr/>
        <w:t>OPERATIONAL</w:t>
      </w:r>
      <w:r>
        <w:rPr>
          <w:spacing w:val="-12"/>
        </w:rPr>
        <w:t> </w:t>
      </w:r>
      <w:r>
        <w:rPr/>
        <w:t>DEFINITIONS OF</w:t>
      </w:r>
      <w:r>
        <w:rPr>
          <w:spacing w:val="2"/>
        </w:rPr>
        <w:t> </w:t>
      </w:r>
      <w:r>
        <w:rPr/>
        <w:t>TERMS USED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6601"/>
      </w:tblGrid>
      <w:tr>
        <w:trPr>
          <w:trHeight w:val="410" w:hRule="atLeast"/>
        </w:trPr>
        <w:tc>
          <w:tcPr>
            <w:tcW w:w="2802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Class:</w:t>
            </w:r>
          </w:p>
        </w:tc>
        <w:tc>
          <w:tcPr>
            <w:tcW w:w="6601" w:type="dxa"/>
          </w:tcPr>
          <w:p>
            <w:pPr>
              <w:pStyle w:val="TableParagraph"/>
              <w:spacing w:line="266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meeting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regularly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same subject.</w:t>
            </w:r>
          </w:p>
        </w:tc>
      </w:tr>
      <w:tr>
        <w:trPr>
          <w:trHeight w:val="1095" w:hRule="atLeast"/>
        </w:trPr>
        <w:tc>
          <w:tcPr>
            <w:tcW w:w="2802" w:type="dxa"/>
          </w:tcPr>
          <w:p>
            <w:pPr>
              <w:pStyle w:val="TableParagraph"/>
              <w:spacing w:before="134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Size: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4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Physical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magnitude,</w:t>
            </w:r>
            <w:r>
              <w:rPr>
                <w:rFonts w:ascii="Times New Roman"/>
                <w:spacing w:val="8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extent</w:t>
            </w:r>
            <w:r>
              <w:rPr>
                <w:rFonts w:ascii="Times New Roman"/>
                <w:spacing w:val="8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8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bulk;</w:t>
            </w:r>
            <w:r>
              <w:rPr>
                <w:rFonts w:ascii="Times New Roman"/>
                <w:spacing w:val="8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relative</w:t>
            </w:r>
            <w:r>
              <w:rPr>
                <w:rFonts w:ascii="Times New Roman"/>
                <w:spacing w:val="8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8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proportions;</w:t>
            </w:r>
          </w:p>
          <w:p>
            <w:pPr>
              <w:pStyle w:val="TableParagraph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bigness.</w:t>
            </w:r>
          </w:p>
        </w:tc>
      </w:tr>
      <w:tr>
        <w:trPr>
          <w:trHeight w:val="1111" w:hRule="atLeast"/>
        </w:trPr>
        <w:tc>
          <w:tcPr>
            <w:tcW w:w="2802" w:type="dxa"/>
          </w:tcPr>
          <w:p>
            <w:pPr>
              <w:pStyle w:val="TableParagraph"/>
              <w:spacing w:before="134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Size: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4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enrolled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before="4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class.</w:t>
            </w:r>
          </w:p>
        </w:tc>
      </w:tr>
      <w:tr>
        <w:trPr>
          <w:trHeight w:val="555" w:hRule="atLeast"/>
        </w:trPr>
        <w:tc>
          <w:tcPr>
            <w:tcW w:w="2802" w:type="dxa"/>
          </w:tcPr>
          <w:p>
            <w:pPr>
              <w:pStyle w:val="TableParagraph"/>
              <w:spacing w:before="134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Academic: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4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Refers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something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relating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education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study.</w:t>
            </w:r>
          </w:p>
        </w:tc>
      </w:tr>
      <w:tr>
        <w:trPr>
          <w:trHeight w:val="480" w:hRule="atLeast"/>
        </w:trPr>
        <w:tc>
          <w:tcPr>
            <w:tcW w:w="2802" w:type="dxa"/>
          </w:tcPr>
          <w:p>
            <w:pPr>
              <w:pStyle w:val="TableParagraph"/>
              <w:spacing w:before="134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Performance: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4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Refers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act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involves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lot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effort.</w:t>
            </w:r>
          </w:p>
        </w:tc>
      </w:tr>
      <w:tr>
        <w:trPr>
          <w:trHeight w:val="756" w:hRule="atLeast"/>
        </w:trPr>
        <w:tc>
          <w:tcPr>
            <w:tcW w:w="2802" w:type="dxa"/>
          </w:tcPr>
          <w:p>
            <w:pPr>
              <w:pStyle w:val="TableParagraph"/>
              <w:spacing w:before="59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Academic </w:t>
            </w:r>
            <w:r>
              <w:rPr>
                <w:rFonts w:ascii="Times New Roman"/>
                <w:b/>
                <w:spacing w:val="-1"/>
                <w:sz w:val="24"/>
              </w:rPr>
              <w:t>Performance</w:t>
            </w:r>
            <w:r>
              <w:rPr>
                <w:rFonts w:ascii="Times New Roman"/>
                <w:b/>
                <w:spacing w:val="-2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:</w:t>
            </w:r>
          </w:p>
        </w:tc>
        <w:tc>
          <w:tcPr>
            <w:tcW w:w="6601" w:type="dxa"/>
          </w:tcPr>
          <w:p>
            <w:pPr>
              <w:pStyle w:val="TableParagraph"/>
              <w:spacing w:before="59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Refers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how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deal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studies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how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cope</w:t>
            </w:r>
          </w:p>
          <w:p>
            <w:pPr>
              <w:pStyle w:val="TableParagraph"/>
              <w:spacing w:line="256" w:lineRule="exact" w:before="145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different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task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given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them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teachers.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1537" w:right="1916"/>
        <w:jc w:val="center"/>
      </w:pPr>
      <w:bookmarkStart w:name="_TOC_250041" w:id="8"/>
      <w:r>
        <w:rPr>
          <w:spacing w:val="-1"/>
        </w:rPr>
        <w:t>LIST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bookmarkEnd w:id="8"/>
      <w:r>
        <w:rPr>
          <w:spacing w:val="-1"/>
        </w:rPr>
        <w:t>APPENDICES</w:t>
      </w:r>
    </w:p>
    <w:p>
      <w:pPr>
        <w:pStyle w:val="BodyText"/>
        <w:spacing w:before="7"/>
        <w:rPr>
          <w:b/>
        </w:rPr>
      </w:pPr>
    </w:p>
    <w:p>
      <w:pPr>
        <w:tabs>
          <w:tab w:pos="8141" w:val="left" w:leader="none"/>
        </w:tabs>
        <w:spacing w:before="0"/>
        <w:ind w:left="421" w:right="0" w:firstLine="0"/>
        <w:jc w:val="left"/>
        <w:rPr>
          <w:b/>
          <w:sz w:val="22"/>
        </w:rPr>
      </w:pPr>
      <w:r>
        <w:rPr>
          <w:b/>
          <w:sz w:val="22"/>
        </w:rPr>
        <w:t>APPENDIX</w:t>
        <w:tab/>
        <w:t>PAGE</w:t>
      </w:r>
    </w:p>
    <w:p>
      <w:pPr>
        <w:tabs>
          <w:tab w:pos="1142" w:val="left" w:leader="none"/>
          <w:tab w:pos="8561" w:val="right" w:leader="none"/>
        </w:tabs>
        <w:spacing w:before="243"/>
        <w:ind w:left="421" w:right="0" w:firstLine="0"/>
        <w:jc w:val="left"/>
        <w:rPr>
          <w:sz w:val="22"/>
        </w:rPr>
      </w:pPr>
      <w:r>
        <w:rPr>
          <w:sz w:val="22"/>
        </w:rPr>
        <w:t>A:</w:t>
        <w:tab/>
        <w:t>Pilot</w:t>
      </w:r>
      <w:r>
        <w:rPr>
          <w:spacing w:val="2"/>
          <w:sz w:val="22"/>
        </w:rPr>
        <w:t> </w:t>
      </w:r>
      <w:r>
        <w:rPr>
          <w:sz w:val="22"/>
        </w:rPr>
        <w:t>Testing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  <w:r>
        <w:rPr>
          <w:spacing w:val="7"/>
          <w:sz w:val="22"/>
        </w:rPr>
        <w:t> </w:t>
      </w:r>
      <w:r>
        <w:rPr>
          <w:sz w:val="22"/>
        </w:rPr>
        <w:t>Report</w:t>
        <w:tab/>
        <w:t>96</w:t>
      </w:r>
    </w:p>
    <w:p>
      <w:pPr>
        <w:tabs>
          <w:tab w:pos="1142" w:val="left" w:leader="none"/>
          <w:tab w:pos="8561" w:val="right" w:leader="none"/>
        </w:tabs>
        <w:spacing w:before="242"/>
        <w:ind w:left="421" w:right="0" w:firstLine="0"/>
        <w:jc w:val="left"/>
        <w:rPr>
          <w:sz w:val="22"/>
        </w:rPr>
      </w:pPr>
      <w:r>
        <w:rPr>
          <w:sz w:val="22"/>
        </w:rPr>
        <w:t>B:</w:t>
        <w:tab/>
        <w:t>Lesson</w:t>
      </w:r>
      <w:r>
        <w:rPr>
          <w:spacing w:val="-18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Control</w:t>
      </w:r>
      <w:r>
        <w:rPr>
          <w:spacing w:val="-13"/>
          <w:sz w:val="22"/>
        </w:rPr>
        <w:t> </w:t>
      </w:r>
      <w:r>
        <w:rPr>
          <w:sz w:val="22"/>
        </w:rPr>
        <w:t>Group</w:t>
        <w:tab/>
        <w:t>98</w:t>
      </w:r>
    </w:p>
    <w:p>
      <w:pPr>
        <w:tabs>
          <w:tab w:pos="1142" w:val="left" w:leader="none"/>
          <w:tab w:pos="8561" w:val="right" w:leader="none"/>
        </w:tabs>
        <w:spacing w:before="258"/>
        <w:ind w:left="421" w:right="0" w:firstLine="0"/>
        <w:jc w:val="left"/>
        <w:rPr>
          <w:sz w:val="22"/>
        </w:rPr>
      </w:pPr>
      <w:r>
        <w:rPr>
          <w:sz w:val="22"/>
        </w:rPr>
        <w:t>C:</w:t>
        <w:tab/>
        <w:t>Lesson</w:t>
      </w:r>
      <w:r>
        <w:rPr>
          <w:spacing w:val="-19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Experimental</w:t>
      </w:r>
      <w:r>
        <w:rPr>
          <w:spacing w:val="-13"/>
          <w:sz w:val="22"/>
        </w:rPr>
        <w:t> </w:t>
      </w:r>
      <w:r>
        <w:rPr>
          <w:sz w:val="22"/>
        </w:rPr>
        <w:t>Group</w:t>
        <w:tab/>
        <w:t>99</w:t>
      </w:r>
    </w:p>
    <w:p>
      <w:pPr>
        <w:tabs>
          <w:tab w:pos="1142" w:val="left" w:leader="none"/>
          <w:tab w:pos="8666" w:val="right" w:leader="none"/>
        </w:tabs>
        <w:spacing w:before="257"/>
        <w:ind w:left="421" w:right="0" w:firstLine="0"/>
        <w:jc w:val="left"/>
        <w:rPr>
          <w:sz w:val="22"/>
        </w:rPr>
      </w:pPr>
      <w:r>
        <w:rPr>
          <w:sz w:val="22"/>
        </w:rPr>
        <w:t>D:</w:t>
        <w:tab/>
      </w:r>
      <w:r>
        <w:rPr>
          <w:spacing w:val="-1"/>
          <w:sz w:val="22"/>
        </w:rPr>
        <w:t>Social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Studies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Students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Academic</w:t>
      </w:r>
      <w:r>
        <w:rPr>
          <w:spacing w:val="9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Test</w:t>
      </w:r>
      <w:r>
        <w:rPr>
          <w:spacing w:val="12"/>
          <w:sz w:val="22"/>
        </w:rPr>
        <w:t> </w:t>
      </w:r>
      <w:r>
        <w:rPr>
          <w:sz w:val="19"/>
        </w:rPr>
        <w:t>(</w:t>
      </w:r>
      <w:r>
        <w:rPr>
          <w:sz w:val="18"/>
        </w:rPr>
        <w:t>SOSSAPET</w:t>
      </w:r>
      <w:r>
        <w:rPr>
          <w:sz w:val="19"/>
        </w:rPr>
        <w:t>)</w:t>
      </w:r>
      <w:r>
        <w:rPr>
          <w:spacing w:val="7"/>
          <w:sz w:val="19"/>
        </w:rPr>
        <w:t> </w:t>
      </w:r>
      <w:r>
        <w:rPr>
          <w:sz w:val="19"/>
        </w:rPr>
        <w:t>PRE-TEST</w:t>
        <w:tab/>
      </w:r>
      <w:r>
        <w:rPr>
          <w:sz w:val="22"/>
        </w:rPr>
        <w:t>100</w:t>
      </w:r>
    </w:p>
    <w:p>
      <w:pPr>
        <w:tabs>
          <w:tab w:pos="1142" w:val="left" w:leader="none"/>
          <w:tab w:pos="8666" w:val="right" w:leader="none"/>
        </w:tabs>
        <w:spacing w:before="243"/>
        <w:ind w:left="421" w:right="0" w:firstLine="0"/>
        <w:jc w:val="left"/>
        <w:rPr>
          <w:sz w:val="22"/>
        </w:rPr>
      </w:pPr>
      <w:r>
        <w:rPr>
          <w:sz w:val="22"/>
        </w:rPr>
        <w:t>E:</w:t>
        <w:tab/>
        <w:t>Marking</w:t>
      </w:r>
      <w:r>
        <w:rPr>
          <w:spacing w:val="-4"/>
          <w:sz w:val="22"/>
        </w:rPr>
        <w:t> </w:t>
      </w:r>
      <w:r>
        <w:rPr>
          <w:sz w:val="22"/>
        </w:rPr>
        <w:t>Scheme</w:t>
        <w:tab/>
        <w:t>103</w:t>
      </w:r>
    </w:p>
    <w:p>
      <w:pPr>
        <w:tabs>
          <w:tab w:pos="1142" w:val="left" w:leader="none"/>
          <w:tab w:pos="8666" w:val="right" w:leader="none"/>
        </w:tabs>
        <w:spacing w:before="272"/>
        <w:ind w:left="421" w:right="0" w:firstLine="0"/>
        <w:jc w:val="left"/>
        <w:rPr>
          <w:sz w:val="22"/>
        </w:rPr>
      </w:pPr>
      <w:r>
        <w:rPr>
          <w:sz w:val="22"/>
        </w:rPr>
        <w:t>F:</w:t>
        <w:tab/>
      </w:r>
      <w:r>
        <w:rPr>
          <w:spacing w:val="-1"/>
          <w:sz w:val="22"/>
        </w:rPr>
        <w:t>Social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Studies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Students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Academic</w:t>
      </w:r>
      <w:r>
        <w:rPr>
          <w:spacing w:val="10"/>
          <w:sz w:val="22"/>
        </w:rPr>
        <w:t> </w:t>
      </w:r>
      <w:r>
        <w:rPr>
          <w:sz w:val="22"/>
        </w:rPr>
        <w:t>Performance</w:t>
      </w:r>
      <w:r>
        <w:rPr>
          <w:spacing w:val="-6"/>
          <w:sz w:val="22"/>
        </w:rPr>
        <w:t> </w:t>
      </w:r>
      <w:r>
        <w:rPr>
          <w:sz w:val="22"/>
        </w:rPr>
        <w:t>Test</w:t>
      </w:r>
      <w:r>
        <w:rPr>
          <w:spacing w:val="13"/>
          <w:sz w:val="22"/>
        </w:rPr>
        <w:t> </w:t>
      </w:r>
      <w:r>
        <w:rPr>
          <w:sz w:val="19"/>
        </w:rPr>
        <w:t>(</w:t>
      </w:r>
      <w:r>
        <w:rPr>
          <w:sz w:val="18"/>
        </w:rPr>
        <w:t>SOSSAPET</w:t>
      </w:r>
      <w:r>
        <w:rPr>
          <w:sz w:val="19"/>
        </w:rPr>
        <w:t>)</w:t>
      </w:r>
      <w:r>
        <w:rPr>
          <w:spacing w:val="7"/>
          <w:sz w:val="19"/>
        </w:rPr>
        <w:t> </w:t>
      </w:r>
      <w:r>
        <w:rPr>
          <w:sz w:val="19"/>
        </w:rPr>
        <w:t>POST-TEST</w:t>
        <w:tab/>
      </w:r>
      <w:r>
        <w:rPr>
          <w:sz w:val="22"/>
        </w:rPr>
        <w:t>104</w:t>
      </w:r>
    </w:p>
    <w:p>
      <w:pPr>
        <w:tabs>
          <w:tab w:pos="1142" w:val="left" w:leader="none"/>
          <w:tab w:pos="8666" w:val="right" w:leader="none"/>
        </w:tabs>
        <w:spacing w:before="333"/>
        <w:ind w:left="421" w:right="0" w:firstLine="0"/>
        <w:jc w:val="left"/>
        <w:rPr>
          <w:sz w:val="22"/>
        </w:rPr>
      </w:pPr>
      <w:r>
        <w:rPr>
          <w:sz w:val="22"/>
        </w:rPr>
        <w:t>G:</w:t>
        <w:tab/>
        <w:t>Marking</w:t>
      </w:r>
      <w:r>
        <w:rPr>
          <w:spacing w:val="-4"/>
          <w:sz w:val="22"/>
        </w:rPr>
        <w:t> </w:t>
      </w:r>
      <w:r>
        <w:rPr>
          <w:sz w:val="22"/>
        </w:rPr>
        <w:t>Scheme</w:t>
        <w:tab/>
        <w:t>107</w:t>
      </w:r>
    </w:p>
    <w:p>
      <w:pPr>
        <w:tabs>
          <w:tab w:pos="1142" w:val="left" w:leader="none"/>
          <w:tab w:pos="8666" w:val="right" w:leader="none"/>
        </w:tabs>
        <w:spacing w:before="318"/>
        <w:ind w:left="421" w:right="0" w:firstLine="0"/>
        <w:jc w:val="left"/>
        <w:rPr>
          <w:sz w:val="22"/>
        </w:rPr>
      </w:pPr>
      <w:r>
        <w:rPr>
          <w:sz w:val="22"/>
        </w:rPr>
        <w:t>H:</w:t>
        <w:tab/>
        <w:t>Sample</w:t>
      </w:r>
      <w:r>
        <w:rPr>
          <w:spacing w:val="8"/>
          <w:sz w:val="22"/>
        </w:rPr>
        <w:t> </w:t>
      </w:r>
      <w:r>
        <w:rPr>
          <w:sz w:val="22"/>
        </w:rPr>
        <w:t>Size</w:t>
      </w:r>
      <w:r>
        <w:rPr>
          <w:spacing w:val="8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Research</w:t>
      </w:r>
      <w:r>
        <w:rPr>
          <w:spacing w:val="-3"/>
          <w:sz w:val="22"/>
        </w:rPr>
        <w:t> </w:t>
      </w:r>
      <w:r>
        <w:rPr>
          <w:sz w:val="22"/>
        </w:rPr>
        <w:t>Advisor</w:t>
        <w:tab/>
        <w:t>108</w:t>
      </w:r>
    </w:p>
    <w:p>
      <w:pPr>
        <w:tabs>
          <w:tab w:pos="1142" w:val="left" w:leader="none"/>
          <w:tab w:pos="8666" w:val="right" w:leader="none"/>
        </w:tabs>
        <w:spacing w:before="332"/>
        <w:ind w:left="421" w:right="0" w:firstLine="0"/>
        <w:jc w:val="left"/>
        <w:rPr>
          <w:sz w:val="22"/>
        </w:rPr>
      </w:pPr>
      <w:r>
        <w:rPr>
          <w:sz w:val="22"/>
        </w:rPr>
        <w:t>I:</w:t>
        <w:tab/>
        <w:t>Statistical</w:t>
      </w:r>
      <w:r>
        <w:rPr>
          <w:spacing w:val="-14"/>
          <w:sz w:val="22"/>
        </w:rPr>
        <w:t> </w:t>
      </w:r>
      <w:r>
        <w:rPr>
          <w:sz w:val="22"/>
        </w:rPr>
        <w:t>Analysis</w:t>
        <w:tab/>
        <w:t>109</w:t>
      </w:r>
    </w:p>
    <w:p>
      <w:pPr>
        <w:tabs>
          <w:tab w:pos="1142" w:val="left" w:leader="none"/>
          <w:tab w:pos="8666" w:val="right" w:leader="none"/>
        </w:tabs>
        <w:spacing w:before="318"/>
        <w:ind w:left="421" w:right="0" w:firstLine="0"/>
        <w:jc w:val="left"/>
        <w:rPr>
          <w:sz w:val="22"/>
        </w:rPr>
      </w:pPr>
      <w:r>
        <w:rPr>
          <w:sz w:val="22"/>
        </w:rPr>
        <w:t>J:</w:t>
        <w:tab/>
      </w:r>
      <w:r>
        <w:rPr>
          <w:spacing w:val="-1"/>
          <w:sz w:val="22"/>
        </w:rPr>
        <w:t>Letter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Director,</w:t>
      </w:r>
      <w:r>
        <w:rPr>
          <w:spacing w:val="-7"/>
          <w:sz w:val="22"/>
        </w:rPr>
        <w:t> </w:t>
      </w:r>
      <w:r>
        <w:rPr>
          <w:sz w:val="22"/>
        </w:rPr>
        <w:t>Giwa</w:t>
      </w:r>
      <w:r>
        <w:rPr>
          <w:spacing w:val="9"/>
          <w:sz w:val="22"/>
        </w:rPr>
        <w:t> </w:t>
      </w:r>
      <w:r>
        <w:rPr>
          <w:sz w:val="22"/>
        </w:rPr>
        <w:t>Educational</w:t>
      </w:r>
      <w:r>
        <w:rPr>
          <w:spacing w:val="-13"/>
          <w:sz w:val="22"/>
        </w:rPr>
        <w:t> </w:t>
      </w:r>
      <w:r>
        <w:rPr>
          <w:sz w:val="22"/>
        </w:rPr>
        <w:t>Zone,</w:t>
      </w:r>
      <w:r>
        <w:rPr>
          <w:spacing w:val="-7"/>
          <w:sz w:val="22"/>
        </w:rPr>
        <w:t> </w:t>
      </w:r>
      <w:r>
        <w:rPr>
          <w:sz w:val="22"/>
        </w:rPr>
        <w:t>Kaduna</w:t>
      </w:r>
      <w:r>
        <w:rPr>
          <w:spacing w:val="9"/>
          <w:sz w:val="22"/>
        </w:rPr>
        <w:t> </w:t>
      </w:r>
      <w:r>
        <w:rPr>
          <w:sz w:val="22"/>
        </w:rPr>
        <w:t>State.</w:t>
        <w:tab/>
        <w:t>119</w:t>
      </w:r>
    </w:p>
    <w:p>
      <w:pPr>
        <w:tabs>
          <w:tab w:pos="1142" w:val="left" w:leader="none"/>
          <w:tab w:pos="8666" w:val="right" w:leader="none"/>
        </w:tabs>
        <w:spacing w:before="242"/>
        <w:ind w:left="421" w:right="0" w:firstLine="0"/>
        <w:jc w:val="left"/>
        <w:rPr>
          <w:sz w:val="22"/>
        </w:rPr>
      </w:pPr>
      <w:r>
        <w:rPr>
          <w:sz w:val="22"/>
        </w:rPr>
        <w:t>K:</w:t>
        <w:tab/>
        <w:t>Letter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director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fields</w:t>
      </w:r>
      <w:r>
        <w:rPr>
          <w:spacing w:val="4"/>
          <w:sz w:val="22"/>
        </w:rPr>
        <w:t> </w:t>
      </w:r>
      <w:r>
        <w:rPr>
          <w:sz w:val="22"/>
        </w:rPr>
        <w:t>(various</w:t>
      </w:r>
      <w:r>
        <w:rPr>
          <w:spacing w:val="4"/>
          <w:sz w:val="22"/>
        </w:rPr>
        <w:t> </w:t>
      </w:r>
      <w:r>
        <w:rPr>
          <w:sz w:val="22"/>
        </w:rPr>
        <w:t>schools</w:t>
      </w:r>
      <w:r>
        <w:rPr>
          <w:spacing w:val="4"/>
          <w:sz w:val="22"/>
        </w:rPr>
        <w:t> </w:t>
      </w:r>
      <w:r>
        <w:rPr>
          <w:sz w:val="22"/>
        </w:rPr>
        <w:t>e.g.</w:t>
      </w:r>
      <w:r>
        <w:rPr>
          <w:spacing w:val="5"/>
          <w:sz w:val="22"/>
        </w:rPr>
        <w:t> </w:t>
      </w:r>
      <w:r>
        <w:rPr>
          <w:sz w:val="22"/>
        </w:rPr>
        <w:t>GJSS</w:t>
      </w:r>
      <w:r>
        <w:rPr>
          <w:spacing w:val="-3"/>
          <w:sz w:val="22"/>
        </w:rPr>
        <w:t> </w:t>
      </w:r>
      <w:r>
        <w:rPr>
          <w:sz w:val="22"/>
        </w:rPr>
        <w:t>Hunkuyi)</w:t>
        <w:tab/>
        <w:t>120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line="482" w:lineRule="auto"/>
        <w:ind w:left="3786" w:right="4499" w:hanging="14"/>
        <w:jc w:val="center"/>
      </w:pPr>
      <w:bookmarkStart w:name="_TOC_250040" w:id="9"/>
      <w:r>
        <w:rPr/>
        <w:t>CHAPTER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bookmarkEnd w:id="9"/>
      <w:r>
        <w:rPr>
          <w:spacing w:val="-1"/>
        </w:rPr>
        <w:t>INTRODUCTION</w:t>
      </w:r>
    </w:p>
    <w:p>
      <w:pPr>
        <w:pStyle w:val="Heading3"/>
        <w:numPr>
          <w:ilvl w:val="1"/>
          <w:numId w:val="7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722"/>
        <w:jc w:val="left"/>
      </w:pPr>
      <w:bookmarkStart w:name="_TOC_250039" w:id="10"/>
      <w:r>
        <w:rPr>
          <w:spacing w:val="-2"/>
        </w:rPr>
        <w:t>Background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bookmarkEnd w:id="10"/>
      <w:r>
        <w:rPr>
          <w:spacing w:val="-1"/>
        </w:rPr>
        <w:t>Study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421" w:right="1123" w:firstLine="721"/>
        <w:jc w:val="both"/>
      </w:pPr>
      <w:r>
        <w:rPr/>
        <w:t>For many years, educators and people in general have debated on the number of</w:t>
      </w:r>
      <w:r>
        <w:rPr>
          <w:spacing w:val="1"/>
        </w:rPr>
        <w:t> </w:t>
      </w:r>
      <w:r>
        <w:rPr/>
        <w:t>students a teacher can work effectively to ensure students adequate learning. Although</w:t>
      </w:r>
      <w:r>
        <w:rPr>
          <w:spacing w:val="1"/>
        </w:rPr>
        <w:t> </w:t>
      </w:r>
      <w:r>
        <w:rPr/>
        <w:t>most people would agree that having a few student to teacher ratio would benefit the</w:t>
      </w:r>
      <w:r>
        <w:rPr>
          <w:spacing w:val="1"/>
        </w:rPr>
        <w:t> </w:t>
      </w:r>
      <w:r>
        <w:rPr/>
        <w:t>student academically, mainly will also argue that it does not guarantee success and would</w:t>
      </w:r>
      <w:r>
        <w:rPr>
          <w:spacing w:val="-57"/>
        </w:rPr>
        <w:t> </w:t>
      </w:r>
      <w:r>
        <w:rPr/>
        <w:t>cost school a great deal or more money. Prior to reviewing the research, a clarification of</w:t>
      </w:r>
      <w:r>
        <w:rPr>
          <w:spacing w:val="1"/>
        </w:rPr>
        <w:t> </w:t>
      </w:r>
      <w:r>
        <w:rPr/>
        <w:t>terms associated with the research context is necessary. Students achievement applies to</w:t>
      </w:r>
      <w:r>
        <w:rPr>
          <w:spacing w:val="1"/>
        </w:rPr>
        <w:t> </w:t>
      </w:r>
      <w:r>
        <w:rPr>
          <w:spacing w:val="-1"/>
        </w:rPr>
        <w:t>making sure all students have the necessary skills and knowledge </w:t>
      </w:r>
      <w:r>
        <w:rPr/>
        <w:t>of function in school so</w:t>
      </w:r>
      <w:r>
        <w:rPr>
          <w:spacing w:val="1"/>
        </w:rPr>
        <w:t> </w:t>
      </w:r>
      <w:r>
        <w:rPr/>
        <w:t>that they may also succeed as adult (National Education Association, 2002). But others</w:t>
      </w:r>
      <w:r>
        <w:rPr>
          <w:spacing w:val="1"/>
        </w:rPr>
        <w:t> </w:t>
      </w:r>
      <w:r>
        <w:rPr/>
        <w:t>see a</w:t>
      </w:r>
      <w:r>
        <w:rPr>
          <w:spacing w:val="1"/>
        </w:rPr>
        <w:t> </w:t>
      </w:r>
      <w:r>
        <w:rPr/>
        <w:t>much broader, richer, picture. Three areas that fit</w:t>
      </w:r>
      <w:r>
        <w:rPr>
          <w:spacing w:val="1"/>
        </w:rPr>
        <w:t> </w:t>
      </w:r>
      <w:r>
        <w:rPr/>
        <w:t>into the broader</w:t>
      </w:r>
      <w:r>
        <w:rPr>
          <w:spacing w:val="1"/>
        </w:rPr>
        <w:t> </w:t>
      </w:r>
      <w:r>
        <w:rPr/>
        <w:t>picture are</w:t>
      </w:r>
      <w:r>
        <w:rPr>
          <w:spacing w:val="1"/>
        </w:rPr>
        <w:t> </w:t>
      </w:r>
      <w:r>
        <w:rPr/>
        <w:t>academics, essential life skills and responsibility to the community. Definitions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across the research spectrum, but for the purpose of this paper, small class size will be</w:t>
      </w:r>
      <w:r>
        <w:rPr>
          <w:spacing w:val="1"/>
        </w:rPr>
        <w:t> </w:t>
      </w:r>
      <w:r>
        <w:rPr/>
        <w:t>defined as classes with approximately 30 students, while large or regular class will be</w:t>
      </w:r>
      <w:r>
        <w:rPr>
          <w:spacing w:val="1"/>
        </w:rPr>
        <w:t> </w:t>
      </w:r>
      <w:r>
        <w:rPr/>
        <w:t>defined as classrooms with approximately 40 or more students (Harris and Plank, 2000).</w:t>
      </w:r>
      <w:r>
        <w:rPr>
          <w:spacing w:val="1"/>
        </w:rPr>
        <w:t> </w:t>
      </w:r>
      <w:r>
        <w:rPr/>
        <w:t>The term average 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is a calculation of the total number of students</w:t>
      </w:r>
      <w:r>
        <w:rPr>
          <w:spacing w:val="1"/>
        </w:rPr>
        <w:t> </w:t>
      </w:r>
      <w:r>
        <w:rPr/>
        <w:t>in a</w:t>
      </w:r>
      <w:r>
        <w:rPr>
          <w:spacing w:val="60"/>
        </w:rPr>
        <w:t> </w:t>
      </w:r>
      <w:r>
        <w:rPr/>
        <w:t>grade</w:t>
      </w:r>
      <w:r>
        <w:rPr>
          <w:spacing w:val="1"/>
        </w:rPr>
        <w:t> </w:t>
      </w:r>
      <w:r>
        <w:rPr/>
        <w:t>level</w:t>
      </w:r>
      <w:r>
        <w:rPr>
          <w:spacing w:val="-22"/>
        </w:rPr>
        <w:t> </w:t>
      </w:r>
      <w:r>
        <w:rPr/>
        <w:t>divided by</w:t>
      </w:r>
      <w:r>
        <w:rPr>
          <w:spacing w:val="-1"/>
        </w:rPr>
        <w:t> </w:t>
      </w:r>
      <w:r>
        <w:rPr/>
        <w:t>the</w:t>
      </w:r>
      <w:r>
        <w:rPr>
          <w:spacing w:val="14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20"/>
        </w:rPr>
        <w:t> </w:t>
      </w:r>
      <w:r>
        <w:rPr/>
        <w:t>classroom</w:t>
      </w:r>
      <w:r>
        <w:rPr>
          <w:spacing w:val="-7"/>
        </w:rPr>
        <w:t> </w:t>
      </w:r>
      <w:r>
        <w:rPr/>
        <w:t>sections</w:t>
      </w:r>
      <w:r>
        <w:rPr>
          <w:spacing w:val="12"/>
        </w:rPr>
        <w:t> </w:t>
      </w:r>
      <w:r>
        <w:rPr/>
        <w:t>in that</w:t>
      </w:r>
      <w:r>
        <w:rPr>
          <w:spacing w:val="-7"/>
        </w:rPr>
        <w:t> </w:t>
      </w:r>
      <w:r>
        <w:rPr/>
        <w:t>school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school</w:t>
      </w:r>
      <w:r>
        <w:rPr>
          <w:spacing w:val="-7"/>
        </w:rPr>
        <w:t> </w:t>
      </w:r>
      <w:r>
        <w:rPr/>
        <w:t>district.</w:t>
      </w:r>
    </w:p>
    <w:p>
      <w:pPr>
        <w:pStyle w:val="BodyText"/>
        <w:spacing w:line="243" w:lineRule="exact"/>
        <w:ind w:left="1143"/>
      </w:pPr>
      <w:r>
        <w:rPr/>
        <w:t>The</w:t>
      </w:r>
      <w:r>
        <w:rPr>
          <w:spacing w:val="18"/>
        </w:rPr>
        <w:t> </w:t>
      </w:r>
      <w:r>
        <w:rPr/>
        <w:t>major</w:t>
      </w:r>
      <w:r>
        <w:rPr>
          <w:spacing w:val="4"/>
        </w:rPr>
        <w:t> </w:t>
      </w:r>
      <w:r>
        <w:rPr/>
        <w:t>problems</w:t>
      </w:r>
      <w:r>
        <w:rPr>
          <w:spacing w:val="3"/>
        </w:rPr>
        <w:t> </w:t>
      </w:r>
      <w:r>
        <w:rPr/>
        <w:t>schools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running</w:t>
      </w:r>
      <w:r>
        <w:rPr>
          <w:spacing w:val="6"/>
        </w:rPr>
        <w:t> </w:t>
      </w:r>
      <w:r>
        <w:rPr/>
        <w:t>into</w:t>
      </w:r>
      <w:r>
        <w:rPr>
          <w:spacing w:val="19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4"/>
        </w:rPr>
        <w:t> </w:t>
      </w:r>
      <w:r>
        <w:rPr/>
        <w:t>funding</w:t>
      </w:r>
      <w:r>
        <w:rPr>
          <w:spacing w:val="19"/>
        </w:rPr>
        <w:t> </w:t>
      </w:r>
      <w:r>
        <w:rPr/>
        <w:t>for</w:t>
      </w:r>
      <w:r>
        <w:rPr>
          <w:spacing w:val="2"/>
        </w:rPr>
        <w:t> </w:t>
      </w:r>
      <w:r>
        <w:rPr/>
        <w:t>these</w:t>
      </w:r>
      <w:r>
        <w:rPr>
          <w:spacing w:val="5"/>
        </w:rPr>
        <w:t> </w:t>
      </w:r>
      <w:r>
        <w:rPr/>
        <w:t>small class</w:t>
      </w:r>
    </w:p>
    <w:p>
      <w:pPr>
        <w:pStyle w:val="BodyText"/>
        <w:spacing w:before="3"/>
      </w:pPr>
    </w:p>
    <w:p>
      <w:pPr>
        <w:pStyle w:val="BodyText"/>
        <w:spacing w:line="482" w:lineRule="auto"/>
        <w:ind w:left="421" w:right="1130"/>
        <w:jc w:val="both"/>
      </w:pPr>
      <w:r>
        <w:rPr/>
        <w:t>sizes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decreasing.</w:t>
      </w:r>
      <w:r>
        <w:rPr>
          <w:spacing w:val="1"/>
        </w:rPr>
        <w:t> </w:t>
      </w:r>
      <w:r>
        <w:rPr/>
        <w:t>Many 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 districts</w:t>
      </w:r>
      <w:r>
        <w:rPr>
          <w:spacing w:val="1"/>
        </w:rPr>
        <w:t> </w:t>
      </w:r>
      <w:r>
        <w:rPr/>
        <w:t>dealing with</w:t>
      </w:r>
      <w:r>
        <w:rPr>
          <w:spacing w:val="1"/>
        </w:rPr>
        <w:t> </w:t>
      </w:r>
      <w:r>
        <w:rPr/>
        <w:t>shortfalls in revenue are smaller classes. Advocate of small classes believes that small</w:t>
      </w:r>
      <w:r>
        <w:rPr>
          <w:spacing w:val="1"/>
        </w:rPr>
        <w:t> </w:t>
      </w:r>
      <w:r>
        <w:rPr/>
        <w:t>class size allow teacher to give more individualized attention to students, manage their</w:t>
      </w:r>
      <w:r>
        <w:rPr>
          <w:spacing w:val="1"/>
        </w:rPr>
        <w:t> </w:t>
      </w:r>
      <w:r>
        <w:rPr/>
        <w:t>classrooms</w:t>
      </w:r>
      <w:r>
        <w:rPr>
          <w:spacing w:val="33"/>
        </w:rPr>
        <w:t> </w:t>
      </w:r>
      <w:r>
        <w:rPr/>
        <w:t>more</w:t>
      </w:r>
      <w:r>
        <w:rPr>
          <w:spacing w:val="33"/>
        </w:rPr>
        <w:t> </w:t>
      </w:r>
      <w:r>
        <w:rPr/>
        <w:t>effectively</w:t>
      </w:r>
      <w:r>
        <w:rPr>
          <w:spacing w:val="29"/>
        </w:rPr>
        <w:t> </w:t>
      </w:r>
      <w:r>
        <w:rPr/>
        <w:t>and</w:t>
      </w:r>
      <w:r>
        <w:rPr>
          <w:spacing w:val="36"/>
        </w:rPr>
        <w:t> </w:t>
      </w:r>
      <w:r>
        <w:rPr/>
        <w:t>provide</w:t>
      </w:r>
      <w:r>
        <w:rPr>
          <w:spacing w:val="50"/>
        </w:rPr>
        <w:t> </w:t>
      </w:r>
      <w:r>
        <w:rPr/>
        <w:t>more</w:t>
      </w:r>
      <w:r>
        <w:rPr>
          <w:spacing w:val="21"/>
        </w:rPr>
        <w:t> </w:t>
      </w:r>
      <w:r>
        <w:rPr/>
        <w:t>effective</w:t>
      </w:r>
      <w:r>
        <w:rPr>
          <w:spacing w:val="35"/>
        </w:rPr>
        <w:t> </w:t>
      </w:r>
      <w:r>
        <w:rPr/>
        <w:t>instruction</w:t>
      </w:r>
      <w:r>
        <w:rPr>
          <w:spacing w:val="8"/>
        </w:rPr>
        <w:t> </w:t>
      </w:r>
      <w:r>
        <w:rPr/>
        <w:t>that</w:t>
      </w:r>
      <w:r>
        <w:rPr>
          <w:spacing w:val="30"/>
        </w:rPr>
        <w:t> </w:t>
      </w:r>
      <w:r>
        <w:rPr/>
        <w:t>leads</w:t>
      </w:r>
      <w:r>
        <w:rPr>
          <w:spacing w:val="33"/>
        </w:rPr>
        <w:t> </w:t>
      </w:r>
      <w:r>
        <w:rPr/>
        <w:t>to</w:t>
      </w:r>
      <w:r>
        <w:rPr>
          <w:spacing w:val="22"/>
        </w:rPr>
        <w:t> </w:t>
      </w:r>
      <w:r>
        <w:rPr/>
        <w:t>better</w:t>
      </w:r>
    </w:p>
    <w:p>
      <w:pPr>
        <w:spacing w:after="0" w:line="482" w:lineRule="auto"/>
        <w:jc w:val="both"/>
        <w:sectPr>
          <w:footerReference w:type="default" r:id="rId8"/>
          <w:pgSz w:w="12240" w:h="15840"/>
          <w:pgMar w:footer="0" w:header="0" w:top="1360" w:bottom="280" w:left="1380" w:right="660"/>
        </w:sectPr>
      </w:pPr>
    </w:p>
    <w:p>
      <w:pPr>
        <w:pStyle w:val="BodyText"/>
        <w:spacing w:line="480" w:lineRule="auto" w:before="67"/>
        <w:ind w:left="421" w:right="1128"/>
        <w:jc w:val="both"/>
      </w:pPr>
      <w:r>
        <w:rPr/>
        <w:t>students performance. In a smaller classroom, a teacher</w:t>
      </w:r>
      <w:r>
        <w:rPr>
          <w:spacing w:val="60"/>
        </w:rPr>
        <w:t> </w:t>
      </w:r>
      <w:r>
        <w:rPr/>
        <w:t>has more time to get to know</w:t>
      </w:r>
      <w:r>
        <w:rPr>
          <w:spacing w:val="1"/>
        </w:rPr>
        <w:t> </w:t>
      </w:r>
      <w:r>
        <w:rPr/>
        <w:t>each students personality and academic strengths and weaknesses, students receive more</w:t>
      </w:r>
      <w:r>
        <w:rPr>
          <w:spacing w:val="1"/>
        </w:rPr>
        <w:t> </w:t>
      </w:r>
      <w:r>
        <w:rPr/>
        <w:t>attention and 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likely to become discipline problems</w:t>
      </w:r>
      <w:r>
        <w:rPr>
          <w:spacing w:val="1"/>
        </w:rPr>
        <w:t> </w:t>
      </w:r>
      <w:r>
        <w:rPr/>
        <w:t>with less</w:t>
      </w:r>
      <w:r>
        <w:rPr>
          <w:spacing w:val="1"/>
        </w:rPr>
        <w:t> </w:t>
      </w:r>
      <w:r>
        <w:rPr/>
        <w:t>time spent on</w:t>
      </w:r>
      <w:r>
        <w:rPr>
          <w:spacing w:val="1"/>
        </w:rPr>
        <w:t> </w:t>
      </w:r>
      <w:r>
        <w:rPr/>
        <w:t>classroom management, teachers can focus more on classroom instruction and students</w:t>
      </w:r>
      <w:r>
        <w:rPr>
          <w:spacing w:val="1"/>
        </w:rPr>
        <w:t> </w:t>
      </w:r>
      <w:r>
        <w:rPr/>
        <w:t>learning. Patricia A. Wesley of the college of Education at the University of Washington</w:t>
      </w:r>
      <w:r>
        <w:rPr>
          <w:spacing w:val="1"/>
        </w:rPr>
        <w:t> </w:t>
      </w:r>
      <w:r>
        <w:rPr/>
        <w:t>writes “my teaching and research experiences have convince me that both small classes</w:t>
      </w:r>
      <w:r>
        <w:rPr>
          <w:spacing w:val="1"/>
        </w:rPr>
        <w:t> </w:t>
      </w:r>
      <w:r>
        <w:rPr/>
        <w:t>and small schools are crucial to a teacher‟s ability to succeed with student” (Wesley,</w:t>
      </w:r>
      <w:r>
        <w:rPr>
          <w:spacing w:val="1"/>
        </w:rPr>
        <w:t> </w:t>
      </w:r>
      <w:r>
        <w:rPr/>
        <w:t>2002). Some people are not convenience, however, that reducing class size ensures an</w:t>
      </w:r>
      <w:r>
        <w:rPr>
          <w:spacing w:val="1"/>
        </w:rPr>
        <w:t> </w:t>
      </w:r>
      <w:r>
        <w:rPr/>
        <w:t>academic advantage. Kirk A. Johnson is a senior policy analyst in the center for data</w:t>
      </w:r>
      <w:r>
        <w:rPr>
          <w:spacing w:val="1"/>
        </w:rPr>
        <w:t> </w:t>
      </w:r>
      <w:r>
        <w:rPr>
          <w:spacing w:val="-1"/>
        </w:rPr>
        <w:t>analysis, heritage </w:t>
      </w:r>
      <w:r>
        <w:rPr/>
        <w:t>foundation and asks the question, “are class size reduction programmes</w:t>
      </w:r>
      <w:r>
        <w:rPr>
          <w:spacing w:val="1"/>
        </w:rPr>
        <w:t> </w:t>
      </w:r>
      <w:r>
        <w:rPr/>
        <w:t>uniformly positive or does a downside exists to hiring and placing more teachers in its</w:t>
      </w:r>
      <w:r>
        <w:rPr>
          <w:spacing w:val="1"/>
        </w:rPr>
        <w:t> </w:t>
      </w:r>
      <w:r>
        <w:rPr/>
        <w:t>public schools? (Johnson, 2005).</w:t>
      </w:r>
      <w:r>
        <w:rPr>
          <w:spacing w:val="1"/>
        </w:rPr>
        <w:t> </w:t>
      </w:r>
      <w:r>
        <w:rPr/>
        <w:t>Because of state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in classroom reductions,</w:t>
      </w:r>
      <w:r>
        <w:rPr>
          <w:spacing w:val="1"/>
        </w:rPr>
        <w:t> </w:t>
      </w:r>
      <w:r>
        <w:rPr/>
        <w:t>schools are required to hire more inexperienced teachers and are suffering from lack of</w:t>
      </w:r>
      <w:r>
        <w:rPr>
          <w:spacing w:val="1"/>
        </w:rPr>
        <w:t> </w:t>
      </w:r>
      <w:r>
        <w:rPr/>
        <w:t>qualified teachers to fill the classroom (Johnson, 2005). Others argue that there is no</w:t>
      </w:r>
      <w:r>
        <w:rPr>
          <w:spacing w:val="1"/>
        </w:rPr>
        <w:t> </w:t>
      </w:r>
      <w:r>
        <w:rPr/>
        <w:t>substantive proof that class size</w:t>
      </w:r>
      <w:r>
        <w:rPr>
          <w:spacing w:val="1"/>
        </w:rPr>
        <w:t> </w:t>
      </w:r>
      <w:r>
        <w:rPr/>
        <w:t>makes a difference in students performance and</w:t>
      </w:r>
      <w:r>
        <w:rPr>
          <w:spacing w:val="60"/>
        </w:rPr>
        <w:t> </w:t>
      </w:r>
      <w:r>
        <w:rPr/>
        <w:t>there</w:t>
      </w:r>
      <w:r>
        <w:rPr>
          <w:spacing w:val="1"/>
        </w:rPr>
        <w:t> </w:t>
      </w:r>
      <w:r>
        <w:rPr>
          <w:spacing w:val="-1"/>
        </w:rPr>
        <w:t>may be other influences affecting students performance. Evidence linking smaller </w:t>
      </w:r>
      <w:r>
        <w:rPr/>
        <w:t>classes</w:t>
      </w:r>
      <w:r>
        <w:rPr>
          <w:spacing w:val="1"/>
        </w:rPr>
        <w:t> </w:t>
      </w:r>
      <w:r>
        <w:rPr/>
        <w:t>to improved performance is inconclusive for instance, difference studies have varied in</w:t>
      </w:r>
      <w:r>
        <w:rPr>
          <w:spacing w:val="1"/>
        </w:rPr>
        <w:t> </w:t>
      </w:r>
      <w:r>
        <w:rPr/>
        <w:t>their</w:t>
      </w:r>
      <w:r>
        <w:rPr>
          <w:spacing w:val="-6"/>
        </w:rPr>
        <w:t> </w:t>
      </w:r>
      <w:r>
        <w:rPr/>
        <w:t>definition</w:t>
      </w:r>
      <w:r>
        <w:rPr>
          <w:spacing w:val="-12"/>
        </w:rPr>
        <w:t> </w:t>
      </w:r>
      <w:r>
        <w:rPr/>
        <w:t>of</w:t>
      </w:r>
      <w:r>
        <w:rPr>
          <w:spacing w:val="-20"/>
        </w:rPr>
        <w:t> </w:t>
      </w:r>
      <w:r>
        <w:rPr/>
        <w:t>small</w:t>
      </w:r>
      <w:r>
        <w:rPr>
          <w:spacing w:val="-6"/>
        </w:rPr>
        <w:t> </w:t>
      </w:r>
      <w:r>
        <w:rPr/>
        <w:t>class</w:t>
      </w:r>
      <w:r>
        <w:rPr>
          <w:spacing w:val="-4"/>
        </w:rPr>
        <w:t> </w:t>
      </w:r>
      <w:r>
        <w:rPr/>
        <w:t>size.</w:t>
      </w:r>
    </w:p>
    <w:p>
      <w:pPr>
        <w:pStyle w:val="BodyText"/>
        <w:spacing w:line="482" w:lineRule="auto" w:before="4"/>
        <w:ind w:left="421" w:right="1120" w:firstLine="721"/>
        <w:jc w:val="both"/>
      </w:pPr>
      <w:r>
        <w:rPr/>
        <w:t>According to Erik Haunshek (2003) of the Hoover Institution, only 15 percent of</w:t>
      </w:r>
      <w:r>
        <w:rPr>
          <w:spacing w:val="1"/>
        </w:rPr>
        <w:t> </w:t>
      </w:r>
      <w:r>
        <w:rPr/>
        <w:t>the studies found that reducing class size has a statistically significant positive effect on</w:t>
      </w:r>
      <w:r>
        <w:rPr>
          <w:spacing w:val="1"/>
        </w:rPr>
        <w:t> </w:t>
      </w:r>
      <w:r>
        <w:rPr/>
        <w:t>performance. Moreover, almost as many studies (13 percent) found that reducing class</w:t>
      </w:r>
      <w:r>
        <w:rPr>
          <w:spacing w:val="1"/>
        </w:rPr>
        <w:t> </w:t>
      </w:r>
      <w:r>
        <w:rPr/>
        <w:t>size has a statistically negative effect on student performance. The remaining 72 percent</w:t>
      </w:r>
      <w:r>
        <w:rPr>
          <w:spacing w:val="1"/>
        </w:rPr>
        <w:t> </w:t>
      </w:r>
      <w:r>
        <w:rPr/>
        <w:t>indicate</w:t>
      </w:r>
      <w:r>
        <w:rPr>
          <w:spacing w:val="21"/>
        </w:rPr>
        <w:t> </w:t>
      </w:r>
      <w:r>
        <w:rPr/>
        <w:t>that</w:t>
      </w:r>
      <w:r>
        <w:rPr>
          <w:spacing w:val="15"/>
        </w:rPr>
        <w:t> </w:t>
      </w:r>
      <w:r>
        <w:rPr/>
        <w:t>reducing</w:t>
      </w:r>
      <w:r>
        <w:rPr>
          <w:spacing w:val="10"/>
        </w:rPr>
        <w:t> </w:t>
      </w:r>
      <w:r>
        <w:rPr/>
        <w:t>class</w:t>
      </w:r>
      <w:r>
        <w:rPr>
          <w:spacing w:val="18"/>
        </w:rPr>
        <w:t> </w:t>
      </w:r>
      <w:r>
        <w:rPr/>
        <w:t>size</w:t>
      </w:r>
      <w:r>
        <w:rPr>
          <w:spacing w:val="20"/>
        </w:rPr>
        <w:t> </w:t>
      </w:r>
      <w:r>
        <w:rPr/>
        <w:t>has</w:t>
      </w:r>
      <w:r>
        <w:rPr>
          <w:spacing w:val="32"/>
        </w:rPr>
        <w:t> </w:t>
      </w:r>
      <w:r>
        <w:rPr/>
        <w:t>no</w:t>
      </w:r>
      <w:r>
        <w:rPr>
          <w:spacing w:val="25"/>
        </w:rPr>
        <w:t> </w:t>
      </w:r>
      <w:r>
        <w:rPr/>
        <w:t>statistically</w:t>
      </w:r>
      <w:r>
        <w:rPr>
          <w:spacing w:val="24"/>
        </w:rPr>
        <w:t> </w:t>
      </w:r>
      <w:r>
        <w:rPr/>
        <w:t>significant</w:t>
      </w:r>
      <w:r>
        <w:rPr>
          <w:spacing w:val="17"/>
        </w:rPr>
        <w:t> </w:t>
      </w:r>
      <w:r>
        <w:rPr/>
        <w:t>effects</w:t>
      </w:r>
      <w:r>
        <w:rPr>
          <w:spacing w:val="32"/>
        </w:rPr>
        <w:t> </w:t>
      </w:r>
      <w:r>
        <w:rPr/>
        <w:t>non</w:t>
      </w:r>
      <w:r>
        <w:rPr>
          <w:spacing w:val="-6"/>
        </w:rPr>
        <w:t> </w:t>
      </w:r>
      <w:r>
        <w:rPr/>
        <w:t>performance.</w:t>
      </w:r>
    </w:p>
    <w:p>
      <w:pPr>
        <w:spacing w:after="0" w:line="482" w:lineRule="auto"/>
        <w:jc w:val="both"/>
        <w:sectPr>
          <w:footerReference w:type="default" r:id="rId9"/>
          <w:pgSz w:w="12240" w:h="15840"/>
          <w:pgMar w:footer="1065" w:header="0" w:top="1360" w:bottom="1260" w:left="1380" w:right="660"/>
          <w:pgNumType w:start="2"/>
        </w:sectPr>
      </w:pPr>
    </w:p>
    <w:p>
      <w:pPr>
        <w:pStyle w:val="BodyText"/>
        <w:spacing w:line="480" w:lineRule="auto" w:before="67"/>
        <w:ind w:left="421" w:right="1135"/>
        <w:jc w:val="both"/>
      </w:pPr>
      <w:r>
        <w:rPr/>
        <w:t>The results</w:t>
      </w:r>
      <w:r>
        <w:rPr>
          <w:spacing w:val="1"/>
        </w:rPr>
        <w:t> </w:t>
      </w:r>
      <w:r>
        <w:rPr/>
        <w:t>were similar in the 136 studies of elementary school class sizes. Only 13</w:t>
      </w:r>
      <w:r>
        <w:rPr>
          <w:spacing w:val="1"/>
        </w:rPr>
        <w:t> </w:t>
      </w:r>
      <w:r>
        <w:rPr/>
        <w:t>percent of them found that reducing class size increase students performance, and 120</w:t>
      </w:r>
      <w:r>
        <w:rPr>
          <w:spacing w:val="1"/>
        </w:rPr>
        <w:t> </w:t>
      </w:r>
      <w:r>
        <w:rPr/>
        <w:t>percent indicate that a reduction harms performance. Thus, in the word of Hanuyshek</w:t>
      </w:r>
      <w:r>
        <w:rPr>
          <w:spacing w:val="1"/>
        </w:rPr>
        <w:t> </w:t>
      </w:r>
      <w:r>
        <w:rPr/>
        <w:t>“there is little reason to believe that smaller class sizes systematically yield higher student</w:t>
      </w:r>
      <w:r>
        <w:rPr>
          <w:spacing w:val="-57"/>
        </w:rPr>
        <w:t> </w:t>
      </w:r>
      <w:r>
        <w:rPr/>
        <w:t>achievement” (Barcia, and Fredua, Kwarteng, 2008). Evidence linking smaller classes to</w:t>
      </w:r>
      <w:r>
        <w:rPr>
          <w:spacing w:val="1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performance</w:t>
      </w:r>
      <w:r>
        <w:rPr>
          <w:spacing w:val="17"/>
        </w:rPr>
        <w:t> </w:t>
      </w:r>
      <w:r>
        <w:rPr/>
        <w:t>is</w:t>
      </w:r>
      <w:r>
        <w:rPr>
          <w:spacing w:val="-5"/>
        </w:rPr>
        <w:t> </w:t>
      </w:r>
      <w:r>
        <w:rPr/>
        <w:t>therefore</w:t>
      </w:r>
      <w:r>
        <w:rPr>
          <w:spacing w:val="13"/>
        </w:rPr>
        <w:t> </w:t>
      </w:r>
      <w:r>
        <w:rPr/>
        <w:t>inconclusive.‟</w:t>
      </w:r>
    </w:p>
    <w:p>
      <w:pPr>
        <w:pStyle w:val="BodyText"/>
        <w:spacing w:line="480" w:lineRule="auto" w:before="6"/>
        <w:ind w:left="421" w:right="1123" w:firstLine="721"/>
        <w:jc w:val="both"/>
      </w:pP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whether smaller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improve students</w:t>
      </w:r>
      <w:r>
        <w:rPr>
          <w:spacing w:val="1"/>
        </w:rPr>
        <w:t> </w:t>
      </w:r>
      <w:r>
        <w:rPr/>
        <w:t>performance. Their conclusions suggest that class-size reduction can result in greater in-</w:t>
      </w:r>
      <w:r>
        <w:rPr>
          <w:spacing w:val="1"/>
        </w:rPr>
        <w:t> </w:t>
      </w:r>
      <w:r>
        <w:rPr>
          <w:spacing w:val="-1"/>
        </w:rPr>
        <w:t>depth coverage of subject </w:t>
      </w:r>
      <w:r>
        <w:rPr/>
        <w:t>matter by teachers, enhanced learning and stronger engagement</w:t>
      </w:r>
      <w:r>
        <w:rPr>
          <w:spacing w:val="-57"/>
        </w:rPr>
        <w:t> </w:t>
      </w:r>
      <w:r>
        <w:rPr/>
        <w:t>by students, and safe schools more fewer discipline problems (Cohen, Miller, Stnonchill,</w:t>
      </w:r>
      <w:r>
        <w:rPr>
          <w:spacing w:val="1"/>
        </w:rPr>
        <w:t> </w:t>
      </w:r>
      <w:r>
        <w:rPr/>
        <w:t>&amp; Geddes, 2000; Hertling, Leonard, Lumsden, &amp; Smith, 2000; Thompson &amp; Guningham,</w:t>
      </w:r>
      <w:r>
        <w:rPr>
          <w:spacing w:val="-57"/>
        </w:rPr>
        <w:t> </w:t>
      </w:r>
      <w:r>
        <w:rPr/>
        <w:t>2001). Montagna &amp; Toth (2002), have attributed students performance in social studies to</w:t>
      </w:r>
      <w:r>
        <w:rPr>
          <w:spacing w:val="-57"/>
        </w:rPr>
        <w:t> </w:t>
      </w:r>
      <w:r>
        <w:rPr/>
        <w:t>a large class room size in our secondary schools. They further listed a number of other</w:t>
      </w:r>
      <w:r>
        <w:rPr>
          <w:spacing w:val="1"/>
        </w:rPr>
        <w:t> </w:t>
      </w:r>
      <w:r>
        <w:rPr/>
        <w:t>factors that can be considered to be responsible for contributory factors to the trend of</w:t>
      </w:r>
      <w:r>
        <w:rPr>
          <w:spacing w:val="1"/>
        </w:rPr>
        <w:t> </w:t>
      </w:r>
      <w:r>
        <w:rPr/>
        <w:t>poor</w:t>
      </w:r>
      <w:r>
        <w:rPr>
          <w:spacing w:val="-6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students.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includes:</w:t>
      </w:r>
    </w:p>
    <w:p>
      <w:pPr>
        <w:pStyle w:val="ListParagraph"/>
        <w:numPr>
          <w:ilvl w:val="2"/>
          <w:numId w:val="7"/>
        </w:numPr>
        <w:tabs>
          <w:tab w:pos="1504" w:val="left" w:leader="none"/>
        </w:tabs>
        <w:spacing w:line="240" w:lineRule="auto" w:before="3" w:after="0"/>
        <w:ind w:left="1503" w:right="0" w:hanging="722"/>
        <w:jc w:val="both"/>
        <w:rPr>
          <w:sz w:val="24"/>
        </w:rPr>
      </w:pPr>
      <w:r>
        <w:rPr>
          <w:spacing w:val="-2"/>
          <w:sz w:val="24"/>
        </w:rPr>
        <w:t>Work</w:t>
      </w:r>
      <w:r>
        <w:rPr>
          <w:sz w:val="24"/>
        </w:rPr>
        <w:t> </w:t>
      </w:r>
      <w:r>
        <w:rPr>
          <w:spacing w:val="-2"/>
          <w:sz w:val="24"/>
        </w:rPr>
        <w:t>over-</w:t>
      </w:r>
      <w:r>
        <w:rPr>
          <w:spacing w:val="-34"/>
          <w:sz w:val="24"/>
        </w:rPr>
        <w:t> </w:t>
      </w:r>
      <w:r>
        <w:rPr>
          <w:spacing w:val="-2"/>
          <w:sz w:val="24"/>
        </w:rPr>
        <w:t>load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teachers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"/>
        </w:numPr>
        <w:tabs>
          <w:tab w:pos="1504" w:val="left" w:leader="none"/>
        </w:tabs>
        <w:spacing w:line="240" w:lineRule="auto" w:before="0" w:after="0"/>
        <w:ind w:left="1503" w:right="0" w:hanging="722"/>
        <w:jc w:val="both"/>
        <w:rPr>
          <w:sz w:val="24"/>
        </w:rPr>
      </w:pPr>
      <w:r>
        <w:rPr>
          <w:spacing w:val="-2"/>
          <w:sz w:val="24"/>
        </w:rPr>
        <w:t>Dissatisfaction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little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infrastructural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materials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7"/>
        </w:numPr>
        <w:tabs>
          <w:tab w:pos="1503" w:val="left" w:leader="none"/>
          <w:tab w:pos="1504" w:val="left" w:leader="none"/>
        </w:tabs>
        <w:spacing w:line="240" w:lineRule="auto" w:before="0" w:after="0"/>
        <w:ind w:left="1503" w:right="0" w:hanging="722"/>
        <w:jc w:val="left"/>
        <w:rPr>
          <w:sz w:val="24"/>
        </w:rPr>
      </w:pPr>
      <w:r>
        <w:rPr>
          <w:spacing w:val="-1"/>
          <w:sz w:val="24"/>
        </w:rPr>
        <w:t>Experience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disposition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teachers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child-centered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teaching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03" w:val="left" w:leader="none"/>
          <w:tab w:pos="1504" w:val="left" w:leader="none"/>
        </w:tabs>
        <w:spacing w:line="482" w:lineRule="auto" w:before="0" w:after="0"/>
        <w:ind w:left="1503" w:right="1140" w:hanging="722"/>
        <w:jc w:val="left"/>
        <w:rPr>
          <w:sz w:val="24"/>
        </w:rPr>
      </w:pPr>
      <w:r>
        <w:rPr>
          <w:sz w:val="24"/>
        </w:rPr>
        <w:t>Lack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initiative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part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teachers-using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locality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improvisation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teaching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2"/>
          <w:numId w:val="7"/>
        </w:numPr>
        <w:tabs>
          <w:tab w:pos="1503" w:val="left" w:leader="none"/>
          <w:tab w:pos="1504" w:val="left" w:leader="none"/>
        </w:tabs>
        <w:spacing w:line="240" w:lineRule="auto" w:before="2" w:after="0"/>
        <w:ind w:left="1503" w:right="0" w:hanging="722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1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skills</w:t>
      </w:r>
      <w:r>
        <w:rPr>
          <w:spacing w:val="8"/>
          <w:sz w:val="24"/>
        </w:rPr>
        <w:t> </w:t>
      </w:r>
      <w:r>
        <w:rPr>
          <w:sz w:val="24"/>
        </w:rPr>
        <w:t>(subject</w:t>
      </w:r>
      <w:r>
        <w:rPr>
          <w:spacing w:val="5"/>
          <w:sz w:val="24"/>
        </w:rPr>
        <w:t> </w:t>
      </w:r>
      <w:r>
        <w:rPr>
          <w:sz w:val="24"/>
        </w:rPr>
        <w:t>mastery)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teacher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"/>
        </w:numPr>
        <w:tabs>
          <w:tab w:pos="1503" w:val="left" w:leader="none"/>
          <w:tab w:pos="1504" w:val="left" w:leader="none"/>
        </w:tabs>
        <w:spacing w:line="240" w:lineRule="auto" w:before="0" w:after="0"/>
        <w:ind w:left="1503" w:right="0" w:hanging="722"/>
        <w:jc w:val="left"/>
        <w:rPr>
          <w:sz w:val="24"/>
        </w:rPr>
      </w:pPr>
      <w:r>
        <w:rPr>
          <w:sz w:val="24"/>
        </w:rPr>
        <w:t>Poor</w:t>
      </w:r>
      <w:r>
        <w:rPr>
          <w:spacing w:val="-6"/>
          <w:sz w:val="24"/>
        </w:rPr>
        <w:t> </w:t>
      </w:r>
      <w:r>
        <w:rPr>
          <w:sz w:val="24"/>
        </w:rPr>
        <w:t>perception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negative attitude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students</w:t>
      </w:r>
      <w:r>
        <w:rPr>
          <w:spacing w:val="-5"/>
          <w:sz w:val="24"/>
        </w:rPr>
        <w:t> </w:t>
      </w:r>
      <w:r>
        <w:rPr>
          <w:sz w:val="24"/>
        </w:rPr>
        <w:t>towards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"/>
        </w:numPr>
        <w:tabs>
          <w:tab w:pos="1503" w:val="left" w:leader="none"/>
          <w:tab w:pos="1504" w:val="left" w:leader="none"/>
        </w:tabs>
        <w:spacing w:line="240" w:lineRule="auto" w:before="1" w:after="0"/>
        <w:ind w:left="1503" w:right="0" w:hanging="722"/>
        <w:jc w:val="left"/>
        <w:rPr>
          <w:sz w:val="24"/>
        </w:rPr>
      </w:pPr>
      <w:r>
        <w:rPr>
          <w:sz w:val="24"/>
        </w:rPr>
        <w:t>Compulsory</w:t>
      </w:r>
      <w:r>
        <w:rPr>
          <w:spacing w:val="-3"/>
          <w:sz w:val="24"/>
        </w:rPr>
        <w:t> </w:t>
      </w:r>
      <w:r>
        <w:rPr>
          <w:sz w:val="24"/>
        </w:rPr>
        <w:t>nature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subject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9" w:firstLine="721"/>
        <w:jc w:val="both"/>
      </w:pPr>
      <w:r>
        <w:rPr/>
        <w:t>For example,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 about 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course-effect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</w:tabs>
        <w:spacing w:line="263" w:lineRule="exact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2"/>
          <w:sz w:val="24"/>
        </w:rPr>
        <w:t> </w:t>
      </w:r>
      <w:r>
        <w:rPr>
          <w:sz w:val="24"/>
        </w:rPr>
        <w:t>attitude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readiness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learn.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Remediation for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ill-prepared</w:t>
      </w:r>
      <w:r>
        <w:rPr>
          <w:spacing w:val="1"/>
          <w:sz w:val="24"/>
        </w:rPr>
        <w:t> </w:t>
      </w:r>
      <w:r>
        <w:rPr>
          <w:sz w:val="24"/>
        </w:rPr>
        <w:t>and educationally</w:t>
      </w:r>
      <w:r>
        <w:rPr>
          <w:spacing w:val="-16"/>
          <w:sz w:val="24"/>
        </w:rPr>
        <w:t> </w:t>
      </w:r>
      <w:r>
        <w:rPr>
          <w:sz w:val="24"/>
        </w:rPr>
        <w:t>disadvantage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</w:tabs>
        <w:spacing w:line="482" w:lineRule="auto" w:before="0" w:after="0"/>
        <w:ind w:left="1143" w:right="1157" w:hanging="36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learning</w:t>
      </w:r>
      <w:r>
        <w:rPr>
          <w:spacing w:val="43"/>
          <w:sz w:val="24"/>
        </w:rPr>
        <w:t> </w:t>
      </w:r>
      <w:r>
        <w:rPr>
          <w:sz w:val="24"/>
        </w:rPr>
        <w:t>styles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processes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40"/>
          <w:sz w:val="24"/>
        </w:rPr>
        <w:t> </w:t>
      </w:r>
      <w:r>
        <w:rPr>
          <w:sz w:val="24"/>
        </w:rPr>
        <w:t>well</w:t>
      </w:r>
      <w:r>
        <w:rPr>
          <w:spacing w:val="52"/>
          <w:sz w:val="24"/>
        </w:rPr>
        <w:t> </w:t>
      </w:r>
      <w:r>
        <w:rPr>
          <w:sz w:val="24"/>
        </w:rPr>
        <w:t>as</w:t>
      </w:r>
      <w:r>
        <w:rPr>
          <w:spacing w:val="41"/>
          <w:sz w:val="24"/>
        </w:rPr>
        <w:t> </w:t>
      </w:r>
      <w:r>
        <w:rPr>
          <w:sz w:val="24"/>
        </w:rPr>
        <w:t>teaching</w:t>
      </w:r>
      <w:r>
        <w:rPr>
          <w:spacing w:val="43"/>
          <w:sz w:val="24"/>
        </w:rPr>
        <w:t> </w:t>
      </w:r>
      <w:r>
        <w:rPr>
          <w:sz w:val="24"/>
        </w:rPr>
        <w:t>styles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mind-</w:t>
      </w:r>
      <w:r>
        <w:rPr>
          <w:spacing w:val="-36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361"/>
        <w:jc w:val="left"/>
        <w:rPr>
          <w:sz w:val="24"/>
        </w:rPr>
      </w:pPr>
      <w:r>
        <w:rPr>
          <w:spacing w:val="-2"/>
          <w:sz w:val="24"/>
        </w:rPr>
        <w:t>Student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motivation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effort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and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Widespread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grade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inflation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watering</w:t>
      </w:r>
      <w:r>
        <w:rPr>
          <w:sz w:val="24"/>
        </w:rPr>
        <w:t> </w:t>
      </w:r>
      <w:r>
        <w:rPr>
          <w:spacing w:val="-1"/>
          <w:sz w:val="24"/>
        </w:rPr>
        <w:t>down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standards,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(Nobel,</w:t>
      </w:r>
      <w:r>
        <w:rPr>
          <w:sz w:val="24"/>
        </w:rPr>
        <w:t> 2000).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21" w:right="1130" w:firstLine="721"/>
        <w:jc w:val="both"/>
      </w:pPr>
      <w:r>
        <w:rPr/>
        <w:t>In assessing the possible effect of class-size on performance, the issue of a good</w:t>
      </w:r>
      <w:r>
        <w:rPr>
          <w:spacing w:val="1"/>
        </w:rPr>
        <w:t> </w:t>
      </w:r>
      <w:r>
        <w:rPr/>
        <w:t>measure of academic performance has been called</w:t>
      </w:r>
      <w:r>
        <w:rPr>
          <w:spacing w:val="1"/>
        </w:rPr>
        <w:t> </w:t>
      </w:r>
      <w:r>
        <w:rPr/>
        <w:t>into question. The major problem</w:t>
      </w:r>
      <w:r>
        <w:rPr>
          <w:spacing w:val="1"/>
        </w:rPr>
        <w:t> </w:t>
      </w:r>
      <w:r>
        <w:rPr/>
        <w:t>schools are running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funding for</w:t>
      </w:r>
      <w:r>
        <w:rPr>
          <w:spacing w:val="1"/>
        </w:rPr>
        <w:t> </w:t>
      </w:r>
      <w:r>
        <w:rPr/>
        <w:t>these class-sizes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available, 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decreasing (Gilma &amp; Kiger, 2003). The promise that reducing class-sizes can lead to</w:t>
      </w:r>
      <w:r>
        <w:rPr>
          <w:spacing w:val="1"/>
        </w:rPr>
        <w:t> </w:t>
      </w:r>
      <w:r>
        <w:rPr/>
        <w:t>improved teaching and learning is one that most teachers and parents would readily</w:t>
      </w:r>
      <w:r>
        <w:rPr>
          <w:spacing w:val="1"/>
        </w:rPr>
        <w:t> </w:t>
      </w:r>
      <w:r>
        <w:rPr>
          <w:spacing w:val="-1"/>
        </w:rPr>
        <w:t>endorse,</w:t>
      </w:r>
      <w:r>
        <w:rPr/>
        <w:t> (Kennedy, 2003);</w:t>
      </w:r>
      <w:r>
        <w:rPr>
          <w:spacing w:val="8"/>
        </w:rPr>
        <w:t> </w:t>
      </w:r>
      <w:r>
        <w:rPr/>
        <w:t>given</w:t>
      </w:r>
      <w:r>
        <w:rPr>
          <w:spacing w:val="-16"/>
        </w:rPr>
        <w:t> </w:t>
      </w:r>
      <w:r>
        <w:rPr/>
        <w:t>a</w:t>
      </w:r>
      <w:r>
        <w:rPr>
          <w:spacing w:val="13"/>
        </w:rPr>
        <w:t> </w:t>
      </w:r>
      <w:r>
        <w:rPr/>
        <w:t>choice</w:t>
      </w:r>
      <w:r>
        <w:rPr>
          <w:spacing w:val="13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a</w:t>
      </w:r>
      <w:r>
        <w:rPr>
          <w:spacing w:val="13"/>
        </w:rPr>
        <w:t> </w:t>
      </w:r>
      <w:r>
        <w:rPr/>
        <w:t>classroom</w:t>
      </w:r>
      <w:r>
        <w:rPr>
          <w:spacing w:val="-6"/>
        </w:rPr>
        <w:t> </w:t>
      </w:r>
      <w:r>
        <w:rPr/>
        <w:t>with</w:t>
      </w:r>
      <w:r>
        <w:rPr>
          <w:spacing w:val="-16"/>
        </w:rPr>
        <w:t> </w:t>
      </w:r>
      <w:r>
        <w:rPr/>
        <w:t>20</w:t>
      </w:r>
      <w:r>
        <w:rPr>
          <w:spacing w:val="14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and with</w:t>
      </w:r>
    </w:p>
    <w:p>
      <w:pPr>
        <w:pStyle w:val="BodyText"/>
        <w:spacing w:line="480" w:lineRule="auto" w:before="7"/>
        <w:ind w:left="421" w:right="1126"/>
        <w:jc w:val="both"/>
      </w:pPr>
      <w:r>
        <w:rPr/>
        <w:t>30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 for each student in the class? Nevertheless, the results of studies surveyed</w:t>
      </w:r>
      <w:r>
        <w:rPr>
          <w:spacing w:val="1"/>
        </w:rPr>
        <w:t> </w:t>
      </w:r>
      <w:r>
        <w:rPr/>
        <w:t>conclude that the influence of class-size on performance depends upon the</w:t>
      </w:r>
      <w:r>
        <w:rPr>
          <w:spacing w:val="1"/>
        </w:rPr>
        <w:t> </w:t>
      </w:r>
      <w:r>
        <w:rPr/>
        <w:t>measure of</w:t>
      </w:r>
      <w:r>
        <w:rPr>
          <w:spacing w:val="1"/>
        </w:rPr>
        <w:t> </w:t>
      </w:r>
      <w:r>
        <w:rPr>
          <w:spacing w:val="-2"/>
        </w:rPr>
        <w:t>performance and that when measure </w:t>
      </w:r>
      <w:r>
        <w:rPr>
          <w:spacing w:val="-1"/>
        </w:rPr>
        <w:t>of knowledge are used the large class- method is as</w:t>
      </w:r>
      <w:r>
        <w:rPr/>
        <w:t> effective</w:t>
      </w:r>
      <w:r>
        <w:rPr>
          <w:spacing w:val="-3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-2"/>
        </w:rPr>
        <w:t> </w:t>
      </w:r>
      <w:r>
        <w:rPr/>
        <w:t>small-class</w:t>
      </w:r>
      <w:r>
        <w:rPr>
          <w:spacing w:val="10"/>
        </w:rPr>
        <w:t> </w:t>
      </w:r>
      <w:r>
        <w:rPr/>
        <w:t>methods.</w:t>
      </w:r>
    </w:p>
    <w:p>
      <w:pPr>
        <w:pStyle w:val="BodyText"/>
        <w:spacing w:line="482" w:lineRule="auto" w:before="3"/>
        <w:ind w:left="421" w:right="1138" w:firstLine="721"/>
        <w:jc w:val="both"/>
      </w:pPr>
      <w:r>
        <w:rPr/>
        <w:t>However, when measures of transfer of knowledge to new situations, retention of</w:t>
      </w:r>
      <w:r>
        <w:rPr>
          <w:spacing w:val="1"/>
        </w:rPr>
        <w:t> </w:t>
      </w:r>
      <w:r>
        <w:rPr/>
        <w:t>information, problem solving, critical thinking and attitude change or</w:t>
      </w:r>
      <w:r>
        <w:rPr>
          <w:spacing w:val="60"/>
        </w:rPr>
        <w:t> </w:t>
      </w:r>
      <w:r>
        <w:rPr/>
        <w:t>motivation are</w:t>
      </w:r>
      <w:r>
        <w:rPr>
          <w:spacing w:val="1"/>
        </w:rPr>
        <w:t> </w:t>
      </w:r>
      <w:r>
        <w:rPr>
          <w:spacing w:val="-1"/>
        </w:rPr>
        <w:t>used,</w:t>
      </w:r>
      <w:r>
        <w:rPr>
          <w:spacing w:val="15"/>
        </w:rPr>
        <w:t> </w:t>
      </w:r>
      <w:r>
        <w:rPr>
          <w:spacing w:val="-1"/>
        </w:rPr>
        <w:t>small-class</w:t>
      </w:r>
      <w:r>
        <w:rPr>
          <w:spacing w:val="-2"/>
        </w:rPr>
        <w:t> </w:t>
      </w:r>
      <w:r>
        <w:rPr>
          <w:spacing w:val="-1"/>
        </w:rPr>
        <w:t>size.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class-size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has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0"/>
        <w:jc w:val="both"/>
      </w:pPr>
      <w:r>
        <w:rPr/>
        <w:t>been a perplexing one for educators. Studies have found that the physical environment</w:t>
      </w:r>
      <w:r>
        <w:rPr>
          <w:spacing w:val="1"/>
        </w:rPr>
        <w:t> </w:t>
      </w:r>
      <w:r>
        <w:rPr/>
        <w:t>and class overcrowding are the variables that affect students performance (Molnar, etal.,</w:t>
      </w:r>
      <w:r>
        <w:rPr>
          <w:spacing w:val="1"/>
        </w:rPr>
        <w:t> </w:t>
      </w:r>
      <w:r>
        <w:rPr/>
        <w:t>2000). Other factors are school population and class-size (Gentry, 2000 and Swift, 2000).</w:t>
      </w:r>
      <w:r>
        <w:rPr>
          <w:spacing w:val="-57"/>
        </w:rPr>
        <w:t> </w:t>
      </w:r>
      <w:r>
        <w:rPr/>
        <w:t>Stated the issue of poor academic performance of students in Nigeria has been of much</w:t>
      </w:r>
      <w:r>
        <w:rPr>
          <w:spacing w:val="1"/>
        </w:rPr>
        <w:t> </w:t>
      </w:r>
      <w:r>
        <w:rPr/>
        <w:t>concern to</w:t>
      </w:r>
      <w:r>
        <w:rPr>
          <w:spacing w:val="1"/>
        </w:rPr>
        <w:t> </w:t>
      </w:r>
      <w:r>
        <w:rPr/>
        <w:t>all and sundry.</w:t>
      </w:r>
      <w:r>
        <w:rPr>
          <w:spacing w:val="1"/>
        </w:rPr>
        <w:t> </w:t>
      </w:r>
      <w:r>
        <w:rPr/>
        <w:t>The problem is so</w:t>
      </w:r>
      <w:r>
        <w:rPr>
          <w:spacing w:val="1"/>
        </w:rPr>
        <w:t> </w:t>
      </w:r>
      <w:r>
        <w:rPr/>
        <w:t>much that it has led to</w:t>
      </w:r>
      <w:r>
        <w:rPr>
          <w:spacing w:val="60"/>
        </w:rPr>
        <w:t> </w:t>
      </w:r>
      <w:r>
        <w:rPr/>
        <w:t>the decline in</w:t>
      </w:r>
      <w:r>
        <w:rPr>
          <w:spacing w:val="1"/>
        </w:rPr>
        <w:t> </w:t>
      </w:r>
      <w:r>
        <w:rPr/>
        <w:t>standard of education. Since the academic success of students depends largely on the</w:t>
      </w:r>
      <w:r>
        <w:rPr>
          <w:spacing w:val="1"/>
        </w:rPr>
        <w:t> </w:t>
      </w:r>
      <w:r>
        <w:rPr/>
        <w:t>school environment, it is imperative to examine the impact variables of class-size and the</w:t>
      </w:r>
      <w:r>
        <w:rPr>
          <w:spacing w:val="1"/>
        </w:rPr>
        <w:t> </w:t>
      </w:r>
      <w:r>
        <w:rPr>
          <w:spacing w:val="-1"/>
        </w:rPr>
        <w:t>academic</w:t>
      </w:r>
      <w:r>
        <w:rPr>
          <w:spacing w:val="-2"/>
        </w:rPr>
        <w:t>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students</w:t>
      </w:r>
      <w:r>
        <w:rPr>
          <w:spacing w:val="11"/>
        </w:rPr>
        <w:t> </w:t>
      </w:r>
      <w:r>
        <w:rPr/>
        <w:t>in junior</w:t>
      </w:r>
      <w:r>
        <w:rPr>
          <w:spacing w:val="-6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school.</w:t>
      </w:r>
    </w:p>
    <w:p>
      <w:pPr>
        <w:pStyle w:val="BodyText"/>
        <w:spacing w:line="252" w:lineRule="exact"/>
        <w:ind w:left="1143"/>
      </w:pPr>
      <w:r>
        <w:rPr/>
        <w:t>Large</w:t>
      </w:r>
      <w:r>
        <w:rPr>
          <w:spacing w:val="10"/>
        </w:rPr>
        <w:t> </w:t>
      </w:r>
      <w:r>
        <w:rPr/>
        <w:t>class-size</w:t>
      </w:r>
      <w:r>
        <w:rPr>
          <w:spacing w:val="70"/>
        </w:rPr>
        <w:t> </w:t>
      </w:r>
      <w:r>
        <w:rPr/>
        <w:t>has</w:t>
      </w:r>
      <w:r>
        <w:rPr>
          <w:spacing w:val="53"/>
        </w:rPr>
        <w:t> </w:t>
      </w:r>
      <w:r>
        <w:rPr/>
        <w:t>direct</w:t>
      </w:r>
      <w:r>
        <w:rPr>
          <w:spacing w:val="80"/>
        </w:rPr>
        <w:t> </w:t>
      </w:r>
      <w:r>
        <w:rPr/>
        <w:t>impact</w:t>
      </w:r>
      <w:r>
        <w:rPr>
          <w:spacing w:val="65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6"/>
        </w:rPr>
        <w:t> </w:t>
      </w:r>
      <w:r>
        <w:rPr/>
        <w:t>quality</w:t>
      </w:r>
      <w:r>
        <w:rPr>
          <w:spacing w:val="56"/>
        </w:rPr>
        <w:t> </w:t>
      </w:r>
      <w:r>
        <w:rPr/>
        <w:t>of</w:t>
      </w:r>
      <w:r>
        <w:rPr>
          <w:spacing w:val="52"/>
        </w:rPr>
        <w:t> </w:t>
      </w:r>
      <w:r>
        <w:rPr/>
        <w:t>teaching</w:t>
      </w:r>
      <w:r>
        <w:rPr>
          <w:spacing w:val="42"/>
        </w:rPr>
        <w:t> </w:t>
      </w:r>
      <w:r>
        <w:rPr/>
        <w:t>and</w:t>
      </w:r>
      <w:r>
        <w:rPr>
          <w:spacing w:val="86"/>
        </w:rPr>
        <w:t> </w:t>
      </w:r>
      <w:r>
        <w:rPr/>
        <w:t>instruction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421" w:right="1124"/>
        <w:jc w:val="both"/>
      </w:pPr>
      <w:r>
        <w:rPr/>
        <w:t>delivery. Overcrowded classrooms have increased the possibilities for mass failure and</w:t>
      </w:r>
      <w:r>
        <w:rPr>
          <w:spacing w:val="1"/>
        </w:rPr>
        <w:t> </w:t>
      </w:r>
      <w:r>
        <w:rPr/>
        <w:t>make students to lose interest in schools. This</w:t>
      </w:r>
      <w:r>
        <w:rPr>
          <w:spacing w:val="1"/>
        </w:rPr>
        <w:t> </w:t>
      </w:r>
      <w:r>
        <w:rPr/>
        <w:t>large class-size do not allow individual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 attention from teachers</w:t>
      </w:r>
      <w:r>
        <w:rPr>
          <w:spacing w:val="1"/>
        </w:rPr>
        <w:t> </w:t>
      </w:r>
      <w:r>
        <w:rPr/>
        <w:t>which invariably</w:t>
      </w:r>
      <w:r>
        <w:rPr>
          <w:spacing w:val="1"/>
        </w:rPr>
        <w:t> </w:t>
      </w:r>
      <w:r>
        <w:rPr/>
        <w:t>lead to</w:t>
      </w:r>
      <w:r>
        <w:rPr>
          <w:spacing w:val="1"/>
        </w:rPr>
        <w:t> </w:t>
      </w:r>
      <w:r>
        <w:rPr/>
        <w:t>low reading scores,</w:t>
      </w:r>
      <w:r>
        <w:rPr>
          <w:spacing w:val="1"/>
        </w:rPr>
        <w:t> </w:t>
      </w:r>
      <w:r>
        <w:rPr/>
        <w:t>frustration and poor academic performance. In order to better understand the</w:t>
      </w:r>
      <w:r>
        <w:rPr>
          <w:spacing w:val="60"/>
        </w:rPr>
        <w:t> </w:t>
      </w:r>
      <w:r>
        <w:rPr/>
        <w:t>skill levels</w:t>
      </w:r>
      <w:r>
        <w:rPr>
          <w:spacing w:val="1"/>
        </w:rPr>
        <w:t> </w:t>
      </w:r>
      <w:r>
        <w:rPr/>
        <w:t>of students, it might be necessary to evaluate factors affecting their performance. These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school 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(Driscoll,</w:t>
      </w:r>
      <w:r>
        <w:rPr>
          <w:spacing w:val="1"/>
        </w:rPr>
        <w:t> </w:t>
      </w:r>
      <w:r>
        <w:rPr/>
        <w:t>Halcoussis,</w:t>
      </w:r>
      <w:r>
        <w:rPr>
          <w:spacing w:val="1"/>
        </w:rPr>
        <w:t> </w:t>
      </w:r>
      <w:r>
        <w:rPr/>
        <w:t>Svorny,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“the evaluation of class-size on Social Studies academic performance among</w:t>
      </w:r>
      <w:r>
        <w:rPr>
          <w:spacing w:val="1"/>
        </w:rPr>
        <w:t> </w:t>
      </w:r>
      <w:r>
        <w:rPr>
          <w:spacing w:val="-1"/>
        </w:rPr>
        <w:t>junior</w:t>
      </w:r>
      <w:r>
        <w:rPr>
          <w:spacing w:val="-6"/>
        </w:rPr>
        <w:t> </w:t>
      </w:r>
      <w:r>
        <w:rPr>
          <w:spacing w:val="-1"/>
        </w:rPr>
        <w:t>secondary</w:t>
      </w:r>
      <w:r>
        <w:rPr>
          <w:spacing w:val="-16"/>
        </w:rPr>
        <w:t> </w:t>
      </w:r>
      <w:r>
        <w:rPr>
          <w:spacing w:val="-1"/>
        </w:rPr>
        <w:t>school</w:t>
      </w:r>
      <w:r>
        <w:rPr>
          <w:spacing w:val="-7"/>
        </w:rPr>
        <w:t> </w:t>
      </w:r>
      <w:r>
        <w:rPr>
          <w:spacing w:val="-1"/>
        </w:rPr>
        <w:t>students</w:t>
      </w:r>
      <w:r>
        <w:rPr>
          <w:spacing w:val="11"/>
        </w:rPr>
        <w:t> </w:t>
      </w:r>
      <w:r>
        <w:rPr/>
        <w:t>in Giwa</w:t>
      </w:r>
      <w:r>
        <w:rPr>
          <w:spacing w:val="-2"/>
        </w:rPr>
        <w:t> </w:t>
      </w:r>
      <w:r>
        <w:rPr/>
        <w:t>Zone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 Nigeria.</w:t>
      </w:r>
    </w:p>
    <w:p>
      <w:pPr>
        <w:pStyle w:val="Heading3"/>
        <w:numPr>
          <w:ilvl w:val="1"/>
          <w:numId w:val="7"/>
        </w:numPr>
        <w:tabs>
          <w:tab w:pos="1142" w:val="left" w:leader="none"/>
          <w:tab w:pos="1143" w:val="left" w:leader="none"/>
        </w:tabs>
        <w:spacing w:line="254" w:lineRule="exact" w:before="0" w:after="0"/>
        <w:ind w:left="1143" w:right="0" w:hanging="722"/>
        <w:jc w:val="left"/>
      </w:pPr>
      <w:bookmarkStart w:name="_TOC_250038" w:id="11"/>
      <w:r>
        <w:rPr/>
        <w:t>Statement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4"/>
        </w:rPr>
        <w:t> </w:t>
      </w:r>
      <w:bookmarkEnd w:id="11"/>
      <w:r>
        <w:rPr/>
        <w:t>Problem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 w:before="1"/>
        <w:ind w:left="421" w:right="1127" w:firstLine="721"/>
        <w:jc w:val="both"/>
      </w:pPr>
      <w:r>
        <w:rPr/>
        <w:t>In recent times, performance of Junior Secondary School students according to</w:t>
      </w:r>
      <w:r>
        <w:rPr>
          <w:spacing w:val="1"/>
        </w:rPr>
        <w:t> </w:t>
      </w:r>
      <w:r>
        <w:rPr/>
        <w:t>report made by office of the statistics in PPSMB 2016, calls for proper investigation of</w:t>
      </w:r>
      <w:r>
        <w:rPr>
          <w:spacing w:val="1"/>
        </w:rPr>
        <w:t> </w:t>
      </w:r>
      <w:r>
        <w:rPr/>
        <w:t>courses of poor performance of students. Probably the high level of students enrolment</w:t>
      </w:r>
      <w:r>
        <w:rPr>
          <w:spacing w:val="1"/>
        </w:rPr>
        <w:t> </w:t>
      </w:r>
      <w:r>
        <w:rPr/>
        <w:t>without</w:t>
      </w:r>
      <w:r>
        <w:rPr>
          <w:spacing w:val="4"/>
        </w:rPr>
        <w:t> </w:t>
      </w:r>
      <w:r>
        <w:rPr/>
        <w:t>adequate</w:t>
      </w:r>
      <w:r>
        <w:rPr>
          <w:spacing w:val="12"/>
        </w:rPr>
        <w:t> </w:t>
      </w:r>
      <w:r>
        <w:rPr/>
        <w:t>provision</w:t>
      </w:r>
      <w:r>
        <w:rPr>
          <w:spacing w:val="55"/>
        </w:rPr>
        <w:t> </w:t>
      </w:r>
      <w:r>
        <w:rPr/>
        <w:t>of</w:t>
      </w:r>
      <w:r>
        <w:rPr>
          <w:spacing w:val="50"/>
        </w:rPr>
        <w:t> </w:t>
      </w:r>
      <w:r>
        <w:rPr/>
        <w:t>corresponding</w:t>
      </w:r>
      <w:r>
        <w:rPr>
          <w:spacing w:val="27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facilities</w:t>
      </w:r>
      <w:r>
        <w:rPr>
          <w:spacing w:val="22"/>
        </w:rPr>
        <w:t> </w:t>
      </w:r>
      <w:r>
        <w:rPr/>
        <w:t>in</w:t>
      </w:r>
      <w:r>
        <w:rPr>
          <w:spacing w:val="53"/>
        </w:rPr>
        <w:t> </w:t>
      </w:r>
      <w:r>
        <w:rPr/>
        <w:t>our</w:t>
      </w:r>
      <w:r>
        <w:rPr>
          <w:spacing w:val="4"/>
        </w:rPr>
        <w:t> </w:t>
      </w:r>
      <w:r>
        <w:rPr/>
        <w:t>schools.</w:t>
      </w:r>
      <w:r>
        <w:rPr>
          <w:spacing w:val="13"/>
        </w:rPr>
        <w:t> </w:t>
      </w:r>
      <w:r>
        <w:rPr/>
        <w:t>The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6"/>
        <w:jc w:val="both"/>
      </w:pPr>
      <w:r>
        <w:rPr/>
        <w:t>National Policy on Education (NPE,</w:t>
      </w:r>
      <w:r>
        <w:rPr>
          <w:spacing w:val="1"/>
        </w:rPr>
        <w:t> </w:t>
      </w:r>
      <w:r>
        <w:rPr/>
        <w:t>2014) stipulates that a</w:t>
      </w:r>
      <w:r>
        <w:rPr>
          <w:spacing w:val="1"/>
        </w:rPr>
        <w:t> </w:t>
      </w:r>
      <w:r>
        <w:rPr/>
        <w:t>normal 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at JSS</w:t>
      </w:r>
      <w:r>
        <w:rPr>
          <w:spacing w:val="1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forty(40) students per class</w:t>
      </w:r>
      <w:r>
        <w:rPr>
          <w:spacing w:val="1"/>
        </w:rPr>
        <w:t> </w:t>
      </w:r>
      <w:r>
        <w:rPr/>
        <w:t>for effective teaching and</w:t>
      </w:r>
      <w:r>
        <w:rPr>
          <w:spacing w:val="1"/>
        </w:rPr>
        <w:t> </w:t>
      </w:r>
      <w:r>
        <w:rPr/>
        <w:t>learning. However,</w:t>
      </w:r>
      <w:r>
        <w:rPr>
          <w:spacing w:val="1"/>
        </w:rPr>
        <w:t> </w:t>
      </w:r>
      <w:r>
        <w:rPr/>
        <w:t>prevailing conditions in most Nigerian junior secondary schools today is that a single</w:t>
      </w:r>
      <w:r>
        <w:rPr>
          <w:spacing w:val="1"/>
        </w:rPr>
        <w:t> </w:t>
      </w:r>
      <w:r>
        <w:rPr/>
        <w:t>classroom has a population of about 80 or more students, yet the same class to teach the</w:t>
      </w:r>
      <w:r>
        <w:rPr>
          <w:spacing w:val="1"/>
        </w:rPr>
        <w:t> </w:t>
      </w:r>
      <w:r>
        <w:rPr/>
        <w:t>class-size of 40 students are also being used in teaching the class-size of 80 students. 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problems for teachers and effective classroom management. This could be the major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explosion</w:t>
      </w:r>
      <w:r>
        <w:rPr>
          <w:spacing w:val="-11"/>
        </w:rPr>
        <w:t> </w:t>
      </w:r>
      <w:r>
        <w:rPr/>
        <w:t>directly affects</w:t>
      </w:r>
      <w:r>
        <w:rPr>
          <w:spacing w:val="-5"/>
        </w:rPr>
        <w:t> </w:t>
      </w:r>
      <w:r>
        <w:rPr/>
        <w:t>effective</w:t>
      </w:r>
      <w:r>
        <w:rPr>
          <w:spacing w:val="1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spacing w:line="482" w:lineRule="auto" w:before="2"/>
        <w:ind w:left="421" w:right="1125" w:firstLine="721"/>
        <w:jc w:val="both"/>
      </w:pPr>
      <w:r>
        <w:rPr/>
        <w:t>Although, several scholars have proposed various factors responsible for the 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students,</w:t>
      </w:r>
      <w:r>
        <w:rPr>
          <w:spacing w:val="1"/>
        </w:rPr>
        <w:t> </w:t>
      </w:r>
      <w:r>
        <w:rPr/>
        <w:t>only a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class-size</w:t>
      </w:r>
      <w:r>
        <w:rPr>
          <w:spacing w:val="-2"/>
        </w:rPr>
        <w:t> </w:t>
      </w:r>
      <w:r>
        <w:rPr/>
        <w:t>population</w:t>
      </w:r>
      <w:r>
        <w:rPr>
          <w:spacing w:val="-13"/>
        </w:rPr>
        <w:t> </w:t>
      </w:r>
      <w:r>
        <w:rPr/>
        <w:t>and academic</w:t>
      </w:r>
      <w:r>
        <w:rPr>
          <w:spacing w:val="2"/>
        </w:rPr>
        <w:t> </w:t>
      </w:r>
      <w:r>
        <w:rPr/>
        <w:t>performance.</w:t>
      </w:r>
    </w:p>
    <w:p>
      <w:pPr>
        <w:pStyle w:val="BodyText"/>
        <w:spacing w:line="480" w:lineRule="auto" w:before="3"/>
        <w:ind w:left="421" w:right="1126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high rate of failure</w:t>
      </w:r>
      <w:r>
        <w:rPr>
          <w:spacing w:val="60"/>
        </w:rPr>
        <w:t> </w:t>
      </w:r>
      <w:r>
        <w:rPr/>
        <w:t>in public examination is a proof that the education sector</w:t>
      </w:r>
      <w:r>
        <w:rPr>
          <w:spacing w:val="1"/>
        </w:rPr>
        <w:t> </w:t>
      </w:r>
      <w:r>
        <w:rPr/>
        <w:t>is ailing and requires urgent attention. In an attempt to find out the cause of this mass</w:t>
      </w:r>
      <w:r>
        <w:rPr>
          <w:spacing w:val="1"/>
        </w:rPr>
        <w:t> </w:t>
      </w:r>
      <w:r>
        <w:rPr/>
        <w:t>failure, several factors have been identified to be responsible for this situation. One of</w:t>
      </w:r>
      <w:r>
        <w:rPr>
          <w:spacing w:val="1"/>
        </w:rPr>
        <w:t> </w:t>
      </w:r>
      <w:r>
        <w:rPr/>
        <w:t>such factors is the high teacher-students ratio. It has been observed that some schools</w:t>
      </w:r>
      <w:r>
        <w:rPr>
          <w:spacing w:val="1"/>
        </w:rPr>
        <w:t> </w:t>
      </w:r>
      <w:r>
        <w:rPr/>
        <w:t>record book contain eighty or</w:t>
      </w:r>
      <w:r>
        <w:rPr>
          <w:spacing w:val="1"/>
        </w:rPr>
        <w:t> </w:t>
      </w:r>
      <w:r>
        <w:rPr/>
        <w:t>more students</w:t>
      </w:r>
      <w:r>
        <w:rPr>
          <w:spacing w:val="60"/>
        </w:rPr>
        <w:t> </w:t>
      </w:r>
      <w:r>
        <w:rPr/>
        <w:t>in a class.</w:t>
      </w:r>
      <w:r>
        <w:rPr>
          <w:spacing w:val="60"/>
        </w:rPr>
        <w:t> </w:t>
      </w:r>
      <w:r>
        <w:rPr/>
        <w:t>This problem is particularly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in Giwa educational zone.</w:t>
      </w:r>
      <w:r>
        <w:rPr>
          <w:spacing w:val="1"/>
        </w:rPr>
        <w:t> </w:t>
      </w:r>
      <w:r>
        <w:rPr/>
        <w:t>The objectives of secondary school education is to</w:t>
      </w:r>
      <w:r>
        <w:rPr>
          <w:spacing w:val="1"/>
        </w:rPr>
        <w:t> </w:t>
      </w:r>
      <w:r>
        <w:rPr/>
        <w:t>produce high quality students who should be able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face</w:t>
      </w:r>
      <w:r>
        <w:rPr>
          <w:spacing w:val="60"/>
        </w:rPr>
        <w:t> </w:t>
      </w:r>
      <w:r>
        <w:rPr/>
        <w:t>the challenges of the society</w:t>
      </w:r>
      <w:r>
        <w:rPr>
          <w:spacing w:val="1"/>
        </w:rPr>
        <w:t> </w:t>
      </w:r>
      <w:r>
        <w:rPr/>
        <w:t>and prepare them for higher education.</w:t>
      </w:r>
      <w:r>
        <w:rPr>
          <w:spacing w:val="60"/>
        </w:rPr>
        <w:t> </w:t>
      </w:r>
      <w:r>
        <w:rPr/>
        <w:t>Today, Social Studies students are faced with</w:t>
      </w:r>
      <w:r>
        <w:rPr>
          <w:spacing w:val="1"/>
        </w:rPr>
        <w:t> </w:t>
      </w:r>
      <w:r>
        <w:rPr/>
        <w:t>large class sizes which lead to ineffective teaching and learning of social studies. It also</w:t>
      </w:r>
      <w:r>
        <w:rPr>
          <w:spacing w:val="1"/>
        </w:rPr>
        <w:t> </w:t>
      </w:r>
      <w:r>
        <w:rPr/>
        <w:t>leads to students not being able to understand the subject in the correct way. This results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9"/>
        </w:rPr>
        <w:t> </w:t>
      </w:r>
      <w:r>
        <w:rPr/>
        <w:t>decline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students</w:t>
      </w:r>
      <w:r>
        <w:rPr>
          <w:spacing w:val="8"/>
        </w:rPr>
        <w:t> </w:t>
      </w:r>
      <w:r>
        <w:rPr/>
        <w:t>academic</w:t>
      </w:r>
      <w:r>
        <w:rPr>
          <w:spacing w:val="3"/>
        </w:rPr>
        <w:t> </w:t>
      </w:r>
      <w:r>
        <w:rPr/>
        <w:t>performance.</w:t>
      </w:r>
      <w:r>
        <w:rPr>
          <w:spacing w:val="10"/>
        </w:rPr>
        <w:t> </w:t>
      </w:r>
      <w:r>
        <w:rPr/>
        <w:t>Hence,</w:t>
      </w:r>
      <w:r>
        <w:rPr>
          <w:spacing w:val="12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aimed</w:t>
      </w:r>
      <w:r>
        <w:rPr>
          <w:spacing w:val="10"/>
        </w:rPr>
        <w:t> </w:t>
      </w:r>
      <w:r>
        <w:rPr/>
        <w:t>at</w:t>
      </w:r>
      <w:r>
        <w:rPr>
          <w:spacing w:val="7"/>
        </w:rPr>
        <w:t> </w:t>
      </w:r>
      <w:r>
        <w:rPr/>
        <w:t>evaluating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27"/>
        <w:jc w:val="both"/>
      </w:pP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 Schools in Giwa Educational Zone, Kaduna State, Nigeria with the view of</w:t>
      </w:r>
      <w:r>
        <w:rPr>
          <w:spacing w:val="1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remedial</w:t>
      </w:r>
      <w:r>
        <w:rPr>
          <w:spacing w:val="-22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to</w:t>
      </w:r>
      <w:r>
        <w:rPr>
          <w:spacing w:val="14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situation.</w:t>
      </w:r>
    </w:p>
    <w:p>
      <w:pPr>
        <w:pStyle w:val="Heading3"/>
        <w:numPr>
          <w:ilvl w:val="1"/>
          <w:numId w:val="7"/>
        </w:numPr>
        <w:tabs>
          <w:tab w:pos="1142" w:val="left" w:leader="none"/>
          <w:tab w:pos="1143" w:val="left" w:leader="none"/>
        </w:tabs>
        <w:spacing w:line="263" w:lineRule="exact" w:before="0" w:after="0"/>
        <w:ind w:left="1143" w:right="0" w:hanging="722"/>
        <w:jc w:val="left"/>
      </w:pPr>
      <w:bookmarkStart w:name="_TOC_250037" w:id="12"/>
      <w:r>
        <w:rPr/>
        <w:t>Objectives</w:t>
      </w:r>
      <w:r>
        <w:rPr>
          <w:spacing w:val="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3"/>
        </w:rPr>
        <w:t> </w:t>
      </w:r>
      <w:bookmarkEnd w:id="12"/>
      <w:r>
        <w:rPr/>
        <w:t>Study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 w:before="1"/>
        <w:ind w:left="421" w:right="1125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major objective of the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to evaluating</w:t>
      </w:r>
      <w:r>
        <w:rPr>
          <w:spacing w:val="1"/>
        </w:rPr>
        <w:t> </w:t>
      </w:r>
      <w:r>
        <w:rPr/>
        <w:t>the effects of class size on</w:t>
      </w:r>
      <w:r>
        <w:rPr>
          <w:spacing w:val="1"/>
        </w:rPr>
        <w:t> </w:t>
      </w:r>
      <w:r>
        <w:rPr/>
        <w:t>students academic performance</w:t>
      </w:r>
      <w:r>
        <w:rPr>
          <w:spacing w:val="1"/>
        </w:rPr>
        <w:t> </w:t>
      </w:r>
      <w:r>
        <w:rPr/>
        <w:t>in social studies</w:t>
      </w:r>
      <w:r>
        <w:rPr>
          <w:spacing w:val="60"/>
        </w:rPr>
        <w:t> </w:t>
      </w:r>
      <w:r>
        <w:rPr/>
        <w:t>in Giwa Educational Zone, Kaduna</w:t>
      </w:r>
      <w:r>
        <w:rPr>
          <w:spacing w:val="1"/>
        </w:rPr>
        <w:t> </w:t>
      </w:r>
      <w:r>
        <w:rPr/>
        <w:t>State, Nigeria. More</w:t>
      </w:r>
      <w:r>
        <w:rPr>
          <w:spacing w:val="-2"/>
        </w:rPr>
        <w:t> </w:t>
      </w:r>
      <w:r>
        <w:rPr/>
        <w:t>specifically</w:t>
      </w:r>
      <w:r>
        <w:rPr>
          <w:spacing w:val="6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6"/>
        </w:rPr>
        <w:t> </w:t>
      </w:r>
      <w:r>
        <w:rPr/>
        <w:t>are: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470" w:lineRule="auto" w:before="2" w:after="0"/>
        <w:ind w:left="1143" w:right="1119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find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class</w:t>
      </w:r>
      <w:r>
        <w:rPr>
          <w:spacing w:val="8"/>
          <w:sz w:val="24"/>
        </w:rPr>
        <w:t> </w:t>
      </w:r>
      <w:r>
        <w:rPr>
          <w:sz w:val="24"/>
        </w:rPr>
        <w:t>size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academic</w:t>
      </w:r>
      <w:r>
        <w:rPr>
          <w:spacing w:val="10"/>
          <w:sz w:val="24"/>
        </w:rPr>
        <w:t> </w:t>
      </w:r>
      <w:r>
        <w:rPr>
          <w:sz w:val="24"/>
        </w:rPr>
        <w:t>performance</w:t>
      </w:r>
      <w:r>
        <w:rPr>
          <w:spacing w:val="14"/>
          <w:sz w:val="24"/>
        </w:rPr>
        <w:t> </w:t>
      </w:r>
      <w:r>
        <w:rPr>
          <w:sz w:val="24"/>
        </w:rPr>
        <w:t>scores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JSS</w:t>
      </w:r>
      <w:r>
        <w:rPr>
          <w:spacing w:val="13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Studies</w:t>
      </w:r>
      <w:r>
        <w:rPr>
          <w:spacing w:val="5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482" w:lineRule="auto" w:before="14" w:after="0"/>
        <w:ind w:left="1143" w:right="114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 effects of class size on academic performance scores of</w:t>
      </w:r>
      <w:r>
        <w:rPr>
          <w:spacing w:val="1"/>
          <w:sz w:val="24"/>
        </w:rPr>
        <w:t> </w:t>
      </w:r>
      <w:r>
        <w:rPr>
          <w:sz w:val="24"/>
        </w:rPr>
        <w:t>male and</w:t>
      </w:r>
      <w:r>
        <w:rPr>
          <w:spacing w:val="-57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JSS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482" w:lineRule="auto" w:before="2" w:after="0"/>
        <w:ind w:left="1143" w:right="114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find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effects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size</w:t>
      </w:r>
      <w:r>
        <w:rPr>
          <w:spacing w:val="3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academic</w:t>
      </w:r>
      <w:r>
        <w:rPr>
          <w:spacing w:val="25"/>
          <w:sz w:val="24"/>
        </w:rPr>
        <w:t> </w:t>
      </w:r>
      <w:r>
        <w:rPr>
          <w:sz w:val="24"/>
        </w:rPr>
        <w:t>performance</w:t>
      </w:r>
      <w:r>
        <w:rPr>
          <w:spacing w:val="25"/>
          <w:sz w:val="24"/>
        </w:rPr>
        <w:t> </w:t>
      </w:r>
      <w:r>
        <w:rPr>
          <w:sz w:val="24"/>
        </w:rPr>
        <w:t>scores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rural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urban JSS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students.</w:t>
      </w:r>
    </w:p>
    <w:p>
      <w:pPr>
        <w:pStyle w:val="Heading3"/>
        <w:numPr>
          <w:ilvl w:val="1"/>
          <w:numId w:val="7"/>
        </w:numPr>
        <w:tabs>
          <w:tab w:pos="1142" w:val="left" w:leader="none"/>
          <w:tab w:pos="1143" w:val="left" w:leader="none"/>
        </w:tabs>
        <w:spacing w:line="263" w:lineRule="exact" w:before="0" w:after="0"/>
        <w:ind w:left="1143" w:right="0" w:hanging="722"/>
        <w:jc w:val="left"/>
      </w:pPr>
      <w:bookmarkStart w:name="_TOC_250036" w:id="13"/>
      <w:r>
        <w:rPr/>
        <w:t>Research</w:t>
      </w:r>
      <w:r>
        <w:rPr>
          <w:spacing w:val="-13"/>
        </w:rPr>
        <w:t> </w:t>
      </w:r>
      <w:bookmarkEnd w:id="13"/>
      <w:r>
        <w:rPr/>
        <w:t>Questions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1143"/>
      </w:pP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questions</w:t>
      </w:r>
      <w:r>
        <w:rPr>
          <w:spacing w:val="12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143" w:val="left" w:leader="none"/>
        </w:tabs>
        <w:spacing w:line="482" w:lineRule="auto" w:before="1" w:after="0"/>
        <w:ind w:left="1143" w:right="1119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effect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class</w:t>
      </w:r>
      <w:r>
        <w:rPr>
          <w:spacing w:val="38"/>
          <w:sz w:val="24"/>
        </w:rPr>
        <w:t> </w:t>
      </w:r>
      <w:r>
        <w:rPr>
          <w:sz w:val="24"/>
        </w:rPr>
        <w:t>size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academic</w:t>
      </w:r>
      <w:r>
        <w:rPr>
          <w:spacing w:val="40"/>
          <w:sz w:val="24"/>
        </w:rPr>
        <w:t> </w:t>
      </w:r>
      <w:r>
        <w:rPr>
          <w:sz w:val="24"/>
        </w:rPr>
        <w:t>performance</w:t>
      </w:r>
      <w:r>
        <w:rPr>
          <w:spacing w:val="45"/>
          <w:sz w:val="24"/>
        </w:rPr>
        <w:t> </w:t>
      </w:r>
      <w:r>
        <w:rPr>
          <w:sz w:val="24"/>
        </w:rPr>
        <w:t>scores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JSS</w:t>
      </w:r>
      <w:r>
        <w:rPr>
          <w:spacing w:val="44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Studies</w:t>
      </w:r>
      <w:r>
        <w:rPr>
          <w:spacing w:val="-3"/>
          <w:sz w:val="24"/>
        </w:rPr>
        <w:t> </w:t>
      </w:r>
      <w:r>
        <w:rPr>
          <w:sz w:val="24"/>
        </w:rPr>
        <w:t>students?</w:t>
      </w:r>
    </w:p>
    <w:p>
      <w:pPr>
        <w:pStyle w:val="ListParagraph"/>
        <w:numPr>
          <w:ilvl w:val="0"/>
          <w:numId w:val="10"/>
        </w:numPr>
        <w:tabs>
          <w:tab w:pos="1143" w:val="left" w:leader="none"/>
        </w:tabs>
        <w:spacing w:line="470" w:lineRule="auto" w:before="1" w:after="0"/>
        <w:ind w:left="1143" w:right="1142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2"/>
          <w:sz w:val="24"/>
        </w:rPr>
        <w:t> </w:t>
      </w:r>
      <w:r>
        <w:rPr>
          <w:sz w:val="24"/>
        </w:rPr>
        <w:t>is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effects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class</w:t>
      </w:r>
      <w:r>
        <w:rPr>
          <w:spacing w:val="41"/>
          <w:sz w:val="24"/>
        </w:rPr>
        <w:t> </w:t>
      </w:r>
      <w:r>
        <w:rPr>
          <w:sz w:val="24"/>
        </w:rPr>
        <w:t>size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sz w:val="24"/>
        </w:rPr>
        <w:t>academic</w:t>
      </w:r>
      <w:r>
        <w:rPr>
          <w:spacing w:val="42"/>
          <w:sz w:val="24"/>
        </w:rPr>
        <w:t> </w:t>
      </w:r>
      <w:r>
        <w:rPr>
          <w:sz w:val="24"/>
        </w:rPr>
        <w:t>performance</w:t>
      </w:r>
      <w:r>
        <w:rPr>
          <w:spacing w:val="47"/>
          <w:sz w:val="24"/>
        </w:rPr>
        <w:t> </w:t>
      </w:r>
      <w:r>
        <w:rPr>
          <w:sz w:val="24"/>
        </w:rPr>
        <w:t>scores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male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female</w:t>
      </w:r>
      <w:r>
        <w:rPr>
          <w:spacing w:val="-3"/>
          <w:sz w:val="24"/>
        </w:rPr>
        <w:t> </w:t>
      </w:r>
      <w:r>
        <w:rPr>
          <w:sz w:val="24"/>
        </w:rPr>
        <w:t>JSS</w:t>
      </w:r>
      <w:r>
        <w:rPr>
          <w:spacing w:val="3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students?</w:t>
      </w:r>
    </w:p>
    <w:p>
      <w:pPr>
        <w:pStyle w:val="ListParagraph"/>
        <w:numPr>
          <w:ilvl w:val="0"/>
          <w:numId w:val="10"/>
        </w:numPr>
        <w:tabs>
          <w:tab w:pos="1143" w:val="left" w:leader="none"/>
        </w:tabs>
        <w:spacing w:line="482" w:lineRule="auto" w:before="14" w:after="0"/>
        <w:ind w:left="1143" w:right="1142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effects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class</w:t>
      </w:r>
      <w:r>
        <w:rPr>
          <w:spacing w:val="58"/>
          <w:sz w:val="24"/>
        </w:rPr>
        <w:t> </w:t>
      </w:r>
      <w:r>
        <w:rPr>
          <w:sz w:val="24"/>
        </w:rPr>
        <w:t>size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35"/>
          <w:sz w:val="24"/>
        </w:rPr>
        <w:t> </w:t>
      </w:r>
      <w:r>
        <w:rPr>
          <w:sz w:val="24"/>
        </w:rPr>
        <w:t>academic</w:t>
      </w:r>
      <w:r>
        <w:rPr>
          <w:spacing w:val="45"/>
          <w:sz w:val="24"/>
        </w:rPr>
        <w:t> </w:t>
      </w:r>
      <w:r>
        <w:rPr>
          <w:sz w:val="24"/>
        </w:rPr>
        <w:t>performance</w:t>
      </w:r>
      <w:r>
        <w:rPr>
          <w:spacing w:val="49"/>
          <w:sz w:val="24"/>
        </w:rPr>
        <w:t> </w:t>
      </w:r>
      <w:r>
        <w:rPr>
          <w:sz w:val="24"/>
        </w:rPr>
        <w:t>scores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rural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-2"/>
          <w:sz w:val="24"/>
        </w:rPr>
        <w:t> </w:t>
      </w:r>
      <w:r>
        <w:rPr>
          <w:sz w:val="24"/>
        </w:rPr>
        <w:t>JSS</w:t>
      </w:r>
      <w:r>
        <w:rPr>
          <w:spacing w:val="4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students?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numPr>
          <w:ilvl w:val="1"/>
          <w:numId w:val="7"/>
        </w:numPr>
        <w:tabs>
          <w:tab w:pos="1142" w:val="left" w:leader="none"/>
          <w:tab w:pos="1143" w:val="left" w:leader="none"/>
        </w:tabs>
        <w:spacing w:line="240" w:lineRule="auto" w:before="67" w:after="0"/>
        <w:ind w:left="1143" w:right="0" w:hanging="722"/>
        <w:jc w:val="left"/>
      </w:pPr>
      <w:bookmarkStart w:name="_TOC_250035" w:id="14"/>
      <w:r>
        <w:rPr/>
        <w:t>Null</w:t>
      </w:r>
      <w:r>
        <w:rPr>
          <w:spacing w:val="6"/>
        </w:rPr>
        <w:t> </w:t>
      </w:r>
      <w:bookmarkEnd w:id="14"/>
      <w:r>
        <w:rPr/>
        <w:t>Hypotheses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 w:before="1"/>
        <w:ind w:left="421" w:right="1147" w:firstLine="721"/>
        <w:jc w:val="both"/>
      </w:pPr>
      <w:r>
        <w:rPr/>
        <w:t>Based on the research questions raised above, the following research hypotheses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to</w:t>
      </w:r>
      <w:r>
        <w:rPr>
          <w:spacing w:val="13"/>
        </w:rPr>
        <w:t> </w:t>
      </w:r>
      <w:r>
        <w:rPr/>
        <w:t>guide</w:t>
      </w:r>
      <w:r>
        <w:rPr>
          <w:spacing w:val="-3"/>
        </w:rPr>
        <w:t> </w:t>
      </w:r>
      <w:r>
        <w:rPr/>
        <w:t>the</w:t>
      </w:r>
      <w:r>
        <w:rPr>
          <w:spacing w:val="12"/>
        </w:rPr>
        <w:t> </w:t>
      </w:r>
      <w:r>
        <w:rPr/>
        <w:t>researcher</w:t>
      </w:r>
      <w:r>
        <w:rPr>
          <w:spacing w:val="8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spacing w:line="482" w:lineRule="auto"/>
        <w:ind w:left="1143" w:right="1119" w:hanging="721"/>
        <w:jc w:val="both"/>
      </w:pPr>
      <w:r>
        <w:rPr/>
        <w:t>H0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effects in the academic performance scores of JSS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-5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5"/>
          <w:vertAlign w:val="baseline"/>
        </w:rPr>
        <w:t> </w:t>
      </w:r>
      <w:r>
        <w:rPr>
          <w:vertAlign w:val="baseline"/>
        </w:rPr>
        <w:t>based on</w:t>
      </w:r>
      <w:r>
        <w:rPr>
          <w:spacing w:val="-12"/>
          <w:vertAlign w:val="baseline"/>
        </w:rPr>
        <w:t> </w:t>
      </w:r>
      <w:r>
        <w:rPr>
          <w:vertAlign w:val="baseline"/>
        </w:rPr>
        <w:t>congested and</w:t>
      </w:r>
      <w:r>
        <w:rPr>
          <w:spacing w:val="17"/>
          <w:vertAlign w:val="baseline"/>
        </w:rPr>
        <w:t> </w:t>
      </w:r>
      <w:r>
        <w:rPr>
          <w:vertAlign w:val="baseline"/>
        </w:rPr>
        <w:t>incongested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classroom.</w:t>
      </w:r>
    </w:p>
    <w:p>
      <w:pPr>
        <w:pStyle w:val="BodyText"/>
        <w:spacing w:line="482" w:lineRule="auto"/>
        <w:ind w:left="1143" w:right="1140" w:hanging="721"/>
        <w:jc w:val="both"/>
      </w:pPr>
      <w:r>
        <w:rPr/>
        <w:t>H0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61"/>
          <w:vertAlign w:val="baseline"/>
        </w:rPr>
        <w:t> </w:t>
      </w:r>
      <w:r>
        <w:rPr>
          <w:vertAlign w:val="baseline"/>
        </w:rPr>
        <w:t>there is no significant effects in the academic performance scores of male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JSS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congested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incongested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classroom.</w:t>
      </w:r>
    </w:p>
    <w:p>
      <w:pPr>
        <w:pStyle w:val="BodyText"/>
        <w:spacing w:line="482" w:lineRule="auto"/>
        <w:ind w:left="1143" w:right="1142" w:hanging="721"/>
        <w:jc w:val="both"/>
      </w:pPr>
      <w:r>
        <w:rPr/>
        <w:t>H0</w:t>
      </w:r>
      <w:r>
        <w:rPr>
          <w:vertAlign w:val="subscript"/>
        </w:rPr>
        <w:t>3</w:t>
      </w:r>
      <w:r>
        <w:rPr>
          <w:vertAlign w:val="baseline"/>
        </w:rPr>
        <w:t>:    there is no significant effects in the academic performance scores of urban and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-21"/>
          <w:vertAlign w:val="baseline"/>
        </w:rPr>
        <w:t> </w:t>
      </w:r>
      <w:r>
        <w:rPr>
          <w:vertAlign w:val="baseline"/>
        </w:rPr>
        <w:t>JSS</w:t>
      </w:r>
      <w:r>
        <w:rPr>
          <w:spacing w:val="2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22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2"/>
          <w:vertAlign w:val="baseline"/>
        </w:rPr>
        <w:t> </w:t>
      </w:r>
      <w:r>
        <w:rPr>
          <w:vertAlign w:val="baseline"/>
        </w:rPr>
        <w:t>students 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6"/>
          <w:vertAlign w:val="baseline"/>
        </w:rPr>
        <w:t> </w:t>
      </w:r>
      <w:r>
        <w:rPr>
          <w:vertAlign w:val="baseline"/>
        </w:rPr>
        <w:t>congested and</w:t>
      </w:r>
      <w:r>
        <w:rPr>
          <w:spacing w:val="15"/>
          <w:vertAlign w:val="baseline"/>
        </w:rPr>
        <w:t> </w:t>
      </w:r>
      <w:r>
        <w:rPr>
          <w:vertAlign w:val="baseline"/>
        </w:rPr>
        <w:t>incongested classroom.</w:t>
      </w:r>
    </w:p>
    <w:p>
      <w:pPr>
        <w:pStyle w:val="Heading3"/>
        <w:numPr>
          <w:ilvl w:val="1"/>
          <w:numId w:val="7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</w:pPr>
      <w:bookmarkStart w:name="_TOC_250034" w:id="15"/>
      <w:r>
        <w:rPr>
          <w:spacing w:val="-1"/>
        </w:rPr>
        <w:t>Significance</w:t>
      </w:r>
      <w:r>
        <w:rPr>
          <w:spacing w:val="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3"/>
        </w:rPr>
        <w:t> </w:t>
      </w:r>
      <w:bookmarkEnd w:id="15"/>
      <w:r>
        <w:rPr/>
        <w:t>Study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77" w:lineRule="auto"/>
        <w:ind w:left="421" w:right="1129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 junior secondary schools</w:t>
      </w:r>
      <w:r>
        <w:rPr>
          <w:spacing w:val="60"/>
        </w:rPr>
        <w:t> </w:t>
      </w:r>
      <w:r>
        <w:rPr/>
        <w:t>is significant in a number of ways. Some of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outlined below.</w:t>
      </w:r>
    </w:p>
    <w:p>
      <w:pPr>
        <w:pStyle w:val="BodyText"/>
        <w:spacing w:line="482" w:lineRule="auto" w:before="4"/>
        <w:ind w:left="421" w:right="1105" w:firstLine="721"/>
        <w:jc w:val="both"/>
      </w:pPr>
      <w:r>
        <w:rPr/>
        <w:t>Firstly,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provides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research based on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 brings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improvement in the educational programme. It is difficult to ascertain if the educational</w:t>
      </w:r>
      <w:r>
        <w:rPr>
          <w:spacing w:val="1"/>
        </w:rPr>
        <w:t> </w:t>
      </w:r>
      <w:r>
        <w:rPr/>
        <w:t>programme</w:t>
      </w:r>
      <w:r>
        <w:rPr>
          <w:spacing w:val="7"/>
        </w:rPr>
        <w:t> </w:t>
      </w:r>
      <w:r>
        <w:rPr/>
        <w:t>is</w:t>
      </w:r>
      <w:r>
        <w:rPr>
          <w:spacing w:val="-9"/>
        </w:rPr>
        <w:t> </w:t>
      </w:r>
      <w:r>
        <w:rPr/>
        <w:t>doing</w:t>
      </w:r>
      <w:r>
        <w:rPr>
          <w:spacing w:val="9"/>
        </w:rPr>
        <w:t> </w:t>
      </w:r>
      <w:r>
        <w:rPr/>
        <w:t>what</w:t>
      </w:r>
      <w:r>
        <w:rPr>
          <w:spacing w:val="16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supposed</w:t>
      </w:r>
      <w:r>
        <w:rPr>
          <w:spacing w:val="8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9"/>
        </w:rPr>
        <w:t> </w:t>
      </w:r>
      <w:r>
        <w:rPr/>
        <w:t>when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has</w:t>
      </w:r>
      <w:r>
        <w:rPr>
          <w:spacing w:val="5"/>
        </w:rPr>
        <w:t> </w:t>
      </w:r>
      <w:r>
        <w:rPr/>
        <w:t>not</w:t>
      </w:r>
      <w:r>
        <w:rPr>
          <w:spacing w:val="3"/>
        </w:rPr>
        <w:t> </w:t>
      </w:r>
      <w:r>
        <w:rPr/>
        <w:t>been</w:t>
      </w:r>
      <w:r>
        <w:rPr>
          <w:spacing w:val="8"/>
        </w:rPr>
        <w:t> </w:t>
      </w:r>
      <w:r>
        <w:rPr/>
        <w:t>formally</w:t>
      </w:r>
      <w:r>
        <w:rPr>
          <w:spacing w:val="-5"/>
        </w:rPr>
        <w:t> </w:t>
      </w:r>
      <w:r>
        <w:rPr/>
        <w:t>evaluated</w:t>
      </w:r>
      <w:r>
        <w:rPr>
          <w:spacing w:val="9"/>
        </w:rPr>
        <w:t> </w:t>
      </w:r>
      <w:r>
        <w:rPr/>
        <w:t>as</w:t>
      </w:r>
      <w:r>
        <w:rPr>
          <w:spacing w:val="1"/>
        </w:rPr>
        <w:t> </w:t>
      </w:r>
      <w:r>
        <w:rPr/>
        <w:t>it relate to the current large class sizes. Secondly, the research findings are significant to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 education</w:t>
      </w:r>
      <w:r>
        <w:rPr>
          <w:spacing w:val="1"/>
        </w:rPr>
        <w:t> </w:t>
      </w:r>
      <w:r>
        <w:rPr/>
        <w:t>like: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makers.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find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 of this study useful as it will assist them to identify, analyse and interpret the</w:t>
      </w:r>
      <w:r>
        <w:rPr>
          <w:spacing w:val="1"/>
        </w:rPr>
        <w:t> </w:t>
      </w:r>
      <w:r>
        <w:rPr>
          <w:spacing w:val="-1"/>
        </w:rPr>
        <w:t>negative </w:t>
      </w:r>
      <w:r>
        <w:rPr/>
        <w:t>consequences of large class population on students academic performance in the</w:t>
      </w:r>
      <w:r>
        <w:rPr>
          <w:spacing w:val="1"/>
        </w:rPr>
        <w:t> </w:t>
      </w:r>
      <w:r>
        <w:rPr>
          <w:spacing w:val="-1"/>
        </w:rPr>
        <w:t>study area and beyond. This will help in providing the much needed </w:t>
      </w:r>
      <w:r>
        <w:rPr/>
        <w:t>data for planning and</w:t>
      </w:r>
      <w:r>
        <w:rPr>
          <w:spacing w:val="1"/>
        </w:rPr>
        <w:t> </w:t>
      </w:r>
      <w:r>
        <w:rPr/>
        <w:t>evaluation</w:t>
      </w:r>
      <w:r>
        <w:rPr>
          <w:spacing w:val="-13"/>
        </w:rPr>
        <w:t> </w:t>
      </w:r>
      <w:r>
        <w:rPr/>
        <w:t>purposes</w:t>
      </w:r>
      <w:r>
        <w:rPr>
          <w:spacing w:val="-4"/>
        </w:rPr>
        <w:t> </w:t>
      </w:r>
      <w:r>
        <w:rPr/>
        <w:t>which</w:t>
      </w:r>
      <w:r>
        <w:rPr>
          <w:spacing w:val="-15"/>
        </w:rPr>
        <w:t> </w:t>
      </w:r>
      <w:r>
        <w:rPr/>
        <w:t>by</w:t>
      </w:r>
      <w:r>
        <w:rPr>
          <w:spacing w:val="-1"/>
        </w:rPr>
        <w:t> </w:t>
      </w:r>
      <w:r>
        <w:rPr/>
        <w:t>looking</w:t>
      </w:r>
      <w:r>
        <w:rPr>
          <w:spacing w:val="6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-2"/>
        </w:rPr>
        <w:t> </w:t>
      </w:r>
      <w:r>
        <w:rPr/>
        <w:t>situation</w:t>
      </w:r>
      <w:r>
        <w:rPr>
          <w:spacing w:val="-15"/>
        </w:rPr>
        <w:t> </w:t>
      </w:r>
      <w:r>
        <w:rPr/>
        <w:t>to</w:t>
      </w:r>
      <w:r>
        <w:rPr>
          <w:spacing w:val="14"/>
        </w:rPr>
        <w:t> </w:t>
      </w:r>
      <w:r>
        <w:rPr/>
        <w:t>improve</w:t>
      </w:r>
      <w:r>
        <w:rPr>
          <w:spacing w:val="-1"/>
        </w:rPr>
        <w:t> </w:t>
      </w:r>
      <w:r>
        <w:rPr/>
        <w:t>special</w:t>
      </w:r>
      <w:r>
        <w:rPr>
          <w:spacing w:val="-22"/>
        </w:rPr>
        <w:t> </w:t>
      </w:r>
      <w:r>
        <w:rPr/>
        <w:t>consideration.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77" w:lineRule="auto" w:before="67"/>
        <w:ind w:left="421" w:right="1130" w:firstLine="721"/>
        <w:jc w:val="both"/>
      </w:pPr>
      <w:r>
        <w:rPr/>
        <w:t>To the UBEC and SUBEBS, the study will assist them in the area of providing</w:t>
      </w:r>
      <w:r>
        <w:rPr>
          <w:spacing w:val="1"/>
        </w:rPr>
        <w:t> </w:t>
      </w:r>
      <w:r>
        <w:rPr/>
        <w:t>necessary information about students on small class benefit</w:t>
      </w:r>
      <w:r>
        <w:rPr>
          <w:spacing w:val="1"/>
        </w:rPr>
        <w:t> </w:t>
      </w:r>
      <w:r>
        <w:rPr/>
        <w:t>to enable them refine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level of 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reposition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 efficiency</w:t>
      </w:r>
      <w:r>
        <w:rPr>
          <w:spacing w:val="1"/>
        </w:rPr>
        <w:t> </w:t>
      </w:r>
      <w:r>
        <w:rPr>
          <w:spacing w:val="-1"/>
        </w:rPr>
        <w:t>thereby</w:t>
      </w:r>
      <w:r>
        <w:rPr>
          <w:spacing w:val="-16"/>
        </w:rPr>
        <w:t> </w:t>
      </w:r>
      <w:r>
        <w:rPr>
          <w:spacing w:val="-1"/>
        </w:rPr>
        <w:t>producing</w:t>
      </w:r>
      <w:r>
        <w:rPr>
          <w:spacing w:val="3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that</w:t>
      </w:r>
      <w:r>
        <w:rPr>
          <w:spacing w:val="8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13"/>
        </w:rPr>
        <w:t> </w:t>
      </w:r>
      <w:r>
        <w:rPr/>
        <w:t>toast</w:t>
      </w:r>
      <w:r>
        <w:rPr>
          <w:spacing w:val="-7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480" w:lineRule="auto" w:before="10"/>
        <w:ind w:left="421" w:right="1119" w:firstLine="721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 significant to curriculum planners and developers</w:t>
      </w:r>
      <w:r>
        <w:rPr>
          <w:spacing w:val="1"/>
        </w:rPr>
        <w:t> </w:t>
      </w:r>
      <w:r>
        <w:rPr/>
        <w:t>who want to</w:t>
      </w:r>
      <w:r>
        <w:rPr>
          <w:spacing w:val="1"/>
        </w:rPr>
        <w:t> </w:t>
      </w:r>
      <w:r>
        <w:rPr/>
        <w:t>evaluate and modify the JSS curriculum, making it progressive for the development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 the aspect of cognitive, affective</w:t>
      </w:r>
      <w:r>
        <w:rPr>
          <w:spacing w:val="1"/>
        </w:rPr>
        <w:t> </w:t>
      </w:r>
      <w:r>
        <w:rPr/>
        <w:t>and psychomotor domains.</w:t>
      </w:r>
      <w:r>
        <w:rPr>
          <w:spacing w:val="60"/>
        </w:rPr>
        <w:t> </w:t>
      </w:r>
      <w:r>
        <w:rPr/>
        <w:t>Also, teachers</w:t>
      </w:r>
      <w:r>
        <w:rPr>
          <w:spacing w:val="1"/>
        </w:rPr>
        <w:t> </w:t>
      </w:r>
      <w:r>
        <w:rPr/>
        <w:t>and students can benefit from the findings of the study as it will provide a good guide 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cordial</w:t>
      </w:r>
      <w:r>
        <w:rPr>
          <w:spacing w:val="1"/>
        </w:rPr>
        <w:t> </w:t>
      </w:r>
      <w:r>
        <w:rPr/>
        <w:t>teacher/student relationship and enhances the teaching/learning process. In addition,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impetus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administrators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workshop,</w:t>
      </w:r>
      <w:r>
        <w:rPr>
          <w:spacing w:val="1"/>
        </w:rPr>
        <w:t> </w:t>
      </w:r>
      <w:r>
        <w:rPr/>
        <w:t>seminars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symposia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class size</w:t>
      </w:r>
      <w:r>
        <w:rPr>
          <w:spacing w:val="1"/>
        </w:rPr>
        <w:t> </w:t>
      </w:r>
      <w:r>
        <w:rPr/>
        <w:t>on students</w:t>
      </w:r>
      <w:r>
        <w:rPr>
          <w:spacing w:val="1"/>
        </w:rPr>
        <w:t> </w:t>
      </w:r>
      <w:r>
        <w:rPr>
          <w:spacing w:val="-1"/>
        </w:rPr>
        <w:t>academic performance in the Junior Secondary </w:t>
      </w:r>
      <w:r>
        <w:rPr/>
        <w:t>Schools. Furthermore, the study serve as a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for other researchers to identify areas for further studies the relationship</w:t>
      </w:r>
      <w:r>
        <w:rPr>
          <w:spacing w:val="1"/>
        </w:rPr>
        <w:t> </w:t>
      </w:r>
      <w:r>
        <w:rPr/>
        <w:t>between class size and students improvement at various levels of educational programme</w:t>
      </w:r>
      <w:r>
        <w:rPr>
          <w:spacing w:val="1"/>
        </w:rPr>
        <w:t> </w:t>
      </w:r>
      <w:r>
        <w:rPr/>
        <w:t>particularly</w:t>
      </w:r>
      <w:r>
        <w:rPr>
          <w:spacing w:val="16"/>
        </w:rPr>
        <w:t> </w:t>
      </w:r>
      <w:r>
        <w:rPr/>
        <w:t>in</w:t>
      </w:r>
      <w:r>
        <w:rPr>
          <w:spacing w:val="-16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schools.</w:t>
      </w:r>
    </w:p>
    <w:p>
      <w:pPr>
        <w:pStyle w:val="Heading3"/>
        <w:numPr>
          <w:ilvl w:val="1"/>
          <w:numId w:val="7"/>
        </w:numPr>
        <w:tabs>
          <w:tab w:pos="1143" w:val="left" w:leader="none"/>
        </w:tabs>
        <w:spacing w:line="240" w:lineRule="auto" w:before="13" w:after="0"/>
        <w:ind w:left="1143" w:right="0" w:hanging="722"/>
        <w:jc w:val="both"/>
      </w:pPr>
      <w:bookmarkStart w:name="_TOC_250033" w:id="16"/>
      <w:r>
        <w:rPr/>
        <w:t>Scope</w:t>
      </w:r>
      <w:r>
        <w:rPr>
          <w:spacing w:val="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3"/>
        </w:rPr>
        <w:t> </w:t>
      </w:r>
      <w:bookmarkEnd w:id="16"/>
      <w:r>
        <w:rPr/>
        <w:t>Study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25" w:firstLine="721"/>
        <w:jc w:val="both"/>
      </w:pPr>
      <w:r>
        <w:rPr/>
        <w:t>This study is limited to JSS II in Giwa Educational Zone Kaduna State, the Zone</w:t>
      </w:r>
      <w:r>
        <w:rPr>
          <w:spacing w:val="1"/>
        </w:rPr>
        <w:t> </w:t>
      </w:r>
      <w:r>
        <w:rPr/>
        <w:t>has twenty six (26) junior secondary schools. The study is restricted to four (4) public</w:t>
      </w:r>
      <w:r>
        <w:rPr>
          <w:spacing w:val="1"/>
        </w:rPr>
        <w:t> </w:t>
      </w:r>
      <w:r>
        <w:rPr/>
        <w:t>sample schools which includes GJSS Doka, GJSS Hunkuyi, GJSS Kudan and</w:t>
      </w:r>
      <w:r>
        <w:rPr>
          <w:spacing w:val="1"/>
        </w:rPr>
        <w:t> </w:t>
      </w:r>
      <w:r>
        <w:rPr/>
        <w:t>GJSS</w:t>
      </w:r>
      <w:r>
        <w:rPr>
          <w:spacing w:val="1"/>
        </w:rPr>
        <w:t> </w:t>
      </w:r>
      <w:r>
        <w:rPr/>
        <w:t>Tabansani. Used marriage as treated topic from JSS II scheme of work where lesson plan</w:t>
      </w:r>
      <w:r>
        <w:rPr>
          <w:spacing w:val="1"/>
        </w:rPr>
        <w:t> </w:t>
      </w:r>
      <w:r>
        <w:rPr/>
        <w:t>was</w:t>
      </w:r>
      <w:r>
        <w:rPr>
          <w:spacing w:val="17"/>
        </w:rPr>
        <w:t> </w:t>
      </w:r>
      <w:r>
        <w:rPr/>
        <w:t>used.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students</w:t>
      </w:r>
      <w:r>
        <w:rPr>
          <w:spacing w:val="3"/>
        </w:rPr>
        <w:t> </w:t>
      </w:r>
      <w:r>
        <w:rPr/>
        <w:t>were</w:t>
      </w:r>
      <w:r>
        <w:rPr>
          <w:spacing w:val="19"/>
        </w:rPr>
        <w:t> </w:t>
      </w:r>
      <w:r>
        <w:rPr/>
        <w:t>grouped</w:t>
      </w:r>
      <w:r>
        <w:rPr>
          <w:spacing w:val="20"/>
        </w:rPr>
        <w:t> </w:t>
      </w:r>
      <w:r>
        <w:rPr/>
        <w:t>into</w:t>
      </w:r>
      <w:r>
        <w:rPr>
          <w:spacing w:val="6"/>
        </w:rPr>
        <w:t> </w:t>
      </w:r>
      <w:r>
        <w:rPr/>
        <w:t>two</w:t>
      </w:r>
      <w:r>
        <w:rPr>
          <w:spacing w:val="7"/>
        </w:rPr>
        <w:t> </w:t>
      </w:r>
      <w:r>
        <w:rPr/>
        <w:t>(2).</w:t>
      </w:r>
      <w:r>
        <w:rPr>
          <w:spacing w:val="6"/>
        </w:rPr>
        <w:t> </w:t>
      </w:r>
      <w:r>
        <w:rPr/>
        <w:t>A:</w:t>
      </w:r>
      <w:r>
        <w:rPr>
          <w:spacing w:val="-12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class,</w:t>
      </w:r>
      <w:r>
        <w:rPr>
          <w:spacing w:val="6"/>
        </w:rPr>
        <w:t> </w:t>
      </w:r>
      <w:r>
        <w:rPr/>
        <w:t>B:</w:t>
      </w:r>
      <w:r>
        <w:rPr>
          <w:spacing w:val="1"/>
        </w:rPr>
        <w:t> </w:t>
      </w:r>
      <w:r>
        <w:rPr/>
        <w:t>large</w:t>
      </w:r>
      <w:r>
        <w:rPr>
          <w:spacing w:val="6"/>
        </w:rPr>
        <w:t> </w:t>
      </w:r>
      <w:r>
        <w:rPr/>
        <w:t>class.</w:t>
      </w:r>
      <w:r>
        <w:rPr>
          <w:spacing w:val="13"/>
        </w:rPr>
        <w:t> </w:t>
      </w:r>
      <w:r>
        <w:rPr/>
        <w:t>Also,</w:t>
      </w:r>
      <w:r>
        <w:rPr>
          <w:spacing w:val="22"/>
        </w:rPr>
        <w:t> </w:t>
      </w:r>
      <w:r>
        <w:rPr/>
        <w:t>it</w:t>
      </w:r>
      <w:r>
        <w:rPr>
          <w:spacing w:val="-58"/>
        </w:rPr>
        <w:t> </w:t>
      </w:r>
      <w:r>
        <w:rPr/>
        <w:t>is</w:t>
      </w:r>
      <w:r>
        <w:rPr>
          <w:spacing w:val="54"/>
        </w:rPr>
        <w:t> </w:t>
      </w:r>
      <w:r>
        <w:rPr/>
        <w:t>limited</w:t>
      </w:r>
      <w:r>
        <w:rPr>
          <w:spacing w:val="58"/>
        </w:rPr>
        <w:t> </w:t>
      </w:r>
      <w:r>
        <w:rPr/>
        <w:t>to</w:t>
      </w:r>
      <w:r>
        <w:rPr>
          <w:spacing w:val="46"/>
        </w:rPr>
        <w:t> </w:t>
      </w:r>
      <w:r>
        <w:rPr/>
        <w:t>evaluating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effects</w:t>
      </w:r>
      <w:r>
        <w:rPr>
          <w:spacing w:val="55"/>
        </w:rPr>
        <w:t> </w:t>
      </w:r>
      <w:r>
        <w:rPr/>
        <w:t>of</w:t>
      </w:r>
      <w:r>
        <w:rPr>
          <w:spacing w:val="23"/>
        </w:rPr>
        <w:t> </w:t>
      </w:r>
      <w:r>
        <w:rPr/>
        <w:t>class</w:t>
      </w:r>
      <w:r>
        <w:rPr>
          <w:spacing w:val="55"/>
        </w:rPr>
        <w:t> </w:t>
      </w:r>
      <w:r>
        <w:rPr/>
        <w:t>size</w:t>
      </w:r>
      <w:r>
        <w:rPr>
          <w:spacing w:val="42"/>
        </w:rPr>
        <w:t> </w:t>
      </w:r>
      <w:r>
        <w:rPr/>
        <w:t>on</w:t>
      </w:r>
      <w:r>
        <w:rPr>
          <w:spacing w:val="46"/>
        </w:rPr>
        <w:t> </w:t>
      </w:r>
      <w:r>
        <w:rPr/>
        <w:t>student</w:t>
      </w:r>
      <w:r>
        <w:rPr>
          <w:spacing w:val="37"/>
        </w:rPr>
        <w:t> </w:t>
      </w:r>
      <w:r>
        <w:rPr/>
        <w:t>academic</w:t>
      </w:r>
      <w:r>
        <w:rPr>
          <w:spacing w:val="42"/>
        </w:rPr>
        <w:t> </w:t>
      </w:r>
      <w:r>
        <w:rPr/>
        <w:t>performance</w:t>
      </w:r>
      <w:r>
        <w:rPr>
          <w:spacing w:val="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20"/>
        <w:jc w:val="both"/>
      </w:pPr>
      <w:r>
        <w:rPr/>
        <w:t>junior secondary schools. In small class size instruction, the teacher may provide special</w:t>
      </w:r>
      <w:r>
        <w:rPr>
          <w:spacing w:val="1"/>
        </w:rPr>
        <w:t> </w:t>
      </w:r>
      <w:r>
        <w:rPr/>
        <w:t>assistance to groups</w:t>
      </w:r>
      <w:r>
        <w:rPr>
          <w:spacing w:val="1"/>
        </w:rPr>
        <w:t> </w:t>
      </w:r>
      <w:r>
        <w:rPr/>
        <w:t>who request it. The output of this study therefore, explores and</w:t>
      </w:r>
      <w:r>
        <w:rPr>
          <w:spacing w:val="1"/>
        </w:rPr>
        <w:t> </w:t>
      </w:r>
      <w:r>
        <w:rPr/>
        <w:t>illustrates the differences and importance of small class size and large class size and its</w:t>
      </w:r>
      <w:r>
        <w:rPr>
          <w:spacing w:val="1"/>
        </w:rPr>
        <w:t> </w:t>
      </w:r>
      <w:r>
        <w:rPr/>
        <w:t>effect on students academic performance. This work also aims to encourage social studies</w:t>
      </w:r>
      <w:r>
        <w:rPr>
          <w:spacing w:val="-57"/>
        </w:rPr>
        <w:t> </w:t>
      </w:r>
      <w:r>
        <w:rPr/>
        <w:t>students on how to improve and overcome social studies related problems and phobia that</w:t>
      </w:r>
      <w:r>
        <w:rPr>
          <w:spacing w:val="-57"/>
        </w:rPr>
        <w:t> </w:t>
      </w:r>
      <w:r>
        <w:rPr/>
        <w:t>is</w:t>
      </w:r>
      <w:r>
        <w:rPr>
          <w:spacing w:val="-4"/>
        </w:rPr>
        <w:t> </w:t>
      </w:r>
      <w:r>
        <w:rPr/>
        <w:t>associated</w:t>
      </w:r>
      <w:r>
        <w:rPr>
          <w:spacing w:val="17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14"/>
        </w:rPr>
        <w:t> </w:t>
      </w:r>
      <w:r>
        <w:rPr/>
        <w:t>learning of</w:t>
      </w:r>
      <w:r>
        <w:rPr>
          <w:spacing w:val="-20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</w:t>
      </w:r>
      <w:r>
        <w:rPr>
          <w:spacing w:val="2"/>
        </w:rPr>
        <w:t> </w:t>
      </w:r>
      <w:r>
        <w:rPr/>
        <w:t>at</w:t>
      </w:r>
      <w:r>
        <w:rPr>
          <w:spacing w:val="-7"/>
        </w:rPr>
        <w:t> </w:t>
      </w:r>
      <w:r>
        <w:rPr/>
        <w:t>junior</w:t>
      </w:r>
      <w:r>
        <w:rPr>
          <w:spacing w:val="-6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</w:t>
      </w:r>
      <w:r>
        <w:rPr>
          <w:spacing w:val="8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685" w:right="1413"/>
        <w:jc w:val="center"/>
      </w:pPr>
      <w:r>
        <w:rPr/>
        <w:t>CHAPTER</w:t>
      </w:r>
      <w:r>
        <w:rPr>
          <w:spacing w:val="-6"/>
        </w:rPr>
        <w:t> </w:t>
      </w:r>
      <w:r>
        <w:rPr/>
        <w:t>TWO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698" w:right="1413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REVIEW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LITERATURE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40" w:lineRule="auto" w:before="90" w:after="0"/>
        <w:ind w:left="1143" w:right="0" w:hanging="722"/>
        <w:jc w:val="left"/>
      </w:pPr>
      <w:bookmarkStart w:name="_TOC_250032" w:id="17"/>
      <w:bookmarkEnd w:id="17"/>
      <w:r>
        <w:rPr/>
        <w:t>Introduction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421" w:right="1129" w:firstLine="721"/>
        <w:jc w:val="both"/>
      </w:pPr>
      <w:r>
        <w:rPr/>
        <w:t>This chapter reviewed relevant literature in the area of study</w:t>
      </w:r>
      <w:r>
        <w:rPr>
          <w:spacing w:val="1"/>
        </w:rPr>
        <w:t> </w:t>
      </w:r>
      <w:r>
        <w:rPr/>
        <w:t>under the following</w:t>
      </w:r>
      <w:r>
        <w:rPr>
          <w:spacing w:val="1"/>
        </w:rPr>
        <w:t> </w:t>
      </w:r>
      <w:r>
        <w:rPr/>
        <w:t>sub-</w:t>
      </w:r>
      <w:r>
        <w:rPr>
          <w:spacing w:val="-36"/>
        </w:rPr>
        <w:t> </w:t>
      </w:r>
      <w:r>
        <w:rPr/>
        <w:t>headings: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36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12"/>
          <w:sz w:val="24"/>
        </w:rPr>
        <w:t> </w:t>
      </w:r>
      <w:r>
        <w:rPr>
          <w:sz w:val="24"/>
        </w:rPr>
        <w:t>Framework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Aims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Studies</w:t>
      </w:r>
      <w:r>
        <w:rPr>
          <w:spacing w:val="14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14"/>
          <w:sz w:val="24"/>
        </w:rPr>
        <w:t> </w:t>
      </w:r>
      <w:r>
        <w:rPr>
          <w:sz w:val="24"/>
        </w:rPr>
        <w:t>and Justification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12"/>
          <w:sz w:val="24"/>
        </w:rPr>
        <w:t> </w:t>
      </w:r>
      <w:r>
        <w:rPr>
          <w:sz w:val="24"/>
        </w:rPr>
        <w:t>Education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Scope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7"/>
          <w:sz w:val="24"/>
        </w:rPr>
        <w:t> </w:t>
      </w:r>
      <w:r>
        <w:rPr>
          <w:sz w:val="24"/>
        </w:rPr>
        <w:t>Social</w:t>
      </w:r>
      <w:r>
        <w:rPr>
          <w:spacing w:val="-16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361"/>
        <w:jc w:val="left"/>
        <w:rPr>
          <w:sz w:val="24"/>
        </w:rPr>
      </w:pPr>
      <w:r>
        <w:rPr>
          <w:sz w:val="24"/>
        </w:rPr>
        <w:t>Role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Social</w:t>
      </w:r>
      <w:r>
        <w:rPr>
          <w:spacing w:val="-19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Class</w:t>
      </w:r>
      <w:r>
        <w:rPr>
          <w:spacing w:val="-5"/>
          <w:sz w:val="24"/>
        </w:rPr>
        <w:t> </w:t>
      </w:r>
      <w:r>
        <w:rPr>
          <w:sz w:val="24"/>
        </w:rPr>
        <w:t>Size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Importance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Class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Size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Teaching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36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12"/>
          <w:sz w:val="24"/>
        </w:rPr>
        <w:t> </w:t>
      </w:r>
      <w:r>
        <w:rPr>
          <w:sz w:val="24"/>
        </w:rPr>
        <w:t>Class</w:t>
      </w:r>
      <w:r>
        <w:rPr>
          <w:spacing w:val="-6"/>
          <w:sz w:val="24"/>
        </w:rPr>
        <w:t> </w:t>
      </w:r>
      <w:r>
        <w:rPr>
          <w:sz w:val="24"/>
        </w:rPr>
        <w:t>Size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Review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Related</w:t>
      </w:r>
      <w:r>
        <w:rPr>
          <w:spacing w:val="15"/>
          <w:sz w:val="24"/>
        </w:rPr>
        <w:t> </w:t>
      </w:r>
      <w:r>
        <w:rPr>
          <w:sz w:val="24"/>
        </w:rPr>
        <w:t>Empirical</w:t>
      </w:r>
      <w:r>
        <w:rPr>
          <w:spacing w:val="-15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spacing w:before="4"/>
      </w:pP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</w:pPr>
      <w:bookmarkStart w:name="_TOC_250031" w:id="18"/>
      <w:r>
        <w:rPr/>
        <w:t>Theoretical</w:t>
      </w:r>
      <w:r>
        <w:rPr>
          <w:spacing w:val="-2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bookmarkEnd w:id="18"/>
      <w:r>
        <w:rPr/>
        <w:t>Study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21" w:right="1123" w:firstLine="721"/>
        <w:jc w:val="both"/>
      </w:pPr>
      <w:r>
        <w:rPr/>
        <w:pict>
          <v:shape style="position:absolute;margin-left:300.380005pt;margin-top:187.479767pt;width:12pt;height:13.3pt;mso-position-horizontal-relative:page;mso-position-vertical-relative:paragraph;z-index:-197642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11</w:t>
                  </w:r>
                </w:p>
              </w:txbxContent>
            </v:textbox>
            <w10:wrap type="none"/>
          </v:shape>
        </w:pict>
      </w:r>
      <w:r>
        <w:rPr/>
        <w:t>Classroom are bound to encounter of different sizes from time to time. It will also</w:t>
      </w:r>
      <w:r>
        <w:rPr>
          <w:spacing w:val="1"/>
        </w:rPr>
        <w:t> </w:t>
      </w:r>
      <w:r>
        <w:rPr/>
        <w:t>have to handle students of different abilities. This study „evaluating the effects of class</w:t>
      </w:r>
      <w:r>
        <w:rPr>
          <w:spacing w:val="1"/>
        </w:rPr>
        <w:t> </w:t>
      </w:r>
      <w:r>
        <w:rPr>
          <w:spacing w:val="-1"/>
        </w:rPr>
        <w:t>size </w:t>
      </w:r>
      <w:r>
        <w:rPr/>
        <w:t>on social studies students academic performance in junior secondary schools in Giwa</w:t>
      </w:r>
      <w:r>
        <w:rPr>
          <w:spacing w:val="-57"/>
        </w:rPr>
        <w:t> </w:t>
      </w:r>
      <w:r>
        <w:rPr/>
        <w:t>Educational Zone, Kaduna State, Nigeria‟. Therefore, revolves round the philosophy of</w:t>
      </w:r>
      <w:r>
        <w:rPr>
          <w:spacing w:val="1"/>
        </w:rPr>
        <w:t> </w:t>
      </w:r>
      <w:r>
        <w:rPr>
          <w:spacing w:val="-1"/>
        </w:rPr>
        <w:t>functionalism. </w:t>
      </w:r>
      <w:r>
        <w:rPr/>
        <w:t>Functionalism is itself an offshoot of pragmatism. The focus of this theory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that</w:t>
      </w:r>
      <w:r>
        <w:rPr>
          <w:spacing w:val="17"/>
        </w:rPr>
        <w:t> </w:t>
      </w:r>
      <w:r>
        <w:rPr/>
        <w:t>man</w:t>
      </w:r>
      <w:r>
        <w:rPr>
          <w:spacing w:val="24"/>
        </w:rPr>
        <w:t> </w:t>
      </w:r>
      <w:r>
        <w:rPr/>
        <w:t>is</w:t>
      </w:r>
      <w:r>
        <w:rPr>
          <w:spacing w:val="20"/>
        </w:rPr>
        <w:t> </w:t>
      </w:r>
      <w:r>
        <w:rPr/>
        <w:t>rational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would</w:t>
      </w:r>
      <w:r>
        <w:rPr>
          <w:spacing w:val="22"/>
        </w:rPr>
        <w:t> </w:t>
      </w:r>
      <w:r>
        <w:rPr/>
        <w:t>necessarily</w:t>
      </w:r>
      <w:r>
        <w:rPr>
          <w:spacing w:val="13"/>
        </w:rPr>
        <w:t> </w:t>
      </w:r>
      <w:r>
        <w:rPr/>
        <w:t>do</w:t>
      </w:r>
      <w:r>
        <w:rPr>
          <w:spacing w:val="22"/>
        </w:rPr>
        <w:t> </w:t>
      </w:r>
      <w:r>
        <w:rPr/>
        <w:t>those</w:t>
      </w:r>
      <w:r>
        <w:rPr>
          <w:spacing w:val="21"/>
        </w:rPr>
        <w:t> </w:t>
      </w:r>
      <w:r>
        <w:rPr/>
        <w:t>things</w:t>
      </w:r>
      <w:r>
        <w:rPr>
          <w:spacing w:val="20"/>
        </w:rPr>
        <w:t> </w:t>
      </w:r>
      <w:r>
        <w:rPr/>
        <w:t>that</w:t>
      </w:r>
      <w:r>
        <w:rPr>
          <w:spacing w:val="16"/>
        </w:rPr>
        <w:t> </w:t>
      </w:r>
      <w:r>
        <w:rPr/>
        <w:t>would</w:t>
      </w:r>
      <w:r>
        <w:rPr>
          <w:spacing w:val="22"/>
        </w:rPr>
        <w:t> </w:t>
      </w:r>
      <w:r>
        <w:rPr/>
        <w:t>be</w:t>
      </w:r>
      <w:r>
        <w:rPr>
          <w:spacing w:val="8"/>
        </w:rPr>
        <w:t> </w:t>
      </w:r>
      <w:r>
        <w:rPr/>
        <w:t>of</w:t>
      </w:r>
      <w:r>
        <w:rPr>
          <w:spacing w:val="-11"/>
        </w:rPr>
        <w:t> </w:t>
      </w:r>
      <w:r>
        <w:rPr/>
        <w:t>benefit</w:t>
      </w:r>
      <w:r>
        <w:rPr>
          <w:spacing w:val="25"/>
        </w:rPr>
        <w:t> </w:t>
      </w:r>
      <w:r>
        <w:rPr/>
        <w:t>to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293.25pt;margin-top:8.328321pt;width:23.25pt;height:18.75pt;mso-position-horizontal-relative:page;mso-position-vertical-relative:paragraph;z-index:-1572249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footerReference w:type="default" r:id="rId10"/>
          <w:pgSz w:w="12240" w:h="15840"/>
          <w:pgMar w:footer="0" w:header="0" w:top="1360" w:bottom="280" w:left="1380" w:right="660"/>
        </w:sectPr>
      </w:pPr>
    </w:p>
    <w:p>
      <w:pPr>
        <w:pStyle w:val="BodyText"/>
        <w:spacing w:line="477" w:lineRule="auto" w:before="67"/>
        <w:ind w:left="421" w:right="1123"/>
        <w:jc w:val="both"/>
      </w:pPr>
      <w:r>
        <w:rPr/>
        <w:t>his 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individual person.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was 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American philosophers;</w:t>
      </w:r>
      <w:r>
        <w:rPr>
          <w:spacing w:val="1"/>
        </w:rPr>
        <w:t> </w:t>
      </w:r>
      <w:r>
        <w:rPr/>
        <w:t>Charles Sanders Peirce and William James in 19</w:t>
      </w:r>
      <w:r>
        <w:rPr>
          <w:vertAlign w:val="superscript"/>
        </w:rPr>
        <w:t>th</w:t>
      </w:r>
      <w:r>
        <w:rPr>
          <w:vertAlign w:val="baseline"/>
        </w:rPr>
        <w:t> century. The reasoning is the focus of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 application and scientific utility or knowledge to the benefit of the individual.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-16"/>
          <w:vertAlign w:val="baseline"/>
        </w:rPr>
        <w:t> </w:t>
      </w:r>
      <w:r>
        <w:rPr>
          <w:vertAlign w:val="baseline"/>
        </w:rPr>
        <w:t>argued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7"/>
          <w:vertAlign w:val="baseline"/>
        </w:rPr>
        <w:t> </w:t>
      </w:r>
      <w:r>
        <w:rPr>
          <w:vertAlign w:val="baseline"/>
        </w:rPr>
        <w:t>pragmatism:</w:t>
      </w:r>
    </w:p>
    <w:p>
      <w:pPr>
        <w:pStyle w:val="ListParagraph"/>
        <w:numPr>
          <w:ilvl w:val="2"/>
          <w:numId w:val="11"/>
        </w:numPr>
        <w:tabs>
          <w:tab w:pos="1504" w:val="left" w:leader="none"/>
        </w:tabs>
        <w:spacing w:line="240" w:lineRule="auto" w:before="10" w:after="0"/>
        <w:ind w:left="1503" w:right="0" w:hanging="722"/>
        <w:jc w:val="both"/>
        <w:rPr>
          <w:sz w:val="24"/>
        </w:rPr>
      </w:pPr>
      <w:r>
        <w:rPr>
          <w:sz w:val="24"/>
        </w:rPr>
        <w:t>Nothing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permanent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thing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permanent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change.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1"/>
        </w:numPr>
        <w:tabs>
          <w:tab w:pos="1504" w:val="left" w:leader="none"/>
        </w:tabs>
        <w:spacing w:line="240" w:lineRule="auto" w:before="0" w:after="0"/>
        <w:ind w:left="1503" w:right="0" w:hanging="722"/>
        <w:jc w:val="both"/>
        <w:rPr>
          <w:sz w:val="24"/>
        </w:rPr>
      </w:pPr>
      <w:r>
        <w:rPr>
          <w:sz w:val="24"/>
        </w:rPr>
        <w:t>Values are</w:t>
      </w:r>
      <w:r>
        <w:rPr>
          <w:spacing w:val="-11"/>
          <w:sz w:val="24"/>
        </w:rPr>
        <w:t> </w:t>
      </w:r>
      <w:r>
        <w:rPr>
          <w:sz w:val="24"/>
        </w:rPr>
        <w:t>relative.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1"/>
        </w:numPr>
        <w:tabs>
          <w:tab w:pos="1504" w:val="left" w:leader="none"/>
        </w:tabs>
        <w:spacing w:line="240" w:lineRule="auto" w:before="0" w:after="0"/>
        <w:ind w:left="1503" w:right="0" w:hanging="722"/>
        <w:jc w:val="both"/>
        <w:rPr>
          <w:sz w:val="24"/>
        </w:rPr>
      </w:pPr>
      <w:r>
        <w:rPr>
          <w:sz w:val="24"/>
        </w:rPr>
        <w:t>Man has</w:t>
      </w:r>
      <w:r>
        <w:rPr>
          <w:spacing w:val="-4"/>
          <w:sz w:val="24"/>
        </w:rPr>
        <w:t> </w:t>
      </w:r>
      <w:r>
        <w:rPr>
          <w:sz w:val="24"/>
        </w:rPr>
        <w:t>both</w:t>
      </w:r>
      <w:r>
        <w:rPr>
          <w:spacing w:val="-15"/>
          <w:sz w:val="24"/>
        </w:rPr>
        <w:t> </w:t>
      </w:r>
      <w:r>
        <w:rPr>
          <w:sz w:val="24"/>
        </w:rPr>
        <w:t>biological</w:t>
      </w:r>
      <w:r>
        <w:rPr>
          <w:spacing w:val="-21"/>
          <w:sz w:val="24"/>
        </w:rPr>
        <w:t> </w:t>
      </w:r>
      <w:r>
        <w:rPr>
          <w:sz w:val="24"/>
        </w:rPr>
        <w:t>disposition 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9"/>
          <w:sz w:val="24"/>
        </w:rPr>
        <w:t> </w:t>
      </w:r>
      <w:r>
        <w:rPr>
          <w:sz w:val="24"/>
        </w:rPr>
        <w:t>nurture.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1"/>
        </w:numPr>
        <w:tabs>
          <w:tab w:pos="1503" w:val="left" w:leader="none"/>
          <w:tab w:pos="1504" w:val="left" w:leader="none"/>
        </w:tabs>
        <w:spacing w:line="240" w:lineRule="auto" w:before="0" w:after="0"/>
        <w:ind w:left="1503" w:right="0" w:hanging="722"/>
        <w:jc w:val="left"/>
        <w:rPr>
          <w:sz w:val="24"/>
        </w:rPr>
      </w:pPr>
      <w:r>
        <w:rPr>
          <w:sz w:val="24"/>
        </w:rPr>
        <w:t>Man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intelligent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makes</w:t>
      </w:r>
      <w:r>
        <w:rPr>
          <w:spacing w:val="8"/>
          <w:sz w:val="24"/>
        </w:rPr>
        <w:t> </w:t>
      </w: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his</w:t>
      </w:r>
      <w:r>
        <w:rPr>
          <w:spacing w:val="-7"/>
          <w:sz w:val="24"/>
        </w:rPr>
        <w:t> </w:t>
      </w:r>
      <w:r>
        <w:rPr>
          <w:sz w:val="24"/>
        </w:rPr>
        <w:t>critical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intellectual</w:t>
      </w:r>
      <w:r>
        <w:rPr>
          <w:spacing w:val="-10"/>
          <w:sz w:val="24"/>
        </w:rPr>
        <w:t> </w:t>
      </w:r>
      <w:r>
        <w:rPr>
          <w:sz w:val="24"/>
        </w:rPr>
        <w:t>abilities.</w:t>
      </w:r>
    </w:p>
    <w:p>
      <w:pPr>
        <w:pStyle w:val="BodyText"/>
        <w:rPr>
          <w:sz w:val="23"/>
        </w:rPr>
      </w:pPr>
    </w:p>
    <w:p>
      <w:pPr>
        <w:pStyle w:val="BodyText"/>
        <w:spacing w:line="482" w:lineRule="auto"/>
        <w:ind w:left="421" w:right="1127" w:firstLine="721"/>
        <w:jc w:val="both"/>
      </w:pPr>
      <w:r>
        <w:rPr>
          <w:spacing w:val="-1"/>
        </w:rPr>
        <w:t>On this concept, man action are dictated by </w:t>
      </w:r>
      <w:r>
        <w:rPr/>
        <w:t>his rational mind and would rather do</w:t>
      </w:r>
      <w:r>
        <w:rPr>
          <w:spacing w:val="1"/>
        </w:rPr>
        <w:t> </w:t>
      </w:r>
      <w:r>
        <w:rPr/>
        <w:t>those things that will advance his development as a functional member of the society</w:t>
      </w:r>
      <w:r>
        <w:rPr>
          <w:spacing w:val="1"/>
        </w:rPr>
        <w:t> </w:t>
      </w:r>
      <w:r>
        <w:rPr>
          <w:spacing w:val="-1"/>
        </w:rPr>
        <w:t>rather</w:t>
      </w:r>
      <w:r>
        <w:rPr>
          <w:spacing w:val="9"/>
        </w:rPr>
        <w:t> </w:t>
      </w:r>
      <w:r>
        <w:rPr>
          <w:spacing w:val="-1"/>
        </w:rPr>
        <w:t>than</w:t>
      </w:r>
      <w:r>
        <w:rPr>
          <w:spacing w:val="-16"/>
        </w:rPr>
        <w:t> </w:t>
      </w:r>
      <w:r>
        <w:rPr>
          <w:spacing w:val="-1"/>
        </w:rPr>
        <w:t>concentrate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those</w:t>
      </w:r>
      <w:r>
        <w:rPr>
          <w:spacing w:val="13"/>
        </w:rPr>
        <w:t> </w:t>
      </w:r>
      <w:r>
        <w:rPr>
          <w:spacing w:val="-1"/>
        </w:rPr>
        <w:t>things</w:t>
      </w:r>
      <w:r>
        <w:rPr>
          <w:spacing w:val="11"/>
        </w:rPr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>
          <w:spacing w:val="-1"/>
        </w:rPr>
        <w:t>consider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14"/>
        </w:rPr>
        <w:t> </w:t>
      </w:r>
      <w:r>
        <w:rPr/>
        <w:t>waste.</w:t>
      </w:r>
    </w:p>
    <w:p>
      <w:pPr>
        <w:pStyle w:val="BodyText"/>
        <w:spacing w:line="480" w:lineRule="auto" w:before="3"/>
        <w:ind w:left="421" w:right="1124" w:firstLine="721"/>
        <w:jc w:val="both"/>
      </w:pPr>
      <w:r>
        <w:rPr>
          <w:spacing w:val="-1"/>
        </w:rPr>
        <w:t>Functionalism </w:t>
      </w:r>
      <w:r>
        <w:rPr/>
        <w:t>focus its examination of purpose of the mind and behaviour as they</w:t>
      </w:r>
      <w:r>
        <w:rPr>
          <w:spacing w:val="-57"/>
        </w:rPr>
        <w:t> </w:t>
      </w:r>
      <w:r>
        <w:rPr/>
        <w:t>mental process of the individual.</w:t>
      </w:r>
      <w:r>
        <w:rPr>
          <w:spacing w:val="1"/>
        </w:rPr>
        <w:t> </w:t>
      </w:r>
      <w:r>
        <w:rPr/>
        <w:t>It dwells on the practical application of the mind.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core idea is that mental state (believe, desire, being in pain or happy etc.) are constituted</w:t>
      </w:r>
      <w:r>
        <w:rPr>
          <w:spacing w:val="1"/>
        </w:rPr>
        <w:t> </w:t>
      </w:r>
      <w:r>
        <w:rPr/>
        <w:t>solely by their functional role that they are causal relation to other mental state, sensory</w:t>
      </w:r>
      <w:r>
        <w:rPr>
          <w:spacing w:val="1"/>
        </w:rPr>
        <w:t> </w:t>
      </w:r>
      <w:r>
        <w:rPr/>
        <w:t>input and behavioural output (Black, 2010). Functionalism as applied</w:t>
      </w:r>
      <w:r>
        <w:rPr>
          <w:spacing w:val="1"/>
        </w:rPr>
        <w:t> </w:t>
      </w:r>
      <w:r>
        <w:rPr/>
        <w:t>in this study is</w:t>
      </w:r>
      <w:r>
        <w:rPr>
          <w:spacing w:val="1"/>
        </w:rPr>
        <w:t> </w:t>
      </w:r>
      <w:r>
        <w:rPr>
          <w:spacing w:val="-1"/>
        </w:rPr>
        <w:t>based on the principle that the secondary </w:t>
      </w:r>
      <w:r>
        <w:rPr/>
        <w:t>school students have preference in term of what</w:t>
      </w:r>
      <w:r>
        <w:rPr>
          <w:spacing w:val="1"/>
        </w:rPr>
        <w:t> </w:t>
      </w:r>
      <w:r>
        <w:rPr/>
        <w:t>they think would be of benefit to them. Therefore, they will pay attention if they consider</w:t>
      </w:r>
      <w:r>
        <w:rPr>
          <w:spacing w:val="1"/>
        </w:rPr>
        <w:t> </w:t>
      </w:r>
      <w:r>
        <w:rPr/>
        <w:t>what is understandable to them and that they would be benefit from the activities where</w:t>
      </w:r>
      <w:r>
        <w:rPr>
          <w:spacing w:val="1"/>
        </w:rPr>
        <w:t> </w:t>
      </w:r>
      <w:r>
        <w:rPr/>
        <w:t>this is not the case, it would be assumed that they will not pay attention and advise effect</w:t>
      </w:r>
      <w:r>
        <w:rPr>
          <w:spacing w:val="1"/>
        </w:rPr>
        <w:t> </w:t>
      </w:r>
      <w:r>
        <w:rPr/>
        <w:t>of such development could be envisage</w:t>
      </w:r>
      <w:r>
        <w:rPr>
          <w:spacing w:val="1"/>
        </w:rPr>
        <w:t> </w:t>
      </w:r>
      <w:r>
        <w:rPr/>
        <w:t>in term of poor performance.</w:t>
      </w:r>
      <w:r>
        <w:rPr>
          <w:spacing w:val="60"/>
        </w:rPr>
        <w:t> </w:t>
      </w:r>
      <w:r>
        <w:rPr/>
        <w:t>It would therefore</w:t>
      </w:r>
      <w:r>
        <w:rPr>
          <w:spacing w:val="1"/>
        </w:rPr>
        <w:t> </w:t>
      </w:r>
      <w:r>
        <w:rPr/>
        <w:t>be expected that the students would associate their attention. Therefore, the importance of</w:t>
      </w:r>
      <w:r>
        <w:rPr>
          <w:spacing w:val="-57"/>
        </w:rPr>
        <w:t> </w:t>
      </w:r>
      <w:r>
        <w:rPr/>
        <w:t>interaction,</w:t>
      </w:r>
      <w:r>
        <w:rPr>
          <w:spacing w:val="6"/>
        </w:rPr>
        <w:t> </w:t>
      </w:r>
      <w:r>
        <w:rPr/>
        <w:t>participation</w:t>
      </w:r>
      <w:r>
        <w:rPr>
          <w:spacing w:val="-6"/>
        </w:rPr>
        <w:t> </w:t>
      </w:r>
      <w:r>
        <w:rPr/>
        <w:t>and</w:t>
      </w:r>
      <w:r>
        <w:rPr>
          <w:spacing w:val="20"/>
        </w:rPr>
        <w:t> </w:t>
      </w:r>
      <w:r>
        <w:rPr/>
        <w:t>involvement</w:t>
      </w:r>
      <w:r>
        <w:rPr>
          <w:spacing w:val="23"/>
        </w:rPr>
        <w:t> </w:t>
      </w:r>
      <w:r>
        <w:rPr/>
        <w:t>for</w:t>
      </w:r>
      <w:r>
        <w:rPr>
          <w:spacing w:val="2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are</w:t>
      </w:r>
      <w:r>
        <w:rPr>
          <w:spacing w:val="19"/>
        </w:rPr>
        <w:t> </w:t>
      </w:r>
      <w:r>
        <w:rPr/>
        <w:t>widely</w:t>
      </w:r>
      <w:r>
        <w:rPr>
          <w:spacing w:val="7"/>
        </w:rPr>
        <w:t> </w:t>
      </w:r>
      <w:r>
        <w:rPr/>
        <w:t>recognized</w:t>
      </w:r>
      <w:r>
        <w:rPr>
          <w:spacing w:val="7"/>
        </w:rPr>
        <w:t> </w:t>
      </w:r>
      <w:r>
        <w:rPr/>
        <w:t>as</w:t>
      </w:r>
    </w:p>
    <w:p>
      <w:pPr>
        <w:spacing w:after="0" w:line="480" w:lineRule="auto"/>
        <w:jc w:val="both"/>
        <w:sectPr>
          <w:footerReference w:type="default" r:id="rId11"/>
          <w:pgSz w:w="12240" w:h="15840"/>
          <w:pgMar w:footer="1065" w:header="0" w:top="1360" w:bottom="1260" w:left="1380" w:right="660"/>
          <w:pgNumType w:start="12"/>
        </w:sectPr>
      </w:pPr>
    </w:p>
    <w:p>
      <w:pPr>
        <w:pStyle w:val="BodyText"/>
        <w:spacing w:line="477" w:lineRule="auto" w:before="67"/>
        <w:ind w:left="421" w:right="1137"/>
        <w:jc w:val="both"/>
      </w:pP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(Inamullah,</w:t>
      </w:r>
      <w:r>
        <w:rPr>
          <w:spacing w:val="1"/>
        </w:rPr>
        <w:t> </w:t>
      </w:r>
      <w:r>
        <w:rPr/>
        <w:t>Hussain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Din,</w:t>
      </w:r>
      <w:r>
        <w:rPr>
          <w:spacing w:val="1"/>
        </w:rPr>
        <w:t> </w:t>
      </w:r>
      <w:r>
        <w:rPr/>
        <w:t>2010).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dependency could</w:t>
      </w:r>
      <w:r>
        <w:rPr>
          <w:spacing w:val="1"/>
        </w:rPr>
        <w:t> </w:t>
      </w:r>
      <w:r>
        <w:rPr/>
        <w:t>have adverse effect on students performance</w:t>
      </w:r>
      <w:r>
        <w:rPr>
          <w:spacing w:val="1"/>
        </w:rPr>
        <w:t> </w:t>
      </w:r>
      <w:r>
        <w:rPr/>
        <w:t>in schools.</w:t>
      </w:r>
      <w:r>
        <w:rPr>
          <w:spacing w:val="1"/>
        </w:rPr>
        <w:t> </w:t>
      </w:r>
      <w:r>
        <w:rPr/>
        <w:t>It would</w:t>
      </w:r>
      <w:r>
        <w:rPr>
          <w:spacing w:val="1"/>
        </w:rPr>
        <w:t> </w:t>
      </w:r>
      <w:r>
        <w:rPr>
          <w:spacing w:val="-2"/>
        </w:rPr>
        <w:t>therefore </w:t>
      </w:r>
      <w:r>
        <w:rPr>
          <w:spacing w:val="-1"/>
        </w:rPr>
        <w:t>help to improve students performance if they are verbally active in class despite</w:t>
      </w:r>
      <w:r>
        <w:rPr/>
        <w:t> their</w:t>
      </w:r>
      <w:r>
        <w:rPr>
          <w:spacing w:val="-4"/>
        </w:rPr>
        <w:t> </w:t>
      </w:r>
      <w:r>
        <w:rPr/>
        <w:t>ability</w:t>
      </w:r>
      <w:r>
        <w:rPr>
          <w:spacing w:val="-14"/>
        </w:rPr>
        <w:t> </w:t>
      </w:r>
      <w:r>
        <w:rPr/>
        <w:t>or</w:t>
      </w:r>
      <w:r>
        <w:rPr>
          <w:spacing w:val="-6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class.</w:t>
      </w:r>
    </w:p>
    <w:p>
      <w:pPr>
        <w:pStyle w:val="Heading3"/>
        <w:numPr>
          <w:ilvl w:val="1"/>
          <w:numId w:val="11"/>
        </w:numPr>
        <w:tabs>
          <w:tab w:pos="1143" w:val="left" w:leader="none"/>
        </w:tabs>
        <w:spacing w:line="240" w:lineRule="auto" w:before="10" w:after="0"/>
        <w:ind w:left="1143" w:right="0" w:hanging="722"/>
        <w:jc w:val="both"/>
      </w:pPr>
      <w:bookmarkStart w:name="_TOC_250030" w:id="19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4"/>
        </w:rPr>
        <w:t> </w:t>
      </w:r>
      <w:bookmarkEnd w:id="19"/>
      <w:r>
        <w:rPr/>
        <w:t>Studies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21" w:firstLine="721"/>
        <w:jc w:val="both"/>
      </w:pPr>
      <w:r>
        <w:rPr/>
        <w:t>The term Social Studies is a derivation of two Latin words viz “socii” (socialies)</w:t>
      </w:r>
      <w:r>
        <w:rPr>
          <w:spacing w:val="1"/>
        </w:rPr>
        <w:t> </w:t>
      </w:r>
      <w:r>
        <w:rPr/>
        <w:t>which is rooted in the Italian “socic”, which means state (human society) and stadium</w:t>
      </w:r>
      <w:r>
        <w:rPr>
          <w:spacing w:val="1"/>
        </w:rPr>
        <w:t> </w:t>
      </w:r>
      <w:r>
        <w:rPr/>
        <w:t>which connotes study. From the etymological point of view, “Social Studies” could be</w:t>
      </w:r>
      <w:r>
        <w:rPr>
          <w:spacing w:val="1"/>
        </w:rPr>
        <w:t> </w:t>
      </w:r>
      <w:r>
        <w:rPr/>
        <w:t>said to mean the study of state or the study of human society. Based on this etymological</w:t>
      </w:r>
      <w:r>
        <w:rPr>
          <w:spacing w:val="1"/>
        </w:rPr>
        <w:t> </w:t>
      </w:r>
      <w:r>
        <w:rPr/>
        <w:t>perspective of Social Studies, it could be added that as a study of human society or the</w:t>
      </w:r>
      <w:r>
        <w:rPr>
          <w:spacing w:val="1"/>
        </w:rPr>
        <w:t> </w:t>
      </w:r>
      <w:r>
        <w:rPr/>
        <w:t>state, Social Studies extends its tentacles into the study of patterns of interaction among</w:t>
      </w:r>
      <w:r>
        <w:rPr>
          <w:spacing w:val="1"/>
        </w:rPr>
        <w:t> </w:t>
      </w:r>
      <w:r>
        <w:rPr/>
        <w:t>the subjects in the state or the society. In light of this, it studies human behavior as a</w:t>
      </w:r>
      <w:r>
        <w:rPr>
          <w:spacing w:val="1"/>
        </w:rPr>
        <w:t> </w:t>
      </w:r>
      <w:r>
        <w:rPr/>
        <w:t>whole and in relation to the environment that provides a stage for the cultivation of the</w:t>
      </w:r>
      <w:r>
        <w:rPr>
          <w:spacing w:val="1"/>
        </w:rPr>
        <w:t> </w:t>
      </w:r>
      <w:r>
        <w:rPr/>
        <w:t>said</w:t>
      </w:r>
      <w:r>
        <w:rPr>
          <w:spacing w:val="-1"/>
        </w:rPr>
        <w:t> </w:t>
      </w:r>
      <w:r>
        <w:rPr/>
        <w:t>behavior.</w:t>
      </w:r>
    </w:p>
    <w:p>
      <w:pPr>
        <w:pStyle w:val="BodyText"/>
        <w:spacing w:line="480" w:lineRule="auto" w:before="2"/>
        <w:ind w:left="421" w:right="1134" w:firstLine="721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etymological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recognized as a course or set of course taught in basic and post basic levels of education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 globe. In this view, Social Studies draws</w:t>
      </w:r>
      <w:r>
        <w:rPr>
          <w:spacing w:val="1"/>
        </w:rPr>
        <w:t> </w:t>
      </w:r>
      <w:r>
        <w:rPr/>
        <w:t>its content</w:t>
      </w:r>
      <w:r>
        <w:rPr>
          <w:spacing w:val="1"/>
        </w:rPr>
        <w:t> </w:t>
      </w:r>
      <w:r>
        <w:rPr/>
        <w:t>from various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>
          <w:spacing w:val="-1"/>
        </w:rPr>
        <w:t>psychology,</w:t>
      </w:r>
      <w:r>
        <w:rPr/>
        <w:t> </w:t>
      </w:r>
      <w:r>
        <w:rPr>
          <w:spacing w:val="-1"/>
        </w:rPr>
        <w:t>anthropology</w:t>
      </w:r>
      <w:r>
        <w:rPr>
          <w:spacing w:val="-16"/>
        </w:rPr>
        <w:t> </w:t>
      </w:r>
      <w:r>
        <w:rPr/>
        <w:t>and civics</w:t>
      </w:r>
      <w:r>
        <w:rPr>
          <w:spacing w:val="-4"/>
        </w:rPr>
        <w:t> </w:t>
      </w:r>
      <w:r>
        <w:rPr/>
        <w:t>(Free</w:t>
      </w:r>
      <w:r>
        <w:rPr>
          <w:spacing w:val="13"/>
        </w:rPr>
        <w:t> </w:t>
      </w:r>
      <w:r>
        <w:rPr/>
        <w:t>Encyclopedia, 2014).</w:t>
      </w:r>
    </w:p>
    <w:p>
      <w:pPr>
        <w:pStyle w:val="BodyText"/>
        <w:spacing w:line="482" w:lineRule="auto" w:before="3"/>
        <w:ind w:left="421" w:right="1142" w:firstLine="721"/>
        <w:jc w:val="both"/>
      </w:pPr>
      <w:r>
        <w:rPr/>
        <w:t>The Social Studies concept</w:t>
      </w:r>
      <w:r>
        <w:rPr>
          <w:spacing w:val="1"/>
        </w:rPr>
        <w:t> </w:t>
      </w:r>
      <w:r>
        <w:rPr/>
        <w:t>is engrossed with numerous definition by various</w:t>
      </w:r>
      <w:r>
        <w:rPr>
          <w:spacing w:val="1"/>
        </w:rPr>
        <w:t> </w:t>
      </w:r>
      <w:r>
        <w:rPr/>
        <w:t>scholars and authorities. A search through textbooks and literature confound the 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numerous definitions of the concepts of Social Studies.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multilateral</w:t>
      </w:r>
      <w:r>
        <w:rPr>
          <w:spacing w:val="33"/>
        </w:rPr>
        <w:t> </w:t>
      </w:r>
      <w:r>
        <w:rPr/>
        <w:t>opinions</w:t>
      </w:r>
      <w:r>
        <w:rPr>
          <w:spacing w:val="36"/>
        </w:rPr>
        <w:t> </w:t>
      </w:r>
      <w:r>
        <w:rPr/>
        <w:t>or</w:t>
      </w:r>
      <w:r>
        <w:rPr>
          <w:spacing w:val="48"/>
        </w:rPr>
        <w:t> </w:t>
      </w:r>
      <w:r>
        <w:rPr/>
        <w:t>views</w:t>
      </w:r>
      <w:r>
        <w:rPr>
          <w:spacing w:val="50"/>
        </w:rPr>
        <w:t> </w:t>
      </w:r>
      <w:r>
        <w:rPr/>
        <w:t>held</w:t>
      </w:r>
      <w:r>
        <w:rPr>
          <w:spacing w:val="39"/>
        </w:rPr>
        <w:t> </w:t>
      </w:r>
      <w:r>
        <w:rPr/>
        <w:t>by</w:t>
      </w:r>
      <w:r>
        <w:rPr>
          <w:spacing w:val="25"/>
        </w:rPr>
        <w:t> </w:t>
      </w:r>
      <w:r>
        <w:rPr/>
        <w:t>people</w:t>
      </w:r>
      <w:r>
        <w:rPr>
          <w:spacing w:val="38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38"/>
        </w:rPr>
        <w:t> </w:t>
      </w:r>
      <w:r>
        <w:rPr/>
        <w:t>subject.</w:t>
      </w:r>
      <w:r>
        <w:rPr>
          <w:spacing w:val="53"/>
        </w:rPr>
        <w:t> </w:t>
      </w:r>
      <w:r>
        <w:rPr/>
        <w:t>Thus,</w:t>
      </w:r>
      <w:r>
        <w:rPr>
          <w:spacing w:val="39"/>
        </w:rPr>
        <w:t> </w:t>
      </w:r>
      <w:r>
        <w:rPr/>
        <w:t>Ikwumelu</w:t>
      </w:r>
      <w:r>
        <w:rPr>
          <w:spacing w:val="38"/>
        </w:rPr>
        <w:t> </w:t>
      </w:r>
      <w:r>
        <w:rPr/>
        <w:t>(1993)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7"/>
        <w:jc w:val="both"/>
      </w:pPr>
      <w:r>
        <w:rPr/>
        <w:t>posits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ambiguity,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contradiction that it presents a complex schizophremic, bastard child. As if that is not</w:t>
      </w:r>
      <w:r>
        <w:rPr>
          <w:spacing w:val="1"/>
        </w:rPr>
        <w:t> </w:t>
      </w:r>
      <w:r>
        <w:rPr>
          <w:spacing w:val="-1"/>
        </w:rPr>
        <w:t>enough, Social </w:t>
      </w:r>
      <w:r>
        <w:rPr/>
        <w:t>Studies has been seen as an extended civic, simplified of Social Sciences,</w:t>
      </w:r>
      <w:r>
        <w:rPr>
          <w:spacing w:val="1"/>
        </w:rPr>
        <w:t> </w:t>
      </w:r>
      <w:r>
        <w:rPr/>
        <w:t>as citizenship education, applied Social Sciences as well as a supplement or complement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traditional subjects</w:t>
      </w:r>
      <w:r>
        <w:rPr/>
        <w:t> </w:t>
      </w:r>
      <w:r>
        <w:rPr>
          <w:spacing w:val="-1"/>
        </w:rPr>
        <w:t>that constitute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humanitie 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social </w:t>
      </w:r>
      <w:r>
        <w:rPr/>
        <w:t>science</w:t>
      </w:r>
      <w:r>
        <w:rPr>
          <w:spacing w:val="1"/>
        </w:rPr>
        <w:t> </w:t>
      </w:r>
      <w:r>
        <w:rPr/>
        <w:t>subjects,</w:t>
      </w:r>
      <w:r>
        <w:rPr>
          <w:spacing w:val="1"/>
        </w:rPr>
        <w:t> </w:t>
      </w:r>
      <w:r>
        <w:rPr/>
        <w:t>(Mezieobi,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480" w:lineRule="auto" w:before="6"/>
        <w:ind w:left="421" w:right="1132" w:firstLine="721"/>
        <w:jc w:val="both"/>
      </w:pPr>
      <w:r>
        <w:rPr/>
        <w:t>Zarrillo, (2013) see Social Studies as the</w:t>
      </w:r>
      <w:r>
        <w:rPr>
          <w:spacing w:val="1"/>
        </w:rPr>
        <w:t> </w:t>
      </w:r>
      <w:r>
        <w:rPr/>
        <w:t>interdisciplinary integration of 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humanities concepts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 practicing problem 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 making for developing citizenship skills on critical social issues. This definition</w:t>
      </w:r>
      <w:r>
        <w:rPr>
          <w:spacing w:val="1"/>
        </w:rPr>
        <w:t> </w:t>
      </w:r>
      <w:r>
        <w:rPr/>
        <w:t>stresses the purpose of Social Studies education as being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critically and to utilize the said knowledge positively thereby becoming active citizens.</w:t>
      </w:r>
      <w:r>
        <w:rPr>
          <w:spacing w:val="1"/>
        </w:rPr>
        <w:t> </w:t>
      </w:r>
      <w:r>
        <w:rPr/>
        <w:t>Also, Merriam-Webster Unabridge Dictionary (2012), view Social Studies as a course of</w:t>
      </w:r>
      <w:r>
        <w:rPr>
          <w:spacing w:val="1"/>
        </w:rPr>
        <w:t> </w:t>
      </w:r>
      <w:r>
        <w:rPr/>
        <w:t>study that deals with human relationships and the way society works. This suggests that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social 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vagueness of Social Studies does</w:t>
      </w:r>
      <w:r>
        <w:rPr>
          <w:spacing w:val="1"/>
        </w:rPr>
        <w:t> </w:t>
      </w:r>
      <w:r>
        <w:rPr/>
        <w:t>not end</w:t>
      </w:r>
      <w:r>
        <w:rPr>
          <w:spacing w:val="1"/>
        </w:rPr>
        <w:t> </w:t>
      </w:r>
      <w:r>
        <w:rPr/>
        <w:t>with scholars and teachers,</w:t>
      </w:r>
      <w:r>
        <w:rPr>
          <w:spacing w:val="1"/>
        </w:rPr>
        <w:t> </w:t>
      </w:r>
      <w:r>
        <w:rPr/>
        <w:t>parents, educational administrators alone, even government seems to be more confused</w:t>
      </w:r>
      <w:r>
        <w:rPr>
          <w:spacing w:val="1"/>
        </w:rPr>
        <w:t> </w:t>
      </w:r>
      <w:r>
        <w:rPr>
          <w:spacing w:val="-2"/>
        </w:rPr>
        <w:t>about</w:t>
      </w:r>
      <w:r>
        <w:rPr>
          <w:spacing w:val="-7"/>
        </w:rPr>
        <w:t> </w:t>
      </w:r>
      <w:r>
        <w:rPr>
          <w:spacing w:val="-2"/>
        </w:rPr>
        <w:t>the </w:t>
      </w:r>
      <w:r>
        <w:rPr>
          <w:spacing w:val="-1"/>
        </w:rPr>
        <w:t>subject,</w:t>
      </w:r>
      <w:r>
        <w:rPr>
          <w:spacing w:val="14"/>
        </w:rPr>
        <w:t> </w:t>
      </w:r>
      <w:r>
        <w:rPr>
          <w:spacing w:val="-1"/>
        </w:rPr>
        <w:t>methodology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its</w:t>
      </w:r>
      <w:r>
        <w:rPr>
          <w:spacing w:val="11"/>
        </w:rPr>
        <w:t> </w:t>
      </w:r>
      <w:r>
        <w:rPr>
          <w:spacing w:val="-1"/>
        </w:rPr>
        <w:t>importance.</w:t>
      </w:r>
    </w:p>
    <w:p>
      <w:pPr>
        <w:pStyle w:val="BodyText"/>
        <w:spacing w:line="480" w:lineRule="auto" w:before="10"/>
        <w:ind w:left="421" w:right="1126" w:firstLine="721"/>
        <w:jc w:val="both"/>
      </w:pPr>
      <w:r>
        <w:rPr/>
        <w:t>Therefore, a cursory look and consideration at some definition by scholars will</w:t>
      </w:r>
      <w:r>
        <w:rPr>
          <w:spacing w:val="1"/>
        </w:rPr>
        <w:t> </w:t>
      </w:r>
      <w:r>
        <w:rPr>
          <w:spacing w:val="-1"/>
        </w:rPr>
        <w:t>help drive home this point. The </w:t>
      </w:r>
      <w:r>
        <w:rPr/>
        <w:t>committee on primary schools Social Studies programme</w:t>
      </w:r>
      <w:r>
        <w:rPr>
          <w:spacing w:val="1"/>
        </w:rPr>
        <w:t> </w:t>
      </w:r>
      <w:r>
        <w:rPr/>
        <w:t>defines the subject as “those common learning of man‟s</w:t>
      </w:r>
      <w:r>
        <w:rPr>
          <w:spacing w:val="1"/>
        </w:rPr>
        <w:t> </w:t>
      </w:r>
      <w:r>
        <w:rPr/>
        <w:t>interaction with social and</w:t>
      </w:r>
      <w:r>
        <w:rPr>
          <w:spacing w:val="1"/>
        </w:rPr>
        <w:t> </w:t>
      </w:r>
      <w:r>
        <w:rPr>
          <w:spacing w:val="-1"/>
        </w:rPr>
        <w:t>physical environment (O lolobou,</w:t>
      </w:r>
      <w:r>
        <w:rPr/>
        <w:t> </w:t>
      </w:r>
      <w:r>
        <w:rPr>
          <w:spacing w:val="-1"/>
        </w:rPr>
        <w:t>2004).</w:t>
      </w:r>
      <w:r>
        <w:rPr/>
        <w:t> </w:t>
      </w:r>
      <w:r>
        <w:rPr>
          <w:spacing w:val="-1"/>
        </w:rPr>
        <w:t>Also</w:t>
      </w:r>
      <w:r>
        <w:rPr/>
        <w:t> Coe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culturally</w:t>
      </w:r>
      <w:r>
        <w:rPr>
          <w:spacing w:val="60"/>
        </w:rPr>
        <w:t> </w:t>
      </w:r>
      <w:r>
        <w:rPr/>
        <w:t>diverse,</w:t>
      </w:r>
      <w:r>
        <w:rPr>
          <w:spacing w:val="1"/>
        </w:rPr>
        <w:t> </w:t>
      </w:r>
      <w:r>
        <w:rPr/>
        <w:t>democratic</w:t>
      </w:r>
      <w:r>
        <w:rPr>
          <w:spacing w:val="13"/>
        </w:rPr>
        <w:t> </w:t>
      </w:r>
      <w:r>
        <w:rPr/>
        <w:t>society</w:t>
      </w:r>
      <w:r>
        <w:rPr>
          <w:spacing w:val="-15"/>
        </w:rPr>
        <w:t> </w:t>
      </w:r>
      <w:r>
        <w:rPr/>
        <w:t>within</w:t>
      </w:r>
      <w:r>
        <w:rPr>
          <w:spacing w:val="1"/>
        </w:rPr>
        <w:t> </w:t>
      </w:r>
      <w:r>
        <w:rPr/>
        <w:t>an interdependent</w:t>
      </w:r>
      <w:r>
        <w:rPr>
          <w:spacing w:val="8"/>
        </w:rPr>
        <w:t> </w:t>
      </w:r>
      <w:r>
        <w:rPr/>
        <w:t>world.</w:t>
      </w:r>
      <w:r>
        <w:rPr>
          <w:spacing w:val="1"/>
        </w:rPr>
        <w:t> </w:t>
      </w:r>
      <w:r>
        <w:rPr/>
        <w:t>It</w:t>
      </w:r>
      <w:r>
        <w:rPr>
          <w:spacing w:val="-6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2"/>
        <w:jc w:val="both"/>
      </w:pPr>
      <w:r>
        <w:rPr/>
        <w:t>assists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geography, economic and civics. This exploration enables students to learn about people</w:t>
      </w:r>
      <w:r>
        <w:rPr>
          <w:spacing w:val="1"/>
        </w:rPr>
        <w:t> </w:t>
      </w:r>
      <w:r>
        <w:rPr/>
        <w:t>places,</w:t>
      </w:r>
      <w:r>
        <w:rPr>
          <w:spacing w:val="13"/>
        </w:rPr>
        <w:t> </w:t>
      </w:r>
      <w:r>
        <w:rPr/>
        <w:t>issues,</w:t>
      </w:r>
      <w:r>
        <w:rPr>
          <w:spacing w:val="-1"/>
        </w:rPr>
        <w:t> </w:t>
      </w:r>
      <w:r>
        <w:rPr/>
        <w:t>areas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events</w:t>
      </w:r>
      <w:r>
        <w:rPr>
          <w:spacing w:val="11"/>
        </w:rPr>
        <w:t> </w:t>
      </w:r>
      <w:r>
        <w:rPr/>
        <w:t>that</w:t>
      </w:r>
      <w:r>
        <w:rPr>
          <w:spacing w:val="-8"/>
        </w:rPr>
        <w:t> </w:t>
      </w:r>
      <w:r>
        <w:rPr/>
        <w:t>shape</w:t>
      </w:r>
      <w:r>
        <w:rPr>
          <w:spacing w:val="-3"/>
        </w:rPr>
        <w:t> </w:t>
      </w:r>
      <w:r>
        <w:rPr/>
        <w:t>our</w:t>
      </w:r>
      <w:r>
        <w:rPr>
          <w:spacing w:val="-6"/>
        </w:rPr>
        <w:t> </w:t>
      </w:r>
      <w:r>
        <w:rPr/>
        <w:t>world.</w:t>
      </w:r>
    </w:p>
    <w:p>
      <w:pPr>
        <w:pStyle w:val="BodyText"/>
        <w:spacing w:line="482" w:lineRule="auto"/>
        <w:ind w:left="421" w:right="1139" w:firstLine="721"/>
        <w:jc w:val="both"/>
      </w:pPr>
      <w:r>
        <w:rPr/>
        <w:t>Similarly, an often quoted definition of Social Studies by Kissok cited in Okojie</w:t>
      </w:r>
      <w:r>
        <w:rPr>
          <w:spacing w:val="1"/>
        </w:rPr>
        <w:t> </w:t>
      </w:r>
      <w:r>
        <w:rPr/>
        <w:t>(2007) address Social Studies as “a programme of study which a society uses to</w:t>
      </w:r>
      <w:r>
        <w:rPr>
          <w:spacing w:val="60"/>
        </w:rPr>
        <w:t> </w:t>
      </w:r>
      <w:r>
        <w:rPr/>
        <w:t>instill in</w:t>
      </w:r>
      <w:r>
        <w:rPr>
          <w:spacing w:val="1"/>
        </w:rPr>
        <w:t> </w:t>
      </w:r>
      <w:r>
        <w:rPr/>
        <w:t>a students the knowledge, skill, attitudes and actions it consider important concerning the</w:t>
      </w:r>
      <w:r>
        <w:rPr>
          <w:spacing w:val="1"/>
        </w:rPr>
        <w:t> </w:t>
      </w:r>
      <w:r>
        <w:rPr/>
        <w:t>relationship human being have with each other, their world and themselves. While the</w:t>
      </w:r>
      <w:r>
        <w:rPr>
          <w:spacing w:val="1"/>
        </w:rPr>
        <w:t> </w:t>
      </w:r>
      <w:r>
        <w:rPr>
          <w:spacing w:val="-1"/>
        </w:rPr>
        <w:t>various</w:t>
      </w:r>
      <w:r>
        <w:rPr>
          <w:spacing w:val="-2"/>
        </w:rPr>
        <w:t> </w:t>
      </w:r>
      <w:r>
        <w:rPr>
          <w:spacing w:val="-1"/>
        </w:rPr>
        <w:t>definition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Social</w:t>
      </w:r>
      <w:r>
        <w:rPr>
          <w:spacing w:val="-7"/>
        </w:rPr>
        <w:t> </w:t>
      </w:r>
      <w:r>
        <w:rPr>
          <w:spacing w:val="-1"/>
        </w:rPr>
        <w:t>Studies</w:t>
      </w:r>
      <w:r>
        <w:rPr>
          <w:spacing w:val="-4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above</w:t>
      </w:r>
      <w:r>
        <w:rPr>
          <w:spacing w:val="13"/>
        </w:rPr>
        <w:t> </w:t>
      </w:r>
      <w:r>
        <w:rPr/>
        <w:t>may</w:t>
      </w:r>
      <w:r>
        <w:rPr>
          <w:spacing w:val="-16"/>
        </w:rPr>
        <w:t> </w:t>
      </w:r>
      <w:r>
        <w:rPr/>
        <w:t>be</w:t>
      </w:r>
      <w:r>
        <w:rPr>
          <w:spacing w:val="13"/>
        </w:rPr>
        <w:t> </w:t>
      </w:r>
      <w:r>
        <w:rPr/>
        <w:t>mutually</w:t>
      </w:r>
      <w:r>
        <w:rPr>
          <w:spacing w:val="1"/>
        </w:rPr>
        <w:t> </w:t>
      </w:r>
      <w:r>
        <w:rPr/>
        <w:t>exclusive.</w:t>
      </w:r>
    </w:p>
    <w:p>
      <w:pPr>
        <w:pStyle w:val="BodyText"/>
        <w:spacing w:line="482" w:lineRule="auto"/>
        <w:ind w:left="421" w:right="1143" w:firstLine="721"/>
        <w:jc w:val="both"/>
      </w:pPr>
      <w:r>
        <w:rPr/>
        <w:t>Above all, the various ideas, generalizations of features that are common among</w:t>
      </w:r>
      <w:r>
        <w:rPr>
          <w:spacing w:val="1"/>
        </w:rPr>
        <w:t> </w:t>
      </w:r>
      <w:r>
        <w:rPr/>
        <w:t>this</w:t>
      </w:r>
      <w:r>
        <w:rPr>
          <w:spacing w:val="-5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include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following:</w:t>
      </w:r>
    </w:p>
    <w:p>
      <w:pPr>
        <w:pStyle w:val="ListParagraph"/>
        <w:numPr>
          <w:ilvl w:val="2"/>
          <w:numId w:val="11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481"/>
        <w:jc w:val="left"/>
        <w:rPr>
          <w:sz w:val="24"/>
        </w:rPr>
      </w:pPr>
      <w:r>
        <w:rPr>
          <w:spacing w:val="-1"/>
          <w:sz w:val="24"/>
        </w:rPr>
        <w:t>Man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his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environment</w:t>
      </w:r>
      <w:r>
        <w:rPr>
          <w:spacing w:val="-6"/>
          <w:sz w:val="24"/>
        </w:rPr>
        <w:t> </w:t>
      </w:r>
      <w:r>
        <w:rPr>
          <w:sz w:val="24"/>
        </w:rPr>
        <w:t>constitute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major</w:t>
      </w:r>
      <w:r>
        <w:rPr>
          <w:spacing w:val="10"/>
          <w:sz w:val="24"/>
        </w:rPr>
        <w:t> </w:t>
      </w:r>
      <w:r>
        <w:rPr>
          <w:sz w:val="24"/>
        </w:rPr>
        <w:t>focus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Social</w:t>
      </w:r>
      <w:r>
        <w:rPr>
          <w:spacing w:val="-21"/>
          <w:sz w:val="24"/>
        </w:rPr>
        <w:t> </w:t>
      </w:r>
      <w:r>
        <w:rPr>
          <w:sz w:val="24"/>
        </w:rPr>
        <w:t>Studies.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556"/>
        <w:jc w:val="left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inter-relationship</w:t>
      </w:r>
      <w:r>
        <w:rPr>
          <w:sz w:val="24"/>
        </w:rPr>
        <w:t> </w:t>
      </w:r>
      <w:r>
        <w:rPr>
          <w:spacing w:val="-1"/>
          <w:sz w:val="24"/>
        </w:rPr>
        <w:t>between man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his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environments.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1"/>
        </w:numPr>
        <w:tabs>
          <w:tab w:pos="1142" w:val="left" w:leader="none"/>
          <w:tab w:pos="1143" w:val="left" w:leader="none"/>
        </w:tabs>
        <w:spacing w:line="470" w:lineRule="auto" w:before="1" w:after="0"/>
        <w:ind w:left="1143" w:right="1154" w:hanging="616"/>
        <w:jc w:val="left"/>
        <w:rPr>
          <w:sz w:val="24"/>
        </w:rPr>
      </w:pPr>
      <w:r>
        <w:rPr>
          <w:sz w:val="24"/>
        </w:rPr>
        <w:t>Social</w:t>
      </w:r>
      <w:r>
        <w:rPr>
          <w:spacing w:val="2"/>
          <w:sz w:val="24"/>
        </w:rPr>
        <w:t> </w:t>
      </w:r>
      <w:r>
        <w:rPr>
          <w:sz w:val="24"/>
        </w:rPr>
        <w:t>Studies</w:t>
      </w:r>
      <w:r>
        <w:rPr>
          <w:spacing w:val="20"/>
          <w:sz w:val="24"/>
        </w:rPr>
        <w:t> </w:t>
      </w:r>
      <w:r>
        <w:rPr>
          <w:sz w:val="24"/>
        </w:rPr>
        <w:t>aim</w:t>
      </w:r>
      <w:r>
        <w:rPr>
          <w:spacing w:val="16"/>
          <w:sz w:val="24"/>
        </w:rPr>
        <w:t> </w:t>
      </w:r>
      <w:r>
        <w:rPr>
          <w:sz w:val="24"/>
        </w:rPr>
        <w:t>at</w:t>
      </w:r>
      <w:r>
        <w:rPr>
          <w:spacing w:val="17"/>
          <w:sz w:val="24"/>
        </w:rPr>
        <w:t> </w:t>
      </w:r>
      <w:r>
        <w:rPr>
          <w:sz w:val="24"/>
        </w:rPr>
        <w:t>solving</w:t>
      </w:r>
      <w:r>
        <w:rPr>
          <w:spacing w:val="36"/>
          <w:sz w:val="24"/>
        </w:rPr>
        <w:t> </w:t>
      </w:r>
      <w:r>
        <w:rPr>
          <w:sz w:val="24"/>
        </w:rPr>
        <w:t>man‟s</w:t>
      </w:r>
      <w:r>
        <w:rPr>
          <w:spacing w:val="19"/>
          <w:sz w:val="24"/>
        </w:rPr>
        <w:t> </w:t>
      </w:r>
      <w:r>
        <w:rPr>
          <w:sz w:val="24"/>
        </w:rPr>
        <w:t>problem,</w:t>
      </w:r>
      <w:r>
        <w:rPr>
          <w:spacing w:val="36"/>
          <w:sz w:val="24"/>
        </w:rPr>
        <w:t> </w:t>
      </w:r>
      <w:r>
        <w:rPr>
          <w:sz w:val="24"/>
        </w:rPr>
        <w:t>i.e.</w:t>
      </w:r>
      <w:r>
        <w:rPr>
          <w:spacing w:val="22"/>
          <w:sz w:val="24"/>
        </w:rPr>
        <w:t> </w:t>
      </w:r>
      <w:r>
        <w:rPr>
          <w:sz w:val="24"/>
        </w:rPr>
        <w:t>social,</w:t>
      </w:r>
      <w:r>
        <w:rPr>
          <w:spacing w:val="22"/>
          <w:sz w:val="24"/>
        </w:rPr>
        <w:t> </w:t>
      </w:r>
      <w:r>
        <w:rPr>
          <w:sz w:val="24"/>
        </w:rPr>
        <w:t>political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2"/>
          <w:numId w:val="11"/>
        </w:numPr>
        <w:tabs>
          <w:tab w:pos="1142" w:val="left" w:leader="none"/>
          <w:tab w:pos="1143" w:val="left" w:leader="none"/>
        </w:tabs>
        <w:spacing w:line="482" w:lineRule="auto" w:before="14" w:after="0"/>
        <w:ind w:left="1143" w:right="1157" w:hanging="601"/>
        <w:jc w:val="left"/>
        <w:rPr>
          <w:sz w:val="24"/>
        </w:rPr>
      </w:pPr>
      <w:r>
        <w:rPr>
          <w:sz w:val="24"/>
        </w:rPr>
        <w:t>Social Studies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with citizenship,</w:t>
      </w:r>
      <w:r>
        <w:rPr>
          <w:spacing w:val="1"/>
          <w:sz w:val="24"/>
        </w:rPr>
        <w:t> </w:t>
      </w:r>
      <w:r>
        <w:rPr>
          <w:sz w:val="24"/>
        </w:rPr>
        <w:t>humanities</w:t>
      </w:r>
      <w:r>
        <w:rPr>
          <w:spacing w:val="1"/>
          <w:sz w:val="24"/>
        </w:rPr>
        <w:t> </w:t>
      </w:r>
      <w:r>
        <w:rPr>
          <w:sz w:val="24"/>
        </w:rPr>
        <w:t>intellectual and</w:t>
      </w:r>
      <w:r>
        <w:rPr>
          <w:spacing w:val="-57"/>
          <w:sz w:val="24"/>
        </w:rPr>
        <w:t> </w:t>
      </w:r>
      <w:r>
        <w:rPr>
          <w:sz w:val="24"/>
        </w:rPr>
        <w:t>values</w:t>
      </w:r>
      <w:r>
        <w:rPr>
          <w:spacing w:val="-5"/>
          <w:sz w:val="24"/>
        </w:rPr>
        <w:t> </w:t>
      </w:r>
      <w:r>
        <w:rPr>
          <w:sz w:val="24"/>
        </w:rPr>
        <w:t>education.</w:t>
      </w: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722"/>
        <w:jc w:val="left"/>
      </w:pPr>
      <w:bookmarkStart w:name="_TOC_250029" w:id="20"/>
      <w:r>
        <w:rPr>
          <w:spacing w:val="-1"/>
        </w:rPr>
        <w:t>Aims</w:t>
      </w:r>
      <w:r>
        <w:rPr>
          <w:spacing w:val="10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Objectives</w:t>
      </w:r>
      <w:r>
        <w:rPr>
          <w:spacing w:val="10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8"/>
        </w:rPr>
        <w:t> </w:t>
      </w:r>
      <w:r>
        <w:rPr/>
        <w:t>Studies</w:t>
      </w:r>
      <w:r>
        <w:rPr>
          <w:spacing w:val="10"/>
        </w:rPr>
        <w:t> </w:t>
      </w:r>
      <w:r>
        <w:rPr/>
        <w:t>Education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bookmarkEnd w:id="20"/>
      <w:r>
        <w:rPr/>
        <w:t>Nigeria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33" w:firstLine="721"/>
        <w:jc w:val="both"/>
      </w:pPr>
      <w:r>
        <w:rPr/>
        <w:t>For teaching to be successful, the subject, teacher and students must have goals</w:t>
      </w:r>
      <w:r>
        <w:rPr>
          <w:spacing w:val="1"/>
        </w:rPr>
        <w:t> </w:t>
      </w:r>
      <w:r>
        <w:rPr/>
        <w:t>and objectives. The two terms (aims and objectives) are related, but they are different in</w:t>
      </w:r>
      <w:r>
        <w:rPr>
          <w:spacing w:val="1"/>
        </w:rPr>
        <w:t> </w:t>
      </w:r>
      <w:r>
        <w:rPr>
          <w:spacing w:val="-1"/>
        </w:rPr>
        <w:t>meaning. Some </w:t>
      </w:r>
      <w:r>
        <w:rPr/>
        <w:t>people may define Social Studies as a course devoted to the promotion of</w:t>
      </w:r>
      <w:r>
        <w:rPr>
          <w:spacing w:val="-57"/>
        </w:rPr>
        <w:t> </w:t>
      </w:r>
      <w:r>
        <w:rPr/>
        <w:t>citizenship education and reflective inquiry. The argument may further add that Social</w:t>
      </w:r>
      <w:r>
        <w:rPr>
          <w:spacing w:val="1"/>
        </w:rPr>
        <w:t> </w:t>
      </w:r>
      <w:r>
        <w:rPr/>
        <w:t>Studies has the responsibility for preparing youth for roles as active participants in their</w:t>
      </w:r>
      <w:r>
        <w:rPr>
          <w:spacing w:val="1"/>
        </w:rPr>
        <w:t> </w:t>
      </w:r>
      <w:r>
        <w:rPr/>
        <w:t>various</w:t>
      </w:r>
      <w:r>
        <w:rPr>
          <w:spacing w:val="26"/>
        </w:rPr>
        <w:t> </w:t>
      </w:r>
      <w:r>
        <w:rPr/>
        <w:t>communities.</w:t>
      </w:r>
      <w:r>
        <w:rPr>
          <w:spacing w:val="30"/>
        </w:rPr>
        <w:t> </w:t>
      </w:r>
      <w:r>
        <w:rPr/>
        <w:t>This</w:t>
      </w:r>
      <w:r>
        <w:rPr>
          <w:spacing w:val="27"/>
        </w:rPr>
        <w:t> </w:t>
      </w:r>
      <w:r>
        <w:rPr/>
        <w:t>educational</w:t>
      </w:r>
      <w:r>
        <w:rPr>
          <w:spacing w:val="23"/>
        </w:rPr>
        <w:t> </w:t>
      </w:r>
      <w:r>
        <w:rPr/>
        <w:t>goal</w:t>
      </w:r>
      <w:r>
        <w:rPr>
          <w:spacing w:val="9"/>
        </w:rPr>
        <w:t> </w:t>
      </w:r>
      <w:r>
        <w:rPr/>
        <w:t>or</w:t>
      </w:r>
      <w:r>
        <w:rPr>
          <w:spacing w:val="25"/>
        </w:rPr>
        <w:t> </w:t>
      </w:r>
      <w:r>
        <w:rPr/>
        <w:t>aim</w:t>
      </w:r>
      <w:r>
        <w:rPr>
          <w:spacing w:val="23"/>
        </w:rPr>
        <w:t> </w:t>
      </w:r>
      <w:r>
        <w:rPr/>
        <w:t>of</w:t>
      </w:r>
      <w:r>
        <w:rPr>
          <w:spacing w:val="10"/>
        </w:rPr>
        <w:t> </w:t>
      </w:r>
      <w:r>
        <w:rPr/>
        <w:t>Social</w:t>
      </w:r>
      <w:r>
        <w:rPr>
          <w:spacing w:val="9"/>
        </w:rPr>
        <w:t> </w:t>
      </w:r>
      <w:r>
        <w:rPr/>
        <w:t>Studies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very</w:t>
      </w:r>
      <w:r>
        <w:rPr>
          <w:spacing w:val="15"/>
        </w:rPr>
        <w:t> </w:t>
      </w:r>
      <w:r>
        <w:rPr/>
        <w:t>broad</w:t>
      </w:r>
      <w:r>
        <w:rPr>
          <w:spacing w:val="3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7"/>
        <w:jc w:val="both"/>
      </w:pPr>
      <w:r>
        <w:rPr/>
        <w:t>vague. Therefore, the reasons for teaching Social Studies and what we teach in it, is a</w:t>
      </w:r>
      <w:r>
        <w:rPr>
          <w:spacing w:val="1"/>
        </w:rPr>
        <w:t> </w:t>
      </w:r>
      <w:r>
        <w:rPr/>
        <w:t>fulcrum to which the success of the entire programme is built upon. Social Studies 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problems</w:t>
      </w:r>
      <w:r>
        <w:rPr>
          <w:spacing w:val="1"/>
        </w:rPr>
        <w:t> </w:t>
      </w:r>
      <w:r>
        <w:rPr/>
        <w:t>prevalent in the society. It aim at studying social actions, relationship, addressing social</w:t>
      </w:r>
      <w:r>
        <w:rPr>
          <w:spacing w:val="1"/>
        </w:rPr>
        <w:t> </w:t>
      </w:r>
      <w:r>
        <w:rPr/>
        <w:t>needs</w:t>
      </w:r>
      <w:r>
        <w:rPr>
          <w:spacing w:val="10"/>
        </w:rPr>
        <w:t> </w:t>
      </w:r>
      <w:r>
        <w:rPr/>
        <w:t>and problems.</w:t>
      </w:r>
    </w:p>
    <w:p>
      <w:pPr>
        <w:pStyle w:val="BodyText"/>
        <w:spacing w:line="480" w:lineRule="auto" w:before="3"/>
        <w:ind w:left="421" w:right="1137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 Social Studies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 on the</w:t>
      </w:r>
      <w:r>
        <w:rPr>
          <w:spacing w:val="1"/>
        </w:rPr>
        <w:t> </w:t>
      </w:r>
      <w:r>
        <w:rPr/>
        <w:t>situation and</w:t>
      </w:r>
      <w:r>
        <w:rPr>
          <w:spacing w:val="1"/>
        </w:rPr>
        <w:t> </w:t>
      </w:r>
      <w:r>
        <w:rPr/>
        <w:t>condition of the</w:t>
      </w:r>
      <w:r>
        <w:rPr>
          <w:spacing w:val="1"/>
        </w:rPr>
        <w:t> </w:t>
      </w:r>
      <w:r>
        <w:rPr/>
        <w:t>country adopting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varieties of objectives of Social Studies as they are varieties of social problems (Tikuma,</w:t>
      </w:r>
      <w:r>
        <w:rPr>
          <w:spacing w:val="1"/>
        </w:rPr>
        <w:t> </w:t>
      </w:r>
      <w:r>
        <w:rPr/>
        <w:t>2009). Argungu (2009) posits that, Social Studies as stated earlier was introduced into</w:t>
      </w:r>
      <w:r>
        <w:rPr>
          <w:spacing w:val="1"/>
        </w:rPr>
        <w:t> </w:t>
      </w:r>
      <w:r>
        <w:rPr/>
        <w:t>Nigerian schools as a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compulsory subject at primary and</w:t>
      </w:r>
      <w:r>
        <w:rPr>
          <w:spacing w:val="1"/>
        </w:rPr>
        <w:t> </w:t>
      </w:r>
      <w:r>
        <w:rPr/>
        <w:t>junior secondary</w:t>
      </w:r>
      <w:r>
        <w:rPr>
          <w:spacing w:val="1"/>
        </w:rPr>
        <w:t> </w:t>
      </w:r>
      <w:r>
        <w:rPr/>
        <w:t>schools as a catalyst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national educational aims and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spacing w:line="480" w:lineRule="auto" w:before="10"/>
        <w:ind w:left="421" w:right="1125" w:firstLine="721"/>
        <w:jc w:val="both"/>
      </w:pPr>
      <w:r>
        <w:rPr/>
        <w:t>Obameata,</w:t>
      </w:r>
      <w:r>
        <w:rPr>
          <w:spacing w:val="1"/>
        </w:rPr>
        <w:t> </w:t>
      </w:r>
      <w:r>
        <w:rPr/>
        <w:t>Agu and</w:t>
      </w:r>
      <w:r>
        <w:rPr>
          <w:spacing w:val="1"/>
        </w:rPr>
        <w:t> </w:t>
      </w:r>
      <w:r>
        <w:rPr/>
        <w:t>Laosebikan</w:t>
      </w:r>
      <w:r>
        <w:rPr>
          <w:spacing w:val="1"/>
        </w:rPr>
        <w:t> </w:t>
      </w:r>
      <w:r>
        <w:rPr/>
        <w:t>(1981),</w:t>
      </w:r>
      <w:r>
        <w:rPr>
          <w:spacing w:val="1"/>
        </w:rPr>
        <w:t> </w:t>
      </w:r>
      <w:r>
        <w:rPr/>
        <w:t>Argungu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Social Studies</w:t>
      </w:r>
      <w:r>
        <w:rPr>
          <w:spacing w:val="60"/>
        </w:rPr>
        <w:t> </w:t>
      </w:r>
      <w:r>
        <w:rPr/>
        <w:t>in Nigeria</w:t>
      </w:r>
      <w:r>
        <w:rPr>
          <w:spacing w:val="60"/>
        </w:rPr>
        <w:t> </w:t>
      </w:r>
      <w:r>
        <w:rPr/>
        <w:t>naturally reflect national objectives of education</w:t>
      </w:r>
      <w:r>
        <w:rPr>
          <w:spacing w:val="1"/>
        </w:rPr>
        <w:t> </w:t>
      </w:r>
      <w:r>
        <w:rPr/>
        <w:t>as a whole. This is basically on the premise that Social Studies, is a subject that draws its</w:t>
      </w:r>
      <w:r>
        <w:rPr>
          <w:spacing w:val="1"/>
        </w:rPr>
        <w:t> </w:t>
      </w:r>
      <w:r>
        <w:rPr/>
        <w:t>concepts from all the basic subjects at the primary and secondary levels of education 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Social Studies tend to reflect the objectives of these subjects. Secondly, the</w:t>
      </w:r>
      <w:r>
        <w:rPr>
          <w:spacing w:val="1"/>
        </w:rPr>
        <w:t> </w:t>
      </w:r>
      <w:r>
        <w:rPr/>
        <w:t>subject is designed to offer specific solutions to societal issues or offer remedy to national</w:t>
      </w:r>
      <w:r>
        <w:rPr>
          <w:spacing w:val="-57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its objectives</w:t>
      </w:r>
      <w:r>
        <w:rPr>
          <w:spacing w:val="1"/>
        </w:rPr>
        <w:t> </w:t>
      </w:r>
      <w:r>
        <w:rPr/>
        <w:t>must be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interwoven with national</w:t>
      </w:r>
      <w:r>
        <w:rPr>
          <w:spacing w:val="1"/>
        </w:rPr>
        <w:t> </w:t>
      </w:r>
      <w:r>
        <w:rPr/>
        <w:t>goals of</w:t>
      </w:r>
      <w:r>
        <w:rPr>
          <w:spacing w:val="1"/>
        </w:rPr>
        <w:t> </w:t>
      </w:r>
      <w:r>
        <w:rPr>
          <w:spacing w:val="-2"/>
        </w:rPr>
        <w:t>education if it is </w:t>
      </w:r>
      <w:r>
        <w:rPr>
          <w:spacing w:val="-1"/>
        </w:rPr>
        <w:t>good to answer this call. The national goals of education as presented by</w:t>
      </w:r>
      <w:r>
        <w:rPr/>
        <w:t> the</w:t>
      </w:r>
      <w:r>
        <w:rPr>
          <w:spacing w:val="13"/>
        </w:rPr>
        <w:t> </w:t>
      </w:r>
      <w:r>
        <w:rPr/>
        <w:t>national</w:t>
      </w:r>
      <w:r>
        <w:rPr>
          <w:spacing w:val="-22"/>
        </w:rPr>
        <w:t> </w:t>
      </w:r>
      <w:r>
        <w:rPr/>
        <w:t>policy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education (1998)</w:t>
      </w:r>
      <w:r>
        <w:rPr>
          <w:spacing w:val="-3"/>
        </w:rPr>
        <w:t> </w:t>
      </w:r>
      <w:r>
        <w:rPr/>
        <w:t>states</w:t>
      </w:r>
      <w:r>
        <w:rPr>
          <w:spacing w:val="-4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following:</w:t>
      </w:r>
    </w:p>
    <w:p>
      <w:pPr>
        <w:pStyle w:val="ListParagraph"/>
        <w:numPr>
          <w:ilvl w:val="0"/>
          <w:numId w:val="13"/>
        </w:numPr>
        <w:tabs>
          <w:tab w:pos="1143" w:val="left" w:leader="none"/>
        </w:tabs>
        <w:spacing w:line="240" w:lineRule="auto" w:before="6" w:after="0"/>
        <w:ind w:left="1143" w:right="0" w:hanging="361"/>
        <w:jc w:val="both"/>
        <w:rPr>
          <w:sz w:val="24"/>
        </w:rPr>
      </w:pPr>
      <w:r>
        <w:rPr>
          <w:spacing w:val="-1"/>
          <w:sz w:val="24"/>
        </w:rPr>
        <w:t>Inculcation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national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consciousness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national</w:t>
      </w:r>
      <w:r>
        <w:rPr>
          <w:spacing w:val="-5"/>
          <w:sz w:val="24"/>
        </w:rPr>
        <w:t> </w:t>
      </w:r>
      <w:r>
        <w:rPr>
          <w:sz w:val="24"/>
        </w:rPr>
        <w:t>unity.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ListParagraph"/>
        <w:numPr>
          <w:ilvl w:val="0"/>
          <w:numId w:val="13"/>
        </w:numPr>
        <w:tabs>
          <w:tab w:pos="1143" w:val="left" w:leader="none"/>
        </w:tabs>
        <w:spacing w:line="482" w:lineRule="auto" w:before="67" w:after="0"/>
        <w:ind w:left="1143" w:right="1136" w:hanging="361"/>
        <w:jc w:val="both"/>
        <w:rPr>
          <w:sz w:val="24"/>
        </w:rPr>
      </w:pPr>
      <w:r>
        <w:rPr>
          <w:sz w:val="24"/>
        </w:rPr>
        <w:t>Inculcation of the right types of values and attitudes for the survival of individual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Nigerian</w:t>
      </w:r>
      <w:r>
        <w:rPr>
          <w:spacing w:val="-16"/>
          <w:sz w:val="24"/>
        </w:rPr>
        <w:t> </w:t>
      </w:r>
      <w:r>
        <w:rPr>
          <w:sz w:val="24"/>
        </w:rPr>
        <w:t>society.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361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understanding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10"/>
          <w:sz w:val="24"/>
        </w:rPr>
        <w:t> </w:t>
      </w:r>
      <w:r>
        <w:rPr>
          <w:sz w:val="24"/>
        </w:rPr>
        <w:t>around.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143" w:val="left" w:leader="none"/>
        </w:tabs>
        <w:spacing w:line="482" w:lineRule="auto" w:before="0" w:after="0"/>
        <w:ind w:left="1143" w:right="1133" w:hanging="361"/>
        <w:jc w:val="both"/>
        <w:rPr>
          <w:sz w:val="24"/>
        </w:rPr>
      </w:pPr>
      <w:r>
        <w:rPr>
          <w:sz w:val="24"/>
        </w:rPr>
        <w:t>Acquisition of appropriate skills and development of mental, physical and social</w:t>
      </w:r>
      <w:r>
        <w:rPr>
          <w:spacing w:val="1"/>
          <w:sz w:val="24"/>
        </w:rPr>
        <w:t> </w:t>
      </w:r>
      <w:r>
        <w:rPr>
          <w:sz w:val="24"/>
        </w:rPr>
        <w:t>abilities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competencies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his</w:t>
      </w:r>
      <w:r>
        <w:rPr>
          <w:spacing w:val="-5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line="480" w:lineRule="auto" w:before="2"/>
        <w:ind w:left="421" w:right="1128" w:firstLine="721"/>
        <w:jc w:val="both"/>
      </w:pPr>
      <w:r>
        <w:rPr/>
        <w:t>It is based on these goals that the objectives of Social Studies were designed.</w:t>
      </w:r>
      <w:r>
        <w:rPr>
          <w:spacing w:val="1"/>
        </w:rPr>
        <w:t> </w:t>
      </w:r>
      <w:r>
        <w:rPr>
          <w:spacing w:val="-1"/>
        </w:rPr>
        <w:t>According to O lolobou (2004) a typical Social </w:t>
      </w:r>
      <w:r>
        <w:rPr/>
        <w:t>Studies programme must encompass four</w:t>
      </w:r>
      <w:r>
        <w:rPr>
          <w:spacing w:val="1"/>
        </w:rPr>
        <w:t> </w:t>
      </w:r>
      <w:r>
        <w:rPr/>
        <w:t>cardinal objectives</w:t>
      </w:r>
      <w:r>
        <w:rPr>
          <w:spacing w:val="1"/>
        </w:rPr>
        <w:t> </w:t>
      </w:r>
      <w:r>
        <w:rPr/>
        <w:t>viz the environment, the various skills,</w:t>
      </w:r>
      <w:r>
        <w:rPr>
          <w:spacing w:val="1"/>
        </w:rPr>
        <w:t> </w:t>
      </w:r>
      <w:r>
        <w:rPr/>
        <w:t>values and skills and the</w:t>
      </w:r>
      <w:r>
        <w:rPr>
          <w:spacing w:val="1"/>
        </w:rPr>
        <w:t> </w:t>
      </w:r>
      <w:r>
        <w:rPr/>
        <w:t>emerging issues. Equally in his work, Ololobou (1999) observed that Social Studies in</w:t>
      </w:r>
      <w:r>
        <w:rPr>
          <w:spacing w:val="1"/>
        </w:rPr>
        <w:t> </w:t>
      </w:r>
      <w:r>
        <w:rPr/>
        <w:t>Nigeria seeks to re-establish the pre-colonial African educational values, which includes</w:t>
      </w:r>
      <w:r>
        <w:rPr>
          <w:spacing w:val="1"/>
        </w:rPr>
        <w:t> </w:t>
      </w:r>
      <w:r>
        <w:rPr>
          <w:spacing w:val="-1"/>
        </w:rPr>
        <w:t>honesty,</w:t>
      </w:r>
      <w:r>
        <w:rPr>
          <w:spacing w:val="14"/>
        </w:rPr>
        <w:t> </w:t>
      </w:r>
      <w:r>
        <w:rPr>
          <w:spacing w:val="-1"/>
        </w:rPr>
        <w:t>hard-work,</w:t>
      </w:r>
      <w:r>
        <w:rPr>
          <w:spacing w:val="14"/>
        </w:rPr>
        <w:t> </w:t>
      </w:r>
      <w:r>
        <w:rPr>
          <w:spacing w:val="-1"/>
        </w:rPr>
        <w:t>mutual</w:t>
      </w:r>
      <w:r>
        <w:rPr>
          <w:spacing w:val="-7"/>
        </w:rPr>
        <w:t> </w:t>
      </w:r>
      <w:r>
        <w:rPr>
          <w:spacing w:val="-1"/>
        </w:rPr>
        <w:t>cooperation</w:t>
      </w:r>
      <w:r>
        <w:rPr/>
        <w:t> </w:t>
      </w:r>
      <w:r>
        <w:rPr>
          <w:spacing w:val="-1"/>
        </w:rPr>
        <w:t>and</w:t>
      </w:r>
      <w:r>
        <w:rPr/>
        <w:t> conformity to</w:t>
      </w:r>
      <w:r>
        <w:rPr>
          <w:spacing w:val="14"/>
        </w:rPr>
        <w:t> </w:t>
      </w:r>
      <w:r>
        <w:rPr/>
        <w:t>traditional</w:t>
      </w:r>
      <w:r>
        <w:rPr>
          <w:spacing w:val="-22"/>
        </w:rPr>
        <w:t> </w:t>
      </w:r>
      <w:r>
        <w:rPr/>
        <w:t>social</w:t>
      </w:r>
      <w:r>
        <w:rPr>
          <w:spacing w:val="-22"/>
        </w:rPr>
        <w:t> </w:t>
      </w:r>
      <w:r>
        <w:rPr/>
        <w:t>order.</w:t>
      </w:r>
    </w:p>
    <w:p>
      <w:pPr>
        <w:pStyle w:val="BodyText"/>
        <w:spacing w:line="480" w:lineRule="auto" w:before="7"/>
        <w:ind w:left="421" w:right="1126" w:firstLine="721"/>
        <w:jc w:val="both"/>
      </w:pPr>
      <w:r>
        <w:rPr/>
        <w:t>Corbin (NERDC, 1983) delineated the Social Studies education objective</w:t>
      </w:r>
      <w:r>
        <w:rPr>
          <w:spacing w:val="60"/>
        </w:rPr>
        <w:t> </w:t>
      </w:r>
      <w:r>
        <w:rPr/>
        <w:t>in to</w:t>
      </w:r>
      <w:r>
        <w:rPr>
          <w:spacing w:val="1"/>
        </w:rPr>
        <w:t> </w:t>
      </w:r>
      <w:r>
        <w:rPr/>
        <w:t>two levels i.e. the junior and senior levels. He maintained that “junior level the emphasis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towards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children, adults and the world about them”. While “at the senior level children should be</w:t>
      </w:r>
      <w:r>
        <w:rPr>
          <w:spacing w:val="1"/>
        </w:rPr>
        <w:t> </w:t>
      </w:r>
      <w:r>
        <w:rPr/>
        <w:t>encouraged to develop values, attitude, skills and understanding necessary to live in the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267" w:lineRule="exact"/>
        <w:ind w:left="1143"/>
      </w:pPr>
      <w:r>
        <w:rPr/>
        <w:t>NERDC</w:t>
      </w:r>
      <w:r>
        <w:rPr>
          <w:spacing w:val="-4"/>
        </w:rPr>
        <w:t> </w:t>
      </w:r>
      <w:r>
        <w:rPr/>
        <w:t>(1980)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Ikwumelu</w:t>
      </w:r>
      <w:r>
        <w:rPr>
          <w:spacing w:val="-8"/>
        </w:rPr>
        <w:t> </w:t>
      </w:r>
      <w:r>
        <w:rPr/>
        <w:t>(2000)</w:t>
      </w:r>
      <w:r>
        <w:rPr>
          <w:spacing w:val="-11"/>
        </w:rPr>
        <w:t> </w:t>
      </w:r>
      <w:r>
        <w:rPr/>
        <w:t>categorized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objectives</w:t>
      </w:r>
      <w:r>
        <w:rPr>
          <w:spacing w:val="3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following: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1"/>
        </w:numPr>
        <w:tabs>
          <w:tab w:pos="1503" w:val="left" w:leader="none"/>
          <w:tab w:pos="1504" w:val="left" w:leader="none"/>
        </w:tabs>
        <w:spacing w:line="240" w:lineRule="auto" w:before="1" w:after="0"/>
        <w:ind w:left="1503" w:right="0" w:hanging="722"/>
        <w:jc w:val="left"/>
        <w:rPr>
          <w:sz w:val="24"/>
        </w:rPr>
      </w:pPr>
      <w:r>
        <w:rPr>
          <w:spacing w:val="-1"/>
          <w:sz w:val="24"/>
        </w:rPr>
        <w:t>Citizenship</w:t>
      </w:r>
      <w:r>
        <w:rPr>
          <w:sz w:val="24"/>
        </w:rPr>
        <w:t> </w:t>
      </w:r>
      <w:r>
        <w:rPr>
          <w:spacing w:val="-1"/>
          <w:sz w:val="24"/>
        </w:rPr>
        <w:t>education:</w:t>
      </w:r>
      <w:r>
        <w:rPr>
          <w:spacing w:val="-7"/>
          <w:sz w:val="24"/>
        </w:rPr>
        <w:t> </w:t>
      </w:r>
      <w:r>
        <w:rPr>
          <w:sz w:val="24"/>
        </w:rPr>
        <w:t>preparing the</w:t>
      </w:r>
      <w:r>
        <w:rPr>
          <w:spacing w:val="14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social</w:t>
      </w:r>
      <w:r>
        <w:rPr>
          <w:spacing w:val="-22"/>
          <w:sz w:val="24"/>
        </w:rPr>
        <w:t> </w:t>
      </w:r>
      <w:r>
        <w:rPr>
          <w:sz w:val="24"/>
        </w:rPr>
        <w:t>responsibilities.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1"/>
        </w:numPr>
        <w:tabs>
          <w:tab w:pos="1503" w:val="left" w:leader="none"/>
          <w:tab w:pos="1504" w:val="left" w:leader="none"/>
        </w:tabs>
        <w:spacing w:line="240" w:lineRule="auto" w:before="0" w:after="0"/>
        <w:ind w:left="1503" w:right="0" w:hanging="722"/>
        <w:jc w:val="left"/>
        <w:rPr>
          <w:sz w:val="24"/>
        </w:rPr>
      </w:pPr>
      <w:r>
        <w:rPr>
          <w:sz w:val="24"/>
        </w:rPr>
        <w:t>Humanistic</w:t>
      </w:r>
      <w:r>
        <w:rPr>
          <w:spacing w:val="-8"/>
          <w:sz w:val="24"/>
        </w:rPr>
        <w:t> </w:t>
      </w:r>
      <w:r>
        <w:rPr>
          <w:sz w:val="24"/>
        </w:rPr>
        <w:t>education:</w:t>
      </w:r>
      <w:r>
        <w:rPr>
          <w:spacing w:val="-11"/>
          <w:sz w:val="24"/>
        </w:rPr>
        <w:t> </w:t>
      </w:r>
      <w:r>
        <w:rPr>
          <w:sz w:val="24"/>
        </w:rPr>
        <w:t>helping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students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comprehend</w:t>
      </w:r>
      <w:r>
        <w:rPr>
          <w:spacing w:val="7"/>
          <w:sz w:val="24"/>
        </w:rPr>
        <w:t> </w:t>
      </w:r>
      <w:r>
        <w:rPr>
          <w:sz w:val="24"/>
        </w:rPr>
        <w:t>his</w:t>
      </w:r>
      <w:r>
        <w:rPr>
          <w:spacing w:val="5"/>
          <w:sz w:val="24"/>
        </w:rPr>
        <w:t> </w:t>
      </w:r>
      <w:r>
        <w:rPr>
          <w:sz w:val="24"/>
        </w:rPr>
        <w:t>life.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1"/>
        </w:numPr>
        <w:tabs>
          <w:tab w:pos="1503" w:val="left" w:leader="none"/>
          <w:tab w:pos="1504" w:val="left" w:leader="none"/>
        </w:tabs>
        <w:spacing w:line="482" w:lineRule="auto" w:before="0" w:after="0"/>
        <w:ind w:left="1503" w:right="1157" w:hanging="722"/>
        <w:jc w:val="left"/>
        <w:rPr>
          <w:sz w:val="24"/>
        </w:rPr>
      </w:pPr>
      <w:r>
        <w:rPr>
          <w:sz w:val="24"/>
        </w:rPr>
        <w:t>Intellectual education:</w:t>
      </w:r>
      <w:r>
        <w:rPr>
          <w:spacing w:val="1"/>
          <w:sz w:val="24"/>
        </w:rPr>
        <w:t> </w:t>
      </w:r>
      <w:r>
        <w:rPr>
          <w:sz w:val="24"/>
        </w:rPr>
        <w:t>introducing</w:t>
      </w:r>
      <w:r>
        <w:rPr>
          <w:spacing w:val="1"/>
          <w:sz w:val="24"/>
        </w:rPr>
        <w:t> </w:t>
      </w:r>
      <w:r>
        <w:rPr>
          <w:sz w:val="24"/>
        </w:rPr>
        <w:t>the 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 of thinking and</w:t>
      </w:r>
      <w:r>
        <w:rPr>
          <w:spacing w:val="-57"/>
          <w:sz w:val="24"/>
        </w:rPr>
        <w:t> </w:t>
      </w:r>
      <w:r>
        <w:rPr>
          <w:sz w:val="24"/>
        </w:rPr>
        <w:t>enquiry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2"/>
          <w:sz w:val="24"/>
        </w:rPr>
        <w:t> </w:t>
      </w:r>
      <w:r>
        <w:rPr>
          <w:sz w:val="24"/>
        </w:rPr>
        <w:t>science.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ListParagraph"/>
        <w:numPr>
          <w:ilvl w:val="2"/>
          <w:numId w:val="11"/>
        </w:numPr>
        <w:tabs>
          <w:tab w:pos="1504" w:val="left" w:leader="none"/>
        </w:tabs>
        <w:spacing w:line="482" w:lineRule="auto" w:before="67" w:after="0"/>
        <w:ind w:left="1503" w:right="1138" w:hanging="722"/>
        <w:jc w:val="both"/>
        <w:rPr>
          <w:sz w:val="24"/>
        </w:rPr>
      </w:pPr>
      <w:r>
        <w:rPr>
          <w:sz w:val="24"/>
        </w:rPr>
        <w:t>Value decision: inculcating in the individual some expected. Attitudes, values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feelings.</w:t>
      </w:r>
    </w:p>
    <w:p>
      <w:pPr>
        <w:pStyle w:val="BodyText"/>
        <w:spacing w:line="480" w:lineRule="auto" w:before="2"/>
        <w:ind w:left="421" w:right="1139" w:firstLine="721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 Social Studies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Social Studies</w:t>
      </w:r>
      <w:r>
        <w:rPr>
          <w:spacing w:val="1"/>
        </w:rPr>
        <w:t> </w:t>
      </w:r>
      <w:r>
        <w:rPr/>
        <w:t>in Nigeria.</w:t>
      </w:r>
      <w:r>
        <w:rPr>
          <w:spacing w:val="60"/>
        </w:rPr>
        <w:t> </w:t>
      </w:r>
      <w:r>
        <w:rPr/>
        <w:t>Thus, Dubey in (1980), Aina et al., (1982),</w:t>
      </w:r>
      <w:r>
        <w:rPr>
          <w:spacing w:val="1"/>
        </w:rPr>
        <w:t> </w:t>
      </w:r>
      <w:r>
        <w:rPr/>
        <w:t>Corbin NERDC (1983), Ikwumelu (2000) are of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view that is 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rational for the introduction of Social Studies</w:t>
      </w:r>
      <w:r>
        <w:rPr>
          <w:spacing w:val="1"/>
        </w:rPr>
        <w:t> </w:t>
      </w:r>
      <w:r>
        <w:rPr/>
        <w:t>in Nigeria. The objectives of the Social</w:t>
      </w:r>
      <w:r>
        <w:rPr>
          <w:spacing w:val="1"/>
        </w:rPr>
        <w:t> </w:t>
      </w:r>
      <w:r>
        <w:rPr>
          <w:spacing w:val="-1"/>
        </w:rPr>
        <w:t>Studies</w:t>
      </w:r>
      <w:r>
        <w:rPr>
          <w:spacing w:val="-4"/>
        </w:rPr>
        <w:t> </w:t>
      </w:r>
      <w:r>
        <w:rPr>
          <w:spacing w:val="-1"/>
        </w:rPr>
        <w:t>programme</w:t>
      </w:r>
      <w:r>
        <w:rPr>
          <w:spacing w:val="13"/>
        </w:rPr>
        <w:t> </w:t>
      </w:r>
      <w:r>
        <w:rPr>
          <w:spacing w:val="-1"/>
        </w:rPr>
        <w:t>may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broadly</w:t>
      </w:r>
      <w:r>
        <w:rPr/>
        <w:t> </w:t>
      </w:r>
      <w:r>
        <w:rPr>
          <w:spacing w:val="-1"/>
        </w:rPr>
        <w:t>outlined</w:t>
      </w:r>
      <w:r>
        <w:rPr/>
        <w:t> </w:t>
      </w:r>
      <w:r>
        <w:rPr>
          <w:spacing w:val="-1"/>
        </w:rPr>
        <w:t>as</w:t>
      </w:r>
      <w:r>
        <w:rPr>
          <w:spacing w:val="11"/>
        </w:rPr>
        <w:t> </w:t>
      </w:r>
      <w:r>
        <w:rPr>
          <w:spacing w:val="-1"/>
        </w:rPr>
        <w:t>follows.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470" w:lineRule="auto" w:before="2" w:after="0"/>
        <w:ind w:left="1143" w:right="1137" w:hanging="361"/>
        <w:jc w:val="both"/>
        <w:rPr>
          <w:sz w:val="24"/>
        </w:rPr>
      </w:pPr>
      <w:r>
        <w:rPr>
          <w:sz w:val="24"/>
        </w:rPr>
        <w:t>To create and increasing awareness and understanding of our evolving 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482" w:lineRule="auto" w:before="15" w:after="0"/>
        <w:ind w:left="1143" w:right="1141" w:hanging="361"/>
        <w:jc w:val="both"/>
        <w:rPr>
          <w:sz w:val="24"/>
        </w:rPr>
      </w:pPr>
      <w:r>
        <w:rPr>
          <w:sz w:val="24"/>
        </w:rPr>
        <w:t>To develop a capacity to learn and to enquire certain skills including not only</w:t>
      </w:r>
      <w:r>
        <w:rPr>
          <w:spacing w:val="1"/>
          <w:sz w:val="24"/>
        </w:rPr>
        <w:t> </w:t>
      </w:r>
      <w:r>
        <w:rPr>
          <w:sz w:val="24"/>
        </w:rPr>
        <w:t>those of listening, speaking-reading and writing, and of calculation but also those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hands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head.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477" w:lineRule="auto" w:before="2" w:after="0"/>
        <w:ind w:left="1143" w:right="1125" w:hanging="361"/>
        <w:jc w:val="both"/>
        <w:rPr>
          <w:sz w:val="24"/>
        </w:rPr>
      </w:pPr>
      <w:r>
        <w:rPr>
          <w:sz w:val="24"/>
        </w:rPr>
        <w:t>Ensure the acquisition of the body of relevant knowledge and information, 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 essential prerequisite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personal development as</w:t>
      </w:r>
      <w:r>
        <w:rPr>
          <w:spacing w:val="1"/>
          <w:sz w:val="24"/>
        </w:rPr>
        <w:t> </w:t>
      </w:r>
      <w:r>
        <w:rPr>
          <w:sz w:val="24"/>
        </w:rPr>
        <w:t>well 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betterment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mankind.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482" w:lineRule="auto" w:before="4" w:after="0"/>
        <w:ind w:left="1143" w:right="1124" w:hanging="361"/>
        <w:jc w:val="both"/>
        <w:rPr>
          <w:sz w:val="24"/>
        </w:rPr>
      </w:pPr>
      <w:r>
        <w:rPr>
          <w:sz w:val="24"/>
        </w:rPr>
        <w:t>To develop a sympathetic appreciation of the diversity and interdependence of all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community,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wider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communities.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482" w:lineRule="auto" w:before="0" w:after="0"/>
        <w:ind w:left="1143" w:right="1156" w:hanging="361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spirit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togetherness,</w:t>
      </w:r>
      <w:r>
        <w:rPr>
          <w:spacing w:val="1"/>
          <w:sz w:val="24"/>
        </w:rPr>
        <w:t> </w:t>
      </w:r>
      <w:r>
        <w:rPr>
          <w:sz w:val="24"/>
        </w:rPr>
        <w:t>comradeship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7"/>
          <w:sz w:val="24"/>
        </w:rPr>
        <w:t> </w:t>
      </w:r>
      <w:r>
        <w:rPr>
          <w:sz w:val="24"/>
        </w:rPr>
        <w:t>towards</w:t>
      </w:r>
      <w:r>
        <w:rPr>
          <w:spacing w:val="11"/>
          <w:sz w:val="24"/>
        </w:rPr>
        <w:t> </w:t>
      </w:r>
      <w:r>
        <w:rPr>
          <w:sz w:val="24"/>
        </w:rPr>
        <w:t>healthy</w:t>
      </w:r>
      <w:r>
        <w:rPr>
          <w:spacing w:val="-2"/>
          <w:sz w:val="24"/>
        </w:rPr>
        <w:t> </w:t>
      </w:r>
      <w:r>
        <w:rPr>
          <w:sz w:val="24"/>
        </w:rPr>
        <w:t>nation.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understanding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18"/>
          <w:sz w:val="24"/>
        </w:rPr>
        <w:t> </w:t>
      </w:r>
      <w:r>
        <w:rPr>
          <w:sz w:val="24"/>
        </w:rPr>
        <w:t>social</w:t>
      </w:r>
      <w:r>
        <w:rPr>
          <w:spacing w:val="-19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14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ability to think</w:t>
      </w:r>
      <w:r>
        <w:rPr>
          <w:spacing w:val="1"/>
          <w:sz w:val="24"/>
        </w:rPr>
        <w:t> </w:t>
      </w:r>
      <w:r>
        <w:rPr>
          <w:sz w:val="24"/>
        </w:rPr>
        <w:t>reflectively.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"/>
        </w:numPr>
        <w:tabs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Creation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awareness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discipline</w:t>
      </w:r>
      <w:r>
        <w:rPr>
          <w:spacing w:val="14"/>
          <w:sz w:val="24"/>
        </w:rPr>
        <w:t> </w:t>
      </w:r>
      <w:r>
        <w:rPr>
          <w:sz w:val="24"/>
        </w:rPr>
        <w:t>essential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15"/>
          <w:sz w:val="24"/>
        </w:rPr>
        <w:t> </w:t>
      </w:r>
      <w:r>
        <w:rPr>
          <w:sz w:val="24"/>
        </w:rPr>
        <w:t>orderly society.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5" w:top="1360" w:bottom="1260" w:left="1380" w:right="660"/>
        </w:sectPr>
      </w:pPr>
    </w:p>
    <w:p>
      <w:pPr>
        <w:pStyle w:val="ListParagraph"/>
        <w:numPr>
          <w:ilvl w:val="0"/>
          <w:numId w:val="14"/>
        </w:numPr>
        <w:tabs>
          <w:tab w:pos="1142" w:val="left" w:leader="none"/>
          <w:tab w:pos="1143" w:val="left" w:leader="none"/>
        </w:tabs>
        <w:spacing w:line="482" w:lineRule="auto" w:before="67" w:after="0"/>
        <w:ind w:left="1143" w:right="1156" w:hanging="361"/>
        <w:jc w:val="left"/>
        <w:rPr>
          <w:sz w:val="24"/>
        </w:rPr>
      </w:pPr>
      <w:r>
        <w:rPr>
          <w:sz w:val="24"/>
        </w:rPr>
        <w:t>Demonstration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flexibility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willingness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accept</w:t>
      </w:r>
      <w:r>
        <w:rPr>
          <w:spacing w:val="17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changes</w:t>
      </w:r>
      <w:r>
        <w:rPr>
          <w:spacing w:val="6"/>
          <w:sz w:val="24"/>
        </w:rPr>
        <w:t> </w:t>
      </w:r>
      <w:r>
        <w:rPr>
          <w:sz w:val="24"/>
        </w:rPr>
        <w:t>within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361"/>
        <w:jc w:val="left"/>
        <w:rPr>
          <w:sz w:val="24"/>
        </w:rPr>
      </w:pPr>
      <w:r>
        <w:rPr>
          <w:sz w:val="24"/>
        </w:rPr>
        <w:t>The promotion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8"/>
          <w:sz w:val="24"/>
        </w:rPr>
        <w:t> </w:t>
      </w:r>
      <w:r>
        <w:rPr>
          <w:sz w:val="24"/>
        </w:rPr>
        <w:t>effective and</w:t>
      </w:r>
      <w:r>
        <w:rPr>
          <w:spacing w:val="2"/>
          <w:sz w:val="24"/>
        </w:rPr>
        <w:t> </w:t>
      </w:r>
      <w:r>
        <w:rPr>
          <w:sz w:val="24"/>
        </w:rPr>
        <w:t>active citizenship.</w:t>
      </w:r>
    </w:p>
    <w:p>
      <w:pPr>
        <w:pStyle w:val="BodyText"/>
        <w:rPr>
          <w:sz w:val="23"/>
        </w:rPr>
      </w:pPr>
    </w:p>
    <w:p>
      <w:pPr>
        <w:pStyle w:val="BodyText"/>
        <w:spacing w:line="482" w:lineRule="auto"/>
        <w:ind w:left="421" w:right="1135" w:firstLine="721"/>
        <w:jc w:val="both"/>
      </w:pPr>
      <w:r>
        <w:rPr>
          <w:spacing w:val="-1"/>
        </w:rPr>
        <w:t>Consequently, upon these </w:t>
      </w:r>
      <w:r>
        <w:rPr/>
        <w:t>objectives, new objectives can always be conceived and</w:t>
      </w:r>
      <w:r>
        <w:rPr>
          <w:spacing w:val="-57"/>
        </w:rPr>
        <w:t> </w:t>
      </w:r>
      <w:r>
        <w:rPr/>
        <w:t>developed in relation to the dynamics and on the move nature of the society to ensure the</w:t>
      </w:r>
      <w:r>
        <w:rPr>
          <w:spacing w:val="1"/>
        </w:rPr>
        <w:t> </w:t>
      </w:r>
      <w:r>
        <w:rPr/>
        <w:t>purposive nature of Social Studies as a problem-solving programme. Thus, Maduewesi,</w:t>
      </w:r>
      <w:r>
        <w:rPr>
          <w:spacing w:val="1"/>
        </w:rPr>
        <w:t> </w:t>
      </w:r>
      <w:r>
        <w:rPr/>
        <w:t>(2003 p. 20) refers to this point in his foreword to the national curriculum for primary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Studies.</w:t>
      </w:r>
      <w:r>
        <w:rPr>
          <w:spacing w:val="13"/>
        </w:rPr>
        <w:t> </w:t>
      </w:r>
      <w:r>
        <w:rPr/>
        <w:t>This</w:t>
      </w:r>
      <w:r>
        <w:rPr>
          <w:spacing w:val="10"/>
        </w:rPr>
        <w:t> </w:t>
      </w:r>
      <w:r>
        <w:rPr/>
        <w:t>he</w:t>
      </w:r>
      <w:r>
        <w:rPr>
          <w:spacing w:val="-2"/>
        </w:rPr>
        <w:t> </w:t>
      </w:r>
      <w:r>
        <w:rPr/>
        <w:t>stated</w:t>
      </w:r>
      <w:r>
        <w:rPr>
          <w:spacing w:val="-1"/>
        </w:rPr>
        <w:t> </w:t>
      </w:r>
      <w:r>
        <w:rPr/>
        <w:t>as</w:t>
      </w:r>
      <w:r>
        <w:rPr>
          <w:spacing w:val="10"/>
        </w:rPr>
        <w:t> </w:t>
      </w:r>
      <w:r>
        <w:rPr/>
        <w:t>follows:</w:t>
      </w:r>
    </w:p>
    <w:p>
      <w:pPr>
        <w:pStyle w:val="BodyText"/>
        <w:spacing w:line="482" w:lineRule="auto"/>
        <w:ind w:left="1143" w:right="1854"/>
        <w:jc w:val="both"/>
      </w:pPr>
      <w:r>
        <w:rPr/>
        <w:t>“The curricular prescriptions presented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document represent the</w:t>
      </w:r>
      <w:r>
        <w:rPr>
          <w:spacing w:val="1"/>
        </w:rPr>
        <w:t> </w:t>
      </w:r>
      <w:r>
        <w:rPr/>
        <w:t>minimum content of what should be taught in all Nigerian schools. This</w:t>
      </w:r>
      <w:r>
        <w:rPr>
          <w:spacing w:val="1"/>
        </w:rPr>
        <w:t> </w:t>
      </w:r>
      <w:r>
        <w:rPr/>
        <w:t>notwithstanding, teachers in the different states and local government area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materials”.</w:t>
      </w:r>
    </w:p>
    <w:p>
      <w:pPr>
        <w:pStyle w:val="BodyText"/>
        <w:spacing w:line="482" w:lineRule="auto"/>
        <w:ind w:left="421" w:right="1136" w:firstLine="721"/>
        <w:jc w:val="both"/>
      </w:pPr>
      <w:r>
        <w:rPr>
          <w:spacing w:val="-1"/>
        </w:rPr>
        <w:t>It is the desire to achieve the objectives </w:t>
      </w:r>
      <w:r>
        <w:rPr/>
        <w:t>of Social Studies through the various level</w:t>
      </w:r>
      <w:r>
        <w:rPr>
          <w:spacing w:val="-57"/>
        </w:rPr>
        <w:t> </w:t>
      </w:r>
      <w:r>
        <w:rPr/>
        <w:t>of our educational system as prescribed by the National Policy on education that justified</w:t>
      </w:r>
      <w:r>
        <w:rPr>
          <w:spacing w:val="1"/>
        </w:rPr>
        <w:t> </w:t>
      </w:r>
      <w:r>
        <w:rPr/>
        <w:t>the objectives of Social Studies at the primary, junior secondary and the N.C.E level.</w:t>
      </w:r>
      <w:r>
        <w:rPr>
          <w:spacing w:val="1"/>
        </w:rPr>
        <w:t> </w:t>
      </w:r>
      <w:r>
        <w:rPr/>
        <w:t>Thus, this study is the implementation of N.C.E Social Studies programme in Federal</w:t>
      </w:r>
      <w:r>
        <w:rPr>
          <w:spacing w:val="1"/>
        </w:rPr>
        <w:t> </w:t>
      </w:r>
      <w:r>
        <w:rPr/>
        <w:t>Colleges of education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 Studies objectives as prescribed by the</w:t>
      </w:r>
      <w:r>
        <w:rPr>
          <w:spacing w:val="1"/>
        </w:rPr>
        <w:t> </w:t>
      </w:r>
      <w:r>
        <w:rPr/>
        <w:t>National Commission for Colleges of Education (NCCE, 2009).</w:t>
      </w:r>
      <w:r>
        <w:rPr>
          <w:spacing w:val="1"/>
        </w:rPr>
        <w:t> </w:t>
      </w:r>
      <w:r>
        <w:rPr/>
        <w:t>This programme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 with the objectives of producing teachers who are both professionally contents</w:t>
      </w:r>
      <w:r>
        <w:rPr>
          <w:spacing w:val="1"/>
        </w:rPr>
        <w:t> </w:t>
      </w:r>
      <w:r>
        <w:rPr/>
        <w:t>and academically competent in the Social Studies philosophy contents and methodology</w:t>
      </w:r>
      <w:r>
        <w:rPr>
          <w:spacing w:val="1"/>
        </w:rPr>
        <w:t> </w:t>
      </w:r>
      <w:r>
        <w:rPr/>
        <w:t>(NCCE, 2009). The objectives of NCE Social Studies in Federal Colleges of Education in</w:t>
      </w:r>
      <w:r>
        <w:rPr>
          <w:spacing w:val="-57"/>
        </w:rPr>
        <w:t> </w:t>
      </w:r>
      <w:r>
        <w:rPr/>
        <w:t>Nigeria</w:t>
      </w:r>
      <w:r>
        <w:rPr>
          <w:spacing w:val="12"/>
        </w:rPr>
        <w:t> </w:t>
      </w:r>
      <w:r>
        <w:rPr/>
        <w:t>includes: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ListParagraph"/>
        <w:numPr>
          <w:ilvl w:val="1"/>
          <w:numId w:val="14"/>
        </w:numPr>
        <w:tabs>
          <w:tab w:pos="1504" w:val="left" w:leader="none"/>
        </w:tabs>
        <w:spacing w:line="482" w:lineRule="auto" w:before="67" w:after="0"/>
        <w:ind w:left="1503" w:right="1154" w:hanging="361"/>
        <w:jc w:val="both"/>
        <w:rPr>
          <w:sz w:val="24"/>
        </w:rPr>
      </w:pPr>
      <w:r>
        <w:rPr>
          <w:sz w:val="24"/>
        </w:rPr>
        <w:t>To produce professionally and academically competent NCE Social Studies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1-9 schools.</w:t>
      </w:r>
    </w:p>
    <w:p>
      <w:pPr>
        <w:pStyle w:val="ListParagraph"/>
        <w:numPr>
          <w:ilvl w:val="1"/>
          <w:numId w:val="14"/>
        </w:numPr>
        <w:tabs>
          <w:tab w:pos="1504" w:val="left" w:leader="none"/>
        </w:tabs>
        <w:spacing w:line="477" w:lineRule="auto" w:before="2" w:after="0"/>
        <w:ind w:left="1503" w:right="1155" w:hanging="361"/>
        <w:jc w:val="both"/>
        <w:rPr>
          <w:sz w:val="24"/>
        </w:rPr>
      </w:pPr>
      <w:r>
        <w:rPr>
          <w:sz w:val="24"/>
        </w:rPr>
        <w:t>To prepare teachers who will inculcate in their pupils rational adjustment 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acquisition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1"/>
          <w:sz w:val="24"/>
        </w:rPr>
        <w:t> </w:t>
      </w:r>
      <w:r>
        <w:rPr>
          <w:sz w:val="24"/>
        </w:rPr>
        <w:t>attitudes, values, appreciation and skills necessary for developing social and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-3"/>
          <w:sz w:val="24"/>
        </w:rPr>
        <w:t> </w:t>
      </w:r>
      <w:r>
        <w:rPr>
          <w:sz w:val="24"/>
        </w:rPr>
        <w:t>responsibilities.</w:t>
      </w:r>
    </w:p>
    <w:p>
      <w:pPr>
        <w:pStyle w:val="ListParagraph"/>
        <w:numPr>
          <w:ilvl w:val="1"/>
          <w:numId w:val="14"/>
        </w:numPr>
        <w:tabs>
          <w:tab w:pos="1504" w:val="left" w:leader="none"/>
        </w:tabs>
        <w:spacing w:line="482" w:lineRule="auto" w:before="10" w:after="0"/>
        <w:ind w:left="1503" w:right="1143" w:hanging="361"/>
        <w:jc w:val="both"/>
        <w:rPr>
          <w:sz w:val="24"/>
        </w:rPr>
      </w:pPr>
      <w:r>
        <w:rPr>
          <w:sz w:val="24"/>
        </w:rPr>
        <w:t>To pursue students who are capable of benefiting from further education 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22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and other</w:t>
      </w:r>
      <w:r>
        <w:rPr>
          <w:spacing w:val="-6"/>
          <w:sz w:val="24"/>
        </w:rPr>
        <w:t> </w:t>
      </w:r>
      <w:r>
        <w:rPr>
          <w:sz w:val="24"/>
        </w:rPr>
        <w:t>related areas.</w:t>
      </w: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63" w:lineRule="exact" w:before="0" w:after="0"/>
        <w:ind w:left="1143" w:right="0" w:hanging="722"/>
        <w:jc w:val="left"/>
      </w:pPr>
      <w:bookmarkStart w:name="_TOC_250028" w:id="21"/>
      <w:r>
        <w:rPr/>
        <w:t>History and</w:t>
      </w:r>
      <w:r>
        <w:rPr>
          <w:spacing w:val="-13"/>
        </w:rPr>
        <w:t> </w:t>
      </w:r>
      <w:r>
        <w:rPr/>
        <w:t>Justification</w:t>
      </w:r>
      <w:r>
        <w:rPr>
          <w:spacing w:val="-13"/>
        </w:rPr>
        <w:t> </w:t>
      </w:r>
      <w:r>
        <w:rPr/>
        <w:t>of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Studies</w:t>
      </w:r>
      <w:r>
        <w:rPr>
          <w:spacing w:val="12"/>
        </w:rPr>
        <w:t> </w:t>
      </w:r>
      <w:r>
        <w:rPr/>
        <w:t>in</w:t>
      </w:r>
      <w:r>
        <w:rPr>
          <w:spacing w:val="-13"/>
        </w:rPr>
        <w:t> </w:t>
      </w:r>
      <w:bookmarkEnd w:id="21"/>
      <w:r>
        <w:rPr/>
        <w:t>Nigeria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21" w:right="1127" w:firstLine="721"/>
        <w:jc w:val="both"/>
      </w:pPr>
      <w:r>
        <w:rPr/>
        <w:t>Social Studies was first conceived in United State and this idea later spread to</w:t>
      </w:r>
      <w:r>
        <w:rPr>
          <w:spacing w:val="1"/>
        </w:rPr>
        <w:t> </w:t>
      </w:r>
      <w:r>
        <w:rPr/>
        <w:t>Europe countries. The Social Science viz economic, sociology etc. were well grounded</w:t>
      </w:r>
      <w:r>
        <w:rPr>
          <w:spacing w:val="1"/>
        </w:rPr>
        <w:t> </w:t>
      </w:r>
      <w:r>
        <w:rPr>
          <w:spacing w:val="-1"/>
        </w:rPr>
        <w:t>before the Second World War. It was </w:t>
      </w:r>
      <w:r>
        <w:rPr/>
        <w:t>after the Second World War that Social Studies was</w:t>
      </w:r>
      <w:r>
        <w:rPr>
          <w:spacing w:val="1"/>
        </w:rPr>
        <w:t> </w:t>
      </w:r>
      <w:r>
        <w:rPr/>
        <w:t>identified as a course that is relevant to the understanding mans problems in the society</w:t>
      </w:r>
      <w:r>
        <w:rPr>
          <w:spacing w:val="1"/>
        </w:rPr>
        <w:t> </w:t>
      </w:r>
      <w:r>
        <w:rPr>
          <w:w w:val="95"/>
        </w:rPr>
        <w:t>conferences</w:t>
      </w:r>
      <w:r>
        <w:rPr>
          <w:spacing w:val="17"/>
          <w:w w:val="95"/>
        </w:rPr>
        <w:t> </w:t>
      </w:r>
      <w:r>
        <w:rPr>
          <w:w w:val="95"/>
        </w:rPr>
        <w:t>were</w:t>
      </w:r>
      <w:r>
        <w:rPr>
          <w:spacing w:val="19"/>
          <w:w w:val="95"/>
        </w:rPr>
        <w:t> </w:t>
      </w:r>
      <w:r>
        <w:rPr>
          <w:w w:val="95"/>
        </w:rPr>
        <w:t>held</w:t>
      </w:r>
      <w:r>
        <w:rPr>
          <w:spacing w:val="6"/>
          <w:w w:val="95"/>
        </w:rPr>
        <w:t> </w:t>
      </w:r>
      <w:r>
        <w:rPr>
          <w:w w:val="95"/>
        </w:rPr>
        <w:t>both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Queen‟s</w:t>
      </w:r>
      <w:r>
        <w:rPr>
          <w:spacing w:val="2"/>
          <w:w w:val="95"/>
        </w:rPr>
        <w:t> </w:t>
      </w:r>
      <w:r>
        <w:rPr>
          <w:w w:val="95"/>
        </w:rPr>
        <w:t>College</w:t>
      </w:r>
      <w:r>
        <w:rPr>
          <w:spacing w:val="3"/>
          <w:w w:val="95"/>
        </w:rPr>
        <w:t> </w:t>
      </w:r>
      <w:r>
        <w:rPr>
          <w:w w:val="95"/>
        </w:rPr>
        <w:t>Oxford.</w:t>
      </w:r>
    </w:p>
    <w:p>
      <w:pPr>
        <w:pStyle w:val="BodyText"/>
        <w:spacing w:line="482" w:lineRule="auto" w:before="4"/>
        <w:ind w:left="421" w:right="1148" w:firstLine="721"/>
        <w:jc w:val="both"/>
      </w:pPr>
      <w:r>
        <w:rPr>
          <w:spacing w:val="-2"/>
        </w:rPr>
        <w:t>Nigeria </w:t>
      </w:r>
      <w:r>
        <w:rPr>
          <w:spacing w:val="-1"/>
        </w:rPr>
        <w:t>in the mid- nineteenth century with emphasis on numeracy, to satisfy their</w:t>
      </w:r>
      <w:r>
        <w:rPr/>
        <w:t> dream of</w:t>
      </w:r>
      <w:r>
        <w:rPr>
          <w:spacing w:val="1"/>
        </w:rPr>
        <w:t> </w:t>
      </w:r>
      <w:r>
        <w:rPr/>
        <w:t>hegemony and</w:t>
      </w:r>
      <w:r>
        <w:rPr>
          <w:spacing w:val="1"/>
        </w:rPr>
        <w:t> </w:t>
      </w:r>
      <w:r>
        <w:rPr/>
        <w:t>domination.</w:t>
      </w:r>
      <w:r>
        <w:rPr>
          <w:spacing w:val="1"/>
        </w:rPr>
        <w:t> </w:t>
      </w:r>
      <w:r>
        <w:rPr/>
        <w:t>This education</w:t>
      </w:r>
      <w:r>
        <w:rPr>
          <w:spacing w:val="1"/>
        </w:rPr>
        <w:t> </w:t>
      </w:r>
      <w:r>
        <w:rPr/>
        <w:t>system started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soundly,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 time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 and</w:t>
      </w:r>
      <w:r>
        <w:rPr>
          <w:spacing w:val="1"/>
        </w:rPr>
        <w:t> </w:t>
      </w:r>
      <w:r>
        <w:rPr/>
        <w:t>aspiration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designers until the conclusion of the Second World War. This aspiration according to</w:t>
      </w:r>
      <w:r>
        <w:rPr>
          <w:spacing w:val="1"/>
        </w:rPr>
        <w:t> </w:t>
      </w:r>
      <w:r>
        <w:rPr/>
        <w:t>Amaelo (2007), was to produce people who would be of service to the member of the</w:t>
      </w:r>
      <w:r>
        <w:rPr>
          <w:spacing w:val="1"/>
        </w:rPr>
        <w:t> </w:t>
      </w:r>
      <w:r>
        <w:rPr/>
        <w:t>trinity of the colonialism the</w:t>
      </w:r>
      <w:r>
        <w:rPr>
          <w:spacing w:val="1"/>
        </w:rPr>
        <w:t> </w:t>
      </w:r>
      <w:r>
        <w:rPr/>
        <w:t>Church to</w:t>
      </w:r>
      <w:r>
        <w:rPr>
          <w:spacing w:val="1"/>
        </w:rPr>
        <w:t> </w:t>
      </w:r>
      <w:r>
        <w:rPr/>
        <w:t>government and</w:t>
      </w:r>
      <w:r>
        <w:rPr>
          <w:spacing w:val="1"/>
        </w:rPr>
        <w:t> </w:t>
      </w:r>
      <w:r>
        <w:rPr/>
        <w:t>the commercial firm.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curriculum was uncritically accepted and assimilated by the indigenous people of </w:t>
      </w:r>
      <w:r>
        <w:rPr/>
        <w:t>Nigeria</w:t>
      </w:r>
      <w:r>
        <w:rPr>
          <w:spacing w:val="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raped</w:t>
      </w:r>
      <w:r>
        <w:rPr/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culture</w:t>
      </w:r>
      <w:r>
        <w:rPr>
          <w:spacing w:val="13"/>
        </w:rPr>
        <w:t> </w:t>
      </w:r>
      <w:r>
        <w:rPr/>
        <w:t>values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beliefs</w:t>
      </w:r>
      <w:r>
        <w:rPr>
          <w:spacing w:val="-4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2"/>
        </w:rPr>
        <w:t> </w:t>
      </w:r>
      <w:r>
        <w:rPr/>
        <w:t>domineering</w:t>
      </w:r>
      <w:r>
        <w:rPr>
          <w:spacing w:val="1"/>
        </w:rPr>
        <w:t> </w:t>
      </w:r>
      <w:r>
        <w:rPr/>
        <w:t>colonial</w:t>
      </w:r>
      <w:r>
        <w:rPr>
          <w:spacing w:val="-7"/>
        </w:rPr>
        <w:t> </w:t>
      </w:r>
      <w:r>
        <w:rPr/>
        <w:t>masters.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7" w:firstLine="721"/>
        <w:jc w:val="both"/>
      </w:pPr>
      <w:r>
        <w:rPr/>
        <w:t>In the immediate post colonial period, pronounced political and economic crisis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 elements</w:t>
      </w:r>
      <w:r>
        <w:rPr>
          <w:spacing w:val="1"/>
        </w:rPr>
        <w:t> </w:t>
      </w:r>
      <w:r>
        <w:rPr/>
        <w:t>engulfed</w:t>
      </w:r>
      <w:r>
        <w:rPr>
          <w:spacing w:val="1"/>
        </w:rPr>
        <w:t> </w:t>
      </w:r>
      <w:r>
        <w:rPr/>
        <w:t>the country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 from the Southern people. This brought a great concern in the social system as</w:t>
      </w:r>
      <w:r>
        <w:rPr>
          <w:spacing w:val="1"/>
        </w:rPr>
        <w:t> </w:t>
      </w:r>
      <w:r>
        <w:rPr/>
        <w:t>to bring a mechanism that could savage the country that was at the blink of collapse.</w:t>
      </w:r>
      <w:r>
        <w:rPr>
          <w:spacing w:val="1"/>
        </w:rPr>
        <w:t> </w:t>
      </w:r>
      <w:r>
        <w:rPr/>
        <w:t>Similarly, Akinlua (2007) reported that</w:t>
      </w:r>
      <w:r>
        <w:rPr>
          <w:spacing w:val="1"/>
        </w:rPr>
        <w:t> </w:t>
      </w:r>
      <w:r>
        <w:rPr/>
        <w:t>immediately after</w:t>
      </w:r>
      <w:r>
        <w:rPr>
          <w:spacing w:val="1"/>
        </w:rPr>
        <w:t> </w:t>
      </w:r>
      <w:r>
        <w:rPr/>
        <w:t>independence, the colonial</w:t>
      </w:r>
      <w:r>
        <w:rPr>
          <w:spacing w:val="1"/>
        </w:rPr>
        <w:t> </w:t>
      </w:r>
      <w:r>
        <w:rPr/>
        <w:t>education which was inherited by Nigerian was criticized for being too theoretical to be</w:t>
      </w:r>
      <w:r>
        <w:rPr>
          <w:spacing w:val="1"/>
        </w:rPr>
        <w:t> </w:t>
      </w:r>
      <w:r>
        <w:rPr/>
        <w:t>able to make meaningful impact on the life of Nigerians. The source further stressed that</w:t>
      </w:r>
      <w:r>
        <w:rPr>
          <w:spacing w:val="1"/>
        </w:rPr>
        <w:t> </w:t>
      </w:r>
      <w:r>
        <w:rPr/>
        <w:t>the subject taught in school then reflected the test of the colonial education officials,</w:t>
      </w:r>
      <w:r>
        <w:rPr>
          <w:spacing w:val="1"/>
        </w:rPr>
        <w:t> </w:t>
      </w:r>
      <w:r>
        <w:rPr/>
        <w:t>hence, school curricular were build around the existing colonial values. Nigeria become</w:t>
      </w:r>
      <w:r>
        <w:rPr>
          <w:spacing w:val="1"/>
        </w:rPr>
        <w:t> </w:t>
      </w:r>
      <w:r>
        <w:rPr/>
        <w:t>desirous of solving its ethno-regional crisis, religious violence, political instability and</w:t>
      </w:r>
      <w:r>
        <w:rPr>
          <w:spacing w:val="1"/>
        </w:rPr>
        <w:t> </w:t>
      </w:r>
      <w:r>
        <w:rPr/>
        <w:t>insecurity. Others include the problem of unity in diversity and adaptation to change</w:t>
      </w:r>
      <w:r>
        <w:rPr>
          <w:spacing w:val="1"/>
        </w:rPr>
        <w:t> </w:t>
      </w:r>
      <w:r>
        <w:rPr/>
        <w:t>society. These challenges emerged because the British inherited education has been a</w:t>
      </w:r>
      <w:r>
        <w:rPr>
          <w:spacing w:val="1"/>
        </w:rPr>
        <w:t> </w:t>
      </w:r>
      <w:r>
        <w:rPr/>
        <w:t>disappointment in meeting Nigerian problems of national cohesion. These was therefore</w:t>
      </w:r>
      <w:r>
        <w:rPr>
          <w:spacing w:val="1"/>
        </w:rPr>
        <w:t> </w:t>
      </w:r>
      <w:r>
        <w:rPr/>
        <w:t>the feeling that the existing content and method of traditional geography and history,</w:t>
      </w:r>
      <w:r>
        <w:rPr>
          <w:spacing w:val="1"/>
        </w:rPr>
        <w:t> </w:t>
      </w:r>
      <w:r>
        <w:rPr/>
        <w:t>among others disciplines, were</w:t>
      </w:r>
      <w:r>
        <w:rPr>
          <w:spacing w:val="1"/>
        </w:rPr>
        <w:t> </w:t>
      </w:r>
      <w:r>
        <w:rPr/>
        <w:t>foreign and were not meeting the needs of Nigeria‟s</w:t>
      </w:r>
      <w:r>
        <w:rPr>
          <w:spacing w:val="1"/>
        </w:rPr>
        <w:t> </w:t>
      </w:r>
      <w:r>
        <w:rPr/>
        <w:t>rapidly changing society. This therefore, called</w:t>
      </w:r>
      <w:r>
        <w:rPr>
          <w:spacing w:val="1"/>
        </w:rPr>
        <w:t> </w:t>
      </w:r>
      <w:r>
        <w:rPr/>
        <w:t>for a</w:t>
      </w:r>
      <w:r>
        <w:rPr>
          <w:spacing w:val="1"/>
        </w:rPr>
        <w:t> </w:t>
      </w:r>
      <w:r>
        <w:rPr/>
        <w:t>need to reposition the existing</w:t>
      </w:r>
      <w:r>
        <w:rPr>
          <w:spacing w:val="1"/>
        </w:rPr>
        <w:t> </w:t>
      </w:r>
      <w:r>
        <w:rPr/>
        <w:t>curriculum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will</w:t>
      </w:r>
      <w:r>
        <w:rPr>
          <w:spacing w:val="6"/>
        </w:rPr>
        <w:t> </w:t>
      </w:r>
      <w:r>
        <w:rPr/>
        <w:t>inculcate</w:t>
      </w:r>
      <w:r>
        <w:rPr>
          <w:spacing w:val="-4"/>
        </w:rPr>
        <w:t> </w:t>
      </w:r>
      <w:r>
        <w:rPr/>
        <w:t>the</w:t>
      </w:r>
      <w:r>
        <w:rPr>
          <w:spacing w:val="10"/>
        </w:rPr>
        <w:t> </w:t>
      </w:r>
      <w:r>
        <w:rPr/>
        <w:t>right</w:t>
      </w:r>
      <w:r>
        <w:rPr>
          <w:spacing w:val="6"/>
        </w:rPr>
        <w:t> </w:t>
      </w:r>
      <w:r>
        <w:rPr/>
        <w:t>moral</w:t>
      </w:r>
      <w:r>
        <w:rPr>
          <w:spacing w:val="-9"/>
        </w:rPr>
        <w:t> </w:t>
      </w:r>
      <w:r>
        <w:rPr/>
        <w:t>values</w:t>
      </w:r>
      <w:r>
        <w:rPr>
          <w:spacing w:val="9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0"/>
        </w:rPr>
        <w:t> </w:t>
      </w:r>
      <w:r>
        <w:rPr/>
        <w:t>youth.</w:t>
      </w:r>
    </w:p>
    <w:p>
      <w:pPr>
        <w:pStyle w:val="BodyText"/>
        <w:spacing w:line="477" w:lineRule="auto" w:before="16"/>
        <w:ind w:left="421" w:right="1151" w:firstLine="721"/>
        <w:jc w:val="both"/>
      </w:pPr>
      <w:r>
        <w:rPr/>
        <w:t>At Mombasa, Kenya in 1968 where it was agreed that teaching of history and</w:t>
      </w:r>
      <w:r>
        <w:rPr>
          <w:spacing w:val="1"/>
        </w:rPr>
        <w:t> </w:t>
      </w:r>
      <w:r>
        <w:rPr/>
        <w:t>geography should be reviewed. Many African countries such as Ghana, Sierra Leone,</w:t>
      </w:r>
      <w:r>
        <w:rPr>
          <w:spacing w:val="1"/>
        </w:rPr>
        <w:t> </w:t>
      </w:r>
      <w:r>
        <w:rPr>
          <w:spacing w:val="-2"/>
        </w:rPr>
        <w:t>Uganda</w:t>
      </w:r>
      <w:r>
        <w:rPr>
          <w:spacing w:val="13"/>
        </w:rPr>
        <w:t> </w:t>
      </w:r>
      <w:r>
        <w:rPr>
          <w:spacing w:val="-1"/>
        </w:rPr>
        <w:t>including</w:t>
      </w:r>
      <w:r>
        <w:rPr>
          <w:spacing w:val="-16"/>
        </w:rPr>
        <w:t> </w:t>
      </w:r>
      <w:r>
        <w:rPr>
          <w:spacing w:val="-1"/>
        </w:rPr>
        <w:t>Nigeria</w:t>
      </w:r>
      <w:r>
        <w:rPr>
          <w:spacing w:val="-2"/>
        </w:rPr>
        <w:t> </w:t>
      </w:r>
      <w:r>
        <w:rPr>
          <w:spacing w:val="-1"/>
        </w:rPr>
        <w:t>attended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conference.</w:t>
      </w:r>
    </w:p>
    <w:p>
      <w:pPr>
        <w:pStyle w:val="BodyText"/>
        <w:spacing w:line="482" w:lineRule="auto" w:before="4"/>
        <w:ind w:left="421" w:right="1140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Aiyetoro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Aiyetoro</w:t>
      </w:r>
      <w:r>
        <w:rPr>
          <w:spacing w:val="1"/>
        </w:rPr>
        <w:t> </w:t>
      </w:r>
      <w:r>
        <w:rPr/>
        <w:t>in 1965,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Ford</w:t>
      </w:r>
      <w:r>
        <w:rPr>
          <w:spacing w:val="1"/>
        </w:rPr>
        <w:t> </w:t>
      </w:r>
      <w:r>
        <w:rPr/>
        <w:t>Foundation</w:t>
      </w:r>
      <w:r>
        <w:rPr>
          <w:spacing w:val="-15"/>
        </w:rPr>
        <w:t> </w:t>
      </w:r>
      <w:r>
        <w:rPr/>
        <w:t>and</w:t>
      </w:r>
      <w:r>
        <w:rPr>
          <w:spacing w:val="31"/>
        </w:rPr>
        <w:t> </w:t>
      </w:r>
      <w:r>
        <w:rPr/>
        <w:t>working</w:t>
      </w:r>
      <w:r>
        <w:rPr>
          <w:spacing w:val="16"/>
        </w:rPr>
        <w:t> </w:t>
      </w:r>
      <w:r>
        <w:rPr/>
        <w:t>in</w:t>
      </w:r>
      <w:r>
        <w:rPr>
          <w:spacing w:val="2"/>
        </w:rPr>
        <w:t> </w:t>
      </w:r>
      <w:r>
        <w:rPr/>
        <w:t>conjunction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Western</w:t>
      </w:r>
      <w:r>
        <w:rPr>
          <w:spacing w:val="1"/>
        </w:rPr>
        <w:t> </w:t>
      </w:r>
      <w:r>
        <w:rPr/>
        <w:t>Religion</w:t>
      </w:r>
      <w:r>
        <w:rPr>
          <w:spacing w:val="-15"/>
        </w:rPr>
        <w:t> </w:t>
      </w:r>
      <w:r>
        <w:rPr/>
        <w:t>Ministry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58"/>
        <w:jc w:val="both"/>
      </w:pPr>
      <w:r>
        <w:rPr/>
        <w:t>two Books. Social Studies for Nigeria secondary schools Book 1 and 2 for use in form 1</w:t>
      </w:r>
      <w:r>
        <w:rPr>
          <w:spacing w:val="1"/>
        </w:rPr>
        <w:t> </w:t>
      </w:r>
      <w:r>
        <w:rPr/>
        <w:t>and 2 at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level</w:t>
      </w:r>
      <w:r>
        <w:rPr>
          <w:spacing w:val="-22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education.</w:t>
      </w:r>
    </w:p>
    <w:p>
      <w:pPr>
        <w:pStyle w:val="BodyText"/>
        <w:spacing w:line="480" w:lineRule="auto" w:before="2"/>
        <w:ind w:left="421" w:right="1132" w:firstLine="721"/>
        <w:jc w:val="both"/>
      </w:pPr>
      <w:r>
        <w:rPr/>
        <w:t>About 1968, the former six Northern States requested Ahmadu Bello 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Social 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system.</w:t>
      </w:r>
      <w:r>
        <w:rPr>
          <w:spacing w:val="1"/>
        </w:rPr>
        <w:t> </w:t>
      </w:r>
      <w:r>
        <w:rPr/>
        <w:t>Gradually, Social Studies as a concept started diffusing into various areas of Nigeria. In</w:t>
      </w:r>
      <w:r>
        <w:rPr>
          <w:spacing w:val="1"/>
        </w:rPr>
        <w:t> </w:t>
      </w:r>
      <w:r>
        <w:rPr/>
        <w:t>furthering the</w:t>
      </w:r>
      <w:r>
        <w:rPr>
          <w:spacing w:val="1"/>
        </w:rPr>
        <w:t> </w:t>
      </w:r>
      <w:r>
        <w:rPr/>
        <w:t>development of the</w:t>
      </w:r>
      <w:r>
        <w:rPr>
          <w:spacing w:val="1"/>
        </w:rPr>
        <w:t> </w:t>
      </w:r>
      <w:r>
        <w:rPr/>
        <w:t>subject,</w:t>
      </w:r>
      <w:r>
        <w:rPr>
          <w:spacing w:val="1"/>
        </w:rPr>
        <w:t> </w:t>
      </w:r>
      <w:r>
        <w:rPr/>
        <w:t>many seminars and</w:t>
      </w:r>
      <w:r>
        <w:rPr>
          <w:spacing w:val="1"/>
        </w:rPr>
        <w:t> </w:t>
      </w:r>
      <w:r>
        <w:rPr/>
        <w:t>workshops have been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 such bodies a Nigerian Education</w:t>
      </w:r>
      <w:r>
        <w:rPr>
          <w:spacing w:val="1"/>
        </w:rPr>
        <w:t> </w:t>
      </w:r>
      <w:r>
        <w:rPr/>
        <w:t>Research Council (NERC) and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>
          <w:spacing w:val="-1"/>
        </w:rPr>
        <w:t>(CESAC)</w:t>
      </w:r>
      <w:r>
        <w:rPr>
          <w:spacing w:val="-6"/>
        </w:rPr>
        <w:t> </w:t>
      </w:r>
      <w:r>
        <w:rPr>
          <w:spacing w:val="-1"/>
        </w:rPr>
        <w:t>Comparative</w:t>
      </w:r>
      <w:r>
        <w:rPr>
          <w:spacing w:val="13"/>
        </w:rPr>
        <w:t> </w:t>
      </w:r>
      <w:r>
        <w:rPr>
          <w:spacing w:val="-1"/>
        </w:rPr>
        <w:t>Education</w:t>
      </w:r>
      <w:r>
        <w:rPr>
          <w:spacing w:val="-16"/>
        </w:rPr>
        <w:t> </w:t>
      </w:r>
      <w:r>
        <w:rPr>
          <w:spacing w:val="-1"/>
        </w:rPr>
        <w:t>Studies</w:t>
      </w:r>
      <w:r>
        <w:rPr>
          <w:spacing w:val="-4"/>
        </w:rPr>
        <w:t> </w:t>
      </w:r>
      <w:r>
        <w:rPr/>
        <w:t>and</w:t>
      </w:r>
      <w:r>
        <w:rPr>
          <w:spacing w:val="14"/>
        </w:rPr>
        <w:t> </w:t>
      </w:r>
      <w:r>
        <w:rPr/>
        <w:t>Adoption</w:t>
      </w:r>
      <w:r>
        <w:rPr>
          <w:spacing w:val="-16"/>
        </w:rPr>
        <w:t> </w:t>
      </w:r>
      <w:r>
        <w:rPr/>
        <w:t>Centre.</w:t>
      </w:r>
    </w:p>
    <w:p>
      <w:pPr>
        <w:pStyle w:val="BodyText"/>
        <w:spacing w:line="482" w:lineRule="auto"/>
        <w:ind w:left="421" w:right="1134" w:firstLine="721"/>
        <w:jc w:val="both"/>
      </w:pPr>
      <w:r>
        <w:rPr/>
        <w:t>Esu and Inyang-Abia (2004),</w:t>
      </w:r>
      <w:r>
        <w:rPr>
          <w:spacing w:val="1"/>
        </w:rPr>
        <w:t> </w:t>
      </w:r>
      <w:r>
        <w:rPr/>
        <w:t>in their submission pointed out that some of the</w:t>
      </w:r>
      <w:r>
        <w:rPr>
          <w:spacing w:val="1"/>
        </w:rPr>
        <w:t> </w:t>
      </w:r>
      <w:r>
        <w:rPr/>
        <w:t>problems as mentioned on top needed social solution that should emphasize the need for</w:t>
      </w:r>
      <w:r>
        <w:rPr>
          <w:spacing w:val="1"/>
        </w:rPr>
        <w:t> </w:t>
      </w:r>
      <w:r>
        <w:rPr/>
        <w:t>complete re-orientation of the masses. The school curriculum therefore was a veritable</w:t>
      </w:r>
      <w:r>
        <w:rPr>
          <w:spacing w:val="1"/>
        </w:rPr>
        <w:t> </w:t>
      </w:r>
      <w:r>
        <w:rPr/>
        <w:t>measure through which large population of the</w:t>
      </w:r>
      <w:r>
        <w:rPr>
          <w:spacing w:val="1"/>
        </w:rPr>
        <w:t> </w:t>
      </w:r>
      <w:r>
        <w:rPr/>
        <w:t>youths could be reached.</w:t>
      </w:r>
      <w:r>
        <w:rPr>
          <w:spacing w:val="1"/>
        </w:rPr>
        <w:t> </w:t>
      </w:r>
      <w:r>
        <w:rPr/>
        <w:t>Thus, Social</w:t>
      </w:r>
      <w:r>
        <w:rPr>
          <w:spacing w:val="1"/>
        </w:rPr>
        <w:t> </w:t>
      </w:r>
      <w:r>
        <w:rPr/>
        <w:t>Studies came at a time of great expectations as to what education could do to transform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school system</w:t>
      </w:r>
      <w:r>
        <w:rPr>
          <w:spacing w:val="1"/>
        </w:rPr>
        <w:t> </w:t>
      </w:r>
      <w:r>
        <w:rPr/>
        <w:t>was part and</w:t>
      </w:r>
      <w:r>
        <w:rPr>
          <w:spacing w:val="1"/>
        </w:rPr>
        <w:t> </w:t>
      </w:r>
      <w:r>
        <w:rPr/>
        <w:t>parcel of that</w:t>
      </w:r>
      <w:r>
        <w:rPr>
          <w:spacing w:val="1"/>
        </w:rPr>
        <w:t> </w:t>
      </w:r>
      <w:r>
        <w:rPr/>
        <w:t>movement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education suitable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needs of country.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-1"/>
        </w:rPr>
        <w:t>therefore sees as a discipline with the greatest </w:t>
      </w:r>
      <w:r>
        <w:rPr/>
        <w:t>mandate to address this social and political</w:t>
      </w:r>
      <w:r>
        <w:rPr>
          <w:spacing w:val="1"/>
        </w:rPr>
        <w:t> </w:t>
      </w:r>
      <w:r>
        <w:rPr/>
        <w:t>quagmire</w:t>
      </w:r>
      <w:r>
        <w:rPr>
          <w:spacing w:val="12"/>
        </w:rPr>
        <w:t> </w:t>
      </w:r>
      <w:r>
        <w:rPr/>
        <w:t>that</w:t>
      </w:r>
      <w:r>
        <w:rPr>
          <w:spacing w:val="7"/>
        </w:rPr>
        <w:t> </w:t>
      </w:r>
      <w:r>
        <w:rPr/>
        <w:t>was</w:t>
      </w:r>
      <w:r>
        <w:rPr>
          <w:spacing w:val="-4"/>
        </w:rPr>
        <w:t> </w:t>
      </w:r>
      <w:r>
        <w:rPr/>
        <w:t>prevalent</w:t>
      </w:r>
      <w:r>
        <w:rPr>
          <w:spacing w:val="-8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-3"/>
        </w:rPr>
        <w:t> </w:t>
      </w:r>
      <w:r>
        <w:rPr/>
        <w:t>period.</w:t>
      </w:r>
    </w:p>
    <w:p>
      <w:pPr>
        <w:pStyle w:val="BodyText"/>
        <w:spacing w:line="480" w:lineRule="auto"/>
        <w:ind w:left="421" w:right="1138" w:firstLine="721"/>
        <w:jc w:val="both"/>
      </w:pP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approach which makes the discipline to be the favorite of other subject in the curriculum</w:t>
      </w:r>
      <w:r>
        <w:rPr>
          <w:spacing w:val="1"/>
        </w:rPr>
        <w:t> </w:t>
      </w:r>
      <w:r>
        <w:rPr/>
        <w:t>at all levels of our educational system in the country bare not for its non implementation</w:t>
      </w:r>
      <w:r>
        <w:rPr>
          <w:spacing w:val="1"/>
        </w:rPr>
        <w:t> </w:t>
      </w:r>
      <w:r>
        <w:rPr/>
        <w:t>in the senior secondary school</w:t>
      </w:r>
      <w:r>
        <w:rPr>
          <w:spacing w:val="1"/>
        </w:rPr>
        <w:t> </w:t>
      </w:r>
      <w:r>
        <w:rPr/>
        <w:t>level. 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 the subject to</w:t>
      </w:r>
      <w:r>
        <w:rPr>
          <w:spacing w:val="1"/>
        </w:rPr>
        <w:t> </w:t>
      </w:r>
      <w:r>
        <w:rPr/>
        <w:t>gain more</w:t>
      </w:r>
      <w:r>
        <w:rPr>
          <w:spacing w:val="1"/>
        </w:rPr>
        <w:t> </w:t>
      </w:r>
      <w:r>
        <w:rPr/>
        <w:t>recognition among other discipline thus making</w:t>
      </w:r>
      <w:r>
        <w:rPr>
          <w:spacing w:val="1"/>
        </w:rPr>
        <w:t> </w:t>
      </w:r>
      <w:r>
        <w:rPr/>
        <w:t>its future to be more prosperous and</w:t>
      </w:r>
      <w:r>
        <w:rPr>
          <w:spacing w:val="1"/>
        </w:rPr>
        <w:t> </w:t>
      </w:r>
      <w:r>
        <w:rPr/>
        <w:t>encouraging.</w:t>
      </w:r>
      <w:r>
        <w:rPr>
          <w:spacing w:val="10"/>
        </w:rPr>
        <w:t> </w:t>
      </w:r>
      <w:r>
        <w:rPr/>
        <w:t>Furthermore,</w:t>
      </w:r>
      <w:r>
        <w:rPr>
          <w:spacing w:val="11"/>
        </w:rPr>
        <w:t> </w:t>
      </w:r>
      <w:r>
        <w:rPr/>
        <w:t>Social</w:t>
      </w:r>
      <w:r>
        <w:rPr>
          <w:spacing w:val="5"/>
        </w:rPr>
        <w:t> </w:t>
      </w:r>
      <w:r>
        <w:rPr/>
        <w:t>Studies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being</w:t>
      </w:r>
      <w:r>
        <w:rPr>
          <w:spacing w:val="11"/>
        </w:rPr>
        <w:t> </w:t>
      </w:r>
      <w:r>
        <w:rPr/>
        <w:t>taught</w:t>
      </w:r>
      <w:r>
        <w:rPr>
          <w:spacing w:val="19"/>
        </w:rPr>
        <w:t> </w:t>
      </w:r>
      <w:r>
        <w:rPr/>
        <w:t>in</w:t>
      </w:r>
      <w:r>
        <w:rPr>
          <w:spacing w:val="11"/>
        </w:rPr>
        <w:t> </w:t>
      </w:r>
      <w:r>
        <w:rPr/>
        <w:t>all</w:t>
      </w:r>
      <w:r>
        <w:rPr>
          <w:spacing w:val="19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-8"/>
        </w:rPr>
        <w:t> </w:t>
      </w:r>
      <w:r>
        <w:rPr/>
        <w:t>our</w:t>
      </w:r>
      <w:r>
        <w:rPr>
          <w:spacing w:val="20"/>
        </w:rPr>
        <w:t> </w:t>
      </w:r>
      <w:r>
        <w:rPr/>
        <w:t>educational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6"/>
        <w:jc w:val="both"/>
      </w:pPr>
      <w:r>
        <w:rPr/>
        <w:t>system in the country viz primary, secondary and tertiary institutions, thus many student</w:t>
      </w:r>
      <w:r>
        <w:rPr>
          <w:spacing w:val="1"/>
        </w:rPr>
        <w:t> </w:t>
      </w:r>
      <w:r>
        <w:rPr/>
        <w:t>are developing keen interest in learning the subject with an overwhelming enrolment in</w:t>
      </w:r>
      <w:r>
        <w:rPr>
          <w:spacing w:val="1"/>
        </w:rPr>
        <w:t> </w:t>
      </w:r>
      <w:r>
        <w:rPr>
          <w:spacing w:val="-1"/>
        </w:rPr>
        <w:t>colleges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education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universities</w:t>
      </w:r>
      <w:r>
        <w:rPr>
          <w:spacing w:val="11"/>
        </w:rPr>
        <w:t> </w:t>
      </w:r>
      <w:r>
        <w:rPr>
          <w:spacing w:val="-1"/>
        </w:rPr>
        <w:t>in recent</w:t>
      </w:r>
      <w:r>
        <w:rPr>
          <w:spacing w:val="8"/>
        </w:rPr>
        <w:t> </w:t>
      </w:r>
      <w:r>
        <w:rPr>
          <w:spacing w:val="-1"/>
        </w:rPr>
        <w:t>time.</w:t>
      </w:r>
    </w:p>
    <w:p>
      <w:pPr>
        <w:pStyle w:val="BodyText"/>
        <w:spacing w:line="480" w:lineRule="auto"/>
        <w:ind w:left="421" w:right="1126" w:firstLine="721"/>
        <w:jc w:val="both"/>
      </w:pPr>
      <w:r>
        <w:rPr/>
        <w:t>Many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introduced degree</w:t>
      </w:r>
      <w:r>
        <w:rPr>
          <w:spacing w:val="1"/>
        </w:rPr>
        <w:t> </w:t>
      </w:r>
      <w:r>
        <w:rPr/>
        <w:t>programmes 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viz: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postgraduates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students to specialize in this discipline at their various levels thus projecting the image of</w:t>
      </w:r>
      <w:r>
        <w:rPr>
          <w:spacing w:val="1"/>
        </w:rPr>
        <w:t> </w:t>
      </w:r>
      <w:r>
        <w:rPr/>
        <w:t>the discipline. Presently, there is an association of the Social Studies Education (Social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Association of Nigeria) 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metamorphosed</w:t>
      </w:r>
      <w:r>
        <w:rPr>
          <w:spacing w:val="1"/>
        </w:rPr>
        <w:t> </w:t>
      </w:r>
      <w:r>
        <w:rPr/>
        <w:t>to Social Studies and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Educators Association of Nigeria</w:t>
      </w:r>
      <w:r>
        <w:rPr>
          <w:spacing w:val="1"/>
        </w:rPr>
        <w:t> </w:t>
      </w:r>
      <w:r>
        <w:rPr/>
        <w:t>(SOSCEAN),</w:t>
      </w:r>
      <w:r>
        <w:rPr>
          <w:spacing w:val="60"/>
        </w:rPr>
        <w:t> </w:t>
      </w:r>
      <w:r>
        <w:rPr/>
        <w:t>formed at tertiary level of our education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spacing w:line="480" w:lineRule="auto"/>
        <w:ind w:left="421" w:right="1135" w:firstLine="721"/>
        <w:jc w:val="both"/>
      </w:pPr>
      <w:r>
        <w:rPr/>
        <w:t>Thus, for a clear understanding of the justification for Social Studies in Nigeria,</w:t>
      </w:r>
      <w:r>
        <w:rPr>
          <w:spacing w:val="1"/>
        </w:rPr>
        <w:t> </w:t>
      </w:r>
      <w:r>
        <w:rPr/>
        <w:t>the need to look at the philosophy behind its introduction and what it is intended to</w:t>
      </w:r>
      <w:r>
        <w:rPr>
          <w:spacing w:val="1"/>
        </w:rPr>
        <w:t> </w:t>
      </w:r>
      <w:r>
        <w:rPr/>
        <w:t>achieve is important. According to Aina, Adedoyin, Obilo, &amp; Ahmadu (1981) Social</w:t>
      </w:r>
      <w:r>
        <w:rPr>
          <w:spacing w:val="1"/>
        </w:rPr>
        <w:t> </w:t>
      </w:r>
      <w:r>
        <w:rPr/>
        <w:t>Studies was introduced in to the Nigerian system as an answer to specific and national</w:t>
      </w:r>
      <w:r>
        <w:rPr>
          <w:spacing w:val="1"/>
        </w:rPr>
        <w:t> </w:t>
      </w:r>
      <w:r>
        <w:rPr/>
        <w:t>problems. In the late 1960s, most educators in Nigeria clamoured and agreed that 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must be Nigerian in outlook rather</w:t>
      </w:r>
      <w:r>
        <w:rPr>
          <w:spacing w:val="1"/>
        </w:rPr>
        <w:t> </w:t>
      </w:r>
      <w:r>
        <w:rPr/>
        <w:t>than emphasizing</w:t>
      </w:r>
      <w:r>
        <w:rPr>
          <w:spacing w:val="1"/>
        </w:rPr>
        <w:t> </w:t>
      </w:r>
      <w:r>
        <w:rPr/>
        <w:t>foreign ideas.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in designing the form and content of education for Nigeria, the British colonizer</w:t>
      </w:r>
      <w:r>
        <w:rPr>
          <w:spacing w:val="1"/>
        </w:rPr>
        <w:t> </w:t>
      </w:r>
      <w:r>
        <w:rPr>
          <w:spacing w:val="-1"/>
        </w:rPr>
        <w:t>according to Tikumah (2009) aimed at enlightening </w:t>
      </w:r>
      <w:r>
        <w:rPr/>
        <w:t>the N igerian more about Europeans</w:t>
      </w:r>
      <w:r>
        <w:rPr>
          <w:spacing w:val="1"/>
        </w:rPr>
        <w:t> </w:t>
      </w:r>
      <w:r>
        <w:rPr/>
        <w:t>than about themselves as a Nigerian. In effect, the education provided by the British was</w:t>
      </w:r>
      <w:r>
        <w:rPr>
          <w:spacing w:val="1"/>
        </w:rPr>
        <w:t> </w:t>
      </w:r>
      <w:r>
        <w:rPr/>
        <w:t>inadequate to meet the needs of Nigerian youths and society. As Akinmloye (1981 p. 19)</w:t>
      </w:r>
      <w:r>
        <w:rPr>
          <w:spacing w:val="1"/>
        </w:rPr>
        <w:t> </w:t>
      </w:r>
      <w:r>
        <w:rPr/>
        <w:t>rightly</w:t>
      </w:r>
      <w:r>
        <w:rPr>
          <w:spacing w:val="-1"/>
        </w:rPr>
        <w:t> </w:t>
      </w:r>
      <w:r>
        <w:rPr/>
        <w:t>observed,</w:t>
      </w:r>
    </w:p>
    <w:p>
      <w:pPr>
        <w:pStyle w:val="BodyText"/>
        <w:spacing w:line="482" w:lineRule="auto" w:before="7"/>
        <w:ind w:left="1143" w:right="1855"/>
        <w:jc w:val="both"/>
      </w:pPr>
      <w:r>
        <w:rPr>
          <w:spacing w:val="-1"/>
        </w:rPr>
        <w:t>“The present education system </w:t>
      </w:r>
      <w:r>
        <w:rPr/>
        <w:t>instead of developing positive values in the</w:t>
      </w:r>
      <w:r>
        <w:rPr>
          <w:spacing w:val="1"/>
        </w:rPr>
        <w:t> </w:t>
      </w:r>
      <w:r>
        <w:rPr/>
        <w:t>society</w:t>
      </w:r>
      <w:r>
        <w:rPr>
          <w:spacing w:val="8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African</w:t>
      </w:r>
      <w:r>
        <w:rPr>
          <w:spacing w:val="-5"/>
        </w:rPr>
        <w:t> </w:t>
      </w:r>
      <w:r>
        <w:rPr/>
        <w:t>child</w:t>
      </w:r>
      <w:r>
        <w:rPr>
          <w:spacing w:val="23"/>
        </w:rPr>
        <w:t> </w:t>
      </w:r>
      <w:r>
        <w:rPr/>
        <w:t>lives,</w:t>
      </w:r>
      <w:r>
        <w:rPr>
          <w:spacing w:val="9"/>
        </w:rPr>
        <w:t> </w:t>
      </w:r>
      <w:r>
        <w:rPr/>
        <w:t>tend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alienate</w:t>
      </w:r>
      <w:r>
        <w:rPr>
          <w:spacing w:val="22"/>
        </w:rPr>
        <w:t> </w:t>
      </w:r>
      <w:r>
        <w:rPr/>
        <w:t>him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his</w:t>
      </w:r>
      <w:r>
        <w:rPr>
          <w:spacing w:val="6"/>
        </w:rPr>
        <w:t> </w:t>
      </w:r>
      <w:r>
        <w:rPr/>
        <w:t>cultural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1143" w:right="1875"/>
        <w:jc w:val="both"/>
      </w:pPr>
      <w:r>
        <w:rPr/>
        <w:t>environment,</w:t>
      </w:r>
      <w:r>
        <w:rPr>
          <w:spacing w:val="1"/>
        </w:rPr>
        <w:t> </w:t>
      </w:r>
      <w:r>
        <w:rPr/>
        <w:t>in other words, the system educates the child out of the</w:t>
      </w:r>
      <w:r>
        <w:rPr>
          <w:spacing w:val="1"/>
        </w:rPr>
        <w:t> </w:t>
      </w:r>
      <w:r>
        <w:rPr/>
        <w:t>environment”.</w:t>
      </w:r>
    </w:p>
    <w:p>
      <w:pPr>
        <w:pStyle w:val="BodyText"/>
        <w:spacing w:line="477" w:lineRule="auto" w:before="2"/>
        <w:ind w:left="421" w:right="1123" w:firstLine="721"/>
        <w:jc w:val="both"/>
      </w:pP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reforms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Studies in Nigeria had the following underlying motives which according to him are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15"/>
        </w:numPr>
        <w:tabs>
          <w:tab w:pos="1143" w:val="left" w:leader="none"/>
        </w:tabs>
        <w:spacing w:line="482" w:lineRule="auto" w:before="4" w:after="0"/>
        <w:ind w:left="1143" w:right="114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need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use</w:t>
      </w:r>
      <w:r>
        <w:rPr>
          <w:spacing w:val="7"/>
          <w:sz w:val="24"/>
        </w:rPr>
        <w:t> </w:t>
      </w:r>
      <w:r>
        <w:rPr>
          <w:sz w:val="24"/>
        </w:rPr>
        <w:t>education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national</w:t>
      </w:r>
      <w:r>
        <w:rPr>
          <w:spacing w:val="3"/>
          <w:sz w:val="24"/>
        </w:rPr>
        <w:t> </w:t>
      </w:r>
      <w:r>
        <w:rPr>
          <w:sz w:val="24"/>
        </w:rPr>
        <w:t>integration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socio-economic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5"/>
        </w:numPr>
        <w:tabs>
          <w:tab w:pos="1143" w:val="left" w:leader="none"/>
        </w:tabs>
        <w:spacing w:line="470" w:lineRule="auto" w:before="1" w:after="0"/>
        <w:ind w:left="1143" w:right="1144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need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make</w:t>
      </w:r>
      <w:r>
        <w:rPr>
          <w:spacing w:val="32"/>
          <w:sz w:val="24"/>
        </w:rPr>
        <w:t> </w:t>
      </w:r>
      <w:r>
        <w:rPr>
          <w:sz w:val="24"/>
        </w:rPr>
        <w:t>education</w:t>
      </w:r>
      <w:r>
        <w:rPr>
          <w:spacing w:val="33"/>
          <w:sz w:val="24"/>
        </w:rPr>
        <w:t> </w:t>
      </w:r>
      <w:r>
        <w:rPr>
          <w:sz w:val="24"/>
        </w:rPr>
        <w:t>more</w:t>
      </w:r>
      <w:r>
        <w:rPr>
          <w:spacing w:val="32"/>
          <w:sz w:val="24"/>
        </w:rPr>
        <w:t> </w:t>
      </w:r>
      <w:r>
        <w:rPr>
          <w:sz w:val="24"/>
        </w:rPr>
        <w:t>relevant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needs</w:t>
      </w:r>
      <w:r>
        <w:rPr>
          <w:spacing w:val="55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individual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society.</w:t>
      </w:r>
    </w:p>
    <w:p>
      <w:pPr>
        <w:pStyle w:val="ListParagraph"/>
        <w:numPr>
          <w:ilvl w:val="0"/>
          <w:numId w:val="15"/>
        </w:numPr>
        <w:tabs>
          <w:tab w:pos="1143" w:val="left" w:leader="none"/>
        </w:tabs>
        <w:spacing w:line="240" w:lineRule="auto" w:before="14" w:after="0"/>
        <w:ind w:left="114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need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develop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right</w:t>
      </w:r>
      <w:r>
        <w:rPr>
          <w:spacing w:val="-14"/>
          <w:sz w:val="24"/>
        </w:rPr>
        <w:t> </w:t>
      </w:r>
      <w:r>
        <w:rPr>
          <w:sz w:val="24"/>
        </w:rPr>
        <w:t>societal values.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5"/>
        </w:numPr>
        <w:tabs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need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make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individual</w:t>
      </w:r>
      <w:r>
        <w:rPr>
          <w:spacing w:val="-13"/>
          <w:sz w:val="24"/>
        </w:rPr>
        <w:t> </w:t>
      </w:r>
      <w:r>
        <w:rPr>
          <w:sz w:val="24"/>
        </w:rPr>
        <w:t>responsible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society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he</w:t>
      </w:r>
      <w:r>
        <w:rPr>
          <w:spacing w:val="4"/>
          <w:sz w:val="24"/>
        </w:rPr>
        <w:t> </w:t>
      </w:r>
      <w:r>
        <w:rPr>
          <w:sz w:val="24"/>
        </w:rPr>
        <w:t>lives.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421" w:right="1134" w:firstLine="721"/>
        <w:jc w:val="both"/>
      </w:pPr>
      <w:r>
        <w:rPr/>
        <w:t>Based on these, it was taught that through Social Studies education, a love of the</w:t>
      </w:r>
      <w:r>
        <w:rPr>
          <w:spacing w:val="1"/>
        </w:rPr>
        <w:t> </w:t>
      </w:r>
      <w:r>
        <w:rPr/>
        <w:t>country could be developed in our school-children in such a way that they will develop a</w:t>
      </w:r>
      <w:r>
        <w:rPr>
          <w:spacing w:val="1"/>
        </w:rPr>
        <w:t> </w:t>
      </w:r>
      <w:r>
        <w:rPr>
          <w:spacing w:val="-1"/>
        </w:rPr>
        <w:t>strong</w:t>
      </w:r>
      <w:r>
        <w:rPr>
          <w:spacing w:val="-16"/>
        </w:rPr>
        <w:t> </w:t>
      </w:r>
      <w:r>
        <w:rPr>
          <w:spacing w:val="-1"/>
        </w:rPr>
        <w:t>attachment</w:t>
      </w:r>
      <w:r>
        <w:rPr>
          <w:spacing w:val="8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country</w:t>
      </w:r>
      <w:r>
        <w:rPr>
          <w:spacing w:val="-16"/>
        </w:rPr>
        <w:t> </w:t>
      </w:r>
      <w:r>
        <w:rPr/>
        <w:t>and</w:t>
      </w:r>
      <w:r>
        <w:rPr>
          <w:spacing w:val="14"/>
        </w:rPr>
        <w:t> </w:t>
      </w:r>
      <w:r>
        <w:rPr/>
        <w:t>government.</w:t>
      </w:r>
    </w:p>
    <w:p>
      <w:pPr>
        <w:pStyle w:val="BodyText"/>
        <w:spacing w:line="482" w:lineRule="auto" w:before="4"/>
        <w:ind w:left="421" w:right="1140" w:firstLine="721"/>
        <w:jc w:val="both"/>
      </w:pPr>
      <w:r>
        <w:rPr/>
        <w:t>As Tikuma (2009) rightly observed that Social Studies was introduced in Nigeria</w:t>
      </w:r>
      <w:r>
        <w:rPr>
          <w:spacing w:val="1"/>
        </w:rPr>
        <w:t> </w:t>
      </w:r>
      <w:r>
        <w:rPr/>
        <w:t>as a “corrective study” that is to remedy the colonial activities of the past with notion to</w:t>
      </w:r>
      <w:r>
        <w:rPr>
          <w:spacing w:val="1"/>
        </w:rPr>
        <w:t> </w:t>
      </w:r>
      <w:r>
        <w:rPr/>
        <w:t>properly address</w:t>
      </w:r>
      <w:r>
        <w:rPr>
          <w:spacing w:val="1"/>
        </w:rPr>
        <w:t> </w:t>
      </w:r>
      <w:r>
        <w:rPr/>
        <w:t>the present 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needs of Nigerians.</w:t>
      </w:r>
      <w:r>
        <w:rPr>
          <w:spacing w:val="1"/>
        </w:rPr>
        <w:t> </w:t>
      </w:r>
      <w:r>
        <w:rPr/>
        <w:t>The cultural and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diversity of the Nigerian nation provided diverse relationships among the inhabitants of</w:t>
      </w:r>
      <w:r>
        <w:rPr>
          <w:spacing w:val="1"/>
        </w:rPr>
        <w:t> </w:t>
      </w:r>
      <w:r>
        <w:rPr>
          <w:spacing w:val="-2"/>
        </w:rPr>
        <w:t>Nigerians.</w:t>
      </w:r>
      <w:r>
        <w:rPr>
          <w:spacing w:val="-1"/>
        </w:rPr>
        <w:t> </w:t>
      </w:r>
      <w:r>
        <w:rPr>
          <w:spacing w:val="-2"/>
        </w:rPr>
        <w:t>This</w:t>
      </w:r>
      <w:r>
        <w:rPr>
          <w:spacing w:val="-1"/>
        </w:rPr>
        <w:t> </w:t>
      </w:r>
      <w:r>
        <w:rPr>
          <w:spacing w:val="-2"/>
        </w:rPr>
        <w:t>relationship</w:t>
      </w:r>
      <w:r>
        <w:rPr>
          <w:spacing w:val="-1"/>
        </w:rPr>
        <w:t> </w:t>
      </w:r>
      <w:r>
        <w:rPr>
          <w:spacing w:val="-2"/>
        </w:rPr>
        <w:t>is</w:t>
      </w:r>
      <w:r>
        <w:rPr>
          <w:spacing w:val="-1"/>
        </w:rPr>
        <w:t> </w:t>
      </w:r>
      <w:r>
        <w:rPr>
          <w:spacing w:val="-2"/>
        </w:rPr>
        <w:t>manifested</w:t>
      </w:r>
      <w:r>
        <w:rPr>
          <w:spacing w:val="-1"/>
        </w:rPr>
        <w:t> </w:t>
      </w:r>
      <w:r>
        <w:rPr>
          <w:spacing w:val="-2"/>
        </w:rPr>
        <w:t>in</w:t>
      </w:r>
      <w:r>
        <w:rPr>
          <w:spacing w:val="-1"/>
        </w:rPr>
        <w:t> </w:t>
      </w:r>
      <w:r>
        <w:rPr>
          <w:spacing w:val="-2"/>
        </w:rPr>
        <w:t>multi- lingual,</w:t>
      </w:r>
      <w:r>
        <w:rPr>
          <w:spacing w:val="57"/>
        </w:rPr>
        <w:t> </w:t>
      </w:r>
      <w:r>
        <w:rPr>
          <w:spacing w:val="-2"/>
        </w:rPr>
        <w:t>religious</w:t>
      </w:r>
      <w:r>
        <w:rPr>
          <w:spacing w:val="57"/>
        </w:rPr>
        <w:t> </w:t>
      </w:r>
      <w:r>
        <w:rPr>
          <w:spacing w:val="-2"/>
        </w:rPr>
        <w:t>and</w:t>
      </w:r>
      <w:r>
        <w:rPr>
          <w:spacing w:val="57"/>
        </w:rPr>
        <w:t> </w:t>
      </w:r>
      <w:r>
        <w:rPr>
          <w:spacing w:val="-1"/>
        </w:rPr>
        <w:t>ethnic</w:t>
      </w:r>
      <w:r>
        <w:rPr/>
        <w:t> sentiments that culminate in relative lack of peace, unity and undemocratic living. This</w:t>
      </w:r>
      <w:r>
        <w:rPr>
          <w:spacing w:val="1"/>
        </w:rPr>
        <w:t> </w:t>
      </w:r>
      <w:r>
        <w:rPr/>
        <w:t>specter of cultural, linguistic and ethno-religious relationship appears to influence ember</w:t>
      </w:r>
      <w:r>
        <w:rPr>
          <w:spacing w:val="1"/>
        </w:rPr>
        <w:t> </w:t>
      </w:r>
      <w:r>
        <w:rPr/>
        <w:t>and animosity between Muslim and Christian worshippers in Nigeria. Thus, Okam (2002)</w:t>
      </w:r>
      <w:r>
        <w:rPr>
          <w:spacing w:val="-57"/>
        </w:rPr>
        <w:t> </w:t>
      </w:r>
      <w:r>
        <w:rPr/>
        <w:t>is</w:t>
      </w:r>
      <w:r>
        <w:rPr>
          <w:spacing w:val="6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Social</w:t>
      </w:r>
      <w:r>
        <w:rPr>
          <w:spacing w:val="-11"/>
        </w:rPr>
        <w:t> </w:t>
      </w:r>
      <w:r>
        <w:rPr/>
        <w:t>Studies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</w:t>
      </w:r>
      <w:r>
        <w:rPr>
          <w:spacing w:val="-6"/>
        </w:rPr>
        <w:t> </w:t>
      </w:r>
      <w:r>
        <w:rPr/>
        <w:t>aims</w:t>
      </w:r>
      <w:r>
        <w:rPr>
          <w:spacing w:val="6"/>
        </w:rPr>
        <w:t> </w:t>
      </w:r>
      <w:r>
        <w:rPr/>
        <w:t>at</w:t>
      </w:r>
      <w:r>
        <w:rPr>
          <w:spacing w:val="3"/>
        </w:rPr>
        <w:t> </w:t>
      </w:r>
      <w:r>
        <w:rPr/>
        <w:t>breaking</w:t>
      </w:r>
      <w:r>
        <w:rPr>
          <w:spacing w:val="-4"/>
        </w:rPr>
        <w:t> </w:t>
      </w:r>
      <w:r>
        <w:rPr/>
        <w:t>the</w:t>
      </w:r>
      <w:r>
        <w:rPr>
          <w:spacing w:val="8"/>
        </w:rPr>
        <w:t> </w:t>
      </w:r>
      <w:r>
        <w:rPr/>
        <w:t>ethnic,</w:t>
      </w:r>
      <w:r>
        <w:rPr>
          <w:spacing w:val="-4"/>
        </w:rPr>
        <w:t> </w:t>
      </w:r>
      <w:r>
        <w:rPr/>
        <w:t>religious,</w:t>
      </w:r>
      <w:r>
        <w:rPr>
          <w:spacing w:val="9"/>
        </w:rPr>
        <w:t> </w:t>
      </w:r>
      <w:r>
        <w:rPr/>
        <w:t>linguistic</w:t>
      </w:r>
      <w:r>
        <w:rPr>
          <w:spacing w:val="-6"/>
        </w:rPr>
        <w:t> </w:t>
      </w:r>
      <w:r>
        <w:rPr/>
        <w:t>and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55"/>
        <w:jc w:val="both"/>
      </w:pPr>
      <w:r>
        <w:rPr/>
        <w:t>cultural barriers that keep apart the various groups that constitute the Nigerian society, so</w:t>
      </w:r>
      <w:r>
        <w:rPr>
          <w:spacing w:val="-57"/>
        </w:rPr>
        <w:t> </w:t>
      </w:r>
      <w:r>
        <w:rPr/>
        <w:t>that nation building can be</w:t>
      </w:r>
      <w:r>
        <w:rPr>
          <w:spacing w:val="1"/>
        </w:rPr>
        <w:t> </w:t>
      </w:r>
      <w:r>
        <w:rPr/>
        <w:t>facilitated by the concerted</w:t>
      </w:r>
      <w:r>
        <w:rPr>
          <w:spacing w:val="60"/>
        </w:rPr>
        <w:t> </w:t>
      </w:r>
      <w:r>
        <w:rPr/>
        <w:t>efforts of those divergent people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</w:t>
      </w:r>
      <w:r>
        <w:rPr>
          <w:spacing w:val="-16"/>
        </w:rPr>
        <w:t> </w:t>
      </w:r>
      <w:r>
        <w:rPr/>
        <w:t>policy.</w:t>
      </w:r>
    </w:p>
    <w:p>
      <w:pPr>
        <w:pStyle w:val="BodyText"/>
        <w:spacing w:line="482" w:lineRule="auto"/>
        <w:ind w:left="421" w:right="1125" w:firstLine="721"/>
        <w:jc w:val="both"/>
      </w:pPr>
      <w:r>
        <w:rPr/>
        <w:t>Amdii (2004)</w:t>
      </w:r>
      <w:r>
        <w:rPr>
          <w:spacing w:val="1"/>
        </w:rPr>
        <w:t> </w:t>
      </w:r>
      <w:r>
        <w:rPr/>
        <w:t>instruct that the social function of Social Studies</w:t>
      </w:r>
      <w:r>
        <w:rPr>
          <w:spacing w:val="1"/>
        </w:rPr>
        <w:t> </w:t>
      </w:r>
      <w:r>
        <w:rPr/>
        <w:t>has been the</w:t>
      </w:r>
      <w:r>
        <w:rPr>
          <w:spacing w:val="1"/>
        </w:rPr>
        <w:t> </w:t>
      </w:r>
      <w:r>
        <w:rPr/>
        <w:t>preparation of pupils and students for responsible citizenship. Thus, Social Studies was</w:t>
      </w:r>
      <w:r>
        <w:rPr>
          <w:spacing w:val="1"/>
        </w:rPr>
        <w:t> </w:t>
      </w:r>
      <w:r>
        <w:rPr/>
        <w:t>introduced as a programme to help in developing and improving social living in the</w:t>
      </w:r>
      <w:r>
        <w:rPr>
          <w:spacing w:val="1"/>
        </w:rPr>
        <w:t> </w:t>
      </w:r>
      <w:r>
        <w:rPr/>
        <w:t>community‟s country, and</w:t>
      </w:r>
      <w:r>
        <w:rPr>
          <w:spacing w:val="1"/>
        </w:rPr>
        <w:t> </w:t>
      </w:r>
      <w:r>
        <w:rPr/>
        <w:t>in the world as a whole. Amdii (2004) posits that Social</w:t>
      </w:r>
      <w:r>
        <w:rPr>
          <w:spacing w:val="1"/>
        </w:rPr>
        <w:t> </w:t>
      </w:r>
      <w:r>
        <w:rPr/>
        <w:t>Studies was introduced to make Nigerians understand as observed by Lebowitz (1981) in</w:t>
      </w:r>
      <w:r>
        <w:rPr>
          <w:spacing w:val="1"/>
        </w:rPr>
        <w:t> </w:t>
      </w:r>
      <w:r>
        <w:rPr/>
        <w:t>Tikuma (2009) that the people constituting the Nigerian population have much more in</w:t>
      </w:r>
      <w:r>
        <w:rPr>
          <w:spacing w:val="1"/>
        </w:rPr>
        <w:t> </w:t>
      </w:r>
      <w:r>
        <w:rPr/>
        <w:t>common than they differ. Ilori (1994) observed that, if Nigerian is said to be a nation in</w:t>
      </w:r>
      <w:r>
        <w:rPr>
          <w:spacing w:val="1"/>
        </w:rPr>
        <w:t> </w:t>
      </w:r>
      <w:r>
        <w:rPr>
          <w:spacing w:val="-1"/>
        </w:rPr>
        <w:t>need of “ethical </w:t>
      </w:r>
      <w:r>
        <w:rPr/>
        <w:t>revolution”, then Social Studies as an inculcator of values and attitudes is</w:t>
      </w:r>
      <w:r>
        <w:rPr>
          <w:spacing w:val="-57"/>
        </w:rPr>
        <w:t> </w:t>
      </w:r>
      <w:r>
        <w:rPr/>
        <w:t>indispensable</w:t>
      </w:r>
      <w:r>
        <w:rPr>
          <w:spacing w:val="1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country.</w:t>
      </w:r>
    </w:p>
    <w:p>
      <w:pPr>
        <w:pStyle w:val="BodyText"/>
        <w:spacing w:line="480" w:lineRule="auto"/>
        <w:ind w:left="421" w:right="1139" w:firstLine="721"/>
        <w:jc w:val="both"/>
      </w:pPr>
      <w:r>
        <w:rPr/>
        <w:t>The justification for the inclusion of Social Studies arise from the deficiencies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Economic, Government among others as a means of studying the entire society. Thus,</w:t>
      </w:r>
      <w:r>
        <w:rPr>
          <w:spacing w:val="1"/>
        </w:rPr>
        <w:t> </w:t>
      </w:r>
      <w:r>
        <w:rPr/>
        <w:t>Ken Mezieobi, Fubara, &amp; Sam Mezieobi, K.A. (2011), observed that the segregation and</w:t>
      </w:r>
      <w:r>
        <w:rPr>
          <w:spacing w:val="1"/>
        </w:rPr>
        <w:t> </w:t>
      </w:r>
      <w:r>
        <w:rPr/>
        <w:t>fragmentation of courses in humanities and other social sciences in their distinctiveness</w:t>
      </w:r>
      <w:r>
        <w:rPr>
          <w:spacing w:val="1"/>
        </w:rPr>
        <w:t> </w:t>
      </w:r>
      <w:r>
        <w:rPr/>
        <w:t>present the world in its false view, therefore, Social Studies in its integrative approach to</w:t>
      </w:r>
      <w:r>
        <w:rPr>
          <w:spacing w:val="1"/>
        </w:rPr>
        <w:t> </w:t>
      </w:r>
      <w:r>
        <w:rPr/>
        <w:t>learning was seen as capable of cutting across artificial subject boundaries and present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unified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introduction was facilitated. More so, Social Studies in Nigeria is equally justified by the</w:t>
      </w:r>
      <w:r>
        <w:rPr>
          <w:spacing w:val="1"/>
        </w:rPr>
        <w:t> </w:t>
      </w:r>
      <w:r>
        <w:rPr/>
        <w:t>multitudes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disrespect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authorities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absence</w:t>
      </w:r>
      <w:r>
        <w:rPr>
          <w:spacing w:val="1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13"/>
        </w:rPr>
        <w:t> </w:t>
      </w:r>
      <w:r>
        <w:rPr/>
        <w:t>sense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patriotism</w:t>
      </w:r>
      <w:r>
        <w:rPr>
          <w:spacing w:val="-7"/>
        </w:rPr>
        <w:t> </w:t>
      </w:r>
      <w:r>
        <w:rPr/>
        <w:t>by Nigerian</w:t>
      </w:r>
      <w:r>
        <w:rPr>
          <w:spacing w:val="14"/>
        </w:rPr>
        <w:t> </w:t>
      </w:r>
      <w:r>
        <w:rPr/>
        <w:t>(Mezieobi,</w:t>
      </w:r>
      <w:r>
        <w:rPr>
          <w:spacing w:val="15"/>
        </w:rPr>
        <w:t> </w:t>
      </w:r>
      <w:r>
        <w:rPr/>
        <w:t>K.A.,</w:t>
      </w:r>
      <w:r>
        <w:rPr>
          <w:spacing w:val="15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27"/>
        <w:jc w:val="both"/>
      </w:pPr>
      <w:r>
        <w:rPr>
          <w:spacing w:val="-1"/>
        </w:rPr>
        <w:t>Therefore,</w:t>
      </w:r>
      <w:r>
        <w:rPr/>
        <w:t> </w:t>
      </w:r>
      <w:r>
        <w:rPr>
          <w:spacing w:val="-1"/>
        </w:rPr>
        <w:t>Social Studies</w:t>
      </w:r>
      <w:r>
        <w:rPr/>
        <w:t> 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value- laden</w:t>
      </w:r>
      <w:r>
        <w:rPr/>
        <w:t> </w:t>
      </w:r>
      <w:r>
        <w:rPr>
          <w:spacing w:val="-1"/>
        </w:rPr>
        <w:t>subject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thought to</w:t>
      </w:r>
      <w:r>
        <w:rPr/>
        <w:t> </w:t>
      </w:r>
      <w:r>
        <w:rPr>
          <w:spacing w:val="-1"/>
        </w:rPr>
        <w:t>provide</w:t>
      </w:r>
      <w:r>
        <w:rPr/>
        <w:t> 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orientation platform to inculcate socio-civic and effective competence for Nigerians and</w:t>
      </w:r>
      <w:r>
        <w:rPr>
          <w:spacing w:val="1"/>
        </w:rPr>
        <w:t> </w:t>
      </w:r>
      <w:r>
        <w:rPr/>
        <w:t>Nigeria society. This will expose the Nigerian youths to the problems in the society and</w:t>
      </w:r>
      <w:r>
        <w:rPr>
          <w:spacing w:val="1"/>
        </w:rPr>
        <w:t> </w:t>
      </w:r>
      <w:r>
        <w:rPr/>
        <w:t>equip them with the necessary skills needed for their survival (Aina et al., 1981). Amdii</w:t>
      </w:r>
      <w:r>
        <w:rPr>
          <w:spacing w:val="1"/>
        </w:rPr>
        <w:t> </w:t>
      </w:r>
      <w:r>
        <w:rPr>
          <w:spacing w:val="-1"/>
        </w:rPr>
        <w:t>(2004) equally informs that, the introduction </w:t>
      </w:r>
      <w:r>
        <w:rPr/>
        <w:t>of Social Studies in to the school curriculum</w:t>
      </w:r>
      <w:r>
        <w:rPr>
          <w:spacing w:val="1"/>
        </w:rPr>
        <w:t> </w:t>
      </w:r>
      <w:r>
        <w:rPr/>
        <w:t>in Nigeria was part of a general response to the problems of independence and tends to</w:t>
      </w:r>
      <w:r>
        <w:rPr>
          <w:spacing w:val="1"/>
        </w:rPr>
        <w:t> </w:t>
      </w:r>
      <w:r>
        <w:rPr/>
        <w:t>reverse the colonial education which did not cater for our societal values. In addition to</w:t>
      </w:r>
      <w:r>
        <w:rPr>
          <w:spacing w:val="1"/>
        </w:rPr>
        <w:t> </w:t>
      </w:r>
      <w:r>
        <w:rPr/>
        <w:t>these, its introduction was designed to develop basic skills that are essential to the healthy</w:t>
      </w:r>
      <w:r>
        <w:rPr>
          <w:spacing w:val="-57"/>
        </w:rPr>
        <w:t> </w:t>
      </w:r>
      <w:r>
        <w:rPr/>
        <w:t>development of the ideals </w:t>
      </w:r>
      <w:r>
        <w:rPr>
          <w:spacing w:val="3"/>
        </w:rPr>
        <w:t>of </w:t>
      </w:r>
      <w:r>
        <w:rPr/>
        <w:t>democracy such as thinking and creative among others. Aina</w:t>
      </w:r>
      <w:r>
        <w:rPr>
          <w:spacing w:val="-57"/>
        </w:rPr>
        <w:t> </w:t>
      </w:r>
      <w:r>
        <w:rPr>
          <w:spacing w:val="-2"/>
        </w:rPr>
        <w:t>et al., (1981) assert </w:t>
      </w:r>
      <w:r>
        <w:rPr>
          <w:spacing w:val="-1"/>
        </w:rPr>
        <w:t>that these skills are accomplished through learning experiences which</w:t>
      </w:r>
      <w:r>
        <w:rPr/>
        <w:t> involve problem solving and critical thinking. Social Studies provide these opportunities.</w:t>
      </w:r>
      <w:r>
        <w:rPr>
          <w:spacing w:val="1"/>
        </w:rPr>
        <w:t> </w:t>
      </w:r>
      <w:r>
        <w:rPr/>
        <w:t>above all these, the National Policy on Education (2013) stipulates that the quality of</w:t>
      </w:r>
      <w:r>
        <w:rPr>
          <w:spacing w:val="1"/>
        </w:rPr>
        <w:t> </w:t>
      </w:r>
      <w:r>
        <w:rPr/>
        <w:t>instruction at all level of Nigerian education system must be geared towards inculcating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values</w:t>
      </w:r>
      <w:r>
        <w:rPr>
          <w:spacing w:val="10"/>
        </w:rPr>
        <w:t> </w:t>
      </w:r>
      <w:r>
        <w:rPr/>
        <w:t>in</w:t>
      </w:r>
      <w:r>
        <w:rPr>
          <w:spacing w:val="-1"/>
        </w:rPr>
        <w:t> </w:t>
      </w:r>
      <w:r>
        <w:rPr/>
        <w:t>learners.</w:t>
      </w:r>
    </w:p>
    <w:p>
      <w:pPr>
        <w:pStyle w:val="ListParagraph"/>
        <w:numPr>
          <w:ilvl w:val="0"/>
          <w:numId w:val="16"/>
        </w:numPr>
        <w:tabs>
          <w:tab w:pos="1143" w:val="left" w:leader="none"/>
        </w:tabs>
        <w:spacing w:line="240" w:lineRule="auto" w:before="5" w:after="0"/>
        <w:ind w:left="1143" w:right="0" w:hanging="361"/>
        <w:jc w:val="both"/>
        <w:rPr>
          <w:sz w:val="24"/>
        </w:rPr>
      </w:pPr>
      <w:r>
        <w:rPr>
          <w:spacing w:val="-1"/>
          <w:sz w:val="24"/>
        </w:rPr>
        <w:t>Respect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the worth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dignity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individuals.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6"/>
        </w:numPr>
        <w:tabs>
          <w:tab w:pos="1143" w:val="left" w:leader="none"/>
        </w:tabs>
        <w:spacing w:line="240" w:lineRule="auto" w:before="0" w:after="0"/>
        <w:ind w:left="1143" w:right="0" w:hanging="361"/>
        <w:jc w:val="both"/>
        <w:rPr>
          <w:sz w:val="24"/>
        </w:rPr>
      </w:pPr>
      <w:r>
        <w:rPr>
          <w:w w:val="95"/>
          <w:sz w:val="24"/>
        </w:rPr>
        <w:t>Faith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man‟s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ability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make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rational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decisions.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Moral</w:t>
      </w:r>
      <w:r>
        <w:rPr>
          <w:spacing w:val="-22"/>
          <w:sz w:val="24"/>
        </w:rPr>
        <w:t> </w:t>
      </w:r>
      <w:r>
        <w:rPr>
          <w:sz w:val="24"/>
        </w:rPr>
        <w:t>and spiritual</w:t>
      </w:r>
      <w:r>
        <w:rPr>
          <w:spacing w:val="8"/>
          <w:sz w:val="24"/>
        </w:rPr>
        <w:t> </w:t>
      </w:r>
      <w:r>
        <w:rPr>
          <w:sz w:val="24"/>
        </w:rPr>
        <w:t>values</w:t>
      </w:r>
      <w:r>
        <w:rPr>
          <w:spacing w:val="11"/>
          <w:sz w:val="24"/>
        </w:rPr>
        <w:t> </w:t>
      </w:r>
      <w:r>
        <w:rPr>
          <w:sz w:val="24"/>
        </w:rPr>
        <w:t>in inter-personal</w:t>
      </w:r>
      <w:r>
        <w:rPr>
          <w:spacing w:val="-22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human</w:t>
      </w:r>
      <w:r>
        <w:rPr>
          <w:spacing w:val="-16"/>
          <w:sz w:val="24"/>
        </w:rPr>
        <w:t> </w:t>
      </w:r>
      <w:r>
        <w:rPr>
          <w:sz w:val="24"/>
        </w:rPr>
        <w:t>relations.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6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Shared</w:t>
      </w:r>
      <w:r>
        <w:rPr>
          <w:spacing w:val="5"/>
          <w:sz w:val="24"/>
        </w:rPr>
        <w:t> </w:t>
      </w:r>
      <w:r>
        <w:rPr>
          <w:sz w:val="24"/>
        </w:rPr>
        <w:t>responsibility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common</w:t>
      </w:r>
      <w:r>
        <w:rPr>
          <w:spacing w:val="-7"/>
          <w:sz w:val="24"/>
        </w:rPr>
        <w:t> </w:t>
      </w:r>
      <w:r>
        <w:rPr>
          <w:sz w:val="24"/>
        </w:rPr>
        <w:t>good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emotional,</w:t>
      </w:r>
      <w:r>
        <w:rPr>
          <w:spacing w:val="2"/>
          <w:sz w:val="24"/>
        </w:rPr>
        <w:t> </w:t>
      </w:r>
      <w:r>
        <w:rPr>
          <w:sz w:val="24"/>
        </w:rPr>
        <w:t>physical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psychological</w:t>
      </w:r>
      <w:r>
        <w:rPr>
          <w:spacing w:val="10"/>
          <w:sz w:val="24"/>
        </w:rPr>
        <w:t> </w:t>
      </w:r>
      <w:r>
        <w:rPr>
          <w:sz w:val="24"/>
        </w:rPr>
        <w:t>health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children.</w:t>
      </w:r>
    </w:p>
    <w:p>
      <w:pPr>
        <w:pStyle w:val="BodyText"/>
        <w:spacing w:before="3"/>
      </w:pPr>
    </w:p>
    <w:p>
      <w:pPr>
        <w:pStyle w:val="BodyText"/>
        <w:spacing w:line="482" w:lineRule="auto" w:before="1"/>
        <w:ind w:left="421" w:right="1151" w:firstLine="721"/>
        <w:jc w:val="both"/>
      </w:pPr>
      <w:r>
        <w:rPr/>
        <w:t>Social Studies objectives are derived</w:t>
      </w:r>
      <w:r>
        <w:rPr>
          <w:spacing w:val="60"/>
        </w:rPr>
        <w:t> </w:t>
      </w:r>
      <w:r>
        <w:rPr/>
        <w:t>form the National Educational objectives</w:t>
      </w:r>
      <w:r>
        <w:rPr>
          <w:spacing w:val="1"/>
        </w:rPr>
        <w:t> </w:t>
      </w:r>
      <w:r>
        <w:rPr/>
        <w:t>and are aimed at the realization of the aspirations of the National Educational objectives.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consciousness,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unity,</w:t>
      </w:r>
      <w:r>
        <w:rPr>
          <w:spacing w:val="1"/>
        </w:rPr>
        <w:t> </w:t>
      </w:r>
      <w:r>
        <w:rPr/>
        <w:t>development</w:t>
      </w:r>
      <w:r>
        <w:rPr>
          <w:spacing w:val="33"/>
        </w:rPr>
        <w:t> </w:t>
      </w:r>
      <w:r>
        <w:rPr/>
        <w:t>of</w:t>
      </w:r>
      <w:r>
        <w:rPr>
          <w:spacing w:val="24"/>
        </w:rPr>
        <w:t> </w:t>
      </w:r>
      <w:r>
        <w:rPr/>
        <w:t>positive</w:t>
      </w:r>
      <w:r>
        <w:rPr>
          <w:spacing w:val="38"/>
        </w:rPr>
        <w:t> </w:t>
      </w:r>
      <w:r>
        <w:rPr/>
        <w:t>attitudes</w:t>
      </w:r>
      <w:r>
        <w:rPr>
          <w:spacing w:val="51"/>
        </w:rPr>
        <w:t> </w:t>
      </w:r>
      <w:r>
        <w:rPr/>
        <w:t>towards</w:t>
      </w:r>
      <w:r>
        <w:rPr>
          <w:spacing w:val="36"/>
        </w:rPr>
        <w:t> </w:t>
      </w:r>
      <w:r>
        <w:rPr/>
        <w:t>democratic</w:t>
      </w:r>
      <w:r>
        <w:rPr>
          <w:spacing w:val="7"/>
        </w:rPr>
        <w:t> </w:t>
      </w:r>
      <w:r>
        <w:rPr/>
        <w:t>values</w:t>
      </w:r>
      <w:r>
        <w:rPr>
          <w:spacing w:val="51"/>
        </w:rPr>
        <w:t> </w:t>
      </w:r>
      <w:r>
        <w:rPr/>
        <w:t>and</w:t>
      </w:r>
      <w:r>
        <w:rPr>
          <w:spacing w:val="39"/>
        </w:rPr>
        <w:t> </w:t>
      </w:r>
      <w:r>
        <w:rPr/>
        <w:t>effective</w:t>
      </w:r>
      <w:r>
        <w:rPr>
          <w:spacing w:val="38"/>
        </w:rPr>
        <w:t> </w:t>
      </w:r>
      <w:r>
        <w:rPr/>
        <w:t>citizenship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1"/>
        <w:jc w:val="both"/>
      </w:pPr>
      <w:r>
        <w:rPr/>
        <w:t>among others. Thus, Social Studies based on its objectives was introduced as the most</w:t>
      </w:r>
      <w:r>
        <w:rPr>
          <w:spacing w:val="1"/>
        </w:rPr>
        <w:t> </w:t>
      </w:r>
      <w:r>
        <w:rPr/>
        <w:t>adequate subject for the realization of the national educational objectives at all levels of</w:t>
      </w:r>
      <w:r>
        <w:rPr>
          <w:spacing w:val="1"/>
        </w:rPr>
        <w:t> </w:t>
      </w:r>
      <w:r>
        <w:rPr/>
        <w:t>our</w:t>
      </w:r>
      <w:r>
        <w:rPr>
          <w:spacing w:val="-6"/>
        </w:rPr>
        <w:t> </w:t>
      </w:r>
      <w:r>
        <w:rPr/>
        <w:t>educational</w:t>
      </w:r>
      <w:r>
        <w:rPr>
          <w:spacing w:val="-22"/>
        </w:rPr>
        <w:t> </w:t>
      </w:r>
      <w:r>
        <w:rPr/>
        <w:t>school</w:t>
      </w:r>
      <w:r>
        <w:rPr>
          <w:spacing w:val="-7"/>
        </w:rPr>
        <w:t> </w:t>
      </w:r>
      <w:r>
        <w:rPr/>
        <w:t>systems.</w:t>
      </w: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63" w:lineRule="exact" w:before="0" w:after="0"/>
        <w:ind w:left="1143" w:right="0" w:hanging="722"/>
        <w:jc w:val="left"/>
      </w:pPr>
      <w:bookmarkStart w:name="_TOC_250027" w:id="22"/>
      <w:r>
        <w:rPr/>
        <w:t>Nature</w:t>
      </w:r>
      <w:r>
        <w:rPr>
          <w:spacing w:val="11"/>
        </w:rPr>
        <w:t> </w:t>
      </w:r>
      <w:r>
        <w:rPr/>
        <w:t>and</w:t>
      </w:r>
      <w:r>
        <w:rPr>
          <w:spacing w:val="-14"/>
        </w:rPr>
        <w:t> </w:t>
      </w:r>
      <w:r>
        <w:rPr/>
        <w:t>Scope</w:t>
      </w:r>
      <w:r>
        <w:rPr>
          <w:spacing w:val="11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8"/>
        </w:rPr>
        <w:t> </w:t>
      </w:r>
      <w:bookmarkEnd w:id="22"/>
      <w:r>
        <w:rPr/>
        <w:t>Studies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21" w:right="1137" w:firstLine="721"/>
        <w:jc w:val="both"/>
      </w:pPr>
      <w:r>
        <w:rPr/>
        <w:t>Social Studies centres on man,</w:t>
      </w:r>
      <w:r>
        <w:rPr>
          <w:spacing w:val="1"/>
        </w:rPr>
        <w:t> </w:t>
      </w:r>
      <w:r>
        <w:rPr/>
        <w:t>it view man in a broad</w:t>
      </w:r>
      <w:r>
        <w:rPr>
          <w:spacing w:val="60"/>
        </w:rPr>
        <w:t> </w:t>
      </w:r>
      <w:r>
        <w:rPr/>
        <w:t>framework and tries to</w:t>
      </w:r>
      <w:r>
        <w:rPr>
          <w:spacing w:val="1"/>
        </w:rPr>
        <w:t> </w:t>
      </w:r>
      <w:r>
        <w:rPr/>
        <w:t>study him in relation 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various components of his social and physical environment.</w:t>
      </w:r>
      <w:r>
        <w:rPr>
          <w:spacing w:val="1"/>
        </w:rPr>
        <w:t> </w:t>
      </w:r>
      <w:r>
        <w:rPr/>
        <w:t>In order to do this successfully, Social Studies draws upon the view points of the existing</w:t>
      </w:r>
      <w:r>
        <w:rPr>
          <w:spacing w:val="1"/>
        </w:rPr>
        <w:t> </w:t>
      </w:r>
      <w:r>
        <w:rPr/>
        <w:t>Social Science disciplines (history, geography, economics, sociology, political science</w:t>
      </w:r>
      <w:r>
        <w:rPr>
          <w:spacing w:val="1"/>
        </w:rPr>
        <w:t> </w:t>
      </w:r>
      <w:r>
        <w:rPr/>
        <w:t>anthropology) and many other subjects. The purpose of the social science</w:t>
      </w:r>
      <w:r>
        <w:rPr>
          <w:spacing w:val="1"/>
        </w:rPr>
        <w:t> </w:t>
      </w:r>
      <w:r>
        <w:rPr/>
        <w:t>has been to</w:t>
      </w:r>
      <w:r>
        <w:rPr>
          <w:spacing w:val="1"/>
        </w:rPr>
        <w:t> </w:t>
      </w:r>
      <w:r>
        <w:rPr/>
        <w:t>develop generalization and build theories about the behavior of man. But they do not</w:t>
      </w:r>
      <w:r>
        <w:rPr>
          <w:spacing w:val="1"/>
        </w:rPr>
        <w:t> </w:t>
      </w:r>
      <w:r>
        <w:rPr/>
        <w:t>integrate these into a whole for the child to understand. Social Studies develops its own</w:t>
      </w:r>
      <w:r>
        <w:rPr>
          <w:spacing w:val="1"/>
        </w:rPr>
        <w:t> </w:t>
      </w:r>
      <w:r>
        <w:rPr/>
        <w:t>theories and makes use of the theories developed by the social sciences, integrate and</w:t>
      </w:r>
      <w:r>
        <w:rPr>
          <w:spacing w:val="1"/>
        </w:rPr>
        <w:t> </w:t>
      </w:r>
      <w:r>
        <w:rPr/>
        <w:t>interprets them in an attempt to study man comprehensively. Social Studies therefore,</w:t>
      </w:r>
      <w:r>
        <w:rPr>
          <w:spacing w:val="1"/>
        </w:rPr>
        <w:t> </w:t>
      </w:r>
      <w:r>
        <w:rPr/>
        <w:t>draws its content from the social science subjects and from the environment in which the</w:t>
      </w:r>
      <w:r>
        <w:rPr>
          <w:spacing w:val="1"/>
        </w:rPr>
        <w:t> </w:t>
      </w:r>
      <w:r>
        <w:rPr/>
        <w:t>child exists and integrates them in order to help the child develop complete knowledge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method of</w:t>
      </w:r>
      <w:r>
        <w:rPr>
          <w:spacing w:val="-7"/>
        </w:rPr>
        <w:t> </w:t>
      </w:r>
      <w:r>
        <w:rPr/>
        <w:t>reflective</w:t>
      </w:r>
      <w:r>
        <w:rPr>
          <w:spacing w:val="-2"/>
        </w:rPr>
        <w:t> </w:t>
      </w:r>
      <w:r>
        <w:rPr/>
        <w:t>thinking.</w:t>
      </w:r>
    </w:p>
    <w:p>
      <w:pPr>
        <w:pStyle w:val="BodyText"/>
        <w:spacing w:line="480" w:lineRule="auto" w:before="13"/>
        <w:ind w:left="421" w:right="1134" w:firstLine="721"/>
        <w:jc w:val="both"/>
      </w:pPr>
      <w:r>
        <w:rPr/>
        <w:t>This is very important because most life‟s decision you may take as an individual</w:t>
      </w:r>
      <w:r>
        <w:rPr>
          <w:spacing w:val="1"/>
        </w:rPr>
        <w:t> </w:t>
      </w:r>
      <w:r>
        <w:rPr/>
        <w:t>have to do with events of the past (history), physical and cultural objects (geography),</w:t>
      </w:r>
      <w:r>
        <w:rPr>
          <w:spacing w:val="1"/>
        </w:rPr>
        <w:t> </w:t>
      </w:r>
      <w:r>
        <w:rPr/>
        <w:t>power struggle (political science), satisfaction of unlimited wants and needs with limited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(economics) as well as</w:t>
      </w:r>
      <w:r>
        <w:rPr>
          <w:spacing w:val="1"/>
        </w:rPr>
        <w:t> </w:t>
      </w:r>
      <w:r>
        <w:rPr/>
        <w:t>understanding the</w:t>
      </w:r>
      <w:r>
        <w:rPr>
          <w:spacing w:val="60"/>
        </w:rPr>
        <w:t> </w:t>
      </w:r>
      <w:r>
        <w:rPr/>
        <w:t>values, customs and cultures of</w:t>
      </w:r>
      <w:r>
        <w:rPr>
          <w:spacing w:val="1"/>
        </w:rPr>
        <w:t> </w:t>
      </w:r>
      <w:r>
        <w:rPr/>
        <w:t>groups and relationships among man in</w:t>
      </w:r>
      <w:r>
        <w:rPr>
          <w:spacing w:val="1"/>
        </w:rPr>
        <w:t> </w:t>
      </w:r>
      <w:r>
        <w:rPr/>
        <w:t>general (sociology and</w:t>
      </w:r>
      <w:r>
        <w:rPr>
          <w:spacing w:val="1"/>
        </w:rPr>
        <w:t> </w:t>
      </w:r>
      <w:r>
        <w:rPr/>
        <w:t>anthropology). Social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in this way,</w:t>
      </w:r>
      <w:r>
        <w:rPr>
          <w:spacing w:val="1"/>
        </w:rPr>
        <w:t> </w:t>
      </w:r>
      <w:r>
        <w:rPr/>
        <w:t>integrates and</w:t>
      </w:r>
      <w:r>
        <w:rPr>
          <w:spacing w:val="60"/>
        </w:rPr>
        <w:t> </w:t>
      </w:r>
      <w:r>
        <w:rPr/>
        <w:t>inter-relates ideas of social science disciplines in</w:t>
      </w:r>
      <w:r>
        <w:rPr>
          <w:spacing w:val="1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13"/>
        </w:rPr>
        <w:t> </w:t>
      </w:r>
      <w:r>
        <w:rPr/>
        <w:t>help</w:t>
      </w:r>
      <w:r>
        <w:rPr>
          <w:spacing w:val="13"/>
        </w:rPr>
        <w:t> </w:t>
      </w:r>
      <w:r>
        <w:rPr/>
        <w:t>man</w:t>
      </w:r>
      <w:r>
        <w:rPr>
          <w:spacing w:val="-2"/>
        </w:rPr>
        <w:t> </w:t>
      </w:r>
      <w:r>
        <w:rPr/>
        <w:t>solve</w:t>
      </w:r>
      <w:r>
        <w:rPr>
          <w:spacing w:val="13"/>
        </w:rPr>
        <w:t> </w:t>
      </w:r>
      <w:r>
        <w:rPr/>
        <w:t>his</w:t>
      </w:r>
      <w:r>
        <w:rPr>
          <w:spacing w:val="-5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2" w:firstLine="721"/>
        <w:jc w:val="both"/>
      </w:pPr>
      <w:r>
        <w:rPr/>
        <w:t>Social Studies sees it as part of our Educational pursuit in Africa. According to</w:t>
      </w:r>
      <w:r>
        <w:rPr>
          <w:spacing w:val="1"/>
        </w:rPr>
        <w:t> </w:t>
      </w:r>
      <w:r>
        <w:rPr/>
        <w:t>Balyesusa</w:t>
      </w:r>
      <w:r>
        <w:rPr>
          <w:spacing w:val="1"/>
        </w:rPr>
        <w:t> </w:t>
      </w:r>
      <w:r>
        <w:rPr/>
        <w:t>(1981),</w:t>
      </w:r>
      <w:r>
        <w:rPr>
          <w:spacing w:val="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seen as 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ideas and</w:t>
      </w:r>
      <w:r>
        <w:rPr>
          <w:spacing w:val="1"/>
        </w:rPr>
        <w:t> </w:t>
      </w:r>
      <w:r>
        <w:rPr/>
        <w:t>creation of the</w:t>
      </w:r>
      <w:r>
        <w:rPr>
          <w:spacing w:val="1"/>
        </w:rPr>
        <w:t> </w:t>
      </w:r>
      <w:r>
        <w:rPr/>
        <w:t>concerted</w:t>
      </w:r>
      <w:r>
        <w:rPr>
          <w:spacing w:val="1"/>
        </w:rPr>
        <w:t> </w:t>
      </w:r>
      <w:r>
        <w:rPr/>
        <w:t>Educators,</w:t>
      </w:r>
      <w:r>
        <w:rPr>
          <w:spacing w:val="9"/>
        </w:rPr>
        <w:t> </w:t>
      </w:r>
      <w:r>
        <w:rPr/>
        <w:t>philosophers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educators</w:t>
      </w:r>
      <w:r>
        <w:rPr>
          <w:spacing w:val="21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7"/>
        </w:rPr>
        <w:t> </w:t>
      </w:r>
      <w:r>
        <w:rPr/>
        <w:t>Kwami</w:t>
      </w:r>
      <w:r>
        <w:rPr>
          <w:spacing w:val="3"/>
        </w:rPr>
        <w:t> </w:t>
      </w:r>
      <w:r>
        <w:rPr/>
        <w:t>Nkuruma.</w:t>
      </w:r>
      <w:r>
        <w:rPr>
          <w:spacing w:val="24"/>
        </w:rPr>
        <w:t> </w:t>
      </w:r>
      <w:r>
        <w:rPr/>
        <w:t>Tafawa</w:t>
      </w:r>
      <w:r>
        <w:rPr>
          <w:spacing w:val="23"/>
        </w:rPr>
        <w:t> </w:t>
      </w:r>
      <w:r>
        <w:rPr/>
        <w:t>Balewa,</w:t>
      </w:r>
      <w:r>
        <w:rPr>
          <w:spacing w:val="9"/>
        </w:rPr>
        <w:t> </w:t>
      </w:r>
      <w:r>
        <w:rPr/>
        <w:t>Julius</w:t>
      </w:r>
    </w:p>
    <w:p>
      <w:pPr>
        <w:pStyle w:val="BodyText"/>
        <w:spacing w:line="482" w:lineRule="auto"/>
        <w:ind w:left="421" w:right="1134"/>
        <w:jc w:val="both"/>
      </w:pPr>
      <w:r>
        <w:rPr/>
        <w:t>K. Nyerere, Jomokenyata, Leopard Senghor and a host of many others. These pioneers of</w:t>
      </w:r>
      <w:r>
        <w:rPr>
          <w:spacing w:val="-57"/>
        </w:rPr>
        <w:t> </w:t>
      </w:r>
      <w:r>
        <w:rPr/>
        <w:t>African scholars are nationalists who were educated the colonial rule observed and saw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 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imperialism. They brought it to become heroes and reformers. Their recommendation,</w:t>
      </w:r>
      <w:r>
        <w:rPr>
          <w:spacing w:val="1"/>
        </w:rPr>
        <w:t> </w:t>
      </w:r>
      <w:r>
        <w:rPr/>
        <w:t>policies and charters become the pillow upon which the present day educational policies</w:t>
      </w:r>
      <w:r>
        <w:rPr>
          <w:spacing w:val="1"/>
        </w:rPr>
        <w:t> </w:t>
      </w:r>
      <w:r>
        <w:rPr/>
        <w:t>take roots. And this helps to form the real core on which Social Studies stand. The idea of</w:t>
      </w:r>
      <w:r>
        <w:rPr>
          <w:spacing w:val="-57"/>
        </w:rPr>
        <w:t> </w:t>
      </w:r>
      <w:r>
        <w:rPr/>
        <w:t>Balyejisa is not to forestall the idea of indigenous Social Studies before the colonial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Thus, Onabamiro (1983) and Ikwumelu (2001)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is as old as man. And they bare their mind with the traditional Social</w:t>
      </w:r>
      <w:r>
        <w:rPr>
          <w:spacing w:val="1"/>
        </w:rPr>
        <w:t> </w:t>
      </w:r>
      <w:r>
        <w:rPr/>
        <w:t>Studies</w:t>
      </w:r>
      <w:r>
        <w:rPr>
          <w:spacing w:val="10"/>
        </w:rPr>
        <w:t> </w:t>
      </w:r>
      <w:r>
        <w:rPr/>
        <w:t>Education</w:t>
      </w:r>
      <w:r>
        <w:rPr>
          <w:spacing w:val="-16"/>
        </w:rPr>
        <w:t> </w:t>
      </w:r>
      <w:r>
        <w:rPr/>
        <w:t>as;</w:t>
      </w:r>
    </w:p>
    <w:p>
      <w:pPr>
        <w:pStyle w:val="BodyText"/>
        <w:spacing w:line="254" w:lineRule="exact"/>
        <w:ind w:left="1143"/>
        <w:jc w:val="both"/>
      </w:pPr>
      <w:r>
        <w:rPr>
          <w:spacing w:val="-1"/>
        </w:rPr>
        <w:t>“That</w:t>
      </w:r>
      <w:r>
        <w:rPr>
          <w:spacing w:val="8"/>
        </w:rPr>
        <w:t> </w:t>
      </w:r>
      <w:r>
        <w:rPr>
          <w:spacing w:val="-1"/>
        </w:rPr>
        <w:t>process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which</w:t>
      </w:r>
      <w:r>
        <w:rPr>
          <w:spacing w:val="-16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born in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3"/>
        </w:rPr>
        <w:t> </w:t>
      </w:r>
      <w:r>
        <w:rPr>
          <w:spacing w:val="-1"/>
        </w:rPr>
        <w:t>society </w:t>
      </w:r>
      <w:r>
        <w:rPr/>
        <w:t>is</w:t>
      </w:r>
      <w:r>
        <w:rPr>
          <w:spacing w:val="11"/>
        </w:rPr>
        <w:t> </w:t>
      </w:r>
      <w:r>
        <w:rPr/>
        <w:t>made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understand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2" w:lineRule="auto" w:before="1"/>
        <w:ind w:left="1143" w:right="1853"/>
        <w:jc w:val="both"/>
      </w:pPr>
      <w:r>
        <w:rPr/>
        <w:t>the environment in which they have been born, to learn the things that</w:t>
      </w:r>
      <w:r>
        <w:rPr>
          <w:spacing w:val="1"/>
        </w:rPr>
        <w:t> </w:t>
      </w:r>
      <w:r>
        <w:rPr/>
        <w:t>members of the society should do to enhance the welfare and progress of</w:t>
      </w:r>
      <w:r>
        <w:rPr>
          <w:spacing w:val="1"/>
        </w:rPr>
        <w:t> </w:t>
      </w:r>
      <w:r>
        <w:rPr/>
        <w:t>the society and to learn why they should avoid doing things that might be</w:t>
      </w:r>
      <w:r>
        <w:rPr>
          <w:spacing w:val="1"/>
        </w:rPr>
        <w:t> </w:t>
      </w:r>
      <w:r>
        <w:rPr>
          <w:spacing w:val="-1"/>
        </w:rPr>
        <w:t>injurious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wellbeing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society”.</w:t>
      </w:r>
    </w:p>
    <w:p>
      <w:pPr>
        <w:pStyle w:val="BodyText"/>
        <w:spacing w:line="482" w:lineRule="auto"/>
        <w:ind w:left="421" w:right="1136" w:firstLine="781"/>
        <w:jc w:val="both"/>
      </w:pPr>
      <w:r>
        <w:rPr/>
        <w:t>In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centered.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buttresses the assertion of Fafunwa (1974) “that African education (including indigenous</w:t>
      </w:r>
      <w:r>
        <w:rPr>
          <w:spacing w:val="1"/>
        </w:rPr>
        <w:t> </w:t>
      </w:r>
      <w:r>
        <w:rPr/>
        <w:t>Social Studies) emphasized “social responsibility job orientation, political participation,</w:t>
      </w:r>
      <w:r>
        <w:rPr>
          <w:spacing w:val="1"/>
        </w:rPr>
        <w:t> </w:t>
      </w:r>
      <w:r>
        <w:rPr/>
        <w:t>spiritual and moral values”, this therefore portrays that the indigenous Social Studies is</w:t>
      </w:r>
      <w:r>
        <w:rPr>
          <w:spacing w:val="1"/>
        </w:rPr>
        <w:t> </w:t>
      </w:r>
      <w:r>
        <w:rPr/>
        <w:t>both</w:t>
      </w:r>
      <w:r>
        <w:rPr>
          <w:spacing w:val="-7"/>
        </w:rPr>
        <w:t> </w:t>
      </w:r>
      <w:r>
        <w:rPr/>
        <w:t>situational</w:t>
      </w:r>
      <w:r>
        <w:rPr>
          <w:spacing w:val="-14"/>
        </w:rPr>
        <w:t> </w:t>
      </w:r>
      <w:r>
        <w:rPr/>
        <w:t>and</w:t>
      </w:r>
      <w:r>
        <w:rPr>
          <w:spacing w:val="6"/>
        </w:rPr>
        <w:t> </w:t>
      </w:r>
      <w:r>
        <w:rPr/>
        <w:t>temporal,</w:t>
      </w:r>
      <w:r>
        <w:rPr>
          <w:spacing w:val="5"/>
        </w:rPr>
        <w:t> </w:t>
      </w:r>
      <w:r>
        <w:rPr/>
        <w:t>that is,</w:t>
      </w:r>
      <w:r>
        <w:rPr>
          <w:spacing w:val="6"/>
        </w:rPr>
        <w:t> </w:t>
      </w:r>
      <w:r>
        <w:rPr/>
        <w:t>it‟s</w:t>
      </w:r>
      <w:r>
        <w:rPr>
          <w:spacing w:val="16"/>
        </w:rPr>
        <w:t> </w:t>
      </w:r>
      <w:r>
        <w:rPr/>
        <w:t>flexible,</w:t>
      </w:r>
      <w:r>
        <w:rPr>
          <w:spacing w:val="-7"/>
        </w:rPr>
        <w:t> </w:t>
      </w:r>
      <w:r>
        <w:rPr/>
        <w:t>changing</w:t>
      </w:r>
      <w:r>
        <w:rPr>
          <w:spacing w:val="5"/>
        </w:rPr>
        <w:t> </w:t>
      </w:r>
      <w:r>
        <w:rPr/>
        <w:t>from</w:t>
      </w:r>
      <w:r>
        <w:rPr>
          <w:spacing w:val="-13"/>
        </w:rPr>
        <w:t> </w:t>
      </w:r>
      <w:r>
        <w:rPr/>
        <w:t>place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place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from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59"/>
        <w:jc w:val="both"/>
      </w:pP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spiral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extending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known to</w:t>
      </w:r>
      <w:r>
        <w:rPr>
          <w:spacing w:val="1"/>
        </w:rPr>
        <w:t> </w:t>
      </w:r>
      <w:r>
        <w:rPr/>
        <w:t>unknown</w:t>
      </w:r>
      <w:r>
        <w:rPr>
          <w:spacing w:val="-17"/>
        </w:rPr>
        <w:t> </w:t>
      </w:r>
      <w:r>
        <w:rPr/>
        <w:t>and</w:t>
      </w:r>
      <w:r>
        <w:rPr>
          <w:spacing w:val="14"/>
        </w:rPr>
        <w:t> </w:t>
      </w:r>
      <w:r>
        <w:rPr/>
        <w:t>from</w:t>
      </w:r>
      <w:r>
        <w:rPr>
          <w:spacing w:val="-7"/>
        </w:rPr>
        <w:t> </w:t>
      </w:r>
      <w:r>
        <w:rPr/>
        <w:t>simple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complex.</w:t>
      </w:r>
    </w:p>
    <w:p>
      <w:pPr>
        <w:pStyle w:val="BodyText"/>
        <w:spacing w:line="480" w:lineRule="auto" w:before="2"/>
        <w:ind w:left="421" w:right="1139" w:firstLine="721"/>
        <w:jc w:val="both"/>
      </w:pPr>
      <w:r>
        <w:rPr/>
        <w:t>Social Studies as earlier stated is a corrective study. Balyejusa argues that it is</w:t>
      </w:r>
      <w:r>
        <w:rPr>
          <w:spacing w:val="1"/>
        </w:rPr>
        <w:t> </w:t>
      </w:r>
      <w:r>
        <w:rPr/>
        <w:t>corrective because it aims at upsetting the colonial educational activities. Its purpose is to</w:t>
      </w:r>
      <w:r>
        <w:rPr>
          <w:spacing w:val="-57"/>
        </w:rPr>
        <w:t> </w:t>
      </w:r>
      <w:r>
        <w:rPr/>
        <w:t>remedy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irrelevant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 with relevant one. Since the product of any colonial education system was not</w:t>
      </w:r>
      <w:r>
        <w:rPr>
          <w:spacing w:val="-57"/>
        </w:rPr>
        <w:t> </w:t>
      </w:r>
      <w:r>
        <w:rPr/>
        <w:t>meant</w:t>
      </w:r>
      <w:r>
        <w:rPr>
          <w:spacing w:val="15"/>
        </w:rPr>
        <w:t> </w:t>
      </w:r>
      <w:r>
        <w:rPr/>
        <w:t>to</w:t>
      </w:r>
      <w:r>
        <w:rPr>
          <w:spacing w:val="8"/>
        </w:rPr>
        <w:t> </w:t>
      </w:r>
      <w:r>
        <w:rPr/>
        <w:t>serve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interests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his</w:t>
      </w:r>
      <w:r>
        <w:rPr>
          <w:spacing w:val="19"/>
        </w:rPr>
        <w:t> </w:t>
      </w:r>
      <w:r>
        <w:rPr/>
        <w:t>follow</w:t>
      </w:r>
      <w:r>
        <w:rPr>
          <w:spacing w:val="14"/>
        </w:rPr>
        <w:t> </w:t>
      </w:r>
      <w:r>
        <w:rPr/>
        <w:t>indigenous.</w:t>
      </w:r>
      <w:r>
        <w:rPr>
          <w:spacing w:val="21"/>
        </w:rPr>
        <w:t> </w:t>
      </w:r>
      <w:r>
        <w:rPr/>
        <w:t>Therefore,</w:t>
      </w:r>
      <w:r>
        <w:rPr>
          <w:spacing w:val="8"/>
        </w:rPr>
        <w:t> </w:t>
      </w:r>
      <w:r>
        <w:rPr/>
        <w:t>Social</w:t>
      </w:r>
      <w:r>
        <w:rPr>
          <w:spacing w:val="-12"/>
        </w:rPr>
        <w:t> </w:t>
      </w:r>
      <w:r>
        <w:rPr/>
        <w:t>Studies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meant</w:t>
      </w:r>
      <w:r>
        <w:rPr>
          <w:spacing w:val="-58"/>
        </w:rPr>
        <w:t> </w:t>
      </w:r>
      <w:r>
        <w:rPr/>
        <w:t>to correct all ills vis-à-vis, educational, social and technological ills that were inherent in</w:t>
      </w:r>
      <w:r>
        <w:rPr>
          <w:spacing w:val="1"/>
        </w:rPr>
        <w:t> </w:t>
      </w:r>
      <w:r>
        <w:rPr/>
        <w:t>the colonial system of education and the Nigerian society. Social Studies is a subject that</w:t>
      </w:r>
      <w:r>
        <w:rPr>
          <w:spacing w:val="1"/>
        </w:rPr>
        <w:t> </w:t>
      </w:r>
      <w:r>
        <w:rPr/>
        <w:t>emphasizes on subjects before any content could be of significance to the learner. This</w:t>
      </w:r>
      <w:r>
        <w:rPr>
          <w:spacing w:val="1"/>
        </w:rPr>
        <w:t> </w:t>
      </w:r>
      <w:r>
        <w:rPr/>
        <w:t>Balyejusa (1981), Ikwumelu (2001) and Mezieobi (2008) bare their mind to. They agreed</w:t>
      </w:r>
      <w:r>
        <w:rPr>
          <w:spacing w:val="-57"/>
        </w:rPr>
        <w:t> </w:t>
      </w:r>
      <w:r>
        <w:rPr/>
        <w:t>that the teacher has to understand why he is doing before any meaningful learning can</w:t>
      </w:r>
      <w:r>
        <w:rPr>
          <w:spacing w:val="1"/>
        </w:rPr>
        <w:t> </w:t>
      </w:r>
      <w:r>
        <w:rPr>
          <w:spacing w:val="-1"/>
        </w:rPr>
        <w:t>take place. In Social Studies, a teacher </w:t>
      </w:r>
      <w:r>
        <w:rPr/>
        <w:t>must know what he is supposed to accomplish 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child and society.</w:t>
      </w:r>
    </w:p>
    <w:p>
      <w:pPr>
        <w:pStyle w:val="BodyText"/>
        <w:spacing w:line="480" w:lineRule="auto"/>
        <w:ind w:left="421" w:right="1133" w:firstLine="721"/>
        <w:jc w:val="both"/>
      </w:pPr>
      <w:r>
        <w:rPr/>
        <w:t>According to Mezieobi (2011) posits that Social Studies is also equally a study</w:t>
      </w:r>
      <w:r>
        <w:rPr>
          <w:spacing w:val="1"/>
        </w:rPr>
        <w:t> </w:t>
      </w:r>
      <w:r>
        <w:rPr/>
        <w:t>that 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man,</w:t>
      </w:r>
      <w:r>
        <w:rPr>
          <w:spacing w:val="1"/>
        </w:rPr>
        <w:t> </w:t>
      </w:r>
      <w:r>
        <w:rPr/>
        <w:t>it places</w:t>
      </w:r>
      <w:r>
        <w:rPr>
          <w:spacing w:val="1"/>
        </w:rPr>
        <w:t> </w:t>
      </w:r>
      <w:r>
        <w:rPr/>
        <w:t>man in a control position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activities are studies in relation to his various environments which could be physical,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psychological,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goals/objectives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responsible and participative citizens with analytic, relative skill and attitudes to make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environments</w:t>
      </w:r>
      <w:r>
        <w:rPr>
          <w:spacing w:val="8"/>
        </w:rPr>
        <w:t> </w:t>
      </w:r>
      <w:r>
        <w:rPr/>
        <w:t>yield</w:t>
      </w:r>
      <w:r>
        <w:rPr>
          <w:spacing w:val="11"/>
        </w:rPr>
        <w:t> </w:t>
      </w:r>
      <w:r>
        <w:rPr/>
        <w:t>all</w:t>
      </w:r>
      <w:r>
        <w:rPr>
          <w:spacing w:val="-9"/>
        </w:rPr>
        <w:t> </w:t>
      </w:r>
      <w:r>
        <w:rPr/>
        <w:t>that</w:t>
      </w:r>
      <w:r>
        <w:rPr>
          <w:spacing w:val="5"/>
        </w:rPr>
        <w:t> </w:t>
      </w:r>
      <w:r>
        <w:rPr/>
        <w:t>make</w:t>
      </w:r>
      <w:r>
        <w:rPr>
          <w:spacing w:val="10"/>
        </w:rPr>
        <w:t> </w:t>
      </w:r>
      <w:r>
        <w:rPr/>
        <w:t>the</w:t>
      </w:r>
      <w:r>
        <w:rPr>
          <w:spacing w:val="-4"/>
        </w:rPr>
        <w:t> </w:t>
      </w:r>
      <w:r>
        <w:rPr/>
        <w:t>society</w:t>
      </w:r>
      <w:r>
        <w:rPr>
          <w:spacing w:val="-4"/>
        </w:rPr>
        <w:t> </w:t>
      </w:r>
      <w:r>
        <w:rPr/>
        <w:t>for</w:t>
      </w:r>
      <w:r>
        <w:rPr>
          <w:spacing w:val="6"/>
        </w:rPr>
        <w:t> </w:t>
      </w:r>
      <w:r>
        <w:rPr/>
        <w:t>good</w:t>
      </w:r>
      <w:r>
        <w:rPr>
          <w:spacing w:val="-2"/>
        </w:rPr>
        <w:t> </w:t>
      </w:r>
      <w:r>
        <w:rPr/>
        <w:t>successful</w:t>
      </w:r>
      <w:r>
        <w:rPr>
          <w:spacing w:val="5"/>
        </w:rPr>
        <w:t> </w:t>
      </w:r>
      <w:r>
        <w:rPr/>
        <w:t>living.</w:t>
      </w:r>
    </w:p>
    <w:p>
      <w:pPr>
        <w:pStyle w:val="BodyText"/>
        <w:spacing w:line="482" w:lineRule="auto" w:before="4"/>
        <w:ind w:left="421" w:right="1143" w:firstLine="721"/>
        <w:jc w:val="both"/>
      </w:pPr>
      <w:r>
        <w:rPr/>
        <w:t>Akande</w:t>
      </w:r>
      <w:r>
        <w:rPr>
          <w:spacing w:val="1"/>
        </w:rPr>
        <w:t> </w:t>
      </w:r>
      <w:r>
        <w:rPr/>
        <w:t>(1987) affirms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 Social Studies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predominantly controlled of directed interactive learning oriented activities inside and</w:t>
      </w:r>
      <w:r>
        <w:rPr>
          <w:spacing w:val="1"/>
        </w:rPr>
        <w:t> </w:t>
      </w:r>
      <w:r>
        <w:rPr/>
        <w:t>outside</w:t>
      </w:r>
      <w:r>
        <w:rPr>
          <w:spacing w:val="23"/>
        </w:rPr>
        <w:t> </w:t>
      </w:r>
      <w:r>
        <w:rPr/>
        <w:t>formal</w:t>
      </w:r>
      <w:r>
        <w:rPr>
          <w:spacing w:val="-10"/>
        </w:rPr>
        <w:t> </w:t>
      </w:r>
      <w:r>
        <w:rPr/>
        <w:t>classroom</w:t>
      </w:r>
      <w:r>
        <w:rPr>
          <w:spacing w:val="-9"/>
        </w:rPr>
        <w:t> </w:t>
      </w:r>
      <w:r>
        <w:rPr/>
        <w:t>situation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24"/>
        </w:rPr>
        <w:t> </w:t>
      </w:r>
      <w:r>
        <w:rPr/>
        <w:t>learner</w:t>
      </w:r>
      <w:r>
        <w:rPr>
          <w:spacing w:val="5"/>
        </w:rPr>
        <w:t> </w:t>
      </w:r>
      <w:r>
        <w:rPr/>
        <w:t>actively</w:t>
      </w:r>
      <w:r>
        <w:rPr>
          <w:spacing w:val="-4"/>
        </w:rPr>
        <w:t> </w:t>
      </w:r>
      <w:r>
        <w:rPr/>
        <w:t>participates</w:t>
      </w:r>
      <w:r>
        <w:rPr>
          <w:spacing w:val="8"/>
        </w:rPr>
        <w:t> </w:t>
      </w:r>
      <w:r>
        <w:rPr/>
        <w:t>and</w:t>
      </w:r>
      <w:r>
        <w:rPr>
          <w:spacing w:val="24"/>
        </w:rPr>
        <w:t> </w:t>
      </w:r>
      <w:r>
        <w:rPr/>
        <w:t>makes</w:t>
      </w:r>
      <w:r>
        <w:rPr>
          <w:spacing w:val="8"/>
        </w:rPr>
        <w:t> </w:t>
      </w:r>
      <w:r>
        <w:rPr/>
        <w:t>a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5"/>
        <w:jc w:val="both"/>
      </w:pPr>
      <w:r>
        <w:rPr/>
        <w:t>conscious and deliberate act to induce and acquire significant learning under the teacher</w:t>
      </w:r>
      <w:r>
        <w:rPr>
          <w:spacing w:val="1"/>
        </w:rPr>
        <w:t> </w:t>
      </w:r>
      <w:r>
        <w:rPr/>
        <w:t>serving as a learning collaborator, a director, a guide, a catalyst and a helper. The teacher</w:t>
      </w:r>
      <w:r>
        <w:rPr>
          <w:spacing w:val="1"/>
        </w:rPr>
        <w:t> </w:t>
      </w:r>
      <w:r>
        <w:rPr/>
        <w:t>in Social Studies teaching is not a taskmaster or an autocrat dishing out encyclopedic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through active</w:t>
      </w:r>
      <w:r>
        <w:rPr>
          <w:spacing w:val="1"/>
        </w:rPr>
        <w:t> </w:t>
      </w:r>
      <w:r>
        <w:rPr/>
        <w:t>student/teacher‟s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-2"/>
        </w:rPr>
        <w:t> </w:t>
      </w:r>
      <w:r>
        <w:rPr/>
        <w:t>that</w:t>
      </w:r>
      <w:r>
        <w:rPr>
          <w:spacing w:val="8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takes</w:t>
      </w:r>
      <w:r>
        <w:rPr>
          <w:spacing w:val="-4"/>
        </w:rPr>
        <w:t> </w:t>
      </w:r>
      <w:r>
        <w:rPr/>
        <w:t>place.</w:t>
      </w:r>
    </w:p>
    <w:p>
      <w:pPr>
        <w:pStyle w:val="Heading3"/>
        <w:numPr>
          <w:ilvl w:val="1"/>
          <w:numId w:val="11"/>
        </w:numPr>
        <w:tabs>
          <w:tab w:pos="1143" w:val="left" w:leader="none"/>
        </w:tabs>
        <w:spacing w:line="240" w:lineRule="auto" w:before="3" w:after="0"/>
        <w:ind w:left="1143" w:right="0" w:hanging="722"/>
        <w:jc w:val="both"/>
      </w:pPr>
      <w:bookmarkStart w:name="_TOC_250026" w:id="23"/>
      <w:r>
        <w:rPr/>
        <w:t>Role</w:t>
      </w:r>
      <w:r>
        <w:rPr>
          <w:spacing w:val="12"/>
        </w:rPr>
        <w:t> </w:t>
      </w:r>
      <w:r>
        <w:rPr/>
        <w:t>of</w:t>
      </w:r>
      <w:r>
        <w:rPr>
          <w:spacing w:val="-5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-14"/>
        </w:rPr>
        <w:t> </w:t>
      </w:r>
      <w:r>
        <w:rPr/>
        <w:t>Social</w:t>
      </w:r>
      <w:r>
        <w:rPr>
          <w:spacing w:val="-7"/>
        </w:rPr>
        <w:t> </w:t>
      </w:r>
      <w:bookmarkEnd w:id="23"/>
      <w:r>
        <w:rPr/>
        <w:t>Studies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21" w:right="1141" w:firstLine="721"/>
        <w:jc w:val="both"/>
      </w:pPr>
      <w:r>
        <w:rPr/>
        <w:t>Evaluation aims at assessing</w:t>
      </w:r>
      <w:r>
        <w:rPr>
          <w:spacing w:val="1"/>
        </w:rPr>
        <w:t> </w:t>
      </w:r>
      <w:r>
        <w:rPr/>
        <w:t>the 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 the</w:t>
      </w:r>
      <w:r>
        <w:rPr>
          <w:spacing w:val="1"/>
        </w:rPr>
        <w:t> </w:t>
      </w:r>
      <w:r>
        <w:rPr/>
        <w:t>anticipated outcome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achieved. It enhances a comparison between the actual outcome and expected outcome.</w:t>
      </w:r>
      <w:r>
        <w:rPr>
          <w:spacing w:val="1"/>
        </w:rPr>
        <w:t> </w:t>
      </w:r>
      <w:r>
        <w:rPr/>
        <w:t>Evaluation therefore has been defined as the process through which the performance of</w:t>
      </w:r>
      <w:r>
        <w:rPr>
          <w:spacing w:val="1"/>
        </w:rPr>
        <w:t> </w:t>
      </w:r>
      <w:r>
        <w:rPr>
          <w:spacing w:val="-1"/>
        </w:rPr>
        <w:t>students,</w:t>
      </w:r>
      <w:r>
        <w:rPr>
          <w:spacing w:val="14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teachers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well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effectiveness</w:t>
      </w:r>
      <w:r>
        <w:rPr>
          <w:spacing w:val="-4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programme</w:t>
      </w:r>
      <w:r>
        <w:rPr>
          <w:spacing w:val="14"/>
        </w:rPr>
        <w:t> </w:t>
      </w:r>
      <w:r>
        <w:rPr/>
        <w:t>is</w:t>
      </w:r>
      <w:r>
        <w:rPr>
          <w:spacing w:val="-4"/>
        </w:rPr>
        <w:t> </w:t>
      </w:r>
      <w:r>
        <w:rPr/>
        <w:t>assessed.</w:t>
      </w:r>
    </w:p>
    <w:p>
      <w:pPr>
        <w:pStyle w:val="BodyText"/>
        <w:spacing w:line="480" w:lineRule="auto" w:before="11"/>
        <w:ind w:left="421" w:right="1140" w:firstLine="721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Ogunsanya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“concerned with one‟s attempt to find out the extent to which the teaching and learning</w:t>
      </w:r>
      <w:r>
        <w:rPr>
          <w:spacing w:val="1"/>
        </w:rPr>
        <w:t> </w:t>
      </w:r>
      <w:r>
        <w:rPr/>
        <w:t>objectives of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met by the</w:t>
      </w:r>
      <w:r>
        <w:rPr>
          <w:spacing w:val="1"/>
        </w:rPr>
        <w:t> </w:t>
      </w:r>
      <w:r>
        <w:rPr/>
        <w:t>teacher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</w:t>
      </w:r>
      <w:r>
        <w:rPr>
          <w:spacing w:val="-1"/>
        </w:rPr>
        <w:t> </w:t>
      </w:r>
      <w:r>
        <w:rPr/>
        <w:t>the</w:t>
      </w:r>
      <w:r>
        <w:rPr>
          <w:spacing w:val="13"/>
        </w:rPr>
        <w:t> </w:t>
      </w:r>
      <w:r>
        <w:rPr/>
        <w:t>latter”.</w:t>
      </w:r>
    </w:p>
    <w:p>
      <w:pPr>
        <w:pStyle w:val="BodyText"/>
        <w:spacing w:line="482" w:lineRule="auto"/>
        <w:ind w:left="421" w:right="1138" w:firstLine="721"/>
        <w:jc w:val="both"/>
      </w:pPr>
      <w:r>
        <w:rPr/>
        <w:t>This goes to show that the primary aim of the teacher is to enable pupils to show</w:t>
      </w:r>
      <w:r>
        <w:rPr>
          <w:spacing w:val="1"/>
        </w:rPr>
        <w:t> </w:t>
      </w:r>
      <w:r>
        <w:rPr/>
        <w:t>and understand what they are taught rather than to fail or pass them. Evaluation should</w:t>
      </w:r>
      <w:r>
        <w:rPr>
          <w:spacing w:val="1"/>
        </w:rPr>
        <w:t> </w:t>
      </w:r>
      <w:r>
        <w:rPr/>
        <w:t>thus not end with grading the pupils performance because whether or not the pupils do</w:t>
      </w:r>
      <w:r>
        <w:rPr>
          <w:spacing w:val="1"/>
        </w:rPr>
        <w:t> </w:t>
      </w:r>
      <w:r>
        <w:rPr/>
        <w:t>well as expected, the teacher ought to ask himself why some of them perform very well</w:t>
      </w:r>
      <w:r>
        <w:rPr>
          <w:spacing w:val="1"/>
        </w:rPr>
        <w:t> </w:t>
      </w:r>
      <w:r>
        <w:rPr/>
        <w:t>and others perform badly. He should also</w:t>
      </w:r>
      <w:r>
        <w:rPr>
          <w:spacing w:val="1"/>
        </w:rPr>
        <w:t> </w:t>
      </w:r>
      <w:r>
        <w:rPr/>
        <w:t>find out whether or not he</w:t>
      </w:r>
      <w:r>
        <w:rPr>
          <w:spacing w:val="60"/>
        </w:rPr>
        <w:t> </w:t>
      </w:r>
      <w:r>
        <w:rPr/>
        <w:t>has contributed to</w:t>
      </w:r>
      <w:r>
        <w:rPr>
          <w:spacing w:val="1"/>
        </w:rPr>
        <w:t> </w:t>
      </w:r>
      <w:r>
        <w:rPr/>
        <w:t>the problems or success of the pupils as might be indicated by the evaluation results, and</w:t>
      </w:r>
      <w:r>
        <w:rPr>
          <w:spacing w:val="1"/>
        </w:rPr>
        <w:t> </w:t>
      </w:r>
      <w:r>
        <w:rPr/>
        <w:t>what has been the nature of his contributions. For instance, did he teach the subject well</w:t>
      </w:r>
      <w:r>
        <w:rPr>
          <w:spacing w:val="1"/>
        </w:rPr>
        <w:t> </w:t>
      </w:r>
      <w:r>
        <w:rPr/>
        <w:t>enough? Did he sufficiently motivate the pupils? did he take special care of individual</w:t>
      </w:r>
      <w:r>
        <w:rPr>
          <w:spacing w:val="1"/>
        </w:rPr>
        <w:t> </w:t>
      </w:r>
      <w:r>
        <w:rPr/>
        <w:t>differences</w:t>
      </w:r>
      <w:r>
        <w:rPr>
          <w:spacing w:val="10"/>
        </w:rPr>
        <w:t> </w:t>
      </w:r>
      <w:r>
        <w:rPr/>
        <w:t>in the</w:t>
      </w:r>
      <w:r>
        <w:rPr>
          <w:spacing w:val="-3"/>
        </w:rPr>
        <w:t> </w:t>
      </w:r>
      <w:r>
        <w:rPr/>
        <w:t>class?.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40" w:firstLine="721"/>
        <w:jc w:val="both"/>
      </w:pPr>
      <w:r>
        <w:rPr/>
        <w:t>However, Mangge (2003) opines that the current practice in evaluation generally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 of Social Studies</w:t>
      </w:r>
      <w:r>
        <w:rPr>
          <w:spacing w:val="1"/>
        </w:rPr>
        <w:t> </w:t>
      </w:r>
      <w:r>
        <w:rPr/>
        <w:t>in particular tends to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ignore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 of the teacher himself and to concentrate on the learners. Kissock (1981) has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“evaluation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feedback on their success in achieving programme objectives and form the 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making</w:t>
      </w:r>
      <w:r>
        <w:rPr>
          <w:spacing w:val="-16"/>
        </w:rPr>
        <w:t> </w:t>
      </w:r>
      <w:r>
        <w:rPr>
          <w:spacing w:val="-1"/>
        </w:rPr>
        <w:t>sound</w:t>
      </w:r>
      <w:r>
        <w:rPr/>
        <w:t> </w:t>
      </w:r>
      <w:r>
        <w:rPr>
          <w:spacing w:val="-1"/>
        </w:rPr>
        <w:t>decision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which</w:t>
      </w:r>
      <w:r>
        <w:rPr>
          <w:spacing w:val="-16"/>
        </w:rPr>
        <w:t> </w:t>
      </w:r>
      <w:r>
        <w:rPr/>
        <w:t>to</w:t>
      </w:r>
      <w:r>
        <w:rPr>
          <w:spacing w:val="15"/>
        </w:rPr>
        <w:t> </w:t>
      </w:r>
      <w:r>
        <w:rPr/>
        <w:t>modify</w:t>
      </w:r>
      <w:r>
        <w:rPr>
          <w:spacing w:val="-1"/>
        </w:rPr>
        <w:t> </w:t>
      </w:r>
      <w:r>
        <w:rPr/>
        <w:t>and</w:t>
      </w:r>
      <w:r>
        <w:rPr>
          <w:spacing w:val="14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programme”.</w:t>
      </w:r>
    </w:p>
    <w:p>
      <w:pPr>
        <w:pStyle w:val="BodyText"/>
        <w:spacing w:line="480" w:lineRule="auto" w:before="6"/>
        <w:ind w:left="421" w:right="1146" w:firstLine="721"/>
        <w:jc w:val="both"/>
      </w:pPr>
      <w:r>
        <w:rPr/>
        <w:t>In Social Studies, evaluation serves three major purposes, firstly, it is used for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improvement.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weaknesses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objectives. Contents, materials and methods, secondly, evaluation helps in identifying the</w:t>
      </w:r>
      <w:r>
        <w:rPr>
          <w:spacing w:val="-57"/>
        </w:rPr>
        <w:t> </w:t>
      </w:r>
      <w:r>
        <w:rPr/>
        <w:t>needs of the individuals for the purposes of planning their instructions. Thirdly, it assists</w:t>
      </w:r>
      <w:r>
        <w:rPr>
          <w:spacing w:val="1"/>
        </w:rPr>
        <w:t> </w:t>
      </w:r>
      <w:r>
        <w:rPr/>
        <w:t>in the judgment of an educational programme in term of workability and suitability. It is</w:t>
      </w:r>
      <w:r>
        <w:rPr>
          <w:spacing w:val="1"/>
        </w:rPr>
        <w:t> </w:t>
      </w:r>
      <w:r>
        <w:rPr/>
        <w:t>obvious then that evaluation is multidimensional in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focusing on programmes,</w:t>
      </w:r>
      <w:r>
        <w:rPr>
          <w:spacing w:val="1"/>
        </w:rPr>
        <w:t> </w:t>
      </w:r>
      <w:r>
        <w:rPr/>
        <w:t>students,</w:t>
      </w:r>
      <w:r>
        <w:rPr>
          <w:spacing w:val="13"/>
        </w:rPr>
        <w:t> </w:t>
      </w:r>
      <w:r>
        <w:rPr/>
        <w:t>teachers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480" w:lineRule="auto"/>
        <w:ind w:left="421" w:right="1131" w:firstLine="721"/>
        <w:jc w:val="both"/>
      </w:pPr>
      <w:r>
        <w:rPr/>
        <w:t>Social Studies lends itself to the use of a good number of evaluation techniques,</w:t>
      </w:r>
      <w:r>
        <w:rPr>
          <w:spacing w:val="1"/>
        </w:rPr>
        <w:t> </w:t>
      </w:r>
      <w:r>
        <w:rPr/>
        <w:t>this to enable the teacher to determine the extent to which instructional objectives are</w:t>
      </w:r>
      <w:r>
        <w:rPr>
          <w:spacing w:val="1"/>
        </w:rPr>
        <w:t> </w:t>
      </w:r>
      <w:r>
        <w:rPr>
          <w:spacing w:val="-1"/>
        </w:rPr>
        <w:t>achieved. These evaluation techniques include test, observation, </w:t>
      </w:r>
      <w:r>
        <w:rPr/>
        <w:t>interview, questionnaire,</w:t>
      </w:r>
      <w:r>
        <w:rPr>
          <w:spacing w:val="1"/>
        </w:rPr>
        <w:t> </w:t>
      </w:r>
      <w:r>
        <w:rPr/>
        <w:t>self-report among others. Ogunsanya (1991) asserts that “a comprehensive assessment in</w:t>
      </w:r>
      <w:r>
        <w:rPr>
          <w:spacing w:val="1"/>
        </w:rPr>
        <w:t> </w:t>
      </w:r>
      <w:r>
        <w:rPr/>
        <w:t>Social Studies should involve the use of combinations of some of these techniques even if</w:t>
      </w:r>
      <w:r>
        <w:rPr>
          <w:spacing w:val="-57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24"/>
        </w:rPr>
        <w:t> </w:t>
      </w:r>
      <w:r>
        <w:rPr/>
        <w:t>techniques</w:t>
      </w:r>
      <w:r>
        <w:rPr>
          <w:spacing w:val="23"/>
        </w:rPr>
        <w:t> </w:t>
      </w:r>
      <w:r>
        <w:rPr/>
        <w:t>mentioned</w:t>
      </w:r>
      <w:r>
        <w:rPr>
          <w:spacing w:val="11"/>
        </w:rPr>
        <w:t> </w:t>
      </w:r>
      <w:r>
        <w:rPr/>
        <w:t>above</w:t>
      </w:r>
      <w:r>
        <w:rPr>
          <w:spacing w:val="10"/>
        </w:rPr>
        <w:t> </w:t>
      </w:r>
      <w:r>
        <w:rPr/>
        <w:t>could</w:t>
      </w:r>
      <w:r>
        <w:rPr>
          <w:spacing w:val="25"/>
        </w:rPr>
        <w:t> </w:t>
      </w:r>
      <w:r>
        <w:rPr/>
        <w:t>not</w:t>
      </w:r>
      <w:r>
        <w:rPr>
          <w:spacing w:val="20"/>
        </w:rPr>
        <w:t> </w:t>
      </w:r>
      <w:r>
        <w:rPr/>
        <w:t>be</w:t>
      </w:r>
      <w:r>
        <w:rPr>
          <w:spacing w:val="24"/>
        </w:rPr>
        <w:t> </w:t>
      </w:r>
      <w:r>
        <w:rPr/>
        <w:t>used</w:t>
      </w:r>
      <w:r>
        <w:rPr>
          <w:spacing w:val="25"/>
        </w:rPr>
        <w:t> </w:t>
      </w:r>
      <w:r>
        <w:rPr/>
        <w:t>together,</w:t>
      </w:r>
      <w:r>
        <w:rPr>
          <w:spacing w:val="26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/>
        <w:t>still</w:t>
      </w:r>
      <w:r>
        <w:rPr>
          <w:spacing w:val="20"/>
        </w:rPr>
        <w:t> </w:t>
      </w:r>
      <w:r>
        <w:rPr/>
        <w:t>much</w:t>
      </w:r>
      <w:r>
        <w:rPr>
          <w:spacing w:val="-4"/>
        </w:rPr>
        <w:t> </w:t>
      </w:r>
      <w:r>
        <w:rPr/>
        <w:t>better</w:t>
      </w:r>
      <w:r>
        <w:rPr>
          <w:spacing w:val="21"/>
        </w:rPr>
        <w:t> </w:t>
      </w:r>
      <w:r>
        <w:rPr/>
        <w:t>to</w:t>
      </w:r>
      <w:r>
        <w:rPr>
          <w:spacing w:val="-58"/>
        </w:rPr>
        <w:t> </w:t>
      </w:r>
      <w:r>
        <w:rPr>
          <w:spacing w:val="-1"/>
        </w:rPr>
        <w:t>use</w:t>
      </w:r>
      <w:r>
        <w:rPr>
          <w:spacing w:val="13"/>
        </w:rPr>
        <w:t> </w:t>
      </w:r>
      <w:r>
        <w:rPr>
          <w:spacing w:val="-1"/>
        </w:rPr>
        <w:t>more</w:t>
      </w:r>
      <w:r>
        <w:rPr>
          <w:spacing w:val="13"/>
        </w:rPr>
        <w:t> </w:t>
      </w:r>
      <w:r>
        <w:rPr>
          <w:spacing w:val="-1"/>
        </w:rPr>
        <w:t>than</w:t>
      </w:r>
      <w:r>
        <w:rPr>
          <w:spacing w:val="-16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technique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13"/>
        </w:rPr>
        <w:t> </w:t>
      </w:r>
      <w:r>
        <w:rPr/>
        <w:t>then</w:t>
      </w:r>
      <w:r>
        <w:rPr>
          <w:spacing w:val="-16"/>
        </w:rPr>
        <w:t> </w:t>
      </w:r>
      <w:r>
        <w:rPr/>
        <w:t>to</w:t>
      </w:r>
      <w:r>
        <w:rPr>
          <w:spacing w:val="14"/>
        </w:rPr>
        <w:t> </w:t>
      </w:r>
      <w:r>
        <w:rPr/>
        <w:t>use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single</w:t>
      </w:r>
      <w:r>
        <w:rPr>
          <w:spacing w:val="-2"/>
        </w:rPr>
        <w:t> </w:t>
      </w:r>
      <w:r>
        <w:rPr/>
        <w:t>one</w:t>
      </w:r>
      <w:r>
        <w:rPr>
          <w:spacing w:val="13"/>
        </w:rPr>
        <w:t> </w:t>
      </w:r>
      <w:r>
        <w:rPr/>
        <w:t>to the</w:t>
      </w:r>
      <w:r>
        <w:rPr>
          <w:spacing w:val="-2"/>
        </w:rPr>
        <w:t> </w:t>
      </w:r>
      <w:r>
        <w:rPr/>
        <w:t>exclusion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40" w:lineRule="auto" w:before="67" w:after="0"/>
        <w:ind w:left="1143" w:right="0" w:hanging="722"/>
        <w:jc w:val="left"/>
      </w:pPr>
      <w:bookmarkStart w:name="_TOC_250025" w:id="24"/>
      <w:r>
        <w:rPr/>
        <w:t>Concept</w:t>
      </w:r>
      <w:r>
        <w:rPr>
          <w:spacing w:val="-14"/>
        </w:rPr>
        <w:t> </w:t>
      </w:r>
      <w:r>
        <w:rPr/>
        <w:t>of Class</w:t>
      </w:r>
      <w:r>
        <w:rPr>
          <w:spacing w:val="1"/>
        </w:rPr>
        <w:t> </w:t>
      </w:r>
      <w:bookmarkEnd w:id="24"/>
      <w:r>
        <w:rPr/>
        <w:t>Size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21" w:right="1138" w:firstLine="721"/>
        <w:jc w:val="both"/>
      </w:pPr>
      <w:r>
        <w:rPr/>
        <w:t>Over the past several decades, researchers, politicians and corporate leaders have</w:t>
      </w:r>
      <w:r>
        <w:rPr>
          <w:spacing w:val="1"/>
        </w:rPr>
        <w:t> </w:t>
      </w:r>
      <w:r>
        <w:rPr/>
        <w:t>focused reform efforts on the size of educational contexts. Hundreds of billions of public</w:t>
      </w:r>
      <w:r>
        <w:rPr>
          <w:spacing w:val="1"/>
        </w:rPr>
        <w:t> </w:t>
      </w:r>
      <w:r>
        <w:rPr/>
        <w:t>and private funds have been invested to reduce the size and scope of both classrooms and</w:t>
      </w:r>
      <w:r>
        <w:rPr>
          <w:spacing w:val="1"/>
        </w:rPr>
        <w:t> </w:t>
      </w:r>
      <w:r>
        <w:rPr/>
        <w:t>schools (Lee &amp; Ready, 2007). Unlike many education reform, these downswing plans</w:t>
      </w:r>
      <w:r>
        <w:rPr>
          <w:spacing w:val="1"/>
        </w:rPr>
        <w:t> </w:t>
      </w:r>
      <w:r>
        <w:rPr>
          <w:spacing w:val="-1"/>
        </w:rPr>
        <w:t>have attracted support from virtually every quarter, and a united </w:t>
      </w:r>
      <w:r>
        <w:rPr/>
        <w:t>front of stakeholders has</w:t>
      </w:r>
      <w:r>
        <w:rPr>
          <w:spacing w:val="1"/>
        </w:rPr>
        <w:t> </w:t>
      </w:r>
      <w:r>
        <w:rPr/>
        <w:t>come together behind the notion that “smaller is better”. Efforts to reduce elementary</w:t>
      </w:r>
      <w:r>
        <w:rPr>
          <w:spacing w:val="1"/>
        </w:rPr>
        <w:t> </w:t>
      </w:r>
      <w:r>
        <w:rPr>
          <w:spacing w:val="-1"/>
        </w:rPr>
        <w:t>school </w:t>
      </w:r>
      <w:r>
        <w:rPr/>
        <w:t>class sizes have bring particularly strong popular and political support. Despite its</w:t>
      </w:r>
      <w:r>
        <w:rPr>
          <w:spacing w:val="1"/>
        </w:rPr>
        <w:t> </w:t>
      </w:r>
      <w:r>
        <w:rPr/>
        <w:t>popularity, some academics and policymakers remain skeptical of class size reduction,</w:t>
      </w:r>
      <w:r>
        <w:rPr>
          <w:spacing w:val="1"/>
        </w:rPr>
        <w:t> </w:t>
      </w:r>
      <w:r>
        <w:rPr/>
        <w:t>concluding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sums</w:t>
      </w:r>
      <w:r>
        <w:rPr>
          <w:spacing w:val="1"/>
        </w:rPr>
        <w:t> </w:t>
      </w:r>
      <w:r>
        <w:rPr/>
        <w:t>currently</w:t>
      </w:r>
      <w:r>
        <w:rPr>
          <w:spacing w:val="60"/>
        </w:rPr>
        <w:t> </w:t>
      </w:r>
      <w:r>
        <w:rPr/>
        <w:t>being</w:t>
      </w:r>
      <w:r>
        <w:rPr>
          <w:spacing w:val="1"/>
        </w:rPr>
        <w:t> </w:t>
      </w:r>
      <w:r>
        <w:rPr/>
        <w:t>invested</w:t>
      </w:r>
      <w:r>
        <w:rPr>
          <w:spacing w:val="13"/>
        </w:rPr>
        <w:t> </w:t>
      </w:r>
      <w:r>
        <w:rPr/>
        <w:t>(Hanushek,</w:t>
      </w:r>
      <w:r>
        <w:rPr>
          <w:spacing w:val="-1"/>
        </w:rPr>
        <w:t> </w:t>
      </w:r>
      <w:r>
        <w:rPr/>
        <w:t>2002;</w:t>
      </w:r>
      <w:r>
        <w:rPr>
          <w:spacing w:val="8"/>
        </w:rPr>
        <w:t> </w:t>
      </w:r>
      <w:r>
        <w:rPr/>
        <w:t>Harris,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6"/>
        <w:ind w:left="421" w:right="1136" w:firstLine="721"/>
        <w:jc w:val="both"/>
      </w:pPr>
      <w:r>
        <w:rPr/>
        <w:t>In particular,</w:t>
      </w:r>
      <w:r>
        <w:rPr>
          <w:spacing w:val="1"/>
        </w:rPr>
        <w:t> </w:t>
      </w:r>
      <w:r>
        <w:rPr/>
        <w:t>critics</w:t>
      </w:r>
      <w:r>
        <w:rPr>
          <w:spacing w:val="1"/>
        </w:rPr>
        <w:t> </w:t>
      </w:r>
      <w:r>
        <w:rPr/>
        <w:t>question the</w:t>
      </w:r>
      <w:r>
        <w:rPr>
          <w:spacing w:val="1"/>
        </w:rPr>
        <w:t> </w:t>
      </w:r>
      <w:r>
        <w:rPr/>
        <w:t>axiom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learning. A common criticism of class-size initiatives is that they neglect teaching and</w:t>
      </w:r>
      <w:r>
        <w:rPr>
          <w:spacing w:val="1"/>
        </w:rPr>
        <w:t> </w:t>
      </w:r>
      <w:r>
        <w:rPr/>
        <w:t>learning, focusing on structure at the expense of instruction (Cohen, Raudenbush, &amp; Ball,</w:t>
      </w:r>
      <w:r>
        <w:rPr>
          <w:spacing w:val="-57"/>
        </w:rPr>
        <w:t> </w:t>
      </w:r>
      <w:r>
        <w:rPr/>
        <w:t>2003; Hanushek, 2002; Milesi &amp; Gomoran, 2006). Among the more cynical conclusions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from a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>
          <w:spacing w:val="-2"/>
        </w:rPr>
        <w:t>workloads, and to increase the number of teachers and union member </w:t>
      </w:r>
      <w:r>
        <w:rPr>
          <w:spacing w:val="-1"/>
        </w:rPr>
        <w:t>s (Christopher, &amp;</w:t>
      </w:r>
      <w:r>
        <w:rPr/>
        <w:t> Steven, 2009). Interest in class-size is widespread today. Conflict has often appeared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class-size.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“ideal”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controversial efforts to reduce class-size have appeared across the nations of the world.</w:t>
      </w:r>
      <w:r>
        <w:rPr>
          <w:spacing w:val="1"/>
        </w:rPr>
        <w:t> </w:t>
      </w:r>
      <w:r>
        <w:rPr/>
        <w:t>Responding to this debate, several recent experimental studies</w:t>
      </w:r>
      <w:r>
        <w:rPr>
          <w:spacing w:val="1"/>
        </w:rPr>
        <w:t> </w:t>
      </w:r>
      <w:r>
        <w:rPr/>
        <w:t>may have contributed</w:t>
      </w:r>
      <w:r>
        <w:rPr>
          <w:spacing w:val="1"/>
        </w:rPr>
        <w:t> </w:t>
      </w:r>
      <w:r>
        <w:rPr/>
        <w:t>substantially to the research knowledge on the “impact of class-size” than for any other</w:t>
      </w:r>
      <w:r>
        <w:rPr>
          <w:spacing w:val="1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in education.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7" w:firstLine="721"/>
        <w:jc w:val="both"/>
      </w:pPr>
      <w:r>
        <w:rPr/>
        <w:t>Class-size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given course</w:t>
      </w:r>
      <w:r>
        <w:rPr>
          <w:spacing w:val="1"/>
        </w:rPr>
        <w:t> </w:t>
      </w:r>
      <w:r>
        <w:rPr/>
        <w:t>in classroom,</w:t>
      </w:r>
      <w:r>
        <w:rPr>
          <w:spacing w:val="1"/>
        </w:rPr>
        <w:t> </w:t>
      </w:r>
      <w:r>
        <w:rPr/>
        <w:t>specifically either (1) the number of students being taught by individual teachers in a</w:t>
      </w:r>
      <w:r>
        <w:rPr>
          <w:spacing w:val="1"/>
        </w:rPr>
        <w:t> </w:t>
      </w:r>
      <w:r>
        <w:rPr/>
        <w:t>course or classroom or (2) the average number of student being taught by teachers in a</w:t>
      </w:r>
      <w:r>
        <w:rPr>
          <w:spacing w:val="1"/>
        </w:rPr>
        <w:t> </w:t>
      </w:r>
      <w:r>
        <w:rPr/>
        <w:t>school, or education 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may also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students</w:t>
      </w:r>
      <w:r>
        <w:rPr>
          <w:spacing w:val="1"/>
        </w:rPr>
        <w:t> </w:t>
      </w:r>
      <w:r>
        <w:rPr/>
        <w:t>participating in learning experiences that may not take place in a traditional classroom</w:t>
      </w:r>
      <w:r>
        <w:rPr>
          <w:spacing w:val="1"/>
        </w:rPr>
        <w:t> </w:t>
      </w:r>
      <w:r>
        <w:rPr/>
        <w:t>setting, or it may also refer to the total number of students in a particular grade level or</w:t>
      </w:r>
      <w:r>
        <w:rPr>
          <w:spacing w:val="1"/>
        </w:rPr>
        <w:t> </w:t>
      </w:r>
      <w:r>
        <w:rPr/>
        <w:t>“class” in a school (although this usage in less common in public education). Florida</w:t>
      </w:r>
      <w:r>
        <w:rPr>
          <w:spacing w:val="1"/>
        </w:rPr>
        <w:t> </w:t>
      </w:r>
      <w:r>
        <w:rPr/>
        <w:t>School Indication Report (FSIR, 2003-2004) defines class-size as a count of students</w:t>
      </w:r>
      <w:r>
        <w:rPr>
          <w:spacing w:val="1"/>
        </w:rPr>
        <w:t> </w:t>
      </w:r>
      <w:r>
        <w:rPr>
          <w:spacing w:val="-1"/>
        </w:rPr>
        <w:t>meeting</w:t>
      </w:r>
      <w:r>
        <w:rPr>
          <w:spacing w:val="14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particular</w:t>
      </w:r>
      <w:r>
        <w:rPr>
          <w:spacing w:val="9"/>
        </w:rPr>
        <w:t> </w:t>
      </w:r>
      <w:r>
        <w:rPr/>
        <w:t>classroom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class</w:t>
      </w:r>
      <w:r>
        <w:rPr>
          <w:spacing w:val="-4"/>
        </w:rPr>
        <w:t> </w:t>
      </w:r>
      <w:r>
        <w:rPr/>
        <w:t>section.</w:t>
      </w:r>
    </w:p>
    <w:p>
      <w:pPr>
        <w:pStyle w:val="BodyText"/>
        <w:spacing w:line="482" w:lineRule="auto" w:before="2"/>
        <w:ind w:left="421" w:right="1135" w:firstLine="721"/>
        <w:jc w:val="both"/>
      </w:pPr>
      <w:r>
        <w:rPr/>
        <w:t>Adeniyi (2005), define class-size as an educational tool to describe the average</w:t>
      </w:r>
      <w:r>
        <w:rPr>
          <w:spacing w:val="1"/>
        </w:rPr>
        <w:t> </w:t>
      </w:r>
      <w:r>
        <w:rPr/>
        <w:t>number of students per class. (education at a glance, OCED; 2002, Glossary) defines</w:t>
      </w:r>
      <w:r>
        <w:rPr>
          <w:spacing w:val="1"/>
        </w:rPr>
        <w:t> </w:t>
      </w:r>
      <w:r>
        <w:rPr/>
        <w:t>class-size as the average class size as the average number of students enrolled by the</w:t>
      </w:r>
      <w:r>
        <w:rPr>
          <w:spacing w:val="1"/>
        </w:rPr>
        <w:t> </w:t>
      </w:r>
      <w:r>
        <w:rPr/>
        <w:t>number of classes under the control of a teacher per class. Blachford (2003) defines class-</w:t>
      </w:r>
      <w:r>
        <w:rPr>
          <w:spacing w:val="-57"/>
        </w:rPr>
        <w:t> </w:t>
      </w:r>
      <w:r>
        <w:rPr>
          <w:spacing w:val="-1"/>
        </w:rPr>
        <w:t>size as the number of students in a class </w:t>
      </w:r>
      <w:r>
        <w:rPr/>
        <w:t>with one teacher. It should be noted that schools,</w:t>
      </w:r>
      <w:r>
        <w:rPr>
          <w:spacing w:val="1"/>
        </w:rPr>
        <w:t> </w:t>
      </w:r>
      <w:r>
        <w:rPr/>
        <w:t>zone, state and federal education agencies commonly tract and report average class sizes</w:t>
      </w:r>
      <w:r>
        <w:rPr>
          <w:spacing w:val="1"/>
        </w:rPr>
        <w:t> </w:t>
      </w:r>
      <w:r>
        <w:rPr/>
        <w:t>while average class size are commonly expressed as a ratio of students to teachers, a</w:t>
      </w:r>
      <w:r>
        <w:rPr>
          <w:spacing w:val="1"/>
        </w:rPr>
        <w:t> </w:t>
      </w:r>
      <w:r>
        <w:rPr/>
        <w:t>“student</w:t>
      </w:r>
      <w:r>
        <w:rPr>
          <w:spacing w:val="6"/>
        </w:rPr>
        <w:t> </w:t>
      </w:r>
      <w:r>
        <w:rPr/>
        <w:t>teacher</w:t>
      </w:r>
      <w:r>
        <w:rPr>
          <w:spacing w:val="-8"/>
        </w:rPr>
        <w:t> </w:t>
      </w:r>
      <w:r>
        <w:rPr/>
        <w:t>ratio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usually</w:t>
      </w:r>
      <w:r>
        <w:rPr>
          <w:spacing w:val="-2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than</w:t>
      </w:r>
      <w:r>
        <w:rPr>
          <w:spacing w:val="-3"/>
        </w:rPr>
        <w:t> </w:t>
      </w:r>
      <w:r>
        <w:rPr/>
        <w:t>average</w:t>
      </w:r>
      <w:r>
        <w:rPr>
          <w:spacing w:val="-3"/>
        </w:rPr>
        <w:t> </w:t>
      </w:r>
      <w:r>
        <w:rPr/>
        <w:t>class</w:t>
      </w:r>
      <w:r>
        <w:rPr>
          <w:spacing w:val="9"/>
        </w:rPr>
        <w:t> </w:t>
      </w:r>
      <w:r>
        <w:rPr/>
        <w:t>size.</w:t>
      </w:r>
    </w:p>
    <w:p>
      <w:pPr>
        <w:pStyle w:val="BodyText"/>
        <w:spacing w:line="480" w:lineRule="auto"/>
        <w:ind w:left="421" w:right="1126" w:firstLine="721"/>
        <w:jc w:val="both"/>
      </w:pPr>
      <w:r>
        <w:rPr/>
        <w:t>Not all the question about the impact of class size reduction have been answered</w:t>
      </w:r>
      <w:r>
        <w:rPr>
          <w:spacing w:val="1"/>
        </w:rPr>
        <w:t> </w:t>
      </w:r>
      <w:r>
        <w:rPr/>
        <w:t>not have all the debates been settled. However, the pattern of research findings points</w:t>
      </w:r>
      <w:r>
        <w:rPr>
          <w:spacing w:val="1"/>
        </w:rPr>
        <w:t> </w:t>
      </w:r>
      <w:r>
        <w:rPr/>
        <w:t>more and more towards the beneficial effects of reducing class-size. The National Policy</w:t>
      </w:r>
      <w:r>
        <w:rPr>
          <w:spacing w:val="1"/>
        </w:rPr>
        <w:t> </w:t>
      </w:r>
      <w:r>
        <w:rPr/>
        <w:t>on Education (FME, 2013) stated that educational activities should be centered on the</w:t>
      </w:r>
      <w:r>
        <w:rPr>
          <w:spacing w:val="1"/>
        </w:rPr>
        <w:t> </w:t>
      </w:r>
      <w:r>
        <w:rPr/>
        <w:t>learner for maximum self development and fulfillment. It emphasizes that education and</w:t>
      </w:r>
      <w:r>
        <w:rPr>
          <w:spacing w:val="1"/>
        </w:rPr>
        <w:t> </w:t>
      </w:r>
      <w:r>
        <w:rPr/>
        <w:t>training</w:t>
      </w:r>
      <w:r>
        <w:rPr>
          <w:spacing w:val="19"/>
        </w:rPr>
        <w:t> </w:t>
      </w:r>
      <w:r>
        <w:rPr/>
        <w:t>facilities</w:t>
      </w:r>
      <w:r>
        <w:rPr>
          <w:spacing w:val="4"/>
        </w:rPr>
        <w:t> </w:t>
      </w:r>
      <w:r>
        <w:rPr/>
        <w:t>should</w:t>
      </w:r>
      <w:r>
        <w:rPr>
          <w:spacing w:val="6"/>
        </w:rPr>
        <w:t> </w:t>
      </w:r>
      <w:r>
        <w:rPr/>
        <w:t>continue</w:t>
      </w:r>
      <w:r>
        <w:rPr>
          <w:spacing w:val="6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5"/>
        </w:rPr>
        <w:t> </w:t>
      </w:r>
      <w:r>
        <w:rPr/>
        <w:t>expanded</w:t>
      </w:r>
      <w:r>
        <w:rPr>
          <w:spacing w:val="20"/>
        </w:rPr>
        <w:t> </w:t>
      </w:r>
      <w:r>
        <w:rPr/>
        <w:t>in</w:t>
      </w:r>
      <w:r>
        <w:rPr>
          <w:spacing w:val="6"/>
        </w:rPr>
        <w:t> </w:t>
      </w:r>
      <w:r>
        <w:rPr/>
        <w:t>respond</w:t>
      </w:r>
      <w:r>
        <w:rPr>
          <w:spacing w:val="20"/>
        </w:rPr>
        <w:t> </w:t>
      </w:r>
      <w:r>
        <w:rPr/>
        <w:t>to</w:t>
      </w:r>
      <w:r>
        <w:rPr>
          <w:spacing w:val="7"/>
        </w:rPr>
        <w:t> </w:t>
      </w:r>
      <w:r>
        <w:rPr/>
        <w:t>societal</w:t>
      </w:r>
      <w:r>
        <w:rPr>
          <w:spacing w:val="14"/>
        </w:rPr>
        <w:t> </w:t>
      </w:r>
      <w:r>
        <w:rPr/>
        <w:t>needs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made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9"/>
        <w:jc w:val="both"/>
      </w:pPr>
      <w:r>
        <w:rPr/>
        <w:t>progressively accessible to individual students. The National Policy on Education (FME,</w:t>
      </w:r>
      <w:r>
        <w:rPr>
          <w:spacing w:val="1"/>
        </w:rPr>
        <w:t> </w:t>
      </w:r>
      <w:r>
        <w:rPr/>
        <w:t>2013),</w:t>
      </w:r>
      <w:r>
        <w:rPr>
          <w:spacing w:val="-5"/>
        </w:rPr>
        <w:t> </w:t>
      </w:r>
      <w:r>
        <w:rPr/>
        <w:t>thus</w:t>
      </w:r>
      <w:r>
        <w:rPr>
          <w:spacing w:val="-8"/>
        </w:rPr>
        <w:t> </w:t>
      </w:r>
      <w:r>
        <w:rPr/>
        <w:t>considers</w:t>
      </w:r>
      <w:r>
        <w:rPr>
          <w:spacing w:val="6"/>
        </w:rPr>
        <w:t> </w:t>
      </w:r>
      <w:r>
        <w:rPr/>
        <w:t>40</w:t>
      </w:r>
      <w:r>
        <w:rPr>
          <w:spacing w:val="-5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per</w:t>
      </w:r>
      <w:r>
        <w:rPr>
          <w:spacing w:val="4"/>
        </w:rPr>
        <w:t> </w:t>
      </w:r>
      <w:r>
        <w:rPr/>
        <w:t>class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8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class-size</w:t>
      </w:r>
      <w:r>
        <w:rPr>
          <w:spacing w:val="8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8"/>
        </w:rPr>
        <w:t> </w:t>
      </w:r>
      <w:r>
        <w:rPr/>
        <w:t>teacher.</w:t>
      </w:r>
    </w:p>
    <w:p>
      <w:pPr>
        <w:pStyle w:val="BodyText"/>
        <w:spacing w:line="480" w:lineRule="auto" w:before="2"/>
        <w:ind w:left="421" w:right="1126" w:firstLine="721"/>
        <w:jc w:val="both"/>
      </w:pPr>
      <w:r>
        <w:rPr/>
        <w:t>In 1985, Tennessee initiated a longitudinal class size reeducation experiment that</w:t>
      </w:r>
      <w:r>
        <w:rPr>
          <w:spacing w:val="1"/>
        </w:rPr>
        <w:t> </w:t>
      </w:r>
      <w:r>
        <w:rPr/>
        <w:t>would serve as the</w:t>
      </w:r>
      <w:r>
        <w:rPr>
          <w:spacing w:val="60"/>
        </w:rPr>
        <w:t> </w:t>
      </w:r>
      <w:r>
        <w:rPr/>
        <w:t>foundation for similar efforts across the country. The experiment,</w:t>
      </w:r>
      <w:r>
        <w:rPr>
          <w:spacing w:val="1"/>
        </w:rPr>
        <w:t> </w:t>
      </w:r>
      <w:r>
        <w:rPr/>
        <w:t>titled project STAR (student/teacher performance ratio), randomly assigned over 6,000</w:t>
      </w:r>
      <w:r>
        <w:rPr>
          <w:spacing w:val="1"/>
        </w:rPr>
        <w:t> </w:t>
      </w:r>
      <w:r>
        <w:rPr/>
        <w:t>kindergarteners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 three</w:t>
      </w:r>
      <w:r>
        <w:rPr>
          <w:spacing w:val="1"/>
        </w:rPr>
        <w:t> </w:t>
      </w:r>
      <w:r>
        <w:rPr/>
        <w:t>within-school experimental conditions: a</w:t>
      </w:r>
      <w:r>
        <w:rPr>
          <w:spacing w:val="1"/>
        </w:rPr>
        <w:t> </w:t>
      </w:r>
      <w:r>
        <w:rPr/>
        <w:t>small class</w:t>
      </w:r>
      <w:r>
        <w:rPr>
          <w:spacing w:val="1"/>
        </w:rPr>
        <w:t> </w:t>
      </w:r>
      <w:r>
        <w:rPr/>
        <w:t>enrolling between 13 and 17 children, a large class enrolling between 22 and 26 children</w:t>
      </w:r>
      <w:r>
        <w:rPr>
          <w:spacing w:val="1"/>
        </w:rPr>
        <w:t> </w:t>
      </w:r>
      <w:r>
        <w:rPr/>
        <w:t>with single teacher, or large class with a teacher and aide (Krueger, 2000; Krueger &amp;</w:t>
      </w:r>
      <w:r>
        <w:rPr>
          <w:spacing w:val="1"/>
        </w:rPr>
        <w:t> </w:t>
      </w:r>
      <w:r>
        <w:rPr/>
        <w:t>Whitmore, 2002; Nye, Hedges, &amp; Konstantopoulous, 2002). At the end of kindergarten,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children in the other two classroom conditions. By the end of first grade,</w:t>
      </w:r>
      <w:r>
        <w:rPr>
          <w:spacing w:val="1"/>
        </w:rPr>
        <w:t> </w:t>
      </w:r>
      <w:r>
        <w:rPr/>
        <w:t>the same children were almost two months ahead. After four years of treatment, children</w:t>
      </w:r>
      <w:r>
        <w:rPr>
          <w:spacing w:val="1"/>
        </w:rPr>
        <w:t> </w:t>
      </w:r>
      <w:r>
        <w:rPr/>
        <w:t>who attended small classes were ahead by roughly one-quarter standard deviation. In</w:t>
      </w:r>
      <w:r>
        <w:rPr>
          <w:spacing w:val="1"/>
        </w:rPr>
        <w:t> </w:t>
      </w:r>
      <w:r>
        <w:rPr/>
        <w:t>terms of grade-equivalent norms, after four years of the intervention, small class children</w:t>
      </w:r>
      <w:r>
        <w:rPr>
          <w:spacing w:val="1"/>
        </w:rPr>
        <w:t> </w:t>
      </w:r>
      <w:r>
        <w:rPr/>
        <w:t>were 5.4</w:t>
      </w:r>
      <w:r>
        <w:rPr>
          <w:spacing w:val="1"/>
        </w:rPr>
        <w:t> </w:t>
      </w:r>
      <w:r>
        <w:rPr/>
        <w:t>month ahead.</w:t>
      </w:r>
      <w:r>
        <w:rPr>
          <w:spacing w:val="1"/>
        </w:rPr>
        <w:t> </w:t>
      </w:r>
      <w:r>
        <w:rPr/>
        <w:t>Results from the</w:t>
      </w:r>
      <w:r>
        <w:rPr>
          <w:spacing w:val="1"/>
        </w:rPr>
        <w:t> </w:t>
      </w:r>
      <w:r>
        <w:rPr/>
        <w:t>Tennessee class-size experiment do suggest</w:t>
      </w:r>
      <w:r>
        <w:rPr>
          <w:spacing w:val="1"/>
        </w:rPr>
        <w:t> </w:t>
      </w:r>
      <w:r>
        <w:rPr/>
        <w:t>differential class-size effects. In other words, the small-class effect was roughly twice as</w:t>
      </w:r>
      <w:r>
        <w:rPr>
          <w:spacing w:val="1"/>
        </w:rPr>
        <w:t> </w:t>
      </w:r>
      <w:r>
        <w:rPr/>
        <w:t>large for black students (Krueger &amp; Whitmore, 2002). Moreover, these compensatory</w:t>
      </w:r>
      <w:r>
        <w:rPr>
          <w:spacing w:val="1"/>
        </w:rPr>
        <w:t> </w:t>
      </w:r>
      <w:r>
        <w:rPr/>
        <w:t>effects appear to have persisted over time. For instance, by high school, black 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 been in the small elementary school classes were 25% more likely 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>
          <w:spacing w:val="-1"/>
        </w:rPr>
        <w:t>admissions tests and to score </w:t>
      </w:r>
      <w:r>
        <w:rPr/>
        <w:t>higher on those tests than black children who were enrolled</w:t>
      </w:r>
      <w:r>
        <w:rPr>
          <w:spacing w:val="1"/>
        </w:rPr>
        <w:t> </w:t>
      </w:r>
      <w:r>
        <w:rPr/>
        <w:t>in large classes (Krueger &amp; Whitmore, 2002) students in low-performing schools did</w:t>
      </w:r>
      <w:r>
        <w:rPr>
          <w:spacing w:val="1"/>
        </w:rPr>
        <w:t> </w:t>
      </w:r>
      <w:r>
        <w:rPr/>
        <w:t>benefit more from smaller class sizes (Krueger &amp; Whitmore, 2002). In short, in schools</w:t>
      </w:r>
      <w:r>
        <w:rPr>
          <w:spacing w:val="1"/>
        </w:rPr>
        <w:t> </w:t>
      </w:r>
      <w:r>
        <w:rPr/>
        <w:t>with</w:t>
      </w:r>
      <w:r>
        <w:rPr>
          <w:spacing w:val="23"/>
        </w:rPr>
        <w:t> </w:t>
      </w:r>
      <w:r>
        <w:rPr/>
        <w:t>large</w:t>
      </w:r>
      <w:r>
        <w:rPr>
          <w:spacing w:val="22"/>
        </w:rPr>
        <w:t> </w:t>
      </w:r>
      <w:r>
        <w:rPr/>
        <w:t>numbers</w:t>
      </w:r>
      <w:r>
        <w:rPr>
          <w:spacing w:val="20"/>
        </w:rPr>
        <w:t> </w:t>
      </w:r>
      <w:r>
        <w:rPr/>
        <w:t>of</w:t>
      </w:r>
      <w:r>
        <w:rPr>
          <w:spacing w:val="4"/>
        </w:rPr>
        <w:t> </w:t>
      </w:r>
      <w:r>
        <w:rPr/>
        <w:t>low-achieving,</w:t>
      </w:r>
      <w:r>
        <w:rPr>
          <w:spacing w:val="23"/>
        </w:rPr>
        <w:t> </w:t>
      </w:r>
      <w:r>
        <w:rPr/>
        <w:t>reported</w:t>
      </w:r>
      <w:r>
        <w:rPr>
          <w:spacing w:val="9"/>
        </w:rPr>
        <w:t> </w:t>
      </w:r>
      <w:r>
        <w:rPr/>
        <w:t>class-size</w:t>
      </w:r>
      <w:r>
        <w:rPr>
          <w:spacing w:val="22"/>
        </w:rPr>
        <w:t> </w:t>
      </w:r>
      <w:r>
        <w:rPr/>
        <w:t>effects</w:t>
      </w:r>
      <w:r>
        <w:rPr>
          <w:spacing w:val="35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spurious,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0"/>
        <w:jc w:val="both"/>
      </w:pPr>
      <w:r>
        <w:rPr/>
        <w:t>meaning that they reflect other trait of teachers, schools and communities that are related</w:t>
      </w:r>
      <w:r>
        <w:rPr>
          <w:spacing w:val="1"/>
        </w:rPr>
        <w:t> </w:t>
      </w:r>
      <w:r>
        <w:rPr/>
        <w:t>to both student performance and class size but not</w:t>
      </w:r>
      <w:r>
        <w:rPr>
          <w:spacing w:val="60"/>
        </w:rPr>
        <w:t> </w:t>
      </w:r>
      <w:r>
        <w:rPr/>
        <w:t>necessarily the relationship between</w:t>
      </w:r>
      <w:r>
        <w:rPr>
          <w:spacing w:val="1"/>
        </w:rPr>
        <w:t> </w:t>
      </w:r>
      <w:r>
        <w:rPr/>
        <w:t>the two (Biddle &amp; Berliner, 2002; Hoxby, 2002). For example, class-size effects may be</w:t>
      </w:r>
      <w:r>
        <w:rPr>
          <w:spacing w:val="1"/>
        </w:rPr>
        <w:t> </w:t>
      </w:r>
      <w:r>
        <w:rPr>
          <w:spacing w:val="-1"/>
        </w:rPr>
        <w:t>biased upward. To reduce the potential for selection and omitted variable </w:t>
      </w:r>
      <w:r>
        <w:rPr/>
        <w:t>bias, the author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naturally occurring class-size</w:t>
      </w:r>
      <w:r>
        <w:rPr>
          <w:spacing w:val="1"/>
        </w:rPr>
        <w:t> </w:t>
      </w:r>
      <w:r>
        <w:rPr/>
        <w:t>variation within the same schools over time.</w:t>
      </w:r>
      <w:r>
        <w:rPr>
          <w:spacing w:val="1"/>
        </w:rPr>
        <w:t> </w:t>
      </w:r>
      <w:r>
        <w:rPr/>
        <w:t>Hoxby (2000), concludes that class-size is unrelated to student learning. Her primary</w:t>
      </w:r>
      <w:r>
        <w:rPr>
          <w:spacing w:val="1"/>
        </w:rPr>
        <w:t> </w:t>
      </w:r>
      <w:r>
        <w:rPr/>
        <w:t>explanation points to the</w:t>
      </w:r>
      <w:r>
        <w:rPr>
          <w:spacing w:val="1"/>
        </w:rPr>
        <w:t> </w:t>
      </w:r>
      <w:r>
        <w:rPr/>
        <w:t>fact that,</w:t>
      </w:r>
      <w:r>
        <w:rPr>
          <w:spacing w:val="1"/>
        </w:rPr>
        <w:t> </w:t>
      </w:r>
      <w:r>
        <w:rPr/>
        <w:t>unlike the teachers</w:t>
      </w:r>
      <w:r>
        <w:rPr>
          <w:spacing w:val="1"/>
        </w:rPr>
        <w:t> </w:t>
      </w:r>
      <w:r>
        <w:rPr/>
        <w:t>in her sample of Connecticut</w:t>
      </w:r>
      <w:r>
        <w:rPr>
          <w:spacing w:val="1"/>
        </w:rPr>
        <w:t> </w:t>
      </w:r>
      <w:r>
        <w:rPr>
          <w:spacing w:val="-1"/>
        </w:rPr>
        <w:t>schools, small-class teachers in the Tennessee study were aware </w:t>
      </w:r>
      <w:r>
        <w:rPr/>
        <w:t>that they were part of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>
          <w:spacing w:val="-2"/>
        </w:rPr>
        <w:t>performance</w:t>
      </w:r>
      <w:r>
        <w:rPr>
          <w:spacing w:val="16"/>
        </w:rPr>
        <w:t> </w:t>
      </w:r>
      <w:r>
        <w:rPr>
          <w:spacing w:val="-1"/>
        </w:rPr>
        <w:t>gains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teachers</w:t>
      </w:r>
      <w:r>
        <w:rPr>
          <w:spacing w:val="11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her</w:t>
      </w:r>
      <w:r>
        <w:rPr>
          <w:spacing w:val="-6"/>
        </w:rPr>
        <w:t> </w:t>
      </w:r>
      <w:r>
        <w:rPr>
          <w:spacing w:val="-1"/>
        </w:rPr>
        <w:t>study</w:t>
      </w:r>
      <w:r>
        <w:rPr>
          <w:spacing w:val="-16"/>
        </w:rPr>
        <w:t> </w:t>
      </w:r>
      <w:r>
        <w:rPr>
          <w:spacing w:val="-1"/>
        </w:rPr>
        <w:t>did</w:t>
      </w:r>
      <w:r>
        <w:rPr>
          <w:spacing w:val="14"/>
        </w:rPr>
        <w:t> </w:t>
      </w:r>
      <w:r>
        <w:rPr>
          <w:spacing w:val="-1"/>
        </w:rPr>
        <w:t>not.</w:t>
      </w:r>
    </w:p>
    <w:p>
      <w:pPr>
        <w:pStyle w:val="BodyText"/>
        <w:spacing w:line="480" w:lineRule="auto" w:before="6"/>
        <w:ind w:left="421" w:right="1136" w:firstLine="721"/>
        <w:jc w:val="both"/>
      </w:pPr>
      <w:r>
        <w:rPr/>
        <w:t>Several recent non experimental class-size studies have employed data from the</w:t>
      </w:r>
      <w:r>
        <w:rPr>
          <w:spacing w:val="1"/>
        </w:rPr>
        <w:t> </w:t>
      </w:r>
      <w:r>
        <w:rPr/>
        <w:t>Early Childhood Longitudinal Study Kindergarten Cohort (ECLS-K) sponsored by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Kindergarten (ECLS-K) is currently recording the progress of a nationally representative</w:t>
      </w:r>
      <w:r>
        <w:rPr>
          <w:spacing w:val="1"/>
        </w:rPr>
        <w:t> </w:t>
      </w:r>
      <w:r>
        <w:rPr/>
        <w:t>group over 20,000 children who were in kindergarten during the 1998-99 school year.</w:t>
      </w:r>
      <w:r>
        <w:rPr>
          <w:spacing w:val="1"/>
        </w:rPr>
        <w:t> </w:t>
      </w:r>
      <w:r>
        <w:rPr>
          <w:spacing w:val="-1"/>
        </w:rPr>
        <w:t>Using these data and multilevel </w:t>
      </w:r>
      <w:r>
        <w:rPr/>
        <w:t>methods, Milesi and Gamoran (2006), explored class-size</w:t>
      </w:r>
      <w:r>
        <w:rPr>
          <w:spacing w:val="-57"/>
        </w:rPr>
        <w:t> </w:t>
      </w:r>
      <w:r>
        <w:rPr/>
        <w:t>effects on kindergarten cognitive development in public and private schools, the authors</w:t>
      </w:r>
      <w:r>
        <w:rPr>
          <w:spacing w:val="1"/>
        </w:rPr>
        <w:t> </w:t>
      </w:r>
      <w:r>
        <w:rPr/>
        <w:t>conclude that kindergarten class-size is unrelated to students learning in either reading or</w:t>
      </w:r>
      <w:r>
        <w:rPr>
          <w:spacing w:val="1"/>
        </w:rPr>
        <w:t> </w:t>
      </w:r>
      <w:r>
        <w:rPr/>
        <w:t>Social Studies. Other non experimental analysis of the</w:t>
      </w:r>
      <w:r>
        <w:rPr>
          <w:spacing w:val="1"/>
        </w:rPr>
        <w:t> </w:t>
      </w:r>
      <w:r>
        <w:rPr/>
        <w:t>Early Childhood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Kindergarten</w:t>
      </w:r>
      <w:r>
        <w:rPr>
          <w:spacing w:val="1"/>
        </w:rPr>
        <w:t> </w:t>
      </w:r>
      <w:r>
        <w:rPr/>
        <w:t>Cohort</w:t>
      </w:r>
      <w:r>
        <w:rPr>
          <w:spacing w:val="1"/>
        </w:rPr>
        <w:t> </w:t>
      </w:r>
      <w:r>
        <w:rPr/>
        <w:t>(ECLS-K)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Tennessee and Wisconsin class-size experiments.</w:t>
      </w:r>
      <w:r>
        <w:rPr>
          <w:spacing w:val="1"/>
        </w:rPr>
        <w:t> </w:t>
      </w:r>
      <w:r>
        <w:rPr/>
        <w:t>Ready &amp; Lee (2007) estimated the</w:t>
      </w:r>
      <w:r>
        <w:rPr>
          <w:spacing w:val="1"/>
        </w:rPr>
        <w:t> </w:t>
      </w:r>
      <w:r>
        <w:rPr>
          <w:spacing w:val="-1"/>
        </w:rPr>
        <w:t>effects of small compared with medium-sized classrooms for kindergarten </w:t>
      </w:r>
      <w:r>
        <w:rPr/>
        <w:t>and first grade</w:t>
      </w:r>
      <w:r>
        <w:rPr>
          <w:spacing w:val="1"/>
        </w:rPr>
        <w:t> </w:t>
      </w:r>
      <w:r>
        <w:rPr>
          <w:spacing w:val="-1"/>
        </w:rPr>
        <w:t>students.</w:t>
      </w:r>
      <w:r>
        <w:rPr>
          <w:spacing w:val="14"/>
        </w:rPr>
        <w:t> </w:t>
      </w:r>
      <w:r>
        <w:rPr>
          <w:spacing w:val="-1"/>
        </w:rPr>
        <w:t>Importantly,</w:t>
      </w:r>
      <w:r>
        <w:rPr>
          <w:spacing w:val="15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found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differences</w:t>
      </w:r>
      <w:r>
        <w:rPr>
          <w:spacing w:val="11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kindergarten</w:t>
      </w:r>
      <w:r>
        <w:rPr/>
        <w:t> literacy</w:t>
      </w:r>
      <w:r>
        <w:rPr>
          <w:spacing w:val="-16"/>
        </w:rPr>
        <w:t> </w:t>
      </w:r>
      <w:r>
        <w:rPr/>
        <w:t>or</w:t>
      </w:r>
      <w:r>
        <w:rPr>
          <w:spacing w:val="-5"/>
        </w:rPr>
        <w:t> </w:t>
      </w:r>
      <w:r>
        <w:rPr/>
        <w:t>Social</w:t>
      </w:r>
      <w:r>
        <w:rPr>
          <w:spacing w:val="-6"/>
        </w:rPr>
        <w:t> </w:t>
      </w:r>
      <w:r>
        <w:rPr/>
        <w:t>Studies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46"/>
        <w:jc w:val="both"/>
      </w:pPr>
      <w:r>
        <w:rPr/>
        <w:t>gains, between schools offering small rather than medium-sized kindergarten classrooms.</w:t>
      </w:r>
      <w:r>
        <w:rPr>
          <w:spacing w:val="-57"/>
        </w:rPr>
        <w:t> </w:t>
      </w:r>
      <w:r>
        <w:rPr/>
        <w:t>A second</w:t>
      </w:r>
      <w:r>
        <w:rPr>
          <w:spacing w:val="1"/>
        </w:rPr>
        <w:t> </w:t>
      </w:r>
      <w:r>
        <w:rPr/>
        <w:t>meta-analysis arrives at</w:t>
      </w:r>
      <w:r>
        <w:rPr>
          <w:spacing w:val="1"/>
        </w:rPr>
        <w:t> </w:t>
      </w:r>
      <w:r>
        <w:rPr/>
        <w:t>very different conclusions</w:t>
      </w:r>
      <w:r>
        <w:rPr>
          <w:spacing w:val="1"/>
        </w:rPr>
        <w:t> </w:t>
      </w:r>
      <w:r>
        <w:rPr/>
        <w:t>from Glass and Smith.</w:t>
      </w:r>
      <w:r>
        <w:rPr>
          <w:spacing w:val="1"/>
        </w:rPr>
        <w:t> </w:t>
      </w:r>
      <w:r>
        <w:rPr/>
        <w:t>Hanushek (1997, 2002) analyzed 59 publications that provided 227 estimates of the</w:t>
      </w:r>
      <w:r>
        <w:rPr>
          <w:spacing w:val="1"/>
        </w:rPr>
        <w:t> </w:t>
      </w:r>
      <w:r>
        <w:rPr/>
        <w:t>relationship between class size (or student/pupil ratios) and student outcomes. Hanushek</w:t>
      </w:r>
      <w:r>
        <w:rPr>
          <w:spacing w:val="1"/>
        </w:rPr>
        <w:t> </w:t>
      </w:r>
      <w:r>
        <w:rPr/>
        <w:t>(2002) concludes, “despite the political popularity of overall class size reduction, the</w:t>
      </w:r>
      <w:r>
        <w:rPr>
          <w:spacing w:val="1"/>
        </w:rPr>
        <w:t> </w:t>
      </w:r>
      <w:r>
        <w:rPr>
          <w:spacing w:val="-1"/>
        </w:rPr>
        <w:t>scientific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-7"/>
        </w:rPr>
        <w:t> </w:t>
      </w:r>
      <w:r>
        <w:rPr/>
        <w:t>of</w:t>
      </w:r>
      <w:r>
        <w:rPr>
          <w:spacing w:val="-20"/>
        </w:rPr>
        <w:t> </w:t>
      </w:r>
      <w:r>
        <w:rPr/>
        <w:t>such</w:t>
      </w:r>
      <w:r>
        <w:rPr>
          <w:spacing w:val="-16"/>
        </w:rPr>
        <w:t> </w:t>
      </w:r>
      <w:r>
        <w:rPr/>
        <w:t>policies</w:t>
      </w:r>
      <w:r>
        <w:rPr>
          <w:spacing w:val="11"/>
        </w:rPr>
        <w:t> </w:t>
      </w:r>
      <w:r>
        <w:rPr/>
        <w:t>is</w:t>
      </w:r>
      <w:r>
        <w:rPr>
          <w:spacing w:val="-4"/>
        </w:rPr>
        <w:t> </w:t>
      </w:r>
      <w:r>
        <w:rPr/>
        <w:t>weak to</w:t>
      </w:r>
      <w:r>
        <w:rPr>
          <w:spacing w:val="14"/>
        </w:rPr>
        <w:t> </w:t>
      </w:r>
      <w:r>
        <w:rPr/>
        <w:t>nonexistent”.</w:t>
      </w:r>
    </w:p>
    <w:p>
      <w:pPr>
        <w:pStyle w:val="BodyText"/>
        <w:spacing w:line="480" w:lineRule="auto" w:before="6"/>
        <w:ind w:left="421" w:right="1134" w:firstLine="721"/>
        <w:jc w:val="both"/>
      </w:pPr>
      <w:r>
        <w:rPr/>
        <w:t>An advantage of using this</w:t>
      </w:r>
      <w:r>
        <w:rPr>
          <w:spacing w:val="60"/>
        </w:rPr>
        <w:t> </w:t>
      </w:r>
      <w:r>
        <w:rPr/>
        <w:t>measurement is that it provides a useful insight into</w:t>
      </w:r>
      <w:r>
        <w:rPr>
          <w:spacing w:val="1"/>
        </w:rPr>
        <w:t> </w:t>
      </w:r>
      <w:r>
        <w:rPr/>
        <w:t>the average number of students in each class. It is also possible to look at the distribution</w:t>
      </w:r>
      <w:r>
        <w:rPr>
          <w:spacing w:val="1"/>
        </w:rPr>
        <w:t> </w:t>
      </w:r>
      <w:r>
        <w:rPr/>
        <w:t>of class-sizes, e.g. proportion over a certain size.</w:t>
      </w:r>
      <w:r>
        <w:rPr>
          <w:spacing w:val="60"/>
        </w:rPr>
        <w:t> </w:t>
      </w:r>
      <w:r>
        <w:rPr/>
        <w:t>However, the average class-size does</w:t>
      </w:r>
      <w:r>
        <w:rPr>
          <w:spacing w:val="1"/>
        </w:rPr>
        <w:t> </w:t>
      </w:r>
      <w:r>
        <w:rPr/>
        <w:t>not include classes with more than one teacher or take into account of the number of</w:t>
      </w:r>
      <w:r>
        <w:rPr>
          <w:spacing w:val="1"/>
        </w:rPr>
        <w:t> </w:t>
      </w:r>
      <w:r>
        <w:rPr/>
        <w:t>support</w:t>
      </w:r>
      <w:r>
        <w:rPr>
          <w:spacing w:val="-8"/>
        </w:rPr>
        <w:t> </w:t>
      </w:r>
      <w:r>
        <w:rPr/>
        <w:t>staff</w:t>
      </w:r>
      <w:r>
        <w:rPr>
          <w:spacing w:val="-6"/>
        </w:rPr>
        <w:t> </w:t>
      </w:r>
      <w:r>
        <w:rPr/>
        <w:t>in the</w:t>
      </w:r>
      <w:r>
        <w:rPr>
          <w:spacing w:val="12"/>
        </w:rPr>
        <w:t> </w:t>
      </w:r>
      <w:r>
        <w:rPr/>
        <w:t>classroom.</w:t>
      </w:r>
    </w:p>
    <w:p>
      <w:pPr>
        <w:pStyle w:val="BodyText"/>
        <w:spacing w:line="480" w:lineRule="auto" w:before="4"/>
        <w:ind w:left="421" w:right="1130" w:firstLine="721"/>
        <w:jc w:val="both"/>
      </w:pPr>
      <w:r>
        <w:rPr/>
        <w:t>Therefore, there could be a seemingly large class of 45 but there may be two (2)</w:t>
      </w:r>
      <w:r>
        <w:rPr>
          <w:spacing w:val="1"/>
        </w:rPr>
        <w:t> </w:t>
      </w:r>
      <w:r>
        <w:rPr>
          <w:spacing w:val="-1"/>
        </w:rPr>
        <w:t>support staff in the class which would in fact give a student adult ratio of 15. While </w:t>
      </w:r>
      <w:r>
        <w:rPr/>
        <w:t>class-</w:t>
      </w:r>
      <w:r>
        <w:rPr>
          <w:spacing w:val="1"/>
        </w:rPr>
        <w:t> </w:t>
      </w:r>
      <w:r>
        <w:rPr/>
        <w:t>size denotes the average number of students entrusted in the care of one teacher over the</w:t>
      </w:r>
      <w:r>
        <w:rPr>
          <w:spacing w:val="1"/>
        </w:rPr>
        <w:t> </w:t>
      </w:r>
      <w:r>
        <w:rPr/>
        <w:t>course of one year, student-to teacher ratio refers to the number of students within a local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certificated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servicing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population employed by the organization, Achilles (n.d.). Differences between</w:t>
      </w:r>
      <w:r>
        <w:rPr>
          <w:spacing w:val="1"/>
        </w:rPr>
        <w:t> </w:t>
      </w:r>
      <w:r>
        <w:rPr>
          <w:spacing w:val="-2"/>
        </w:rPr>
        <w:t>student-teacher </w:t>
      </w:r>
      <w:r>
        <w:rPr>
          <w:spacing w:val="-1"/>
        </w:rPr>
        <w:t>ratio and class-size were found to be as large as 10 students. In a nutshell,</w:t>
      </w:r>
      <w:r>
        <w:rPr/>
        <w:t> given a</w:t>
      </w:r>
      <w:r>
        <w:rPr>
          <w:spacing w:val="1"/>
        </w:rPr>
        <w:t> </w:t>
      </w:r>
      <w:r>
        <w:rPr/>
        <w:t>student-teacher ratio</w:t>
      </w:r>
      <w:r>
        <w:rPr>
          <w:spacing w:val="1"/>
        </w:rPr>
        <w:t> </w:t>
      </w:r>
      <w:r>
        <w:rPr/>
        <w:t>of 17</w:t>
      </w:r>
      <w:r>
        <w:rPr>
          <w:spacing w:val="1"/>
        </w:rPr>
        <w:t> </w:t>
      </w:r>
      <w:r>
        <w:rPr/>
        <w:t>students 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>
          <w:spacing w:val="-1"/>
        </w:rPr>
        <w:t>classroom load may be as large as 27 student for one teacher (Achilles, </w:t>
      </w:r>
      <w:r>
        <w:rPr/>
        <w:t>Finn &amp; Pate-Bain,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2" w:lineRule="auto" w:before="5"/>
        <w:ind w:left="421" w:right="1129" w:firstLine="721"/>
        <w:jc w:val="both"/>
      </w:pPr>
      <w:r>
        <w:rPr/>
        <w:t>Yet, in spite of these differences, the literature related to instructional settings has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14"/>
        </w:rPr>
        <w:t> </w:t>
      </w:r>
      <w:r>
        <w:rPr>
          <w:spacing w:val="-1"/>
        </w:rPr>
        <w:t>erroneously</w:t>
      </w:r>
      <w:r>
        <w:rPr>
          <w:spacing w:val="1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concepts</w:t>
      </w:r>
      <w:r>
        <w:rPr>
          <w:spacing w:val="12"/>
        </w:rPr>
        <w:t> </w:t>
      </w:r>
      <w:r>
        <w:rPr/>
        <w:t>interchangeably.</w:t>
      </w:r>
      <w:r>
        <w:rPr>
          <w:spacing w:val="14"/>
        </w:rPr>
        <w:t> </w:t>
      </w:r>
      <w:r>
        <w:rPr/>
        <w:t>While</w:t>
      </w:r>
      <w:r>
        <w:rPr>
          <w:spacing w:val="-1"/>
        </w:rPr>
        <w:t> </w:t>
      </w:r>
      <w:r>
        <w:rPr/>
        <w:t>actual</w:t>
      </w:r>
      <w:r>
        <w:rPr>
          <w:spacing w:val="-7"/>
        </w:rPr>
        <w:t> </w:t>
      </w:r>
      <w:r>
        <w:rPr/>
        <w:t>class-size</w:t>
      </w:r>
      <w:r>
        <w:rPr>
          <w:spacing w:val="29"/>
        </w:rPr>
        <w:t> </w:t>
      </w:r>
      <w:r>
        <w:rPr/>
        <w:t>may</w:t>
      </w:r>
      <w:r>
        <w:rPr>
          <w:spacing w:val="15"/>
        </w:rPr>
        <w:t> </w:t>
      </w:r>
      <w:r>
        <w:rPr/>
        <w:t>vary</w:t>
      </w:r>
      <w:r>
        <w:rPr>
          <w:spacing w:val="-16"/>
        </w:rPr>
        <w:t> </w:t>
      </w:r>
      <w:r>
        <w:rPr/>
        <w:t>during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6"/>
        <w:jc w:val="both"/>
      </w:pPr>
      <w:r>
        <w:rPr/>
        <w:t>the year or even during the same day, student-teacher ratio are usually smaller since they</w:t>
      </w:r>
      <w:r>
        <w:rPr>
          <w:spacing w:val="1"/>
        </w:rPr>
        <w:t> </w:t>
      </w:r>
      <w:r>
        <w:rPr/>
        <w:t>may include certificated personnel not assigned to one classroom or assigned to smaller</w:t>
      </w:r>
      <w:r>
        <w:rPr>
          <w:spacing w:val="1"/>
        </w:rPr>
        <w:t> </w:t>
      </w:r>
      <w:r>
        <w:rPr/>
        <w:t>classes such as those typically required to service special need students. To rephrase the</w:t>
      </w:r>
      <w:r>
        <w:rPr>
          <w:spacing w:val="1"/>
        </w:rPr>
        <w:t> </w:t>
      </w:r>
      <w:r>
        <w:rPr/>
        <w:t>above remark, although both constructs are highly correlated, it is likely that students-</w:t>
      </w:r>
      <w:r>
        <w:rPr>
          <w:spacing w:val="1"/>
        </w:rPr>
        <w:t> </w:t>
      </w:r>
      <w:r>
        <w:rPr/>
        <w:t>teacher ratio will be considerably lower than the one calculated by the actual class size</w:t>
      </w:r>
      <w:r>
        <w:rPr>
          <w:spacing w:val="1"/>
        </w:rPr>
        <w:t> </w:t>
      </w:r>
      <w:r>
        <w:rPr/>
        <w:t>construct.</w:t>
      </w:r>
    </w:p>
    <w:p>
      <w:pPr>
        <w:pStyle w:val="BodyText"/>
        <w:spacing w:line="480" w:lineRule="auto" w:before="6"/>
        <w:ind w:left="421" w:right="1125" w:firstLine="721"/>
        <w:jc w:val="both"/>
      </w:pPr>
      <w:r>
        <w:rPr/>
        <w:t>Researcher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increasingly smaller sizes, comparing classes comprised of between 15 and 35 students.</w:t>
      </w:r>
      <w:r>
        <w:rPr>
          <w:spacing w:val="1"/>
        </w:rPr>
        <w:t> </w:t>
      </w:r>
      <w:r>
        <w:rPr/>
        <w:t>The effect of class-size on student performance and the</w:t>
      </w:r>
      <w:r>
        <w:rPr>
          <w:spacing w:val="60"/>
        </w:rPr>
        <w:t> </w:t>
      </w:r>
      <w:r>
        <w:rPr/>
        <w:t>learning of Social Studies over</w:t>
      </w:r>
      <w:r>
        <w:rPr>
          <w:spacing w:val="1"/>
        </w:rPr>
        <w:t> </w:t>
      </w:r>
      <w:r>
        <w:rPr>
          <w:spacing w:val="-1"/>
        </w:rPr>
        <w:t>the years have been of great interest to educational researchers and policy makers </w:t>
      </w:r>
      <w:r>
        <w:rPr/>
        <w:t>and had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of researchers,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“ideal” class-size.</w:t>
      </w:r>
      <w:r>
        <w:rPr>
          <w:spacing w:val="1"/>
        </w:rPr>
        <w:t> </w:t>
      </w:r>
      <w:r>
        <w:rPr/>
        <w:t>Responding to the debate, several major analyses and used of various analytical methods</w:t>
      </w:r>
      <w:r>
        <w:rPr>
          <w:spacing w:val="1"/>
        </w:rPr>
        <w:t> </w:t>
      </w:r>
      <w:r>
        <w:rPr/>
        <w:t>to draw conclusions through reviews of already existing research studies and high-quality</w:t>
      </w:r>
      <w:r>
        <w:rPr>
          <w:spacing w:val="-57"/>
        </w:rPr>
        <w:t> </w:t>
      </w:r>
      <w:r>
        <w:rPr/>
        <w:t>experimental data have consistently demonstrated the positive effects of small classes on</w:t>
      </w:r>
      <w:r>
        <w:rPr>
          <w:spacing w:val="1"/>
        </w:rPr>
        <w:t> </w:t>
      </w:r>
      <w:r>
        <w:rPr/>
        <w:t>average student performance for all students. The methods used and the included vary</w:t>
      </w:r>
      <w:r>
        <w:rPr>
          <w:spacing w:val="1"/>
        </w:rPr>
        <w:t> </w:t>
      </w:r>
      <w:r>
        <w:rPr/>
        <w:t>somewhat,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 student learning. Consequently, more studies may have surfaced for this topic</w:t>
      </w:r>
      <w:r>
        <w:rPr>
          <w:spacing w:val="1"/>
        </w:rPr>
        <w:t> </w:t>
      </w:r>
      <w:r>
        <w:rPr>
          <w:spacing w:val="-1"/>
        </w:rPr>
        <w:t>than for</w:t>
      </w:r>
      <w:r>
        <w:rPr>
          <w:spacing w:val="-6"/>
        </w:rPr>
        <w:t> </w:t>
      </w:r>
      <w:r>
        <w:rPr>
          <w:spacing w:val="-1"/>
        </w:rPr>
        <w:t>any</w:t>
      </w:r>
      <w:r>
        <w:rPr>
          <w:spacing w:val="-16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in education</w:t>
      </w:r>
      <w:r>
        <w:rPr>
          <w:spacing w:val="-16"/>
        </w:rPr>
        <w:t> </w:t>
      </w:r>
      <w:r>
        <w:rPr/>
        <w:t>(Nye,</w:t>
      </w:r>
      <w:r>
        <w:rPr>
          <w:spacing w:val="14"/>
        </w:rPr>
        <w:t> </w:t>
      </w:r>
      <w:r>
        <w:rPr/>
        <w:t>Hedges</w:t>
      </w:r>
      <w:r>
        <w:rPr>
          <w:spacing w:val="11"/>
        </w:rPr>
        <w:t> </w:t>
      </w:r>
      <w:r>
        <w:rPr/>
        <w:t>&amp;</w:t>
      </w:r>
      <w:r>
        <w:rPr>
          <w:spacing w:val="-7"/>
        </w:rPr>
        <w:t> </w:t>
      </w:r>
      <w:r>
        <w:rPr/>
        <w:t>Konstantopoulos, 2000a).</w:t>
      </w:r>
    </w:p>
    <w:p>
      <w:pPr>
        <w:pStyle w:val="BodyText"/>
        <w:spacing w:line="482" w:lineRule="auto"/>
        <w:ind w:left="421" w:right="1126" w:firstLine="721"/>
        <w:jc w:val="both"/>
      </w:pP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tempting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imagine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performance gap between lower-and-higher-achieving students </w:t>
      </w:r>
      <w:r>
        <w:rPr/>
        <w:t>by producing larger gains</w:t>
      </w:r>
      <w:r>
        <w:rPr>
          <w:spacing w:val="1"/>
        </w:rPr>
        <w:t> </w:t>
      </w:r>
      <w:r>
        <w:rPr/>
        <w:t>for low achievers. The important question of whether class-size reduction can reduce the</w:t>
      </w:r>
      <w:r>
        <w:rPr>
          <w:spacing w:val="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gap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hence</w:t>
      </w:r>
      <w:r>
        <w:rPr>
          <w:spacing w:val="20"/>
        </w:rPr>
        <w:t> </w:t>
      </w:r>
      <w:r>
        <w:rPr/>
        <w:t>affect</w:t>
      </w:r>
      <w:r>
        <w:rPr>
          <w:spacing w:val="15"/>
        </w:rPr>
        <w:t> </w:t>
      </w:r>
      <w:r>
        <w:rPr/>
        <w:t>the</w:t>
      </w:r>
      <w:r>
        <w:rPr>
          <w:spacing w:val="6"/>
        </w:rPr>
        <w:t> </w:t>
      </w:r>
      <w:r>
        <w:rPr/>
        <w:t>academic</w:t>
      </w:r>
      <w:r>
        <w:rPr>
          <w:spacing w:val="27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of</w:t>
      </w:r>
      <w:r>
        <w:rPr>
          <w:spacing w:val="16"/>
        </w:rPr>
        <w:t> </w:t>
      </w:r>
      <w:r>
        <w:rPr/>
        <w:t>low-and</w:t>
      </w:r>
      <w:r>
        <w:rPr>
          <w:spacing w:val="20"/>
        </w:rPr>
        <w:t> </w:t>
      </w:r>
      <w:r>
        <w:rPr/>
        <w:t>high-achieving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26"/>
        <w:jc w:val="both"/>
      </w:pPr>
      <w:r>
        <w:rPr/>
        <w:t>students differently has not been fully answered thus far. Class-size reduction (CSR) has</w:t>
      </w:r>
      <w:r>
        <w:rPr>
          <w:spacing w:val="1"/>
        </w:rPr>
        <w:t> </w:t>
      </w:r>
      <w:r>
        <w:rPr>
          <w:spacing w:val="-1"/>
        </w:rPr>
        <w:t>been suggested by a </w:t>
      </w:r>
      <w:r>
        <w:rPr/>
        <w:t>number of researchers as a way to lesser the effects of economic and</w:t>
      </w:r>
      <w:r>
        <w:rPr>
          <w:spacing w:val="1"/>
        </w:rPr>
        <w:t> </w:t>
      </w:r>
      <w:r>
        <w:rPr/>
        <w:t>social inequities to increase academic performance and to strengthen the foundational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grades.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recognized</w:t>
      </w:r>
      <w:r>
        <w:rPr>
          <w:spacing w:val="60"/>
        </w:rPr>
        <w:t> </w:t>
      </w:r>
      <w:r>
        <w:rPr/>
        <w:t>that teacher activity created opportunities for students learning, (Achilles et</w:t>
      </w:r>
      <w:r>
        <w:rPr>
          <w:spacing w:val="1"/>
        </w:rPr>
        <w:t> </w:t>
      </w:r>
      <w:r>
        <w:rPr/>
        <w:t>al., 2002). Maloney, (2001) and Shuaibu (2003), consider a small class to be one having</w:t>
      </w:r>
      <w:r>
        <w:rPr>
          <w:spacing w:val="1"/>
        </w:rPr>
        <w:t> </w:t>
      </w:r>
      <w:r>
        <w:rPr/>
        <w:t>one teacher to handle 15 to 17 students. And Anderson (2002), noted that small classes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 themselves,</w:t>
      </w:r>
      <w:r>
        <w:rPr>
          <w:spacing w:val="1"/>
        </w:rPr>
        <w:t> </w:t>
      </w:r>
      <w:r>
        <w:rPr/>
        <w:t>solve all</w:t>
      </w:r>
      <w:r>
        <w:rPr>
          <w:spacing w:val="1"/>
        </w:rPr>
        <w:t> </w:t>
      </w:r>
      <w:r>
        <w:rPr/>
        <w:t>educational problems,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matters. Achilles et al., (2002) say class-size should be in the ratio of 50 students and</w:t>
      </w:r>
      <w:r>
        <w:rPr>
          <w:spacing w:val="1"/>
        </w:rPr>
        <w:t> </w:t>
      </w:r>
      <w:r>
        <w:rPr/>
        <w:t>above to a teacher. He felt that the numerical strength of the class does not permit the</w:t>
      </w:r>
      <w:r>
        <w:rPr>
          <w:spacing w:val="1"/>
        </w:rPr>
        <w:t> </w:t>
      </w:r>
      <w:r>
        <w:rPr>
          <w:spacing w:val="-1"/>
        </w:rPr>
        <w:t>teacher to cope effectively with the demand of individual student. </w:t>
      </w:r>
      <w:r>
        <w:rPr/>
        <w:t>Individ ual student is</w:t>
      </w:r>
      <w:r>
        <w:rPr>
          <w:spacing w:val="1"/>
        </w:rPr>
        <w:t> </w:t>
      </w:r>
      <w:r>
        <w:rPr/>
        <w:t>buried in the group as a result of the largeness of the class. More so, uniform instructional</w:t>
      </w:r>
      <w:r>
        <w:rPr>
          <w:spacing w:val="-57"/>
        </w:rPr>
        <w:t> </w:t>
      </w:r>
      <w:r>
        <w:rPr>
          <w:spacing w:val="-1"/>
        </w:rPr>
        <w:t>technique is reaching out to all the students with different ability at the </w:t>
      </w:r>
      <w:r>
        <w:rPr/>
        <w:t>same time (Booze</w:t>
      </w:r>
      <w:r>
        <w:rPr>
          <w:spacing w:val="1"/>
        </w:rPr>
        <w:t> </w:t>
      </w:r>
      <w:r>
        <w:rPr/>
        <w:t>&amp;</w:t>
      </w:r>
      <w:r>
        <w:rPr>
          <w:spacing w:val="-8"/>
        </w:rPr>
        <w:t> </w:t>
      </w:r>
      <w:r>
        <w:rPr/>
        <w:t>Maloney, 2001;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Shuaibu, 2003).</w:t>
      </w:r>
    </w:p>
    <w:p>
      <w:pPr>
        <w:pStyle w:val="BodyText"/>
        <w:spacing w:line="480" w:lineRule="auto" w:before="5"/>
        <w:ind w:left="421" w:right="1139" w:firstLine="721"/>
        <w:jc w:val="both"/>
      </w:pPr>
      <w:r>
        <w:rPr/>
        <w:t>Controversy has continued for more than fifty (50) years over the effects of class</w:t>
      </w:r>
      <w:r>
        <w:rPr>
          <w:spacing w:val="1"/>
        </w:rPr>
        <w:t> </w:t>
      </w:r>
      <w:r>
        <w:rPr/>
        <w:t>size of student performance and on non-cognitive variables such as self-esteem, attitudes</w:t>
      </w:r>
      <w:r>
        <w:rPr>
          <w:spacing w:val="1"/>
        </w:rPr>
        <w:t> </w:t>
      </w:r>
      <w:r>
        <w:rPr/>
        <w:t>towards learning and</w:t>
      </w:r>
      <w:r>
        <w:rPr>
          <w:spacing w:val="1"/>
        </w:rPr>
        <w:t> </w:t>
      </w:r>
      <w:r>
        <w:rPr/>
        <w:t>instruction and</w:t>
      </w:r>
      <w:r>
        <w:rPr>
          <w:spacing w:val="1"/>
        </w:rPr>
        <w:t> </w:t>
      </w:r>
      <w:r>
        <w:rPr/>
        <w:t>mean of reducing the cost of education (Grave,</w:t>
      </w:r>
      <w:r>
        <w:rPr>
          <w:spacing w:val="1"/>
        </w:rPr>
        <w:t> </w:t>
      </w:r>
      <w:r>
        <w:rPr/>
        <w:t>Hatch,</w:t>
      </w:r>
      <w:r>
        <w:rPr>
          <w:spacing w:val="1"/>
        </w:rPr>
        <w:t> </w:t>
      </w:r>
      <w:r>
        <w:rPr/>
        <w:t>Rao,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Oen,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Therefore, small classes 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simply</w:t>
      </w:r>
      <w:r>
        <w:rPr>
          <w:spacing w:val="1"/>
        </w:rPr>
        <w:t> </w:t>
      </w:r>
      <w:r>
        <w:rPr/>
        <w:t>because they are smaller, but because they offer an educational setting in which 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easier</w:t>
      </w:r>
      <w:r>
        <w:rPr>
          <w:spacing w:val="-8"/>
        </w:rPr>
        <w:t> </w:t>
      </w:r>
      <w:r>
        <w:rPr/>
        <w:t>and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/>
        <w:t>feasible</w:t>
      </w:r>
      <w:r>
        <w:rPr>
          <w:spacing w:val="11"/>
        </w:rPr>
        <w:t> </w:t>
      </w:r>
      <w:r>
        <w:rPr/>
        <w:t>for</w:t>
      </w:r>
      <w:r>
        <w:rPr>
          <w:spacing w:val="-7"/>
        </w:rPr>
        <w:t> </w:t>
      </w:r>
      <w:r>
        <w:rPr/>
        <w:t>these</w:t>
      </w:r>
      <w:r>
        <w:rPr>
          <w:spacing w:val="-3"/>
        </w:rPr>
        <w:t> </w:t>
      </w:r>
      <w:r>
        <w:rPr/>
        <w:t>activities</w:t>
      </w:r>
      <w:r>
        <w:rPr>
          <w:spacing w:val="10"/>
        </w:rPr>
        <w:t> </w:t>
      </w:r>
      <w:r>
        <w:rPr/>
        <w:t>to</w:t>
      </w:r>
      <w:r>
        <w:rPr>
          <w:spacing w:val="-2"/>
        </w:rPr>
        <w:t> </w:t>
      </w:r>
      <w:r>
        <w:rPr/>
        <w:t>occur.</w:t>
      </w:r>
    </w:p>
    <w:p>
      <w:pPr>
        <w:pStyle w:val="BodyText"/>
        <w:spacing w:line="482" w:lineRule="auto" w:before="7"/>
        <w:ind w:left="421" w:right="1143" w:firstLine="721"/>
        <w:jc w:val="both"/>
      </w:pPr>
      <w:r>
        <w:rPr/>
        <w:t>The National Policy on Education (FME, 2014), stated that educational activities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maximum self 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fulfillment.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emphasizes</w:t>
      </w:r>
      <w:r>
        <w:rPr>
          <w:spacing w:val="51"/>
        </w:rPr>
        <w:t> </w:t>
      </w:r>
      <w:r>
        <w:rPr/>
        <w:t>that</w:t>
      </w:r>
      <w:r>
        <w:rPr>
          <w:spacing w:val="48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and</w:t>
      </w:r>
      <w:r>
        <w:rPr>
          <w:spacing w:val="9"/>
        </w:rPr>
        <w:t> </w:t>
      </w:r>
      <w:r>
        <w:rPr/>
        <w:t>training</w:t>
      </w:r>
      <w:r>
        <w:rPr>
          <w:spacing w:val="9"/>
        </w:rPr>
        <w:t> </w:t>
      </w:r>
      <w:r>
        <w:rPr/>
        <w:t>facilities</w:t>
      </w:r>
      <w:r>
        <w:rPr>
          <w:spacing w:val="51"/>
        </w:rPr>
        <w:t> </w:t>
      </w:r>
      <w:r>
        <w:rPr/>
        <w:t>should</w:t>
      </w:r>
      <w:r>
        <w:rPr>
          <w:spacing w:val="9"/>
        </w:rPr>
        <w:t> </w:t>
      </w:r>
      <w:r>
        <w:rPr/>
        <w:t>continue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8"/>
        </w:rPr>
        <w:t> </w:t>
      </w:r>
      <w:r>
        <w:rPr/>
        <w:t>expanded</w:t>
      </w:r>
      <w:r>
        <w:rPr>
          <w:spacing w:val="9"/>
        </w:rPr>
        <w:t> </w:t>
      </w:r>
      <w:r>
        <w:rPr/>
        <w:t>in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1"/>
        <w:jc w:val="both"/>
      </w:pPr>
      <w:r>
        <w:rPr/>
        <w:t>response to societal needs and made progressively accessible to individual students. It is</w:t>
      </w:r>
      <w:r>
        <w:rPr>
          <w:spacing w:val="1"/>
        </w:rPr>
        <w:t> </w:t>
      </w:r>
      <w:r>
        <w:rPr/>
        <w:t>in consonance with these stated goals that the policy (2014), went on to recommend an</w:t>
      </w:r>
      <w:r>
        <w:rPr>
          <w:spacing w:val="1"/>
        </w:rPr>
        <w:t> </w:t>
      </w:r>
      <w:r>
        <w:rPr/>
        <w:t>average class of 40 students to a teacher. In line with National Policy on Education (NPE,</w:t>
      </w:r>
      <w:r>
        <w:rPr>
          <w:spacing w:val="-57"/>
        </w:rPr>
        <w:t> </w:t>
      </w:r>
      <w:r>
        <w:rPr/>
        <w:t>2014), recommendation therefore, a small class size in this study will be take to constitute</w:t>
      </w:r>
      <w:r>
        <w:rPr>
          <w:spacing w:val="-57"/>
        </w:rPr>
        <w:t> </w:t>
      </w:r>
      <w:r>
        <w:rPr/>
        <w:t>20-40 students to a teacher, medium will constitutes 50-70 students to a teacher, while</w:t>
      </w:r>
      <w:r>
        <w:rPr>
          <w:spacing w:val="1"/>
        </w:rPr>
        <w:t> </w:t>
      </w:r>
      <w:r>
        <w:rPr/>
        <w:t>large class-size will be 80-100 students and above to a teacher. The small, medium and</w:t>
      </w:r>
      <w:r>
        <w:rPr>
          <w:spacing w:val="1"/>
        </w:rPr>
        <w:t> </w:t>
      </w:r>
      <w:r>
        <w:rPr/>
        <w:t>large class size will be responded to the same instructional strategies, the students will be</w:t>
      </w:r>
      <w:r>
        <w:rPr>
          <w:spacing w:val="1"/>
        </w:rPr>
        <w:t> </w:t>
      </w:r>
      <w:r>
        <w:rPr/>
        <w:t>grouped into large class size and small class size. Tennessee‟s project, Students-Teachers</w:t>
      </w:r>
      <w:r>
        <w:rPr>
          <w:spacing w:val="-57"/>
        </w:rPr>
        <w:t> </w:t>
      </w:r>
      <w:r>
        <w:rPr/>
        <w:t>Performance Ratio (STAR, 1985) compared classes of 13-17 with class of 22-26 students</w:t>
      </w:r>
      <w:r>
        <w:rPr>
          <w:spacing w:val="-57"/>
        </w:rPr>
        <w:t> </w:t>
      </w:r>
      <w:r>
        <w:rPr/>
        <w:t>both with and without an additional instructional aide in the large classes, participating</w:t>
      </w:r>
      <w:r>
        <w:rPr>
          <w:spacing w:val="1"/>
        </w:rPr>
        <w:t> </w:t>
      </w:r>
      <w:r>
        <w:rPr/>
        <w:t>teachers did not receive any professional training focusing on teaching in reduced size</w:t>
      </w:r>
      <w:r>
        <w:rPr>
          <w:spacing w:val="1"/>
        </w:rPr>
        <w:t> </w:t>
      </w:r>
      <w:r>
        <w:rPr/>
        <w:t>classes. The evidence from students in STAR showed that the students in the smaller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out-performed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larger classes,</w:t>
      </w:r>
      <w:r>
        <w:rPr>
          <w:spacing w:val="1"/>
        </w:rPr>
        <w:t> </w:t>
      </w:r>
      <w:r>
        <w:rPr/>
        <w:t>whether 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large class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had an aide</w:t>
      </w:r>
      <w:r>
        <w:rPr>
          <w:spacing w:val="1"/>
        </w:rPr>
        <w:t> </w:t>
      </w:r>
      <w:r>
        <w:rPr/>
        <w:t>helping them. Project STAR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that; smaller class students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(Stand</w:t>
      </w:r>
      <w:r>
        <w:rPr>
          <w:spacing w:val="1"/>
        </w:rPr>
        <w:t> </w:t>
      </w:r>
      <w:r>
        <w:rPr/>
        <w:t>Ford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Test) and Curriculum- Based</w:t>
      </w:r>
      <w:r>
        <w:rPr/>
        <w:t> </w:t>
      </w:r>
      <w:r>
        <w:rPr>
          <w:spacing w:val="-1"/>
        </w:rPr>
        <w:t>Test (Basic Skill First). Project </w:t>
      </w:r>
      <w:r>
        <w:rPr/>
        <w:t>STAR data</w:t>
      </w:r>
      <w:r>
        <w:rPr>
          <w:spacing w:val="1"/>
        </w:rPr>
        <w:t> </w:t>
      </w:r>
      <w:r>
        <w:rPr/>
        <w:t>reconfirmed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finding that</w:t>
      </w:r>
      <w:r>
        <w:rPr>
          <w:spacing w:val="1"/>
        </w:rPr>
        <w:t> </w:t>
      </w:r>
      <w:r>
        <w:rPr/>
        <w:t>“students</w:t>
      </w:r>
      <w:r>
        <w:rPr>
          <w:spacing w:val="1"/>
        </w:rPr>
        <w:t> </w:t>
      </w:r>
      <w:r>
        <w:rPr/>
        <w:t>in smaller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standardized</w:t>
      </w:r>
      <w:r>
        <w:rPr/>
        <w:t> </w:t>
      </w:r>
      <w:r>
        <w:rPr>
          <w:spacing w:val="-1"/>
        </w:rPr>
        <w:t>test</w:t>
      </w:r>
      <w:r>
        <w:rPr>
          <w:spacing w:val="8"/>
        </w:rPr>
        <w:t> </w:t>
      </w:r>
      <w:r>
        <w:rPr>
          <w:spacing w:val="-1"/>
        </w:rPr>
        <w:t>than</w:t>
      </w:r>
      <w:r>
        <w:rPr>
          <w:spacing w:val="-16"/>
        </w:rPr>
        <w:t> </w:t>
      </w:r>
      <w:r>
        <w:rPr>
          <w:spacing w:val="-1"/>
        </w:rPr>
        <w:t>students</w:t>
      </w:r>
      <w:r>
        <w:rPr>
          <w:spacing w:val="11"/>
        </w:rPr>
        <w:t> </w:t>
      </w:r>
      <w:r>
        <w:rPr/>
        <w:t>in regular</w:t>
      </w:r>
      <w:r>
        <w:rPr>
          <w:spacing w:val="-6"/>
        </w:rPr>
        <w:t> </w:t>
      </w:r>
      <w:r>
        <w:rPr/>
        <w:t>classes”.</w:t>
      </w:r>
    </w:p>
    <w:p>
      <w:pPr>
        <w:pStyle w:val="BodyText"/>
        <w:spacing w:line="482" w:lineRule="auto" w:before="4"/>
        <w:ind w:left="421" w:right="1127" w:firstLine="721"/>
        <w:jc w:val="both"/>
      </w:pPr>
      <w:r>
        <w:rPr/>
        <w:t>In „a policy brief” by Schanzenbach, D.W (2014), he summarizes the academic</w:t>
      </w:r>
      <w:r>
        <w:rPr>
          <w:spacing w:val="1"/>
        </w:rPr>
        <w:t> </w:t>
      </w:r>
      <w:r>
        <w:rPr/>
        <w:t>literature on the impact of class size is an important determinant of a variety of student</w:t>
      </w:r>
      <w:r>
        <w:rPr>
          <w:spacing w:val="1"/>
        </w:rPr>
        <w:t> </w:t>
      </w:r>
      <w:r>
        <w:rPr/>
        <w:t>outcomes, ranging from the test scores to broader</w:t>
      </w:r>
      <w:r>
        <w:rPr>
          <w:spacing w:val="1"/>
        </w:rPr>
        <w:t> </w:t>
      </w:r>
      <w:r>
        <w:rPr/>
        <w:t>life outcomes. Smaller classes are</w:t>
      </w:r>
      <w:r>
        <w:rPr>
          <w:spacing w:val="1"/>
        </w:rPr>
        <w:t> </w:t>
      </w:r>
      <w:r>
        <w:rPr/>
        <w:t>particularly effective at raising performance levels of low-income and minority children.</w:t>
      </w:r>
      <w:r>
        <w:rPr>
          <w:spacing w:val="1"/>
        </w:rPr>
        <w:t> </w:t>
      </w:r>
      <w:r>
        <w:rPr/>
        <w:t>He</w:t>
      </w:r>
      <w:r>
        <w:rPr>
          <w:spacing w:val="13"/>
        </w:rPr>
        <w:t> </w:t>
      </w:r>
      <w:r>
        <w:rPr/>
        <w:t>suggested</w:t>
      </w:r>
      <w:r>
        <w:rPr>
          <w:spacing w:val="29"/>
        </w:rPr>
        <w:t> </w:t>
      </w:r>
      <w:r>
        <w:rPr/>
        <w:t>that</w:t>
      </w:r>
      <w:r>
        <w:rPr>
          <w:spacing w:val="8"/>
        </w:rPr>
        <w:t> </w:t>
      </w:r>
      <w:r>
        <w:rPr/>
        <w:t>policymakers</w:t>
      </w:r>
      <w:r>
        <w:rPr>
          <w:spacing w:val="26"/>
        </w:rPr>
        <w:t> </w:t>
      </w:r>
      <w:r>
        <w:rPr/>
        <w:t>should</w:t>
      </w:r>
      <w:r>
        <w:rPr>
          <w:spacing w:val="29"/>
        </w:rPr>
        <w:t> </w:t>
      </w:r>
      <w:r>
        <w:rPr/>
        <w:t>carefully</w:t>
      </w:r>
      <w:r>
        <w:rPr>
          <w:spacing w:val="29"/>
        </w:rPr>
        <w:t> </w:t>
      </w:r>
      <w:r>
        <w:rPr/>
        <w:t>weigh</w:t>
      </w:r>
      <w:r>
        <w:rPr>
          <w:spacing w:val="15"/>
        </w:rPr>
        <w:t> </w:t>
      </w:r>
      <w:r>
        <w:rPr/>
        <w:t>the</w:t>
      </w:r>
      <w:r>
        <w:rPr>
          <w:spacing w:val="28"/>
        </w:rPr>
        <w:t> </w:t>
      </w:r>
      <w:r>
        <w:rPr/>
        <w:t>efficacy</w:t>
      </w:r>
      <w:r>
        <w:rPr>
          <w:spacing w:val="14"/>
        </w:rPr>
        <w:t> </w:t>
      </w:r>
      <w:r>
        <w:rPr/>
        <w:t>of</w:t>
      </w:r>
      <w:r>
        <w:rPr>
          <w:spacing w:val="9"/>
        </w:rPr>
        <w:t> </w:t>
      </w:r>
      <w:r>
        <w:rPr/>
        <w:t>class-size</w:t>
      </w:r>
      <w:r>
        <w:rPr>
          <w:spacing w:val="13"/>
        </w:rPr>
        <w:t> </w:t>
      </w:r>
      <w:r>
        <w:rPr/>
        <w:t>policy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281" w:right="1131"/>
        <w:jc w:val="right"/>
      </w:pPr>
      <w:r>
        <w:rPr/>
        <w:t>against other potential uses of funds. While</w:t>
      </w:r>
      <w:r>
        <w:rPr>
          <w:spacing w:val="1"/>
        </w:rPr>
        <w:t> </w:t>
      </w:r>
      <w:r>
        <w:rPr/>
        <w:t>lower class size has demonstrate cost,</w:t>
      </w:r>
      <w:r>
        <w:rPr>
          <w:spacing w:val="1"/>
        </w:rPr>
        <w:t> </w:t>
      </w:r>
      <w:r>
        <w:rPr/>
        <w:t>it may</w:t>
      </w:r>
      <w:r>
        <w:rPr>
          <w:spacing w:val="-57"/>
        </w:rPr>
        <w:t> </w:t>
      </w:r>
      <w:r>
        <w:rPr/>
        <w:t>prove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more</w:t>
      </w:r>
      <w:r>
        <w:rPr>
          <w:spacing w:val="7"/>
        </w:rPr>
        <w:t> </w:t>
      </w:r>
      <w:r>
        <w:rPr/>
        <w:t>cost-effective</w:t>
      </w:r>
      <w:r>
        <w:rPr>
          <w:spacing w:val="7"/>
        </w:rPr>
        <w:t> </w:t>
      </w:r>
      <w:r>
        <w:rPr/>
        <w:t>policy</w:t>
      </w:r>
      <w:r>
        <w:rPr>
          <w:spacing w:val="53"/>
        </w:rPr>
        <w:t> </w:t>
      </w:r>
      <w:r>
        <w:rPr/>
        <w:t>overall.</w:t>
      </w:r>
      <w:r>
        <w:rPr>
          <w:spacing w:val="14"/>
        </w:rPr>
        <w:t> </w:t>
      </w:r>
      <w:r>
        <w:rPr/>
        <w:t>A</w:t>
      </w:r>
      <w:r>
        <w:rPr>
          <w:spacing w:val="1"/>
        </w:rPr>
        <w:t> </w:t>
      </w:r>
      <w:r>
        <w:rPr/>
        <w:t>reanalysis</w:t>
      </w:r>
      <w:r>
        <w:rPr>
          <w:spacing w:val="6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22"/>
        </w:rPr>
        <w:t> </w:t>
      </w:r>
      <w:r>
        <w:rPr/>
        <w:t>Tennessee</w:t>
      </w:r>
      <w:r>
        <w:rPr>
          <w:spacing w:val="7"/>
        </w:rPr>
        <w:t> </w:t>
      </w:r>
      <w:r>
        <w:rPr/>
        <w:t>STAR</w:t>
      </w:r>
      <w:r>
        <w:rPr>
          <w:spacing w:val="-57"/>
        </w:rPr>
        <w:t> </w:t>
      </w:r>
      <w:r>
        <w:rPr>
          <w:spacing w:val="-1"/>
        </w:rPr>
        <w:t>experiment found </w:t>
      </w:r>
      <w:r>
        <w:rPr/>
        <w:t>that small classes (15-17 pupils) in kindergarten through third grade (k-</w:t>
      </w:r>
      <w:r>
        <w:rPr>
          <w:spacing w:val="-57"/>
        </w:rPr>
        <w:t> </w:t>
      </w:r>
      <w:r>
        <w:rPr/>
        <w:t>3)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long-term benefits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outcomes,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>
          <w:spacing w:val="-1"/>
        </w:rPr>
        <w:t>engagement,</w:t>
      </w:r>
      <w:r>
        <w:rPr/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reduced</w:t>
      </w:r>
      <w:r>
        <w:rPr>
          <w:spacing w:val="15"/>
        </w:rPr>
        <w:t> </w:t>
      </w:r>
      <w:r>
        <w:rPr>
          <w:spacing w:val="-1"/>
        </w:rPr>
        <w:t>grade</w:t>
      </w:r>
      <w:r>
        <w:rPr>
          <w:spacing w:val="-2"/>
        </w:rPr>
        <w:t> </w:t>
      </w:r>
      <w:r>
        <w:rPr>
          <w:spacing w:val="-1"/>
        </w:rPr>
        <w:t>retention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dropout</w:t>
      </w:r>
      <w:r>
        <w:rPr>
          <w:spacing w:val="8"/>
        </w:rPr>
        <w:t> </w:t>
      </w:r>
      <w:r>
        <w:rPr>
          <w:spacing w:val="-1"/>
        </w:rPr>
        <w:t>rates,</w:t>
      </w:r>
      <w:r>
        <w:rPr>
          <w:spacing w:val="1"/>
        </w:rPr>
        <w:t> </w:t>
      </w:r>
      <w:r>
        <w:rPr/>
        <w:t>(Achilles, C.M., et</w:t>
      </w:r>
      <w:r>
        <w:rPr>
          <w:spacing w:val="-6"/>
        </w:rPr>
        <w:t> </w:t>
      </w:r>
      <w:r>
        <w:rPr/>
        <w:t>al., 2012).</w:t>
      </w:r>
    </w:p>
    <w:p>
      <w:pPr>
        <w:pStyle w:val="BodyText"/>
        <w:spacing w:line="480" w:lineRule="auto" w:before="3"/>
        <w:ind w:left="421" w:right="1129" w:firstLine="721"/>
        <w:jc w:val="both"/>
      </w:pPr>
      <w:r>
        <w:rPr/>
        <w:t>Schanzenbach, et al. (2011), concludes that attending a small class increase the</w:t>
      </w:r>
      <w:r>
        <w:rPr>
          <w:spacing w:val="1"/>
        </w:rPr>
        <w:t> </w:t>
      </w:r>
      <w:r>
        <w:rPr/>
        <w:t>rate of college attendance, with the largest positive impact on black and poor students.</w:t>
      </w:r>
      <w:r>
        <w:rPr>
          <w:spacing w:val="1"/>
        </w:rPr>
        <w:t> </w:t>
      </w:r>
      <w:r>
        <w:rPr/>
        <w:t>Among those students with the lowest predicted probability of attending college, a small</w:t>
      </w:r>
      <w:r>
        <w:rPr>
          <w:spacing w:val="1"/>
        </w:rPr>
        <w:t> </w:t>
      </w:r>
      <w:r>
        <w:rPr/>
        <w:t>class increased rate of attendance by 11 percentage point.</w:t>
      </w:r>
      <w:r>
        <w:rPr>
          <w:spacing w:val="1"/>
        </w:rPr>
        <w:t> </w:t>
      </w:r>
      <w:r>
        <w:rPr/>
        <w:t>Attending small class also</w:t>
      </w:r>
      <w:r>
        <w:rPr>
          <w:spacing w:val="1"/>
        </w:rPr>
        <w:t> </w:t>
      </w:r>
      <w:r>
        <w:rPr/>
        <w:t>increases the</w:t>
      </w:r>
      <w:r>
        <w:rPr>
          <w:spacing w:val="1"/>
        </w:rPr>
        <w:t> </w:t>
      </w:r>
      <w:r>
        <w:rPr/>
        <w:t>probability of earning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college degree,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earning 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high-earning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engineering and</w:t>
      </w:r>
      <w:r>
        <w:rPr>
          <w:spacing w:val="1"/>
        </w:rPr>
        <w:t> </w:t>
      </w:r>
      <w:r>
        <w:rPr/>
        <w:t>mathematic (STEM), business and economic. Bascia, N. (2010), reviewed research base</w:t>
      </w:r>
      <w:r>
        <w:rPr>
          <w:spacing w:val="1"/>
        </w:rPr>
        <w:t> </w:t>
      </w:r>
      <w:r>
        <w:rPr/>
        <w:t>and analyzed statistical data collected by the Canadian Ministry of Education between</w:t>
      </w:r>
      <w:r>
        <w:rPr>
          <w:spacing w:val="1"/>
        </w:rPr>
        <w:t> </w:t>
      </w:r>
      <w:r>
        <w:rPr/>
        <w:t>2003, 2004 and 2007-2008. Involved field research in eight school districts, 24 schools,</w:t>
      </w:r>
      <w:r>
        <w:rPr>
          <w:spacing w:val="1"/>
        </w:rPr>
        <w:t> </w:t>
      </w:r>
      <w:r>
        <w:rPr/>
        <w:t>and 84 classrooms, classroom observations were undertaken at each primary grade level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k-3,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>
          <w:spacing w:val="-1"/>
        </w:rPr>
        <w:t>representation </w:t>
      </w:r>
      <w:r>
        <w:rPr/>
        <w:t>from</w:t>
      </w:r>
      <w:r>
        <w:rPr>
          <w:spacing w:val="-6"/>
        </w:rPr>
        <w:t> </w:t>
      </w:r>
      <w:r>
        <w:rPr/>
        <w:t>every</w:t>
      </w:r>
      <w:r>
        <w:rPr>
          <w:spacing w:val="-1"/>
        </w:rPr>
        <w:t> </w:t>
      </w:r>
      <w:r>
        <w:rPr/>
        <w:t>school</w:t>
      </w:r>
      <w:r>
        <w:rPr>
          <w:spacing w:val="-21"/>
        </w:rPr>
        <w:t> </w:t>
      </w:r>
      <w:r>
        <w:rPr/>
        <w:t>district</w:t>
      </w:r>
      <w:r>
        <w:rPr>
          <w:spacing w:val="8"/>
        </w:rPr>
        <w:t> </w:t>
      </w:r>
      <w:r>
        <w:rPr/>
        <w:t>in</w:t>
      </w:r>
      <w:r>
        <w:rPr>
          <w:spacing w:val="-15"/>
        </w:rPr>
        <w:t> </w:t>
      </w:r>
      <w:r>
        <w:rPr/>
        <w:t>O</w:t>
      </w:r>
      <w:r>
        <w:rPr>
          <w:spacing w:val="-29"/>
        </w:rPr>
        <w:t> </w:t>
      </w:r>
      <w:r>
        <w:rPr/>
        <w:t>ntario.</w:t>
      </w:r>
      <w:r>
        <w:rPr>
          <w:spacing w:val="15"/>
        </w:rPr>
        <w:t> </w:t>
      </w:r>
      <w:r>
        <w:rPr/>
        <w:t>“Nearly three-quarters</w:t>
      </w:r>
      <w:r>
        <w:rPr>
          <w:spacing w:val="-3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58"/>
        </w:rPr>
        <w:t> </w:t>
      </w:r>
      <w:r>
        <w:rPr/>
        <w:t>teachers reported that the quality of their relationships with students had improved as a</w:t>
      </w:r>
      <w:r>
        <w:rPr>
          <w:spacing w:val="1"/>
        </w:rPr>
        <w:t> </w:t>
      </w:r>
      <w:r>
        <w:rPr/>
        <w:t>result of the smaller class size, and two-thirds said their students were more engaged in</w:t>
      </w:r>
      <w:r>
        <w:rPr>
          <w:spacing w:val="1"/>
        </w:rPr>
        <w:t> </w:t>
      </w:r>
      <w:r>
        <w:rPr/>
        <w:t>learning than before class size reduction. Many parents of children enrolled</w:t>
      </w:r>
      <w:r>
        <w:rPr>
          <w:spacing w:val="1"/>
        </w:rPr>
        <w:t> </w:t>
      </w:r>
      <w:r>
        <w:rPr/>
        <w:t>in smaller</w:t>
      </w:r>
      <w:r>
        <w:rPr>
          <w:spacing w:val="1"/>
        </w:rPr>
        <w:t> </w:t>
      </w:r>
      <w:r>
        <w:rPr/>
        <w:t>classes reported that their children appeared to be learning more and more and were more</w:t>
      </w:r>
      <w:r>
        <w:rPr>
          <w:spacing w:val="-57"/>
        </w:rPr>
        <w:t> </w:t>
      </w:r>
      <w:r>
        <w:rPr/>
        <w:t>comfortable at school. Nye et al (2000), analysed project STAR data</w:t>
      </w:r>
      <w:r>
        <w:rPr>
          <w:spacing w:val="1"/>
        </w:rPr>
        <w:t> </w:t>
      </w:r>
      <w:r>
        <w:rPr/>
        <w:t>to 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1"/>
        </w:rPr>
        <w:t>certain</w:t>
      </w:r>
      <w:r>
        <w:rPr/>
        <w:t> </w:t>
      </w:r>
      <w:r>
        <w:rPr>
          <w:spacing w:val="-1"/>
        </w:rPr>
        <w:t>subgroups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students</w:t>
      </w:r>
      <w:r>
        <w:rPr>
          <w:spacing w:val="11"/>
        </w:rPr>
        <w:t> </w:t>
      </w:r>
      <w:r>
        <w:rPr>
          <w:spacing w:val="-1"/>
        </w:rPr>
        <w:t>had</w:t>
      </w:r>
      <w:r>
        <w:rPr>
          <w:spacing w:val="14"/>
        </w:rPr>
        <w:t> </w:t>
      </w:r>
      <w:r>
        <w:rPr>
          <w:spacing w:val="-1"/>
        </w:rPr>
        <w:t>greater</w:t>
      </w:r>
      <w:r>
        <w:rPr>
          <w:spacing w:val="9"/>
        </w:rPr>
        <w:t> </w:t>
      </w:r>
      <w:r>
        <w:rPr>
          <w:spacing w:val="-1"/>
        </w:rPr>
        <w:t>gains</w:t>
      </w:r>
      <w:r>
        <w:rPr>
          <w:spacing w:val="1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achieving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16"/>
        </w:rPr>
        <w:t> </w:t>
      </w:r>
      <w:r>
        <w:rPr>
          <w:spacing w:val="-1"/>
        </w:rPr>
        <w:t>placed</w:t>
      </w:r>
      <w:r>
        <w:rPr>
          <w:spacing w:val="29"/>
        </w:rPr>
        <w:t> </w:t>
      </w:r>
      <w:r>
        <w:rPr/>
        <w:t>in</w:t>
      </w:r>
      <w:r>
        <w:rPr>
          <w:spacing w:val="-16"/>
        </w:rPr>
        <w:t> </w:t>
      </w:r>
      <w:r>
        <w:rPr/>
        <w:t>small</w:t>
      </w:r>
      <w:r>
        <w:rPr>
          <w:spacing w:val="-7"/>
        </w:rPr>
        <w:t> </w:t>
      </w:r>
      <w:r>
        <w:rPr/>
        <w:t>classes,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28"/>
        <w:jc w:val="both"/>
      </w:pPr>
      <w:r>
        <w:rPr/>
        <w:t>the researcher found that minority students participating in small classes had larger gains</w:t>
      </w:r>
      <w:r>
        <w:rPr>
          <w:spacing w:val="1"/>
        </w:rPr>
        <w:t> </w:t>
      </w:r>
      <w:r>
        <w:rPr/>
        <w:t>in achieving than white students in small classes for both reading and social studies in</w:t>
      </w:r>
      <w:r>
        <w:rPr>
          <w:spacing w:val="1"/>
        </w:rPr>
        <w:t> </w:t>
      </w:r>
      <w:r>
        <w:rPr/>
        <w:t>grades k-3. (The gain were slightly more than white boys, and minority girls had greater</w:t>
      </w:r>
      <w:r>
        <w:rPr>
          <w:spacing w:val="1"/>
        </w:rPr>
        <w:t> </w:t>
      </w:r>
      <w:r>
        <w:rPr/>
        <w:t>gains than white girls, Konstanpoulos, &amp; Chun, (2009), found that the effects significant</w:t>
      </w:r>
      <w:r>
        <w:rPr>
          <w:spacing w:val="1"/>
        </w:rPr>
        <w:t> </w:t>
      </w:r>
      <w:r>
        <w:rPr/>
        <w:t>in all the</w:t>
      </w:r>
      <w:r>
        <w:rPr>
          <w:spacing w:val="1"/>
        </w:rPr>
        <w:t> </w:t>
      </w:r>
      <w:r>
        <w:rPr/>
        <w:t>tested subjects, 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 smaller classes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substantial. The results provided convincing evidence that all types of students (e.g. low,</w:t>
      </w:r>
      <w:r>
        <w:rPr>
          <w:spacing w:val="1"/>
        </w:rPr>
        <w:t> </w:t>
      </w:r>
      <w:r>
        <w:rPr/>
        <w:t>medium and high achievers) benefit from being in small classes (in early grades) across</w:t>
      </w:r>
      <w:r>
        <w:rPr>
          <w:spacing w:val="1"/>
        </w:rPr>
        <w:t> </w:t>
      </w:r>
      <w:r>
        <w:rPr/>
        <w:t>all 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 certain grades,</w:t>
      </w:r>
      <w:r>
        <w:rPr>
          <w:spacing w:val="1"/>
        </w:rPr>
        <w:t> </w:t>
      </w:r>
      <w:r>
        <w:rPr/>
        <w:t>in reading and Social Studies, the cumulative</w:t>
      </w:r>
      <w:r>
        <w:rPr>
          <w:spacing w:val="1"/>
        </w:rPr>
        <w:t> </w:t>
      </w:r>
      <w:r>
        <w:rPr/>
        <w:t>effects of small classes for low achievers are substantial in magnitude and 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 those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 achievers.</w:t>
      </w:r>
      <w:r>
        <w:rPr>
          <w:spacing w:val="1"/>
        </w:rPr>
        <w:t> </w:t>
      </w:r>
      <w:r>
        <w:rPr/>
        <w:t>Thus, class size reduction appears</w:t>
      </w:r>
      <w:r>
        <w:rPr>
          <w:spacing w:val="1"/>
        </w:rPr>
        <w:t> </w:t>
      </w:r>
      <w:r>
        <w:rPr/>
        <w:t>to be an</w:t>
      </w:r>
      <w:r>
        <w:rPr>
          <w:spacing w:val="1"/>
        </w:rPr>
        <w:t> </w:t>
      </w:r>
      <w:r>
        <w:rPr/>
        <w:t>intervention that increases the performance levels for all students while simultaneously</w:t>
      </w:r>
      <w:r>
        <w:rPr>
          <w:spacing w:val="1"/>
        </w:rPr>
        <w:t> </w:t>
      </w:r>
      <w:r>
        <w:rPr/>
        <w:t>reducing</w:t>
      </w:r>
      <w:r>
        <w:rPr>
          <w:spacing w:val="-17"/>
        </w:rPr>
        <w:t> </w:t>
      </w:r>
      <w:r>
        <w:rPr/>
        <w:t>the</w:t>
      </w:r>
      <w:r>
        <w:rPr>
          <w:spacing w:val="-2"/>
        </w:rPr>
        <w:t> </w:t>
      </w:r>
      <w:r>
        <w:rPr/>
        <w:t>achieving</w:t>
      </w:r>
      <w:r>
        <w:rPr>
          <w:spacing w:val="14"/>
        </w:rPr>
        <w:t> </w:t>
      </w:r>
      <w:r>
        <w:rPr/>
        <w:t>gap.</w:t>
      </w:r>
    </w:p>
    <w:p>
      <w:pPr>
        <w:pStyle w:val="BodyText"/>
        <w:spacing w:line="480" w:lineRule="auto" w:before="13"/>
        <w:ind w:left="421" w:right="1137" w:firstLine="721"/>
        <w:jc w:val="both"/>
      </w:pPr>
      <w:r>
        <w:rPr/>
        <w:t>Managing a class of several hundred students in certainly a demanding job, but it</w:t>
      </w:r>
      <w:r>
        <w:rPr>
          <w:spacing w:val="1"/>
        </w:rPr>
        <w:t> </w:t>
      </w:r>
      <w:r>
        <w:rPr/>
        <w:t>cannot consume all of the teacher‟s attention. Likewise, the teacher cannot focus too</w:t>
      </w:r>
      <w:r>
        <w:rPr>
          <w:spacing w:val="1"/>
        </w:rPr>
        <w:t> </w:t>
      </w:r>
      <w:r>
        <w:rPr/>
        <w:t>much on being a</w:t>
      </w:r>
      <w:r>
        <w:rPr>
          <w:spacing w:val="1"/>
        </w:rPr>
        <w:t> </w:t>
      </w:r>
      <w:r>
        <w:rPr/>
        <w:t>disciplinarian, 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 and delivery of the subject</w:t>
      </w:r>
      <w:r>
        <w:rPr>
          <w:spacing w:val="1"/>
        </w:rPr>
        <w:t> </w:t>
      </w:r>
      <w:r>
        <w:rPr/>
        <w:t>materials require preparation and organization. Careful time management is thus another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anywhere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in 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 challenge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class-size.</w:t>
      </w:r>
      <w:r>
        <w:rPr>
          <w:spacing w:val="1"/>
        </w:rPr>
        <w:t> </w:t>
      </w:r>
      <w:r>
        <w:rPr/>
        <w:t>Classroom management becomes paramount in delivering effective lessons</w:t>
      </w:r>
      <w:r>
        <w:rPr>
          <w:spacing w:val="1"/>
        </w:rPr>
        <w:t> </w:t>
      </w:r>
      <w:r>
        <w:rPr/>
        <w:t>in such a</w:t>
      </w:r>
      <w:r>
        <w:rPr>
          <w:spacing w:val="1"/>
        </w:rPr>
        <w:t> </w:t>
      </w:r>
      <w:r>
        <w:rPr>
          <w:spacing w:val="-1"/>
        </w:rPr>
        <w:t>situation. Too many good teachers have seen their </w:t>
      </w:r>
      <w:r>
        <w:rPr/>
        <w:t>lessons derailed by deficient classroom</w:t>
      </w:r>
      <w:r>
        <w:rPr>
          <w:spacing w:val="1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skills.</w:t>
      </w:r>
    </w:p>
    <w:p>
      <w:pPr>
        <w:pStyle w:val="BodyText"/>
        <w:spacing w:line="482" w:lineRule="auto" w:before="2"/>
        <w:ind w:left="421" w:right="1135" w:firstLine="721"/>
        <w:jc w:val="both"/>
      </w:pPr>
      <w:r>
        <w:rPr/>
        <w:t>Classroom management begins the moment you first step into the classroom on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one.</w:t>
      </w:r>
      <w:r>
        <w:rPr>
          <w:spacing w:val="2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to</w:t>
      </w:r>
      <w:r>
        <w:rPr>
          <w:spacing w:val="16"/>
        </w:rPr>
        <w:t> </w:t>
      </w:r>
      <w:r>
        <w:rPr/>
        <w:t>set</w:t>
      </w:r>
      <w:r>
        <w:rPr>
          <w:spacing w:val="-5"/>
        </w:rPr>
        <w:t> </w:t>
      </w:r>
      <w:r>
        <w:rPr/>
        <w:t>the classroom</w:t>
      </w:r>
      <w:r>
        <w:rPr>
          <w:spacing w:val="-6"/>
        </w:rPr>
        <w:t> </w:t>
      </w:r>
      <w:r>
        <w:rPr/>
        <w:t>culture on</w:t>
      </w:r>
      <w:r>
        <w:rPr>
          <w:spacing w:val="2"/>
        </w:rPr>
        <w:t> </w:t>
      </w:r>
      <w:r>
        <w:rPr/>
        <w:t>the</w:t>
      </w:r>
      <w:r>
        <w:rPr>
          <w:spacing w:val="15"/>
        </w:rPr>
        <w:t> </w:t>
      </w:r>
      <w:r>
        <w:rPr/>
        <w:t>very</w:t>
      </w:r>
      <w:r>
        <w:rPr>
          <w:spacing w:val="1"/>
        </w:rPr>
        <w:t> </w:t>
      </w:r>
      <w:r>
        <w:rPr/>
        <w:t>first</w:t>
      </w:r>
      <w:r>
        <w:rPr>
          <w:spacing w:val="10"/>
        </w:rPr>
        <w:t> </w:t>
      </w:r>
      <w:r>
        <w:rPr/>
        <w:t>day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class.</w:t>
      </w:r>
      <w:r>
        <w:rPr>
          <w:spacing w:val="17"/>
        </w:rPr>
        <w:t> </w:t>
      </w:r>
      <w:r>
        <w:rPr/>
        <w:t>A</w:t>
      </w:r>
      <w:r>
        <w:rPr>
          <w:spacing w:val="8"/>
        </w:rPr>
        <w:t> </w:t>
      </w:r>
      <w:r>
        <w:rPr/>
        <w:t>great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5"/>
        <w:jc w:val="both"/>
      </w:pPr>
      <w:r>
        <w:rPr/>
        <w:t>way to do this is through the establishment of class rules. Some teaches simply dictate</w:t>
      </w:r>
      <w:r>
        <w:rPr>
          <w:spacing w:val="1"/>
        </w:rPr>
        <w:t> </w:t>
      </w:r>
      <w:r>
        <w:rPr/>
        <w:t>their class rules and expect students to follow them. We feel this may not be best as it</w:t>
      </w:r>
      <w:r>
        <w:rPr>
          <w:spacing w:val="1"/>
        </w:rPr>
        <w:t> </w:t>
      </w:r>
      <w:r>
        <w:rPr/>
        <w:t>excludes students from the process of forming the classroom culture. We strongly feel</w:t>
      </w:r>
      <w:r>
        <w:rPr>
          <w:spacing w:val="1"/>
        </w:rPr>
        <w:t> </w:t>
      </w:r>
      <w:r>
        <w:rPr>
          <w:spacing w:val="-1"/>
        </w:rPr>
        <w:t>students should be included in this stage since they are obviously </w:t>
      </w:r>
      <w:r>
        <w:rPr/>
        <w:t>integral members of the</w:t>
      </w:r>
      <w:r>
        <w:rPr>
          <w:spacing w:val="1"/>
        </w:rPr>
        <w:t> </w:t>
      </w:r>
      <w:r>
        <w:rPr/>
        <w:t>classroom. Rather than merely dictating classroom rules, have an activity where students</w:t>
      </w:r>
      <w:r>
        <w:rPr>
          <w:spacing w:val="1"/>
        </w:rPr>
        <w:t> </w:t>
      </w:r>
      <w:r>
        <w:rPr/>
        <w:t>decide in groups what class norms should be instilled. This can prove to be a great ice-</w:t>
      </w:r>
      <w:r>
        <w:rPr>
          <w:spacing w:val="1"/>
        </w:rPr>
        <w:t> </w:t>
      </w:r>
      <w:r>
        <w:rPr/>
        <w:t>breaking activity since students often come up with creative and absurd rules. This can</w:t>
      </w:r>
      <w:r>
        <w:rPr>
          <w:spacing w:val="1"/>
        </w:rPr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1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comfortable</w:t>
      </w:r>
      <w:r>
        <w:rPr>
          <w:spacing w:val="-2"/>
        </w:rPr>
        <w:t> </w:t>
      </w:r>
      <w:r>
        <w:rPr/>
        <w:t>atmosphere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3"/>
        </w:rPr>
        <w:t> </w:t>
      </w:r>
      <w:r>
        <w:rPr/>
        <w:t>first</w:t>
      </w:r>
      <w:r>
        <w:rPr>
          <w:spacing w:val="-7"/>
        </w:rPr>
        <w:t> </w:t>
      </w:r>
      <w:r>
        <w:rPr/>
        <w:t>day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class.</w:t>
      </w:r>
    </w:p>
    <w:p>
      <w:pPr>
        <w:pStyle w:val="BodyText"/>
        <w:spacing w:line="252" w:lineRule="exact"/>
        <w:ind w:left="1143"/>
      </w:pPr>
      <w:r>
        <w:rPr/>
        <w:t>Hopefully,</w:t>
      </w:r>
      <w:r>
        <w:rPr>
          <w:spacing w:val="6"/>
        </w:rPr>
        <w:t> </w:t>
      </w:r>
      <w:r>
        <w:rPr/>
        <w:t>when</w:t>
      </w:r>
      <w:r>
        <w:rPr>
          <w:spacing w:val="6"/>
        </w:rPr>
        <w:t> </w:t>
      </w:r>
      <w:r>
        <w:rPr/>
        <w:t>groups</w:t>
      </w:r>
      <w:r>
        <w:rPr>
          <w:spacing w:val="4"/>
        </w:rPr>
        <w:t> </w:t>
      </w:r>
      <w:r>
        <w:rPr/>
        <w:t>share</w:t>
      </w:r>
      <w:r>
        <w:rPr>
          <w:spacing w:val="6"/>
        </w:rPr>
        <w:t> </w:t>
      </w:r>
      <w:r>
        <w:rPr/>
        <w:t>their</w:t>
      </w:r>
      <w:r>
        <w:rPr>
          <w:spacing w:val="2"/>
        </w:rPr>
        <w:t> </w:t>
      </w:r>
      <w:r>
        <w:rPr/>
        <w:t>answers,</w:t>
      </w:r>
      <w:r>
        <w:rPr>
          <w:spacing w:val="6"/>
        </w:rPr>
        <w:t> </w:t>
      </w:r>
      <w:r>
        <w:rPr/>
        <w:t>you</w:t>
      </w:r>
      <w:r>
        <w:rPr>
          <w:spacing w:val="-7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6"/>
        </w:rPr>
        <w:t> </w:t>
      </w:r>
      <w:r>
        <w:rPr/>
        <w:t>some</w:t>
      </w:r>
      <w:r>
        <w:rPr>
          <w:spacing w:val="6"/>
        </w:rPr>
        <w:t> </w:t>
      </w:r>
      <w:r>
        <w:rPr/>
        <w:t>reasonable</w:t>
      </w:r>
      <w:r>
        <w:rPr>
          <w:spacing w:val="5"/>
        </w:rPr>
        <w:t> </w:t>
      </w:r>
      <w:r>
        <w:rPr/>
        <w:t>rules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421" w:right="1145"/>
        <w:jc w:val="both"/>
      </w:pPr>
      <w:r>
        <w:rPr/>
        <w:t>and at this time,</w:t>
      </w:r>
      <w:r>
        <w:rPr>
          <w:spacing w:val="1"/>
        </w:rPr>
        <w:t> </w:t>
      </w:r>
      <w:r>
        <w:rPr/>
        <w:t>you can add</w:t>
      </w:r>
      <w:r>
        <w:rPr>
          <w:spacing w:val="1"/>
        </w:rPr>
        <w:t> </w:t>
      </w:r>
      <w:r>
        <w:rPr/>
        <w:t>your own rules,</w:t>
      </w:r>
      <w:r>
        <w:rPr>
          <w:spacing w:val="1"/>
        </w:rPr>
        <w:t> </w:t>
      </w:r>
      <w:r>
        <w:rPr/>
        <w:t>if students fail to</w:t>
      </w:r>
      <w:r>
        <w:rPr>
          <w:spacing w:val="60"/>
        </w:rPr>
        <w:t> </w:t>
      </w:r>
      <w:r>
        <w:rPr/>
        <w:t>mention any that you</w:t>
      </w:r>
      <w:r>
        <w:rPr>
          <w:spacing w:val="1"/>
        </w:rPr>
        <w:t> </w:t>
      </w:r>
      <w:r>
        <w:rPr/>
        <w:t>deem important. If students help make the rules, they will be more inclined to follow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line="477" w:lineRule="auto" w:before="3"/>
        <w:ind w:left="421" w:right="1145" w:firstLine="721"/>
        <w:jc w:val="both"/>
      </w:pPr>
      <w:r>
        <w:rPr/>
        <w:t>Michael (nd) has success taking the list of student-generated norms and making a</w:t>
      </w:r>
      <w:r>
        <w:rPr>
          <w:spacing w:val="1"/>
        </w:rPr>
        <w:t> </w:t>
      </w:r>
      <w:r>
        <w:rPr/>
        <w:t>class contract. With great ceremony, he has the students swear to uphold the contract for</w:t>
      </w:r>
      <w:r>
        <w:rPr>
          <w:spacing w:val="1"/>
        </w:rPr>
        <w:t> </w:t>
      </w:r>
      <w:r>
        <w:rPr>
          <w:spacing w:val="-2"/>
        </w:rPr>
        <w:t>the duration of the course. He </w:t>
      </w:r>
      <w:r>
        <w:rPr>
          <w:spacing w:val="-1"/>
        </w:rPr>
        <w:t>also likes to post the norms on the wall for everyone to see.</w:t>
      </w:r>
      <w:r>
        <w:rPr/>
        <w:t> If a student forgets to follow the norms, a simple nod in the direction of the poster is</w:t>
      </w:r>
      <w:r>
        <w:rPr>
          <w:spacing w:val="1"/>
        </w:rPr>
        <w:t> </w:t>
      </w:r>
      <w:r>
        <w:rPr/>
        <w:t>enough to get them on track. Student involvement in the creation of the norms is really</w:t>
      </w:r>
      <w:r>
        <w:rPr>
          <w:spacing w:val="1"/>
        </w:rPr>
        <w:t> </w:t>
      </w:r>
      <w:r>
        <w:rPr/>
        <w:t>important so that the teacher can simply remind the students that they are not following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norms</w:t>
      </w:r>
      <w:r>
        <w:rPr>
          <w:spacing w:val="-4"/>
        </w:rPr>
        <w:t> </w:t>
      </w:r>
      <w:r>
        <w:rPr/>
        <w:t>that</w:t>
      </w:r>
      <w:r>
        <w:rPr>
          <w:spacing w:val="-8"/>
        </w:rPr>
        <w:t> </w:t>
      </w:r>
      <w:r>
        <w:rPr/>
        <w:t>were</w:t>
      </w:r>
      <w:r>
        <w:rPr>
          <w:spacing w:val="-2"/>
        </w:rPr>
        <w:t> </w:t>
      </w:r>
      <w:r>
        <w:rPr/>
        <w:t>created together.</w:t>
      </w:r>
    </w:p>
    <w:p>
      <w:pPr>
        <w:pStyle w:val="BodyText"/>
        <w:spacing w:line="482" w:lineRule="auto" w:before="14"/>
        <w:ind w:left="421" w:right="1140" w:firstLine="721"/>
        <w:jc w:val="both"/>
      </w:pPr>
      <w:r>
        <w:rPr/>
        <w:t>While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paramount,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having consequences</w:t>
      </w:r>
      <w:r>
        <w:rPr>
          <w:spacing w:val="1"/>
        </w:rPr>
        <w:t> </w:t>
      </w:r>
      <w:r>
        <w:rPr/>
        <w:t>if those</w:t>
      </w:r>
      <w:r>
        <w:rPr>
          <w:spacing w:val="1"/>
        </w:rPr>
        <w:t> </w:t>
      </w:r>
      <w:r>
        <w:rPr/>
        <w:t>rules are broken.</w:t>
      </w:r>
      <w:r>
        <w:rPr>
          <w:spacing w:val="1"/>
        </w:rPr>
        <w:t> </w:t>
      </w:r>
      <w:r>
        <w:rPr/>
        <w:t>If students break</w:t>
      </w:r>
      <w:r>
        <w:rPr>
          <w:spacing w:val="60"/>
        </w:rPr>
        <w:t> </w:t>
      </w:r>
      <w:r>
        <w:rPr/>
        <w:t>rules</w:t>
      </w:r>
      <w:r>
        <w:rPr>
          <w:spacing w:val="1"/>
        </w:rPr>
        <w:t> </w:t>
      </w:r>
      <w:r>
        <w:rPr/>
        <w:t>without any consequences, your class management system will undoubtedly break down.</w:t>
      </w:r>
      <w:r>
        <w:rPr>
          <w:spacing w:val="1"/>
        </w:rPr>
        <w:t> </w:t>
      </w:r>
      <w:r>
        <w:rPr/>
        <w:t>There</w:t>
      </w:r>
      <w:r>
        <w:rPr>
          <w:spacing w:val="22"/>
        </w:rPr>
        <w:t> </w:t>
      </w:r>
      <w:r>
        <w:rPr/>
        <w:t>are</w:t>
      </w:r>
      <w:r>
        <w:rPr>
          <w:spacing w:val="36"/>
        </w:rPr>
        <w:t> </w:t>
      </w:r>
      <w:r>
        <w:rPr/>
        <w:t>various</w:t>
      </w:r>
      <w:r>
        <w:rPr>
          <w:spacing w:val="21"/>
        </w:rPr>
        <w:t> </w:t>
      </w:r>
      <w:r>
        <w:rPr/>
        <w:t>consequences</w:t>
      </w:r>
      <w:r>
        <w:rPr>
          <w:spacing w:val="20"/>
        </w:rPr>
        <w:t> </w:t>
      </w:r>
      <w:r>
        <w:rPr/>
        <w:t>you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establish</w:t>
      </w:r>
      <w:r>
        <w:rPr>
          <w:spacing w:val="23"/>
        </w:rPr>
        <w:t> </w:t>
      </w:r>
      <w:r>
        <w:rPr/>
        <w:t>for</w:t>
      </w:r>
      <w:r>
        <w:rPr>
          <w:spacing w:val="19"/>
        </w:rPr>
        <w:t> </w:t>
      </w:r>
      <w:r>
        <w:rPr/>
        <w:t>rule-breaking,</w:t>
      </w:r>
      <w:r>
        <w:rPr>
          <w:spacing w:val="23"/>
        </w:rPr>
        <w:t> </w:t>
      </w:r>
      <w:r>
        <w:rPr/>
        <w:t>depending</w:t>
      </w:r>
      <w:r>
        <w:rPr>
          <w:spacing w:val="10"/>
        </w:rPr>
        <w:t> </w:t>
      </w:r>
      <w:r>
        <w:rPr/>
        <w:t>on</w:t>
      </w:r>
      <w:r>
        <w:rPr>
          <w:spacing w:val="23"/>
        </w:rPr>
        <w:t> </w:t>
      </w:r>
      <w:r>
        <w:rPr/>
        <w:t>your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4"/>
        <w:jc w:val="both"/>
      </w:pPr>
      <w:r>
        <w:rPr/>
        <w:t>teaching context. For public school teachers who</w:t>
      </w:r>
      <w:r>
        <w:rPr>
          <w:spacing w:val="60"/>
        </w:rPr>
        <w:t> </w:t>
      </w:r>
      <w:r>
        <w:rPr/>
        <w:t>have large class-sizes (30-40 students),</w:t>
      </w:r>
      <w:r>
        <w:rPr>
          <w:spacing w:val="1"/>
        </w:rPr>
        <w:t> </w:t>
      </w:r>
      <w:r>
        <w:rPr/>
        <w:t>a great classroom management technique is to use an ongoing group merit/demerit point</w:t>
      </w:r>
      <w:r>
        <w:rPr>
          <w:spacing w:val="1"/>
        </w:rPr>
        <w:t> </w:t>
      </w:r>
      <w:r>
        <w:rPr/>
        <w:t>system. If student are given merit/demerit points based on group, this will them .police</w:t>
      </w:r>
      <w:r>
        <w:rPr>
          <w:spacing w:val="1"/>
        </w:rPr>
        <w:t> </w:t>
      </w:r>
      <w:r>
        <w:rPr/>
        <w:t>themselves, this shifting the responsibility from you to</w:t>
      </w:r>
      <w:r>
        <w:rPr>
          <w:spacing w:val="60"/>
        </w:rPr>
        <w:t> </w:t>
      </w:r>
      <w:r>
        <w:rPr/>
        <w:t>your students. Peer pressure can</w:t>
      </w:r>
      <w:r>
        <w:rPr>
          <w:spacing w:val="1"/>
        </w:rPr>
        <w:t> </w:t>
      </w:r>
      <w:r>
        <w:rPr/>
        <w:t>be exerted in powerful ways so that students that are hurting their teams will strive to do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opposite.</w:t>
      </w:r>
    </w:p>
    <w:p>
      <w:pPr>
        <w:pStyle w:val="BodyText"/>
        <w:spacing w:line="480" w:lineRule="auto" w:before="6"/>
        <w:ind w:left="421" w:right="1152" w:firstLine="721"/>
        <w:jc w:val="both"/>
      </w:pPr>
      <w:r>
        <w:rPr/>
        <w:t>In elementary schools, it is important to have merit/demerit score chart visible for</w:t>
      </w:r>
      <w:r>
        <w:rPr>
          <w:spacing w:val="1"/>
        </w:rPr>
        <w:t> </w:t>
      </w:r>
      <w:r>
        <w:rPr/>
        <w:t>all students to see so that they can trade their progress often, you motioning" towards the</w:t>
      </w:r>
      <w:r>
        <w:rPr>
          <w:spacing w:val="1"/>
        </w:rPr>
        <w:t> </w:t>
      </w:r>
      <w:r>
        <w:rPr/>
        <w:t>score chart can cause</w:t>
      </w:r>
      <w:r>
        <w:rPr>
          <w:spacing w:val="1"/>
        </w:rPr>
        <w:t> </w:t>
      </w:r>
      <w:r>
        <w:rPr/>
        <w:t>students to stop</w:t>
      </w:r>
      <w:r>
        <w:rPr>
          <w:spacing w:val="1"/>
        </w:rPr>
        <w:t> </w:t>
      </w:r>
      <w:r>
        <w:rPr/>
        <w:t>misbehaving.</w:t>
      </w:r>
      <w:r>
        <w:rPr>
          <w:spacing w:val="1"/>
        </w:rPr>
        <w:t> </w:t>
      </w:r>
      <w:r>
        <w:rPr/>
        <w:t>Each class, students can receive</w:t>
      </w:r>
      <w:r>
        <w:rPr>
          <w:spacing w:val="1"/>
        </w:rPr>
        <w:t> </w:t>
      </w:r>
      <w:r>
        <w:rPr/>
        <w:t>points/stickers based on their performance which can go towards a reward either 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week,</w:t>
      </w:r>
      <w:r>
        <w:rPr>
          <w:spacing w:val="13"/>
        </w:rPr>
        <w:t> </w:t>
      </w:r>
      <w:r>
        <w:rPr/>
        <w:t>month, or</w:t>
      </w:r>
      <w:r>
        <w:rPr>
          <w:spacing w:val="10"/>
        </w:rPr>
        <w:t> </w:t>
      </w:r>
      <w:r>
        <w:rPr/>
        <w:t>term.</w:t>
      </w:r>
    </w:p>
    <w:p>
      <w:pPr>
        <w:pStyle w:val="BodyText"/>
        <w:spacing w:line="480" w:lineRule="auto" w:before="4"/>
        <w:ind w:left="421" w:right="1142" w:firstLine="721"/>
        <w:jc w:val="both"/>
      </w:pPr>
      <w:r>
        <w:rPr>
          <w:spacing w:val="-2"/>
        </w:rPr>
        <w:t>An on- going reward system set up in this </w:t>
      </w:r>
      <w:r>
        <w:rPr>
          <w:spacing w:val="-1"/>
        </w:rPr>
        <w:t>way is far more effective than giving</w:t>
      </w:r>
      <w:r>
        <w:rPr/>
        <w:t> daily 'candy' rewards to students. These classes can resemble a parade because of all the</w:t>
      </w:r>
      <w:r>
        <w:rPr>
          <w:spacing w:val="1"/>
        </w:rPr>
        <w:t> </w:t>
      </w:r>
      <w:r>
        <w:rPr/>
        <w:t>candy being thrown around, and the rewards strategy often loses its effectiveness after a</w:t>
      </w:r>
      <w:r>
        <w:rPr>
          <w:spacing w:val="1"/>
        </w:rPr>
        <w:t> </w:t>
      </w:r>
      <w:r>
        <w:rPr/>
        <w:t>few weeks as students expect real in every class. It is still possible to give more frequent</w:t>
      </w:r>
      <w:r>
        <w:rPr>
          <w:spacing w:val="1"/>
        </w:rPr>
        <w:t> </w:t>
      </w:r>
      <w:r>
        <w:rPr/>
        <w:t>rewards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12"/>
        </w:rPr>
        <w:t> </w:t>
      </w:r>
      <w:r>
        <w:rPr/>
        <w:t>not</w:t>
      </w:r>
      <w:r>
        <w:rPr>
          <w:spacing w:val="7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in</w:t>
      </w:r>
      <w:r>
        <w:rPr>
          <w:spacing w:val="13"/>
        </w:rPr>
        <w:t> </w:t>
      </w:r>
      <w:r>
        <w:rPr/>
        <w:t>nature.</w:t>
      </w:r>
    </w:p>
    <w:p>
      <w:pPr>
        <w:pStyle w:val="BodyText"/>
        <w:spacing w:line="480" w:lineRule="auto" w:before="2"/>
        <w:ind w:left="421" w:right="1142" w:firstLine="721"/>
        <w:jc w:val="both"/>
      </w:pPr>
      <w:r>
        <w:rPr/>
        <w:t>Project</w:t>
      </w:r>
      <w:r>
        <w:rPr>
          <w:spacing w:val="1"/>
        </w:rPr>
        <w:t> </w:t>
      </w:r>
      <w:r>
        <w:rPr/>
        <w:t>STAR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 academic performance. It was designed as large scale, longitudinal (four Years)</w:t>
      </w:r>
      <w:r>
        <w:rPr>
          <w:spacing w:val="1"/>
        </w:rPr>
        <w:t> </w:t>
      </w:r>
      <w:r>
        <w:rPr/>
        <w:t>study, which involved nearly 80 schools from 42 school districts. It included about 7000</w:t>
      </w:r>
      <w:r>
        <w:rPr>
          <w:spacing w:val="1"/>
        </w:rPr>
        <w:t> </w:t>
      </w:r>
      <w:r>
        <w:rPr/>
        <w:t>k-3 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ranging from</w:t>
      </w:r>
      <w:r>
        <w:rPr>
          <w:spacing w:val="1"/>
        </w:rPr>
        <w:t> </w:t>
      </w:r>
      <w:r>
        <w:rPr/>
        <w:t>very poor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 affluent.</w:t>
      </w:r>
      <w:r>
        <w:rPr>
          <w:spacing w:val="1"/>
        </w:rPr>
        <w:t> </w:t>
      </w:r>
      <w:r>
        <w:rPr/>
        <w:t>Project STAR</w:t>
      </w:r>
      <w:r>
        <w:rPr>
          <w:spacing w:val="1"/>
        </w:rPr>
        <w:t> </w:t>
      </w:r>
      <w:r>
        <w:rPr/>
        <w:t>required schools to commit to the</w:t>
      </w:r>
      <w:r>
        <w:rPr>
          <w:spacing w:val="1"/>
        </w:rPr>
        <w:t> </w:t>
      </w:r>
      <w:r>
        <w:rPr/>
        <w:t>four year time</w:t>
      </w:r>
      <w:r>
        <w:rPr>
          <w:spacing w:val="60"/>
        </w:rPr>
        <w:t> </w:t>
      </w:r>
      <w:r>
        <w:rPr/>
        <w:t>frame as a condition of participation,</w:t>
      </w:r>
      <w:r>
        <w:rPr>
          <w:spacing w:val="1"/>
        </w:rPr>
        <w:t> </w:t>
      </w:r>
      <w:r>
        <w:rPr>
          <w:spacing w:val="-1"/>
        </w:rPr>
        <w:t>and also required schools to agree to random assignment of teachers </w:t>
      </w:r>
      <w:r>
        <w:rPr/>
        <w:t>and students to small</w:t>
      </w:r>
      <w:r>
        <w:rPr>
          <w:spacing w:val="1"/>
        </w:rPr>
        <w:t> </w:t>
      </w:r>
      <w:r>
        <w:rPr/>
        <w:t>(13-17 students)</w:t>
      </w:r>
      <w:r>
        <w:rPr>
          <w:spacing w:val="-6"/>
        </w:rPr>
        <w:t> </w:t>
      </w:r>
      <w:r>
        <w:rPr/>
        <w:t>or</w:t>
      </w:r>
      <w:r>
        <w:rPr>
          <w:spacing w:val="10"/>
        </w:rPr>
        <w:t> </w:t>
      </w:r>
      <w:r>
        <w:rPr/>
        <w:t>large</w:t>
      </w:r>
      <w:r>
        <w:rPr>
          <w:spacing w:val="-2"/>
        </w:rPr>
        <w:t> </w:t>
      </w:r>
      <w:r>
        <w:rPr/>
        <w:t>(22-26 students)</w:t>
      </w:r>
      <w:r>
        <w:rPr>
          <w:spacing w:val="-5"/>
        </w:rPr>
        <w:t> </w:t>
      </w:r>
      <w:r>
        <w:rPr/>
        <w:t>classes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condition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participation.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6" w:firstLine="721"/>
        <w:jc w:val="both"/>
      </w:pPr>
      <w:r>
        <w:rPr>
          <w:spacing w:val="-1"/>
        </w:rPr>
        <w:t>Class-size reduction programs in </w:t>
      </w:r>
      <w:r>
        <w:rPr/>
        <w:t>grades (k-3) have been implemented in different</w:t>
      </w:r>
      <w:r>
        <w:rPr>
          <w:spacing w:val="1"/>
        </w:rPr>
        <w:t> </w:t>
      </w:r>
      <w:r>
        <w:rPr/>
        <w:t>ways. Some programs focus on student-teacher ratio, while others restructure classes in</w:t>
      </w:r>
      <w:r>
        <w:rPr>
          <w:spacing w:val="1"/>
        </w:rPr>
        <w:t> </w:t>
      </w:r>
      <w:r>
        <w:rPr/>
        <w:t>some ways. Still others emphasize professional development and related policies. The</w:t>
      </w:r>
      <w:r>
        <w:rPr>
          <w:spacing w:val="1"/>
        </w:rPr>
        <w:t> </w:t>
      </w:r>
      <w:r>
        <w:rPr/>
        <w:t>student-teacher ratio in the programs studied varied widely , some set a ratio of 13:1 as</w:t>
      </w:r>
      <w:r>
        <w:rPr>
          <w:spacing w:val="1"/>
        </w:rPr>
        <w:t> </w:t>
      </w:r>
      <w:r>
        <w:rPr/>
        <w:t>their benchmark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"small" classes,</w:t>
      </w:r>
      <w:r>
        <w:rPr>
          <w:spacing w:val="1"/>
        </w:rPr>
        <w:t> </w:t>
      </w:r>
      <w:r>
        <w:rPr/>
        <w:t>which 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 20:1</w:t>
      </w:r>
      <w:r>
        <w:rPr>
          <w:spacing w:val="60"/>
        </w:rPr>
        <w:t> </w:t>
      </w:r>
      <w:r>
        <w:rPr/>
        <w:t>(or</w:t>
      </w:r>
      <w:r>
        <w:rPr>
          <w:spacing w:val="1"/>
        </w:rPr>
        <w:t> </w:t>
      </w:r>
      <w:r>
        <w:rPr/>
        <w:t>higher). Others considered classes with a ratio of 20:1 to be "small". In other words, one</w:t>
      </w:r>
      <w:r>
        <w:rPr>
          <w:spacing w:val="1"/>
        </w:rPr>
        <w:t> </w:t>
      </w:r>
      <w:r>
        <w:rPr/>
        <w:t>program's 'small' class could be another program's 'large' class, making comparison even</w:t>
      </w:r>
      <w:r>
        <w:rPr>
          <w:spacing w:val="1"/>
        </w:rPr>
        <w:t> </w:t>
      </w:r>
      <w:r>
        <w:rPr/>
        <w:t>difficult.</w:t>
      </w:r>
    </w:p>
    <w:p>
      <w:pPr>
        <w:pStyle w:val="BodyText"/>
        <w:spacing w:line="252" w:lineRule="exact"/>
        <w:ind w:left="1143"/>
      </w:pPr>
      <w:r>
        <w:rPr/>
        <w:t>Smaller</w:t>
      </w:r>
      <w:r>
        <w:rPr>
          <w:spacing w:val="51"/>
        </w:rPr>
        <w:t> </w:t>
      </w:r>
      <w:r>
        <w:rPr/>
        <w:t>classes</w:t>
      </w:r>
      <w:r>
        <w:rPr>
          <w:spacing w:val="8"/>
        </w:rPr>
        <w:t> </w:t>
      </w:r>
      <w:r>
        <w:rPr/>
        <w:t>may</w:t>
      </w:r>
      <w:r>
        <w:rPr>
          <w:spacing w:val="55"/>
        </w:rPr>
        <w:t> </w:t>
      </w:r>
      <w:r>
        <w:rPr/>
        <w:t>vary</w:t>
      </w:r>
      <w:r>
        <w:rPr>
          <w:spacing w:val="56"/>
        </w:rPr>
        <w:t> </w:t>
      </w:r>
      <w:r>
        <w:rPr/>
        <w:t>in</w:t>
      </w:r>
      <w:r>
        <w:rPr>
          <w:spacing w:val="42"/>
        </w:rPr>
        <w:t> </w:t>
      </w:r>
      <w:r>
        <w:rPr/>
        <w:t>other</w:t>
      </w:r>
      <w:r>
        <w:rPr>
          <w:spacing w:val="65"/>
        </w:rPr>
        <w:t> </w:t>
      </w:r>
      <w:r>
        <w:rPr/>
        <w:t>ways,</w:t>
      </w:r>
      <w:r>
        <w:rPr>
          <w:spacing w:val="71"/>
        </w:rPr>
        <w:t> </w:t>
      </w:r>
      <w:r>
        <w:rPr/>
        <w:t>in</w:t>
      </w:r>
      <w:r>
        <w:rPr>
          <w:spacing w:val="56"/>
        </w:rPr>
        <w:t> </w:t>
      </w:r>
      <w:r>
        <w:rPr/>
        <w:t>addition</w:t>
      </w:r>
      <w:r>
        <w:rPr>
          <w:spacing w:val="41"/>
        </w:rPr>
        <w:t> </w:t>
      </w:r>
      <w:r>
        <w:rPr/>
        <w:t>to</w:t>
      </w:r>
      <w:r>
        <w:rPr>
          <w:spacing w:val="56"/>
        </w:rPr>
        <w:t> </w:t>
      </w:r>
      <w:r>
        <w:rPr/>
        <w:t>student-teacher</w:t>
      </w:r>
      <w:r>
        <w:rPr>
          <w:spacing w:val="51"/>
        </w:rPr>
        <w:t> </w:t>
      </w:r>
      <w:r>
        <w:rPr/>
        <w:t>ratio,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421" w:right="1138"/>
        <w:jc w:val="both"/>
      </w:pPr>
      <w:r>
        <w:rPr/>
        <w:t>depending upon school leadership, facilities and teaching staff, as well as official policy.</w:t>
      </w:r>
      <w:r>
        <w:rPr>
          <w:spacing w:val="1"/>
        </w:rPr>
        <w:t> </w:t>
      </w:r>
      <w:r>
        <w:rPr/>
        <w:t>The typical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is one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 one classroom teaching</w:t>
      </w:r>
      <w:r>
        <w:rPr>
          <w:spacing w:val="1"/>
        </w:rPr>
        <w:t> </w:t>
      </w:r>
      <w:r>
        <w:rPr/>
        <w:t>an assigned</w:t>
      </w:r>
      <w:r>
        <w:rPr>
          <w:spacing w:val="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students, but other</w:t>
      </w:r>
      <w:r>
        <w:rPr>
          <w:spacing w:val="1"/>
        </w:rPr>
        <w:t> </w:t>
      </w:r>
      <w:r>
        <w:rPr/>
        <w:t>models have been implemented Project STAR</w:t>
      </w:r>
      <w:r>
        <w:rPr>
          <w:spacing w:val="1"/>
        </w:rPr>
        <w:t> </w:t>
      </w:r>
      <w:r>
        <w:rPr/>
        <w:t>focused strictly on</w:t>
      </w:r>
      <w:r>
        <w:rPr>
          <w:spacing w:val="1"/>
        </w:rPr>
        <w:t> </w:t>
      </w:r>
      <w:r>
        <w:rPr/>
        <w:t>class-size reduction, and did not provide special training or professional development 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aides</w:t>
      </w:r>
      <w:r>
        <w:rPr>
          <w:spacing w:val="1"/>
        </w:rPr>
        <w:t> </w:t>
      </w:r>
      <w:r>
        <w:rPr/>
        <w:t>(Finn,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attention should have been paid to the training and experience of teachers, and to the</w:t>
      </w:r>
      <w:r>
        <w:rPr>
          <w:spacing w:val="1"/>
        </w:rPr>
        <w:t> </w:t>
      </w:r>
      <w:r>
        <w:rPr/>
        <w:t>professional and curriculum development that might have helped them make the most of</w:t>
      </w:r>
      <w:r>
        <w:rPr>
          <w:spacing w:val="1"/>
        </w:rPr>
        <w:t> </w:t>
      </w:r>
      <w:r>
        <w:rPr/>
        <w:t>small</w:t>
      </w:r>
      <w:r>
        <w:rPr>
          <w:spacing w:val="-7"/>
        </w:rPr>
        <w:t> </w:t>
      </w:r>
      <w:r>
        <w:rPr/>
        <w:t>classes</w:t>
      </w:r>
      <w:r>
        <w:rPr>
          <w:spacing w:val="-5"/>
        </w:rPr>
        <w:t> </w:t>
      </w:r>
      <w:r>
        <w:rPr/>
        <w:t>(Kurecka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Claus, 2000</w:t>
      </w:r>
      <w:r>
        <w:rPr>
          <w:spacing w:val="-1"/>
        </w:rPr>
        <w:t> </w:t>
      </w:r>
      <w:r>
        <w:rPr/>
        <w:t>and</w:t>
      </w:r>
      <w:r>
        <w:rPr>
          <w:spacing w:val="13"/>
        </w:rPr>
        <w:t> </w:t>
      </w:r>
      <w:r>
        <w:rPr/>
        <w:t>Munoz, 2001).</w:t>
      </w:r>
    </w:p>
    <w:p>
      <w:pPr>
        <w:pStyle w:val="BodyText"/>
        <w:spacing w:line="480" w:lineRule="auto"/>
        <w:ind w:left="421" w:right="1146" w:firstLine="721"/>
        <w:jc w:val="both"/>
      </w:pPr>
      <w:r>
        <w:rPr>
          <w:spacing w:val="-2"/>
        </w:rPr>
        <w:t>The </w:t>
      </w:r>
      <w:r>
        <w:rPr>
          <w:spacing w:val="-1"/>
        </w:rPr>
        <w:t>most influential contemporary evidence that smaller Classes lead to improved</w:t>
      </w:r>
      <w:r>
        <w:rPr/>
        <w:t> 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Tennessee's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STAR.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60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 control and experimental groups of students, researcher could compare students</w:t>
      </w:r>
      <w:r>
        <w:rPr>
          <w:spacing w:val="1"/>
        </w:rPr>
        <w:t> </w:t>
      </w:r>
      <w:r>
        <w:rPr/>
        <w:t>who had four year of small class participation to students who had none. This meant that</w:t>
      </w:r>
      <w:r>
        <w:rPr>
          <w:spacing w:val="1"/>
        </w:rPr>
        <w:t> </w:t>
      </w:r>
      <w:r>
        <w:rPr>
          <w:spacing w:val="-1"/>
        </w:rPr>
        <w:t>researchers</w:t>
      </w:r>
      <w:r>
        <w:rPr>
          <w:spacing w:val="-4"/>
        </w:rPr>
        <w:t> </w:t>
      </w:r>
      <w:r>
        <w:rPr>
          <w:spacing w:val="-1"/>
        </w:rPr>
        <w:t>could</w:t>
      </w:r>
      <w:r>
        <w:rPr>
          <w:spacing w:val="14"/>
        </w:rPr>
        <w:t> </w:t>
      </w:r>
      <w:r>
        <w:rPr>
          <w:spacing w:val="-1"/>
        </w:rPr>
        <w:t>more</w:t>
      </w:r>
      <w:r>
        <w:rPr>
          <w:spacing w:val="13"/>
        </w:rPr>
        <w:t> </w:t>
      </w:r>
      <w:r>
        <w:rPr>
          <w:spacing w:val="-1"/>
        </w:rPr>
        <w:t>reliably</w:t>
      </w:r>
      <w:r>
        <w:rPr>
          <w:spacing w:val="-16"/>
        </w:rPr>
        <w:t> </w:t>
      </w:r>
      <w:r>
        <w:rPr>
          <w:spacing w:val="-1"/>
        </w:rPr>
        <w:t>evaluate </w:t>
      </w:r>
      <w:r>
        <w:rPr/>
        <w:t>the</w:t>
      </w:r>
      <w:r>
        <w:rPr>
          <w:spacing w:val="13"/>
        </w:rPr>
        <w:t> </w:t>
      </w:r>
      <w:r>
        <w:rPr/>
        <w:t>impact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class-size</w:t>
      </w:r>
      <w:r>
        <w:rPr>
          <w:spacing w:val="-1"/>
        </w:rPr>
        <w:t> </w:t>
      </w:r>
      <w:r>
        <w:rPr/>
        <w:t>reform.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28" w:firstLine="721"/>
        <w:jc w:val="both"/>
      </w:pPr>
      <w:r>
        <w:rPr/>
        <w:t>Project STAR (Finn, 2002), found that students in smaller classes did better than</w:t>
      </w:r>
      <w:r>
        <w:rPr>
          <w:spacing w:val="1"/>
        </w:rPr>
        <w:t> </w:t>
      </w:r>
      <w:r>
        <w:rPr/>
        <w:t>those in large classes throughout the k-3 grades and the more years spent in reduced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lasting the benefits. Nye et al. (2001a), explored the relationship</w:t>
      </w:r>
      <w:r>
        <w:rPr>
          <w:spacing w:val="1"/>
        </w:rPr>
        <w:t> </w:t>
      </w:r>
      <w:r>
        <w:rPr>
          <w:spacing w:val="-1"/>
        </w:rPr>
        <w:t>between the number of years that students partic ipated in project STAR </w:t>
      </w:r>
      <w:r>
        <w:rPr/>
        <w:t>small classes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classes</w:t>
      </w:r>
      <w:r>
        <w:rPr>
          <w:spacing w:val="60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 higher performance scores on the Stanford</w:t>
      </w:r>
      <w:r>
        <w:rPr>
          <w:spacing w:val="60"/>
        </w:rPr>
        <w:t> </w:t>
      </w:r>
      <w:r>
        <w:rPr/>
        <w:t>Performance and Test reading</w:t>
      </w:r>
      <w:r>
        <w:rPr>
          <w:spacing w:val="1"/>
        </w:rPr>
        <w:t> </w:t>
      </w:r>
      <w:r>
        <w:rPr>
          <w:spacing w:val="-1"/>
        </w:rPr>
        <w:t>and Social Studies sub test than students in large classes. The gap in scores widened </w:t>
      </w:r>
      <w:r>
        <w:rPr/>
        <w:t>after</w:t>
      </w:r>
      <w:r>
        <w:rPr>
          <w:spacing w:val="1"/>
        </w:rPr>
        <w:t> </w:t>
      </w:r>
      <w:r>
        <w:rPr/>
        <w:t>two</w:t>
      </w:r>
      <w:r>
        <w:rPr>
          <w:spacing w:val="12"/>
        </w:rPr>
        <w:t> </w:t>
      </w:r>
      <w:r>
        <w:rPr/>
        <w:t>years,</w:t>
      </w:r>
      <w:r>
        <w:rPr>
          <w:spacing w:val="13"/>
        </w:rPr>
        <w:t> </w:t>
      </w:r>
      <w:r>
        <w:rPr/>
        <w:t>indicating</w:t>
      </w:r>
      <w:r>
        <w:rPr>
          <w:spacing w:val="-1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small</w:t>
      </w:r>
      <w:r>
        <w:rPr>
          <w:spacing w:val="-8"/>
        </w:rPr>
        <w:t> </w:t>
      </w:r>
      <w:r>
        <w:rPr/>
        <w:t>classes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cumulative.</w:t>
      </w:r>
    </w:p>
    <w:p>
      <w:pPr>
        <w:pStyle w:val="BodyText"/>
        <w:spacing w:line="252" w:lineRule="exact"/>
        <w:ind w:left="1143"/>
      </w:pPr>
      <w:r>
        <w:rPr/>
        <w:t>Nye</w:t>
      </w:r>
      <w:r>
        <w:rPr>
          <w:spacing w:val="22"/>
        </w:rPr>
        <w:t> </w:t>
      </w:r>
      <w:r>
        <w:rPr/>
        <w:t>et</w:t>
      </w:r>
      <w:r>
        <w:rPr>
          <w:spacing w:val="19"/>
        </w:rPr>
        <w:t> </w:t>
      </w:r>
      <w:r>
        <w:rPr/>
        <w:t>al.</w:t>
      </w:r>
      <w:r>
        <w:rPr>
          <w:spacing w:val="23"/>
        </w:rPr>
        <w:t> </w:t>
      </w:r>
      <w:r>
        <w:rPr/>
        <w:t>(2001b),</w:t>
      </w:r>
      <w:r>
        <w:rPr>
          <w:spacing w:val="24"/>
        </w:rPr>
        <w:t> </w:t>
      </w:r>
      <w:r>
        <w:rPr/>
        <w:t>also</w:t>
      </w:r>
      <w:r>
        <w:rPr>
          <w:spacing w:val="24"/>
        </w:rPr>
        <w:t> </w:t>
      </w:r>
      <w:r>
        <w:rPr/>
        <w:t>conducted</w:t>
      </w:r>
      <w:r>
        <w:rPr>
          <w:spacing w:val="24"/>
        </w:rPr>
        <w:t> </w:t>
      </w:r>
      <w:r>
        <w:rPr/>
        <w:t>a</w:t>
      </w:r>
      <w:r>
        <w:rPr>
          <w:spacing w:val="37"/>
        </w:rPr>
        <w:t> </w:t>
      </w:r>
      <w:r>
        <w:rPr/>
        <w:t>follow-up</w:t>
      </w:r>
      <w:r>
        <w:rPr>
          <w:spacing w:val="24"/>
        </w:rPr>
        <w:t> </w:t>
      </w:r>
      <w:r>
        <w:rPr/>
        <w:t>study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Project</w:t>
      </w:r>
      <w:r>
        <w:rPr>
          <w:spacing w:val="18"/>
        </w:rPr>
        <w:t> </w:t>
      </w:r>
      <w:r>
        <w:rPr/>
        <w:t>STAR</w:t>
      </w:r>
      <w:r>
        <w:rPr>
          <w:spacing w:val="14"/>
        </w:rPr>
        <w:t> </w:t>
      </w:r>
      <w:r>
        <w:rPr/>
        <w:t>students,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21" w:right="1131"/>
        <w:jc w:val="both"/>
      </w:pPr>
      <w:r>
        <w:rPr/>
        <w:t>which showed the positive effects of small classes maintained over time. The researchers</w:t>
      </w:r>
      <w:r>
        <w:rPr>
          <w:spacing w:val="1"/>
        </w:rPr>
        <w:t> </w:t>
      </w:r>
      <w:r>
        <w:rPr/>
        <w:t>compared the subject Social Studies performance of 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grades students who had been in</w:t>
      </w:r>
      <w:r>
        <w:rPr>
          <w:spacing w:val="1"/>
          <w:vertAlign w:val="baseline"/>
        </w:rPr>
        <w:t> </w:t>
      </w:r>
      <w:r>
        <w:rPr>
          <w:vertAlign w:val="baseline"/>
        </w:rPr>
        <w:t>small classes for at least one year during grades k-3 with that of 9</w:t>
      </w:r>
      <w:r>
        <w:rPr>
          <w:vertAlign w:val="superscript"/>
        </w:rPr>
        <w:t>th</w:t>
      </w:r>
      <w:r>
        <w:rPr>
          <w:vertAlign w:val="baseline"/>
        </w:rPr>
        <w:t> grade students who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7"/>
          <w:vertAlign w:val="baseline"/>
        </w:rPr>
        <w:t> </w:t>
      </w:r>
      <w:r>
        <w:rPr>
          <w:vertAlign w:val="baseline"/>
        </w:rPr>
        <w:t>been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large</w:t>
      </w:r>
      <w:r>
        <w:rPr>
          <w:spacing w:val="6"/>
          <w:vertAlign w:val="baseline"/>
        </w:rPr>
        <w:t> </w:t>
      </w:r>
      <w:r>
        <w:rPr>
          <w:vertAlign w:val="baseline"/>
        </w:rPr>
        <w:t>classes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third</w:t>
      </w:r>
      <w:r>
        <w:rPr>
          <w:spacing w:val="21"/>
          <w:vertAlign w:val="baseline"/>
        </w:rPr>
        <w:t> </w:t>
      </w:r>
      <w:r>
        <w:rPr>
          <w:vertAlign w:val="baseline"/>
        </w:rPr>
        <w:t>grade</w:t>
      </w:r>
      <w:r>
        <w:rPr>
          <w:spacing w:val="20"/>
          <w:vertAlign w:val="baseline"/>
        </w:rPr>
        <w:t> </w:t>
      </w:r>
      <w:r>
        <w:rPr>
          <w:vertAlign w:val="baseline"/>
        </w:rPr>
        <w:t>(and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16"/>
          <w:vertAlign w:val="baseline"/>
        </w:rPr>
        <w:t> </w:t>
      </w:r>
      <w:r>
        <w:rPr>
          <w:vertAlign w:val="baseline"/>
        </w:rPr>
        <w:t>grades,</w:t>
      </w:r>
      <w:r>
        <w:rPr>
          <w:spacing w:val="7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-6"/>
          <w:vertAlign w:val="baseline"/>
        </w:rPr>
        <w:t> </w:t>
      </w:r>
      <w:r>
        <w:rPr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year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in which they were assigned to the study). In general, students who </w:t>
      </w:r>
      <w:r>
        <w:rPr>
          <w:vertAlign w:val="baseline"/>
        </w:rPr>
        <w:t>participated in a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classes for at least one year continued to show higher scores on Standardized subject test</w:t>
      </w:r>
      <w:r>
        <w:rPr>
          <w:spacing w:val="1"/>
          <w:vertAlign w:val="baseline"/>
        </w:rPr>
        <w:t> </w:t>
      </w:r>
      <w:r>
        <w:rPr>
          <w:vertAlign w:val="baseline"/>
        </w:rPr>
        <w:t>at grade 9.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in Social Studies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reading as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Assessment of Educational Progress (NAEP) has remained consistently flat over the three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decades </w:t>
      </w:r>
      <w:r>
        <w:rPr>
          <w:vertAlign w:val="baseline"/>
        </w:rPr>
        <w:t>of the 20</w:t>
      </w:r>
      <w:r>
        <w:rPr>
          <w:vertAlign w:val="superscript"/>
        </w:rPr>
        <w:t>th</w:t>
      </w:r>
      <w:r>
        <w:rPr>
          <w:vertAlign w:val="baseline"/>
        </w:rPr>
        <w:t> century (Johnson, 2002). Although these figures suggest that lowering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student-teacher</w:t>
      </w:r>
      <w:r>
        <w:rPr>
          <w:spacing w:val="1"/>
          <w:vertAlign w:val="baseline"/>
        </w:rPr>
        <w:t> </w:t>
      </w:r>
      <w:r>
        <w:rPr>
          <w:vertAlign w:val="baseline"/>
        </w:rPr>
        <w:t>ratios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translate</w:t>
      </w:r>
      <w:r>
        <w:rPr>
          <w:spacing w:val="1"/>
          <w:vertAlign w:val="baseline"/>
        </w:rPr>
        <w:t> </w:t>
      </w:r>
      <w:r>
        <w:rPr>
          <w:vertAlign w:val="baseline"/>
        </w:rPr>
        <w:t>gains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academic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performance,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proponents of smaller class-size point out at the changing nature of education. Indeed,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growth of specialized areas of instruction such as special education gives the illusion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class-size have been reduced (Achilles et al, 2000), by lowering the pupil-teacher ratio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6"/>
          <w:vertAlign w:val="baseline"/>
        </w:rPr>
        <w:t> </w:t>
      </w:r>
      <w:r>
        <w:rPr>
          <w:vertAlign w:val="baseline"/>
        </w:rPr>
        <w:t>class-size</w:t>
      </w:r>
      <w:r>
        <w:rPr>
          <w:spacing w:val="20"/>
          <w:vertAlign w:val="baseline"/>
        </w:rPr>
        <w:t> </w:t>
      </w:r>
      <w:r>
        <w:rPr>
          <w:vertAlign w:val="baseline"/>
        </w:rPr>
        <w:t>itself</w:t>
      </w:r>
      <w:r>
        <w:rPr>
          <w:spacing w:val="3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8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2"/>
          <w:vertAlign w:val="baseline"/>
        </w:rPr>
        <w:t> </w:t>
      </w:r>
      <w:r>
        <w:rPr>
          <w:vertAlign w:val="baseline"/>
        </w:rPr>
        <w:t>or</w:t>
      </w:r>
      <w:r>
        <w:rPr>
          <w:spacing w:val="3"/>
          <w:vertAlign w:val="baseline"/>
        </w:rPr>
        <w:t> </w:t>
      </w:r>
      <w:r>
        <w:rPr>
          <w:vertAlign w:val="baseline"/>
        </w:rPr>
        <w:t>even</w:t>
      </w:r>
      <w:r>
        <w:rPr>
          <w:spacing w:val="7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8"/>
          <w:vertAlign w:val="baseline"/>
        </w:rPr>
        <w:t> </w:t>
      </w:r>
      <w:r>
        <w:rPr>
          <w:vertAlign w:val="baseline"/>
        </w:rPr>
        <w:t>over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same</w:t>
      </w:r>
      <w:r>
        <w:rPr>
          <w:spacing w:val="7"/>
          <w:vertAlign w:val="baseline"/>
        </w:rPr>
        <w:t> </w:t>
      </w:r>
      <w:r>
        <w:rPr>
          <w:vertAlign w:val="baseline"/>
        </w:rPr>
        <w:t>period.</w:t>
      </w:r>
      <w:r>
        <w:rPr>
          <w:spacing w:val="7"/>
          <w:vertAlign w:val="baseline"/>
        </w:rPr>
        <w:t> </w:t>
      </w:r>
      <w:r>
        <w:rPr>
          <w:vertAlign w:val="baseline"/>
        </w:rPr>
        <w:t>Other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7"/>
        <w:jc w:val="both"/>
      </w:pPr>
      <w:r>
        <w:rPr/>
        <w:t>researchers (Biddle &amp; Berliner, 2002) further contend that Hanushuks conclusions lack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validity 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representative of the whole U.S population. Moreover, the use of student-teacher ratios</w:t>
      </w:r>
      <w:r>
        <w:rPr>
          <w:spacing w:val="1"/>
        </w:rPr>
        <w:t> </w:t>
      </w:r>
      <w:r>
        <w:rPr/>
        <w:t>uncontrolled for other characteristics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class purportedly hides confounding</w:t>
      </w:r>
      <w:r>
        <w:rPr>
          <w:spacing w:val="1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(Biddle</w:t>
      </w:r>
      <w:r>
        <w:rPr>
          <w:spacing w:val="-2"/>
        </w:rPr>
        <w:t> </w:t>
      </w:r>
      <w:r>
        <w:rPr/>
        <w:t>&amp;</w:t>
      </w:r>
      <w:r>
        <w:rPr>
          <w:spacing w:val="7"/>
        </w:rPr>
        <w:t> </w:t>
      </w:r>
      <w:r>
        <w:rPr/>
        <w:t>Berliner, 2002, 2003).</w:t>
      </w:r>
    </w:p>
    <w:p>
      <w:pPr>
        <w:pStyle w:val="BodyText"/>
        <w:spacing w:line="480" w:lineRule="auto" w:before="3"/>
        <w:ind w:left="421" w:right="1126" w:firstLine="721"/>
        <w:jc w:val="both"/>
      </w:pP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increasingly smaller sizes, comparing classes comprised of between 5 and 35 students.</w:t>
      </w:r>
      <w:r>
        <w:rPr>
          <w:spacing w:val="1"/>
        </w:rPr>
        <w:t> </w:t>
      </w:r>
      <w:r>
        <w:rPr/>
        <w:t>Filder (2001),</w:t>
      </w:r>
      <w:r>
        <w:rPr>
          <w:spacing w:val="1"/>
        </w:rPr>
        <w:t> </w:t>
      </w:r>
      <w:r>
        <w:rPr/>
        <w:t>looked at the</w:t>
      </w:r>
      <w:r>
        <w:rPr>
          <w:spacing w:val="60"/>
        </w:rPr>
        <w:t> </w:t>
      </w:r>
      <w:r>
        <w:rPr/>
        <w:t>impact of smaller classes over time within the California</w:t>
      </w:r>
      <w:r>
        <w:rPr>
          <w:spacing w:val="1"/>
        </w:rPr>
        <w:t> </w:t>
      </w:r>
      <w:r>
        <w:rPr/>
        <w:t>class size. Reduction program, the study examined the Stanford Performance</w:t>
      </w:r>
      <w:r>
        <w:rPr>
          <w:spacing w:val="1"/>
        </w:rPr>
        <w:t> </w:t>
      </w:r>
      <w:r>
        <w:rPr/>
        <w:t>Test in</w:t>
      </w:r>
      <w:r>
        <w:rPr>
          <w:spacing w:val="1"/>
        </w:rPr>
        <w:t> </w:t>
      </w:r>
      <w:r>
        <w:rPr/>
        <w:t>reading, language, and Social Studies subject scores of students in grades 4 to 6 who had</w:t>
      </w:r>
      <w:r>
        <w:rPr>
          <w:spacing w:val="1"/>
        </w:rPr>
        <w:t> </w:t>
      </w:r>
      <w:r>
        <w:rPr/>
        <w:t>completed at least one year of the C S R program in the Los Angeles unified,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/>
        <w:t>The analysis found that the</w:t>
      </w:r>
      <w:r>
        <w:rPr>
          <w:spacing w:val="1"/>
        </w:rPr>
        <w:t> </w:t>
      </w:r>
      <w:r>
        <w:rPr/>
        <w:t>longer students participated</w:t>
      </w:r>
      <w:r>
        <w:rPr>
          <w:spacing w:val="1"/>
        </w:rPr>
        <w:t> </w:t>
      </w:r>
      <w:r>
        <w:rPr/>
        <w:t>in C S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their</w:t>
      </w:r>
      <w:r>
        <w:rPr>
          <w:spacing w:val="17"/>
        </w:rPr>
        <w:t> </w:t>
      </w:r>
      <w:r>
        <w:rPr/>
        <w:t>performance</w:t>
      </w:r>
      <w:r>
        <w:rPr>
          <w:spacing w:val="22"/>
        </w:rPr>
        <w:t> </w:t>
      </w:r>
      <w:r>
        <w:rPr/>
        <w:t>gains.</w:t>
      </w:r>
      <w:r>
        <w:rPr>
          <w:spacing w:val="7"/>
        </w:rPr>
        <w:t> </w:t>
      </w:r>
      <w:r>
        <w:rPr/>
        <w:t>Specifically</w:t>
      </w:r>
      <w:r>
        <w:rPr>
          <w:spacing w:val="20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who</w:t>
      </w:r>
      <w:r>
        <w:rPr>
          <w:spacing w:val="7"/>
        </w:rPr>
        <w:t> </w:t>
      </w:r>
      <w:r>
        <w:rPr/>
        <w:t>participated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C</w:t>
      </w:r>
      <w:r>
        <w:rPr>
          <w:spacing w:val="11"/>
        </w:rPr>
        <w:t> </w:t>
      </w:r>
      <w:r>
        <w:rPr/>
        <w:t>S</w:t>
      </w:r>
      <w:r>
        <w:rPr>
          <w:spacing w:val="22"/>
        </w:rPr>
        <w:t> </w:t>
      </w:r>
      <w:r>
        <w:rPr/>
        <w:t>R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/>
        <w:t>three</w:t>
      </w:r>
      <w:r>
        <w:rPr>
          <w:spacing w:val="32"/>
        </w:rPr>
        <w:t> </w:t>
      </w:r>
      <w:r>
        <w:rPr/>
        <w:t>years</w:t>
      </w:r>
      <w:r>
        <w:rPr>
          <w:spacing w:val="-57"/>
        </w:rPr>
        <w:t> </w:t>
      </w:r>
      <w:r>
        <w:rPr/>
        <w:t>or longer had greater gains than student who participated for just one year, these gains</w:t>
      </w:r>
      <w:r>
        <w:rPr>
          <w:spacing w:val="1"/>
        </w:rPr>
        <w:t> </w:t>
      </w:r>
      <w:r>
        <w:rPr/>
        <w:t>were</w:t>
      </w:r>
      <w:r>
        <w:rPr>
          <w:spacing w:val="12"/>
        </w:rPr>
        <w:t> </w:t>
      </w:r>
      <w:r>
        <w:rPr/>
        <w:t>modest,</w:t>
      </w:r>
      <w:r>
        <w:rPr>
          <w:spacing w:val="-1"/>
        </w:rPr>
        <w:t> </w:t>
      </w:r>
      <w:r>
        <w:rPr/>
        <w:t>but</w:t>
      </w:r>
      <w:r>
        <w:rPr>
          <w:spacing w:val="-7"/>
        </w:rPr>
        <w:t> </w:t>
      </w:r>
      <w:r>
        <w:rPr/>
        <w:t>statistically significant.</w:t>
      </w:r>
    </w:p>
    <w:p>
      <w:pPr>
        <w:pStyle w:val="BodyText"/>
        <w:spacing w:line="480" w:lineRule="auto" w:before="6"/>
        <w:ind w:left="421" w:right="1129" w:firstLine="721"/>
        <w:jc w:val="both"/>
      </w:pPr>
      <w:r>
        <w:rPr/>
        <w:t>Heilig, Williams, &amp; Jez, (2010), Examined readily available input variables in</w:t>
      </w:r>
      <w:r>
        <w:rPr>
          <w:spacing w:val="1"/>
        </w:rPr>
        <w:t> </w:t>
      </w:r>
      <w:r>
        <w:rPr/>
        <w:t>Texas</w:t>
      </w:r>
      <w:r>
        <w:rPr>
          <w:spacing w:val="19"/>
        </w:rPr>
        <w:t> </w:t>
      </w:r>
      <w:r>
        <w:rPr/>
        <w:t>Ed.</w:t>
      </w:r>
      <w:r>
        <w:rPr>
          <w:spacing w:val="8"/>
        </w:rPr>
        <w:t> </w:t>
      </w:r>
      <w:r>
        <w:rPr/>
        <w:t>database</w:t>
      </w:r>
      <w:r>
        <w:rPr>
          <w:spacing w:val="21"/>
        </w:rPr>
        <w:t> </w:t>
      </w:r>
      <w:r>
        <w:rPr/>
        <w:t>in</w:t>
      </w:r>
      <w:r>
        <w:rPr>
          <w:spacing w:val="13"/>
        </w:rPr>
        <w:t> </w:t>
      </w:r>
      <w:r>
        <w:rPr/>
        <w:t>three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1"/>
        </w:rPr>
        <w:t> </w:t>
      </w:r>
      <w:r>
        <w:rPr/>
        <w:t>four</w:t>
      </w:r>
      <w:r>
        <w:rPr>
          <w:spacing w:val="17"/>
        </w:rPr>
        <w:t> </w:t>
      </w:r>
      <w:r>
        <w:rPr/>
        <w:t>largest</w:t>
      </w:r>
      <w:r>
        <w:rPr>
          <w:spacing w:val="16"/>
        </w:rPr>
        <w:t> </w:t>
      </w:r>
      <w:r>
        <w:rPr/>
        <w:t>TX</w:t>
      </w:r>
      <w:r>
        <w:rPr>
          <w:spacing w:val="1"/>
        </w:rPr>
        <w:t> </w:t>
      </w:r>
      <w:r>
        <w:rPr/>
        <w:t>districts</w:t>
      </w:r>
      <w:r>
        <w:rPr>
          <w:spacing w:val="19"/>
        </w:rPr>
        <w:t> </w:t>
      </w:r>
      <w:r>
        <w:rPr/>
        <w:t>(Houston</w:t>
      </w:r>
      <w:r>
        <w:rPr>
          <w:spacing w:val="8"/>
        </w:rPr>
        <w:t> </w:t>
      </w:r>
      <w:r>
        <w:rPr/>
        <w:t>Dallas</w:t>
      </w:r>
      <w:r>
        <w:rPr>
          <w:spacing w:val="6"/>
        </w:rPr>
        <w:t> </w:t>
      </w:r>
      <w:r>
        <w:rPr/>
        <w:t>and</w:t>
      </w:r>
      <w:r>
        <w:rPr>
          <w:spacing w:val="21"/>
        </w:rPr>
        <w:t> </w:t>
      </w:r>
      <w:r>
        <w:rPr/>
        <w:t>Austin)</w:t>
      </w:r>
      <w:r>
        <w:rPr>
          <w:spacing w:val="-57"/>
        </w:rPr>
        <w:t> </w:t>
      </w:r>
      <w:r>
        <w:rPr/>
        <w:t>in 419 schools that are</w:t>
      </w:r>
      <w:r>
        <w:rPr>
          <w:spacing w:val="1"/>
        </w:rPr>
        <w:t> </w:t>
      </w:r>
      <w:r>
        <w:rPr/>
        <w:t>majority Latina/over 4</w:t>
      </w:r>
      <w:r>
        <w:rPr>
          <w:spacing w:val="1"/>
        </w:rPr>
        <w:t> </w:t>
      </w:r>
      <w:r>
        <w:rPr/>
        <w:t>years (2005-2008), evaluated</w:t>
      </w:r>
      <w:r>
        <w:rPr>
          <w:spacing w:val="60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 as school funding expenditures, tests scores, ethnicity, and teacher-student ratio and</w:t>
      </w:r>
      <w:r>
        <w:rPr>
          <w:spacing w:val="1"/>
        </w:rPr>
        <w:t> </w:t>
      </w:r>
      <w:r>
        <w:rPr/>
        <w:t>degree obtainment to identify any impact on student performance</w:t>
      </w:r>
      <w:r>
        <w:rPr>
          <w:spacing w:val="1"/>
        </w:rPr>
        <w:t> </w:t>
      </w:r>
      <w:r>
        <w:rPr/>
        <w:t>in urban elementary</w:t>
      </w:r>
      <w:r>
        <w:rPr>
          <w:spacing w:val="1"/>
        </w:rPr>
        <w:t> </w:t>
      </w:r>
      <w:r>
        <w:rPr/>
        <w:t>schools.</w:t>
      </w:r>
    </w:p>
    <w:p>
      <w:pPr>
        <w:pStyle w:val="BodyText"/>
        <w:spacing w:line="482" w:lineRule="auto" w:before="6"/>
        <w:ind w:left="421" w:right="1135" w:firstLine="721"/>
        <w:jc w:val="both"/>
      </w:pPr>
      <w:r>
        <w:rPr/>
        <w:t>Jespen, &amp; Rivkin, (2009), investigates the effects of California‟s billion-dollar</w:t>
      </w:r>
      <w:r>
        <w:rPr>
          <w:spacing w:val="1"/>
        </w:rPr>
        <w:t> </w:t>
      </w:r>
      <w:r>
        <w:rPr/>
        <w:t>class-size</w:t>
      </w:r>
      <w:r>
        <w:rPr>
          <w:spacing w:val="20"/>
        </w:rPr>
        <w:t> </w:t>
      </w:r>
      <w:r>
        <w:rPr/>
        <w:t>reduction</w:t>
      </w:r>
      <w:r>
        <w:rPr>
          <w:spacing w:val="-7"/>
        </w:rPr>
        <w:t> </w:t>
      </w:r>
      <w:r>
        <w:rPr/>
        <w:t>programme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performance,</w:t>
      </w:r>
      <w:r>
        <w:rPr>
          <w:spacing w:val="8"/>
        </w:rPr>
        <w:t> </w:t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little</w:t>
      </w:r>
      <w:r>
        <w:rPr>
          <w:spacing w:val="7"/>
        </w:rPr>
        <w:t> </w:t>
      </w:r>
      <w:r>
        <w:rPr/>
        <w:t>or</w:t>
      </w:r>
      <w:r>
        <w:rPr>
          <w:spacing w:val="16"/>
        </w:rPr>
        <w:t> </w:t>
      </w:r>
      <w:r>
        <w:rPr/>
        <w:t>no</w:t>
      </w:r>
      <w:r>
        <w:rPr>
          <w:spacing w:val="8"/>
        </w:rPr>
        <w:t> </w:t>
      </w:r>
      <w:r>
        <w:rPr/>
        <w:t>support</w:t>
      </w:r>
      <w:r>
        <w:rPr>
          <w:spacing w:val="15"/>
        </w:rPr>
        <w:t> </w:t>
      </w:r>
      <w:r>
        <w:rPr/>
        <w:t>for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77" w:lineRule="auto" w:before="67"/>
        <w:ind w:left="421" w:right="1139"/>
        <w:jc w:val="both"/>
      </w:pPr>
      <w:r>
        <w:rPr/>
        <w:t>the hypotheses that the need to hire large numbers of teachers following the adoption 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reduction (CSR)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 a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reduction in the quality of</w:t>
      </w:r>
      <w:r>
        <w:rPr>
          <w:spacing w:val="1"/>
        </w:rPr>
        <w:t> </w:t>
      </w:r>
      <w:r>
        <w:rPr/>
        <w:t>instruction”,</w:t>
      </w:r>
      <w:r>
        <w:rPr>
          <w:spacing w:val="1"/>
        </w:rPr>
        <w:t> </w:t>
      </w:r>
      <w:r>
        <w:rPr/>
        <w:t>according to the study. “overall, the findings suggest that class-size reduction increased</w:t>
      </w:r>
      <w:r>
        <w:rPr>
          <w:spacing w:val="1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early</w:t>
      </w:r>
      <w:r>
        <w:rPr>
          <w:spacing w:val="12"/>
        </w:rPr>
        <w:t> </w:t>
      </w:r>
      <w:r>
        <w:rPr/>
        <w:t>grades</w:t>
      </w:r>
      <w:r>
        <w:rPr>
          <w:spacing w:val="9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demographic</w:t>
      </w:r>
      <w:r>
        <w:rPr>
          <w:spacing w:val="11"/>
        </w:rPr>
        <w:t> </w:t>
      </w:r>
      <w:r>
        <w:rPr/>
        <w:t>groups.</w:t>
      </w:r>
    </w:p>
    <w:p>
      <w:pPr>
        <w:pStyle w:val="BodyText"/>
        <w:spacing w:line="482" w:lineRule="auto" w:before="10"/>
        <w:ind w:left="421" w:right="1136" w:firstLine="721"/>
        <w:jc w:val="both"/>
      </w:pPr>
      <w:r>
        <w:rPr/>
        <w:t>In another look at project STAR data, Nye et al., (2004) explored the long term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minority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participated</w:t>
      </w:r>
      <w:r>
        <w:rPr>
          <w:spacing w:val="13"/>
        </w:rPr>
        <w:t> </w:t>
      </w:r>
      <w:r>
        <w:rPr/>
        <w:t>in</w:t>
      </w:r>
      <w:r>
        <w:rPr>
          <w:spacing w:val="-16"/>
        </w:rPr>
        <w:t> </w:t>
      </w:r>
      <w:r>
        <w:rPr/>
        <w:t>small</w:t>
      </w:r>
      <w:r>
        <w:rPr>
          <w:spacing w:val="-7"/>
        </w:rPr>
        <w:t> </w:t>
      </w:r>
      <w:r>
        <w:rPr/>
        <w:t>classes.</w:t>
      </w:r>
    </w:p>
    <w:p>
      <w:pPr>
        <w:pStyle w:val="BodyText"/>
        <w:spacing w:line="477" w:lineRule="auto" w:before="3"/>
        <w:ind w:left="421" w:right="1128" w:firstLine="721"/>
        <w:jc w:val="both"/>
      </w:pPr>
      <w:r>
        <w:rPr/>
        <w:t>Researcher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programme, Michigan‟s Saginaw City School District reduced class-size</w:t>
      </w:r>
      <w:r>
        <w:rPr>
          <w:spacing w:val="1"/>
        </w:rPr>
        <w:t> </w:t>
      </w:r>
      <w:r>
        <w:rPr/>
        <w:t>for first 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to 18:1 and 21:1 respectively.</w:t>
      </w:r>
      <w:r>
        <w:rPr>
          <w:spacing w:val="60"/>
        </w:rPr>
        <w:t> </w:t>
      </w:r>
      <w:r>
        <w:rPr/>
        <w:t>The control groups consisted of first classes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21</w:t>
      </w:r>
      <w:r>
        <w:rPr>
          <w:spacing w:val="14"/>
        </w:rPr>
        <w:t> </w:t>
      </w:r>
      <w:r>
        <w:rPr>
          <w:spacing w:val="-1"/>
        </w:rPr>
        <w:t>students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10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classes</w:t>
      </w:r>
      <w:r>
        <w:rPr>
          <w:spacing w:val="-4"/>
        </w:rPr>
        <w:t> </w:t>
      </w:r>
      <w:r>
        <w:rPr/>
        <w:t>of</w:t>
      </w:r>
      <w:r>
        <w:rPr>
          <w:spacing w:val="-20"/>
        </w:rPr>
        <w:t> </w:t>
      </w:r>
      <w:r>
        <w:rPr/>
        <w:t>28</w:t>
      </w:r>
      <w:r>
        <w:rPr>
          <w:spacing w:val="1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or</w:t>
      </w:r>
      <w:r>
        <w:rPr>
          <w:spacing w:val="10"/>
        </w:rPr>
        <w:t> </w:t>
      </w:r>
      <w:r>
        <w:rPr/>
        <w:t>more.</w:t>
      </w:r>
    </w:p>
    <w:p>
      <w:pPr>
        <w:pStyle w:val="BodyText"/>
        <w:spacing w:line="480" w:lineRule="auto" w:before="10"/>
        <w:ind w:left="421" w:right="1135" w:firstLine="721"/>
        <w:jc w:val="both"/>
      </w:pPr>
      <w:r>
        <w:rPr/>
        <w:t>Analysis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Krurecka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Claus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differences between the control groups and</w:t>
      </w:r>
      <w:r>
        <w:rPr>
          <w:spacing w:val="1"/>
        </w:rPr>
        <w:t> </w:t>
      </w:r>
      <w:r>
        <w:rPr/>
        <w:t>experimental groups in special education</w:t>
      </w:r>
      <w:r>
        <w:rPr>
          <w:spacing w:val="1"/>
        </w:rPr>
        <w:t> </w:t>
      </w:r>
      <w:r>
        <w:rPr/>
        <w:t>placement, attendance or promotion rate for either first or second grade. For first grade,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 groups over the course of the year. No pre-test was administered for the</w:t>
      </w:r>
      <w:r>
        <w:rPr>
          <w:spacing w:val="1"/>
        </w:rPr>
        <w:t> </w:t>
      </w:r>
      <w:r>
        <w:rPr/>
        <w:t>second grade. As the researcher noted, an array of issues could have contributed to their</w:t>
      </w:r>
      <w:r>
        <w:rPr>
          <w:spacing w:val="1"/>
        </w:rPr>
        <w:t> </w:t>
      </w:r>
      <w:r>
        <w:rPr/>
        <w:t>finding of no</w:t>
      </w:r>
      <w:r>
        <w:rPr>
          <w:spacing w:val="1"/>
        </w:rPr>
        <w:t> </w:t>
      </w:r>
      <w:r>
        <w:rPr/>
        <w:t>impact,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 randomly assigned,</w:t>
      </w:r>
      <w:r>
        <w:rPr>
          <w:spacing w:val="1"/>
        </w:rPr>
        <w:t> </w:t>
      </w:r>
      <w:r>
        <w:rPr/>
        <w:t>reading comprehension</w:t>
      </w:r>
      <w:r>
        <w:rPr>
          <w:spacing w:val="1"/>
        </w:rPr>
        <w:t> </w:t>
      </w:r>
      <w:r>
        <w:rPr>
          <w:spacing w:val="-1"/>
        </w:rPr>
        <w:t>measures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14"/>
        </w:rPr>
        <w:t> </w:t>
      </w:r>
      <w:r>
        <w:rPr>
          <w:spacing w:val="-1"/>
        </w:rPr>
        <w:t>inadequate and</w:t>
      </w:r>
      <w:r>
        <w:rPr/>
        <w:t> </w:t>
      </w:r>
      <w:r>
        <w:rPr>
          <w:spacing w:val="-1"/>
        </w:rPr>
        <w:t>poorly</w:t>
      </w:r>
      <w:r>
        <w:rPr>
          <w:spacing w:val="1"/>
        </w:rPr>
        <w:t> </w:t>
      </w:r>
      <w:r>
        <w:rPr>
          <w:spacing w:val="-1"/>
        </w:rPr>
        <w:t>administered,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intervention</w:t>
      </w:r>
      <w:r>
        <w:rPr>
          <w:spacing w:val="-15"/>
        </w:rPr>
        <w:t> </w:t>
      </w:r>
      <w:r>
        <w:rPr/>
        <w:t>was</w:t>
      </w:r>
      <w:r>
        <w:rPr>
          <w:spacing w:val="-4"/>
        </w:rPr>
        <w:t> </w:t>
      </w:r>
      <w:r>
        <w:rPr/>
        <w:t>too</w:t>
      </w:r>
      <w:r>
        <w:rPr>
          <w:spacing w:val="1"/>
        </w:rPr>
        <w:t> </w:t>
      </w:r>
      <w:r>
        <w:rPr/>
        <w:t>brief.</w:t>
      </w:r>
    </w:p>
    <w:p>
      <w:pPr>
        <w:pStyle w:val="BodyText"/>
        <w:spacing w:line="482" w:lineRule="auto"/>
        <w:ind w:left="421" w:right="1143" w:firstLine="721"/>
        <w:jc w:val="both"/>
      </w:pPr>
      <w:r>
        <w:rPr/>
        <w:t>In 2001-2002, North California‟s wake country public school system launched a</w:t>
      </w:r>
      <w:r>
        <w:rPr>
          <w:spacing w:val="1"/>
        </w:rPr>
        <w:t> </w:t>
      </w:r>
      <w:r>
        <w:rPr/>
        <w:t>class-size reduction programme, through which the system allocated 40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positions to 23 schools. Most of schools created one entirely new teacher position, with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new</w:t>
      </w:r>
      <w:r>
        <w:rPr>
          <w:spacing w:val="1"/>
        </w:rPr>
        <w:t> </w:t>
      </w:r>
      <w:r>
        <w:rPr/>
        <w:t>class</w:t>
      </w:r>
      <w:r>
        <w:rPr>
          <w:spacing w:val="6"/>
        </w:rPr>
        <w:t> </w:t>
      </w:r>
      <w:r>
        <w:rPr/>
        <w:t>about</w:t>
      </w:r>
      <w:r>
        <w:rPr>
          <w:spacing w:val="3"/>
        </w:rPr>
        <w:t> </w:t>
      </w:r>
      <w:r>
        <w:rPr/>
        <w:t>equal</w:t>
      </w:r>
      <w:r>
        <w:rPr>
          <w:spacing w:val="48"/>
        </w:rPr>
        <w:t> </w:t>
      </w:r>
      <w:r>
        <w:rPr/>
        <w:t>size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others</w:t>
      </w:r>
      <w:r>
        <w:rPr>
          <w:spacing w:val="21"/>
        </w:rPr>
        <w:t> </w:t>
      </w:r>
      <w:r>
        <w:rPr/>
        <w:t>in</w:t>
      </w:r>
      <w:r>
        <w:rPr>
          <w:spacing w:val="54"/>
        </w:rPr>
        <w:t> </w:t>
      </w:r>
      <w:r>
        <w:rPr/>
        <w:t>that</w:t>
      </w:r>
      <w:r>
        <w:rPr>
          <w:spacing w:val="18"/>
        </w:rPr>
        <w:t> </w:t>
      </w:r>
      <w:r>
        <w:rPr/>
        <w:t>grade,</w:t>
      </w:r>
      <w:r>
        <w:rPr>
          <w:spacing w:val="9"/>
        </w:rPr>
        <w:t> </w:t>
      </w:r>
      <w:r>
        <w:rPr/>
        <w:t>enabling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school</w:t>
      </w:r>
      <w:r>
        <w:rPr>
          <w:spacing w:val="49"/>
        </w:rPr>
        <w:t> </w:t>
      </w:r>
      <w:r>
        <w:rPr/>
        <w:t>to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26"/>
        <w:jc w:val="both"/>
      </w:pPr>
      <w:r>
        <w:rPr/>
        <w:t>somewhat reduce the student-teacher ratio for that grade, but rarely to achieve the goal of</w:t>
      </w:r>
      <w:r>
        <w:rPr>
          <w:spacing w:val="1"/>
        </w:rPr>
        <w:t> </w:t>
      </w:r>
      <w:r>
        <w:rPr/>
        <w:t>18:1 set by the enabling legislation even three years into implementation (Speas, 2003).</w:t>
      </w:r>
      <w:r>
        <w:rPr>
          <w:spacing w:val="1"/>
        </w:rPr>
        <w:t> </w:t>
      </w:r>
      <w:r>
        <w:rPr/>
        <w:t>More schools placed the new teachers in first grade than grades k-2 or k-3 schools that</w:t>
      </w:r>
      <w:r>
        <w:rPr>
          <w:spacing w:val="1"/>
        </w:rPr>
        <w:t> </w:t>
      </w:r>
      <w:r>
        <w:rPr/>
        <w:t>received two teachers positions usually established class-size-reduction classes in two</w:t>
      </w:r>
      <w:r>
        <w:rPr>
          <w:spacing w:val="1"/>
        </w:rPr>
        <w:t> </w:t>
      </w:r>
      <w:r>
        <w:rPr/>
        <w:t>separate grades. Speas, (2003) found mixed results in an evaluation of the wake county</w:t>
      </w:r>
      <w:r>
        <w:rPr>
          <w:spacing w:val="1"/>
        </w:rPr>
        <w:t> </w:t>
      </w:r>
      <w:r>
        <w:rPr/>
        <w:t>class-size-reduction programmes impact on performance in its third year. at grade 3,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reduced</w:t>
      </w:r>
      <w:r>
        <w:rPr>
          <w:spacing w:val="-2"/>
        </w:rPr>
        <w:t> </w:t>
      </w:r>
      <w:r>
        <w:rPr/>
        <w:t>size</w:t>
      </w:r>
      <w:r>
        <w:rPr>
          <w:spacing w:val="11"/>
        </w:rPr>
        <w:t> </w:t>
      </w:r>
      <w:r>
        <w:rPr/>
        <w:t>classes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those</w:t>
      </w:r>
      <w:r>
        <w:rPr>
          <w:spacing w:val="11"/>
        </w:rPr>
        <w:t> </w:t>
      </w:r>
      <w:r>
        <w:rPr/>
        <w:t>in</w:t>
      </w:r>
      <w:r>
        <w:rPr>
          <w:spacing w:val="-3"/>
        </w:rPr>
        <w:t> </w:t>
      </w:r>
      <w:r>
        <w:rPr/>
        <w:t>regular</w:t>
      </w:r>
      <w:r>
        <w:rPr>
          <w:spacing w:val="-7"/>
        </w:rPr>
        <w:t> </w:t>
      </w:r>
      <w:r>
        <w:rPr/>
        <w:t>(large)</w:t>
      </w:r>
      <w:r>
        <w:rPr>
          <w:spacing w:val="7"/>
        </w:rPr>
        <w:t> </w:t>
      </w:r>
      <w:r>
        <w:rPr/>
        <w:t>size</w:t>
      </w:r>
      <w:r>
        <w:rPr>
          <w:spacing w:val="-4"/>
        </w:rPr>
        <w:t> </w:t>
      </w:r>
      <w:r>
        <w:rPr/>
        <w:t>classes.</w:t>
      </w:r>
    </w:p>
    <w:p>
      <w:pPr>
        <w:pStyle w:val="BodyText"/>
        <w:spacing w:line="252" w:lineRule="exact"/>
        <w:ind w:left="1143"/>
      </w:pPr>
      <w:r>
        <w:rPr/>
        <w:t>The</w:t>
      </w:r>
      <w:r>
        <w:rPr>
          <w:spacing w:val="19"/>
        </w:rPr>
        <w:t> </w:t>
      </w:r>
      <w:r>
        <w:rPr/>
        <w:t>researcher</w:t>
      </w:r>
      <w:r>
        <w:rPr>
          <w:spacing w:val="29"/>
        </w:rPr>
        <w:t> </w:t>
      </w:r>
      <w:r>
        <w:rPr/>
        <w:t>noted</w:t>
      </w:r>
      <w:r>
        <w:rPr>
          <w:spacing w:val="34"/>
        </w:rPr>
        <w:t> </w:t>
      </w:r>
      <w:r>
        <w:rPr/>
        <w:t>however,</w:t>
      </w:r>
      <w:r>
        <w:rPr>
          <w:spacing w:val="34"/>
        </w:rPr>
        <w:t> </w:t>
      </w:r>
      <w:r>
        <w:rPr/>
        <w:t>that</w:t>
      </w:r>
      <w:r>
        <w:rPr>
          <w:spacing w:val="15"/>
        </w:rPr>
        <w:t> </w:t>
      </w:r>
      <w:r>
        <w:rPr/>
        <w:t>Wake</w:t>
      </w:r>
      <w:r>
        <w:rPr>
          <w:spacing w:val="42"/>
        </w:rPr>
        <w:t> </w:t>
      </w:r>
      <w:r>
        <w:rPr/>
        <w:t>has</w:t>
      </w:r>
      <w:r>
        <w:rPr>
          <w:spacing w:val="17"/>
        </w:rPr>
        <w:t> </w:t>
      </w:r>
      <w:r>
        <w:rPr/>
        <w:t>contributed</w:t>
      </w:r>
      <w:r>
        <w:rPr>
          <w:spacing w:val="20"/>
        </w:rPr>
        <w:t> </w:t>
      </w:r>
      <w:r>
        <w:rPr/>
        <w:t>to</w:t>
      </w:r>
      <w:r>
        <w:rPr>
          <w:spacing w:val="34"/>
        </w:rPr>
        <w:t> </w:t>
      </w:r>
      <w:r>
        <w:rPr/>
        <w:t>this</w:t>
      </w:r>
      <w:r>
        <w:rPr>
          <w:spacing w:val="31"/>
        </w:rPr>
        <w:t> </w:t>
      </w:r>
      <w:r>
        <w:rPr/>
        <w:t>finding,</w:t>
      </w:r>
      <w:r>
        <w:rPr>
          <w:spacing w:val="34"/>
        </w:rPr>
        <w:t> </w:t>
      </w:r>
      <w:r>
        <w:rPr/>
        <w:t>many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421" w:right="1150"/>
        <w:jc w:val="both"/>
      </w:pPr>
      <w:r>
        <w:rPr/>
        <w:t>classrooms had a student-teacher ratio of more than 18:1, and implementation across</w:t>
      </w:r>
      <w:r>
        <w:rPr>
          <w:spacing w:val="1"/>
        </w:rPr>
        <w:t> </w:t>
      </w:r>
      <w:r>
        <w:rPr/>
        <w:t>grades</w:t>
      </w:r>
      <w:r>
        <w:rPr>
          <w:spacing w:val="-5"/>
        </w:rPr>
        <w:t> </w:t>
      </w:r>
      <w:r>
        <w:rPr/>
        <w:t>k-3 was</w:t>
      </w:r>
      <w:r>
        <w:rPr>
          <w:spacing w:val="11"/>
        </w:rPr>
        <w:t> </w:t>
      </w:r>
      <w:r>
        <w:rPr/>
        <w:t>uneven.</w:t>
      </w:r>
    </w:p>
    <w:p>
      <w:pPr>
        <w:pStyle w:val="BodyText"/>
        <w:spacing w:line="477" w:lineRule="auto" w:before="2"/>
        <w:ind w:left="421" w:right="1129" w:firstLine="721"/>
        <w:jc w:val="both"/>
      </w:pPr>
      <w:r>
        <w:rPr/>
        <w:t>Likewise Munoz (2001), found no impact on student learning as measured by</w:t>
      </w:r>
      <w:r>
        <w:rPr>
          <w:spacing w:val="1"/>
        </w:rPr>
        <w:t> </w:t>
      </w:r>
      <w:r>
        <w:rPr/>
        <w:t>standardized reading and Social Studies and</w:t>
      </w:r>
      <w:r>
        <w:rPr>
          <w:spacing w:val="60"/>
        </w:rPr>
        <w:t> </w:t>
      </w:r>
      <w:r>
        <w:rPr/>
        <w:t>reading test after a one-year class reduction</w:t>
      </w:r>
      <w:r>
        <w:rPr>
          <w:spacing w:val="1"/>
        </w:rPr>
        <w:t> </w:t>
      </w:r>
      <w:r>
        <w:rPr>
          <w:spacing w:val="-1"/>
        </w:rPr>
        <w:t>in the</w:t>
      </w:r>
      <w:r>
        <w:rPr>
          <w:spacing w:val="-2"/>
        </w:rPr>
        <w:t> </w:t>
      </w:r>
      <w:r>
        <w:rPr>
          <w:spacing w:val="-1"/>
        </w:rPr>
        <w:t>third</w:t>
      </w:r>
      <w:r>
        <w:rPr>
          <w:spacing w:val="14"/>
        </w:rPr>
        <w:t> </w:t>
      </w:r>
      <w:r>
        <w:rPr>
          <w:spacing w:val="-1"/>
        </w:rPr>
        <w:t>grade 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Jefferson</w:t>
      </w:r>
      <w:r>
        <w:rPr>
          <w:spacing w:val="-16"/>
        </w:rPr>
        <w:t> </w:t>
      </w:r>
      <w:r>
        <w:rPr/>
        <w:t>county</w:t>
      </w:r>
      <w:r>
        <w:rPr>
          <w:spacing w:val="-16"/>
        </w:rPr>
        <w:t> </w:t>
      </w:r>
      <w:r>
        <w:rPr/>
        <w:t>public</w:t>
      </w:r>
      <w:r>
        <w:rPr>
          <w:spacing w:val="-1"/>
        </w:rPr>
        <w:t> </w:t>
      </w:r>
      <w:r>
        <w:rPr/>
        <w:t>schools</w:t>
      </w:r>
      <w:r>
        <w:rPr>
          <w:spacing w:val="11"/>
        </w:rPr>
        <w:t> </w:t>
      </w:r>
      <w:r>
        <w:rPr/>
        <w:t>in</w:t>
      </w:r>
      <w:r>
        <w:rPr>
          <w:spacing w:val="-1"/>
        </w:rPr>
        <w:t> </w:t>
      </w:r>
      <w:r>
        <w:rPr/>
        <w:t>Louisville, Kentucky.</w:t>
      </w:r>
    </w:p>
    <w:p>
      <w:pPr>
        <w:pStyle w:val="BodyText"/>
        <w:spacing w:line="482" w:lineRule="auto" w:before="4"/>
        <w:ind w:left="421" w:right="1128" w:firstLine="721"/>
        <w:jc w:val="both"/>
      </w:pPr>
      <w:r>
        <w:rPr/>
        <w:t>The researcher observed “A one year intervention does not produce immediate</w:t>
      </w:r>
      <w:r>
        <w:rPr>
          <w:spacing w:val="1"/>
        </w:rPr>
        <w:t> </w:t>
      </w:r>
      <w:r>
        <w:rPr/>
        <w:t>results in students learning”. Johnson (2000), examined the data from the 1998 National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(NAEP)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 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little or no</w:t>
      </w:r>
      <w:r>
        <w:rPr>
          <w:spacing w:val="60"/>
        </w:rPr>
        <w:t> </w:t>
      </w:r>
      <w:r>
        <w:rPr/>
        <w:t>impact. Small classes were defined as those with 20</w:t>
      </w:r>
      <w:r>
        <w:rPr>
          <w:spacing w:val="1"/>
        </w:rPr>
        <w:t> </w:t>
      </w:r>
      <w:r>
        <w:rPr/>
        <w:t>or fewer students per teacher, and large classes as 31 or more students. The study looked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factors:</w:t>
      </w:r>
      <w:r>
        <w:rPr>
          <w:spacing w:val="1"/>
        </w:rPr>
        <w:t> </w:t>
      </w:r>
      <w:r>
        <w:rPr/>
        <w:t>class-size,</w:t>
      </w:r>
      <w:r>
        <w:rPr>
          <w:spacing w:val="1"/>
        </w:rPr>
        <w:t> </w:t>
      </w:r>
      <w:r>
        <w:rPr/>
        <w:t>race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ethnicity,</w:t>
      </w:r>
      <w:r>
        <w:rPr>
          <w:spacing w:val="1"/>
        </w:rPr>
        <w:t> </w:t>
      </w:r>
      <w:r>
        <w:rPr/>
        <w:t>educational attainment of parents,</w:t>
      </w:r>
      <w:r>
        <w:rPr>
          <w:spacing w:val="1"/>
        </w:rPr>
        <w:t> </w:t>
      </w:r>
      <w:r>
        <w:rPr/>
        <w:t>number of reading materials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home,</w:t>
      </w:r>
      <w:r>
        <w:rPr>
          <w:spacing w:val="1"/>
        </w:rPr>
        <w:t> </w:t>
      </w:r>
      <w:r>
        <w:rPr/>
        <w:t>free or</w:t>
      </w:r>
      <w:r>
        <w:rPr>
          <w:spacing w:val="1"/>
        </w:rPr>
        <w:t> </w:t>
      </w:r>
      <w:r>
        <w:rPr/>
        <w:t>reduced price lunch participation, and gender. The researcher examined a nationwide</w:t>
      </w:r>
      <w:r>
        <w:rPr>
          <w:spacing w:val="1"/>
        </w:rPr>
        <w:t> </w:t>
      </w:r>
      <w:r>
        <w:rPr/>
        <w:t>sample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public</w:t>
      </w:r>
      <w:r>
        <w:rPr>
          <w:spacing w:val="10"/>
        </w:rPr>
        <w:t> </w:t>
      </w:r>
      <w:r>
        <w:rPr/>
        <w:t>school</w:t>
      </w:r>
      <w:r>
        <w:rPr>
          <w:spacing w:val="6"/>
        </w:rPr>
        <w:t> </w:t>
      </w:r>
      <w:r>
        <w:rPr/>
        <w:t>children</w:t>
      </w:r>
      <w:r>
        <w:rPr>
          <w:spacing w:val="12"/>
        </w:rPr>
        <w:t> </w:t>
      </w:r>
      <w:r>
        <w:rPr/>
        <w:t>in</w:t>
      </w:r>
      <w:r>
        <w:rPr>
          <w:spacing w:val="26"/>
        </w:rPr>
        <w:t> </w:t>
      </w:r>
      <w:r>
        <w:rPr/>
        <w:t>grades</w:t>
      </w:r>
      <w:r>
        <w:rPr>
          <w:spacing w:val="23"/>
        </w:rPr>
        <w:t> </w:t>
      </w:r>
      <w:r>
        <w:rPr/>
        <w:t>4,</w:t>
      </w:r>
      <w:r>
        <w:rPr>
          <w:spacing w:val="11"/>
        </w:rPr>
        <w:t> </w:t>
      </w:r>
      <w:r>
        <w:rPr/>
        <w:t>8,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12.</w:t>
      </w:r>
      <w:r>
        <w:rPr>
          <w:spacing w:val="26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  <w:r>
        <w:rPr>
          <w:spacing w:val="11"/>
        </w:rPr>
        <w:t> </w:t>
      </w:r>
      <w:r>
        <w:rPr/>
        <w:t>found</w:t>
      </w:r>
      <w:r>
        <w:rPr>
          <w:spacing w:val="12"/>
        </w:rPr>
        <w:t> </w:t>
      </w:r>
      <w:r>
        <w:rPr/>
        <w:t>that</w:t>
      </w:r>
      <w:r>
        <w:rPr>
          <w:spacing w:val="5"/>
        </w:rPr>
        <w:t> </w:t>
      </w:r>
      <w:r>
        <w:rPr/>
        <w:t>being</w:t>
      </w:r>
      <w:r>
        <w:rPr>
          <w:spacing w:val="27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29"/>
        <w:jc w:val="both"/>
      </w:pPr>
      <w:r>
        <w:rPr/>
        <w:t>small class did not increase the likelihood of a student attaining a higher score on the</w:t>
      </w:r>
      <w:r>
        <w:rPr>
          <w:spacing w:val="1"/>
        </w:rPr>
        <w:t> </w:t>
      </w:r>
      <w:r>
        <w:rPr/>
        <w:t>NAEP reading tests.</w:t>
      </w:r>
      <w:r>
        <w:rPr>
          <w:spacing w:val="1"/>
        </w:rPr>
        <w:t> </w:t>
      </w:r>
      <w:r>
        <w:rPr/>
        <w:t>Looking at the other variables Johnson also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no evidence 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populations (e.g free or reduced:</w:t>
      </w:r>
      <w:r>
        <w:rPr>
          <w:spacing w:val="60"/>
        </w:rPr>
        <w:t> </w:t>
      </w:r>
      <w:r>
        <w:rPr/>
        <w:t>lunch, race/ethnicity, educational attainment of parents,</w:t>
      </w:r>
      <w:r>
        <w:rPr>
          <w:spacing w:val="1"/>
        </w:rPr>
        <w:t> </w:t>
      </w:r>
      <w:r>
        <w:rPr/>
        <w:t>e t c). Jo Kwantlen summarizes other recent research showing no relationship between</w:t>
      </w:r>
      <w:r>
        <w:rPr>
          <w:spacing w:val="1"/>
        </w:rPr>
        <w:t> </w:t>
      </w:r>
      <w:r>
        <w:rPr/>
        <w:t>Class-Size and performance;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relationship (Larger Classes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less student</w:t>
      </w:r>
      <w:r>
        <w:rPr>
          <w:spacing w:val="1"/>
        </w:rPr>
        <w:t> </w:t>
      </w:r>
      <w:r>
        <w:rPr/>
        <w:t>performance); Larger Classes enhance student outcomes;</w:t>
      </w:r>
      <w:r>
        <w:rPr>
          <w:spacing w:val="1"/>
        </w:rPr>
        <w:t> </w:t>
      </w:r>
      <w:r>
        <w:rPr/>
        <w:t>larger classes are effective as</w:t>
      </w:r>
      <w:r>
        <w:rPr>
          <w:spacing w:val="1"/>
        </w:rPr>
        <w:t> </w:t>
      </w:r>
      <w:r>
        <w:rPr/>
        <w:t>Smaller Classes;</w:t>
      </w:r>
      <w:r>
        <w:rPr>
          <w:spacing w:val="1"/>
        </w:rPr>
        <w:t> </w:t>
      </w:r>
      <w:r>
        <w:rPr/>
        <w:t>and that</w:t>
      </w:r>
      <w:r>
        <w:rPr>
          <w:spacing w:val="1"/>
        </w:rPr>
        <w:t> </w:t>
      </w:r>
      <w:r>
        <w:rPr/>
        <w:t>student characteristics and instructional design are important</w:t>
      </w:r>
      <w:r>
        <w:rPr>
          <w:spacing w:val="1"/>
        </w:rPr>
        <w:t> </w:t>
      </w:r>
      <w:r>
        <w:rPr/>
        <w:t>factors. Kwantlen quotes an Ohio stale web set; "research results: mixed" A summary of</w:t>
      </w:r>
      <w:r>
        <w:rPr>
          <w:spacing w:val="1"/>
        </w:rPr>
        <w:t> </w:t>
      </w:r>
      <w:r>
        <w:rPr/>
        <w:t>more recent research is</w:t>
      </w:r>
      <w:r>
        <w:rPr>
          <w:spacing w:val="1"/>
        </w:rPr>
        <w:t> </w:t>
      </w:r>
      <w:r>
        <w:rPr/>
        <w:t>given in (Toth &amp; Montagna 2002) and Kwantlen University</w:t>
      </w:r>
      <w:r>
        <w:rPr>
          <w:spacing w:val="1"/>
        </w:rPr>
        <w:t> </w:t>
      </w:r>
      <w:r>
        <w:rPr>
          <w:spacing w:val="-1"/>
        </w:rPr>
        <w:t>(2004), Toth and Montagna summarize eight studies from </w:t>
      </w:r>
      <w:r>
        <w:rPr/>
        <w:t>1990 to 1999 which find mixed</w:t>
      </w:r>
      <w:r>
        <w:rPr>
          <w:spacing w:val="1"/>
        </w:rPr>
        <w:t> </w:t>
      </w:r>
      <w:r>
        <w:rPr/>
        <w:t>results for three studies, positive increases or outcomes or Class-Sizes are reduced for</w:t>
      </w:r>
      <w:r>
        <w:rPr>
          <w:spacing w:val="1"/>
        </w:rPr>
        <w:t> </w:t>
      </w:r>
      <w:r>
        <w:rPr/>
        <w:t>two, outcomes</w:t>
      </w:r>
      <w:r>
        <w:rPr>
          <w:spacing w:val="1"/>
        </w:rPr>
        <w:t> </w:t>
      </w:r>
      <w:r>
        <w:rPr/>
        <w:t>are and concludes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 courses that emphasize</w:t>
      </w:r>
      <w:r>
        <w:rPr>
          <w:spacing w:val="1"/>
        </w:rPr>
        <w:t> </w:t>
      </w:r>
      <w:r>
        <w:rPr/>
        <w:t>recall</w:t>
      </w:r>
      <w:r>
        <w:rPr>
          <w:spacing w:val="60"/>
        </w:rPr>
        <w:t> </w:t>
      </w:r>
      <w:r>
        <w:rPr/>
        <w:t>facts,</w:t>
      </w:r>
      <w:r>
        <w:rPr>
          <w:spacing w:val="60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classes are equally effective as small Classes; for courses emphasizing "Problem-Solving,</w:t>
      </w:r>
      <w:r>
        <w:rPr>
          <w:spacing w:val="-57"/>
        </w:rPr>
        <w:t> </w:t>
      </w:r>
      <w:r>
        <w:rPr/>
        <w:t>critical thinking,</w:t>
      </w:r>
      <w:r>
        <w:rPr>
          <w:spacing w:val="1"/>
        </w:rPr>
        <w:t> </w:t>
      </w:r>
      <w:r>
        <w:rPr/>
        <w:t>long-term retention,</w:t>
      </w:r>
      <w:r>
        <w:rPr>
          <w:spacing w:val="60"/>
        </w:rPr>
        <w:t> </w:t>
      </w:r>
      <w:r>
        <w:rPr/>
        <w:t>and attitude toward the discipline...Small Classes</w:t>
      </w:r>
      <w:r>
        <w:rPr>
          <w:spacing w:val="1"/>
        </w:rPr>
        <w:t> </w:t>
      </w:r>
      <w:r>
        <w:rPr>
          <w:spacing w:val="-2"/>
        </w:rPr>
        <w:t>are more successful” </w:t>
      </w:r>
      <w:r>
        <w:rPr>
          <w:spacing w:val="-1"/>
        </w:rPr>
        <w:t>( Kwantlen. 2004,). Johnson concludes that it is quite likely, in fact,</w:t>
      </w:r>
      <w:r>
        <w:rPr/>
        <w:t> that class-size .as a variable vales in comparison with the effects of" many factors not</w:t>
      </w:r>
      <w:r>
        <w:rPr>
          <w:spacing w:val="1"/>
        </w:rPr>
        <w:t> </w:t>
      </w:r>
      <w:r>
        <w:rPr/>
        <w:t>included in the NAEP data as teacher quality and leaching methods. Although, a majority</w:t>
      </w:r>
      <w:r>
        <w:rPr>
          <w:spacing w:val="-57"/>
        </w:rPr>
        <w:t> </w:t>
      </w:r>
      <w:r>
        <w:rPr/>
        <w:t>of the body of research on the effectiveness of class-size has found that smaller class-size</w:t>
      </w:r>
      <w:r>
        <w:rPr>
          <w:spacing w:val="1"/>
        </w:rPr>
        <w:t> </w:t>
      </w:r>
      <w:r>
        <w:rPr/>
        <w:t>improves student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Konstantopoulos (2009),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Schanzenbach</w:t>
      </w:r>
      <w:r>
        <w:rPr>
          <w:spacing w:val="1"/>
        </w:rPr>
        <w:t> </w:t>
      </w:r>
      <w:r>
        <w:rPr/>
        <w:t>(2007), and</w:t>
      </w:r>
      <w:r>
        <w:rPr>
          <w:spacing w:val="1"/>
        </w:rPr>
        <w:t> </w:t>
      </w:r>
      <w:r>
        <w:rPr/>
        <w:t>many small class-size advocates promote a</w:t>
      </w:r>
      <w:r>
        <w:rPr>
          <w:spacing w:val="1"/>
        </w:rPr>
        <w:t> </w:t>
      </w:r>
      <w:r>
        <w:rPr/>
        <w:t>"nationwide application, this</w:t>
      </w:r>
      <w:r>
        <w:rPr>
          <w:spacing w:val="1"/>
        </w:rPr>
        <w:t> </w:t>
      </w:r>
      <w:r>
        <w:rPr>
          <w:spacing w:val="-1"/>
        </w:rPr>
        <w:t>conclusion has its critics. Critics such as (Hoxby, 2000), and many others researchers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class-size</w:t>
      </w:r>
      <w:r>
        <w:rPr>
          <w:spacing w:val="13"/>
        </w:rPr>
        <w:t> </w:t>
      </w:r>
      <w:r>
        <w:rPr>
          <w:spacing w:val="-1"/>
        </w:rPr>
        <w:t>reduction</w:t>
      </w:r>
      <w:r>
        <w:rPr>
          <w:spacing w:val="-16"/>
        </w:rPr>
        <w:t> </w:t>
      </w:r>
      <w:r>
        <w:rPr>
          <w:spacing w:val="-1"/>
        </w:rPr>
        <w:t>programs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either</w:t>
      </w:r>
      <w:r>
        <w:rPr>
          <w:spacing w:val="10"/>
        </w:rPr>
        <w:t> </w:t>
      </w:r>
      <w:r>
        <w:rPr>
          <w:spacing w:val="-1"/>
        </w:rPr>
        <w:t>too</w:t>
      </w:r>
      <w:r>
        <w:rPr/>
        <w:t> </w:t>
      </w:r>
      <w:r>
        <w:rPr>
          <w:spacing w:val="-1"/>
        </w:rPr>
        <w:t>expensive,</w:t>
      </w:r>
      <w:r>
        <w:rPr/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/>
        <w:t>certified</w:t>
      </w:r>
      <w:r>
        <w:rPr>
          <w:spacing w:val="15"/>
        </w:rPr>
        <w:t> </w:t>
      </w:r>
      <w:r>
        <w:rPr/>
        <w:t>teacher</w:t>
      </w:r>
      <w:r>
        <w:rPr>
          <w:spacing w:val="-6"/>
        </w:rPr>
        <w:t> </w:t>
      </w:r>
      <w:r>
        <w:rPr/>
        <w:t>shortage</w:t>
      </w:r>
      <w:r>
        <w:rPr>
          <w:spacing w:val="-2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0"/>
        <w:jc w:val="both"/>
      </w:pPr>
      <w:r>
        <w:rPr/>
        <w:t>have flaws in their methodology and therefore, different and more cost effective ways of</w:t>
      </w:r>
      <w:r>
        <w:rPr>
          <w:spacing w:val="1"/>
        </w:rPr>
        <w:t> </w:t>
      </w:r>
      <w:r>
        <w:rPr/>
        <w:t>improving</w:t>
      </w:r>
      <w:r>
        <w:rPr>
          <w:spacing w:val="-1"/>
        </w:rPr>
        <w:t> </w:t>
      </w:r>
      <w:r>
        <w:rPr/>
        <w:t>student</w:t>
      </w:r>
      <w:r>
        <w:rPr>
          <w:spacing w:val="-4"/>
        </w:rPr>
        <w:t> </w:t>
      </w:r>
      <w:r>
        <w:rPr/>
        <w:t>performance should be</w:t>
      </w:r>
      <w:r>
        <w:rPr>
          <w:spacing w:val="-2"/>
        </w:rPr>
        <w:t> </w:t>
      </w:r>
      <w:r>
        <w:rPr/>
        <w:t>considered.</w:t>
      </w:r>
    </w:p>
    <w:p>
      <w:pPr>
        <w:pStyle w:val="BodyText"/>
        <w:spacing w:line="480" w:lineRule="auto" w:before="2"/>
        <w:ind w:left="421" w:right="1133" w:firstLine="721"/>
        <w:jc w:val="both"/>
      </w:pPr>
      <w:r>
        <w:rPr/>
        <w:t>Kwantlen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Class-Size and performance;</w:t>
      </w:r>
      <w:r>
        <w:rPr>
          <w:spacing w:val="1"/>
        </w:rPr>
        <w:t> </w:t>
      </w:r>
      <w:r>
        <w:rPr/>
        <w:t>relationship (Larger Classes less performance);</w:t>
      </w:r>
      <w:r>
        <w:rPr>
          <w:spacing w:val="1"/>
        </w:rPr>
        <w:t> </w:t>
      </w:r>
      <w:r>
        <w:rPr/>
        <w:t>Larger Classes enhance student outcomes; larger classes are effective as smaller Classes:</w:t>
      </w:r>
      <w:r>
        <w:rPr>
          <w:spacing w:val="1"/>
        </w:rPr>
        <w:t> </w:t>
      </w:r>
      <w:r>
        <w:rPr>
          <w:spacing w:val="-1"/>
        </w:rPr>
        <w:t>and that characteristics and instructional design </w:t>
      </w:r>
      <w:r>
        <w:rPr/>
        <w:t>are important factors. Kwantlen quotes an</w:t>
      </w:r>
      <w:r>
        <w:rPr>
          <w:spacing w:val="-57"/>
        </w:rPr>
        <w:t> </w:t>
      </w:r>
      <w:r>
        <w:rPr/>
        <w:t>Ohio State web set: "research results: mixed" A summary of</w:t>
      </w:r>
      <w:r>
        <w:rPr>
          <w:spacing w:val="61"/>
        </w:rPr>
        <w:t> </w:t>
      </w:r>
      <w:r>
        <w:rPr/>
        <w:t>more recent research is</w:t>
      </w:r>
      <w:r>
        <w:rPr>
          <w:spacing w:val="1"/>
        </w:rPr>
        <w:t> </w:t>
      </w:r>
      <w:r>
        <w:rPr>
          <w:spacing w:val="-1"/>
        </w:rPr>
        <w:t>given in (Toih &amp; Montagna, 2002), and </w:t>
      </w:r>
      <w:r>
        <w:rPr/>
        <w:t>Kwantlen University (2004), Toth and Montagna</w:t>
      </w:r>
      <w:r>
        <w:rPr>
          <w:spacing w:val="1"/>
        </w:rPr>
        <w:t> </w:t>
      </w:r>
      <w:r>
        <w:rPr>
          <w:spacing w:val="-3"/>
        </w:rPr>
        <w:t>Summarize </w:t>
      </w:r>
      <w:r>
        <w:rPr>
          <w:spacing w:val="-2"/>
        </w:rPr>
        <w:t>from 1990 to 1999 which find mixed results for studies, positive increases for</w:t>
      </w:r>
      <w:r>
        <w:rPr>
          <w:spacing w:val="-1"/>
        </w:rPr>
        <w:t> </w:t>
      </w:r>
      <w:r>
        <w:rPr/>
        <w:t>outcomes or Class-Sizes are reduced for two, outcomes are and concludes that for courses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equally 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emphasizing</w:t>
      </w:r>
      <w:r>
        <w:rPr>
          <w:spacing w:val="1"/>
        </w:rPr>
        <w:t> </w:t>
      </w:r>
      <w:r>
        <w:rPr/>
        <w:t>"Problem-Solving,</w:t>
      </w:r>
      <w:r>
        <w:rPr>
          <w:spacing w:val="1"/>
        </w:rPr>
        <w:t> </w:t>
      </w:r>
      <w:r>
        <w:rPr/>
        <w:t>critical thinking,</w:t>
      </w:r>
      <w:r>
        <w:rPr>
          <w:spacing w:val="61"/>
        </w:rPr>
        <w:t> </w:t>
      </w:r>
      <w:r>
        <w:rPr/>
        <w:t>long-term retention, and</w:t>
      </w:r>
      <w:r>
        <w:rPr>
          <w:spacing w:val="6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</w:t>
      </w:r>
      <w:r>
        <w:rPr>
          <w:spacing w:val="11"/>
        </w:rPr>
        <w:t> </w:t>
      </w:r>
      <w:r>
        <w:rPr/>
        <w:t>the</w:t>
      </w:r>
      <w:r>
        <w:rPr>
          <w:spacing w:val="56"/>
        </w:rPr>
        <w:t> </w:t>
      </w:r>
      <w:r>
        <w:rPr/>
        <w:t>discipline...Small</w:t>
      </w:r>
      <w:r>
        <w:rPr>
          <w:spacing w:val="51"/>
        </w:rPr>
        <w:t> </w:t>
      </w:r>
      <w:r>
        <w:rPr/>
        <w:t>Classes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successful.(Kwantlen,</w:t>
      </w:r>
      <w:r>
        <w:rPr>
          <w:spacing w:val="-1"/>
        </w:rPr>
        <w:t> </w:t>
      </w:r>
      <w:r>
        <w:rPr/>
        <w:t>2004).</w:t>
      </w:r>
    </w:p>
    <w:p>
      <w:pPr>
        <w:pStyle w:val="Heading3"/>
        <w:numPr>
          <w:ilvl w:val="1"/>
          <w:numId w:val="11"/>
        </w:numPr>
        <w:tabs>
          <w:tab w:pos="1142" w:val="left" w:leader="none"/>
          <w:tab w:pos="1143" w:val="left" w:leader="none"/>
        </w:tabs>
        <w:spacing w:line="270" w:lineRule="exact" w:before="0" w:after="0"/>
        <w:ind w:left="1143" w:right="0" w:hanging="722"/>
        <w:jc w:val="left"/>
      </w:pPr>
      <w:bookmarkStart w:name="_TOC_250024" w:id="25"/>
      <w:r>
        <w:rPr>
          <w:spacing w:val="-1"/>
        </w:rPr>
        <w:t>Importance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Class</w:t>
      </w:r>
      <w:r>
        <w:rPr>
          <w:spacing w:val="13"/>
        </w:rPr>
        <w:t> </w:t>
      </w:r>
      <w:r>
        <w:rPr>
          <w:spacing w:val="-1"/>
        </w:rPr>
        <w:t>Size</w:t>
      </w:r>
      <w:r>
        <w:rPr>
          <w:spacing w:val="14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Teaching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bookmarkEnd w:id="25"/>
      <w:r>
        <w:rPr>
          <w:spacing w:val="-1"/>
        </w:rPr>
        <w:t>Learning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21" w:right="1139" w:firstLine="721"/>
        <w:jc w:val="both"/>
      </w:pP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 has pre-occupied educational researchers in many countries since the early</w:t>
      </w:r>
      <w:r>
        <w:rPr>
          <w:spacing w:val="1"/>
        </w:rPr>
        <w:t> </w:t>
      </w:r>
      <w:r>
        <w:rPr>
          <w:spacing w:val="-1"/>
        </w:rPr>
        <w:t>twentieth century. Despite this widespread interest, most studies have been undertaken </w:t>
      </w:r>
      <w:r>
        <w:rPr/>
        <w:t>in</w:t>
      </w:r>
      <w:r>
        <w:rPr>
          <w:spacing w:val="1"/>
        </w:rPr>
        <w:t> </w:t>
      </w:r>
      <w:r>
        <w:rPr/>
        <w:t>the USA, often with state aid, the reasons are not hard to detact. Class size research is</w:t>
      </w:r>
      <w:r>
        <w:rPr>
          <w:spacing w:val="1"/>
        </w:rPr>
        <w:t> </w:t>
      </w:r>
      <w:r>
        <w:rPr/>
        <w:t>both difficult and costly to initiate and to sustain. Some also suggest that for reasons of</w:t>
      </w:r>
      <w:r>
        <w:rPr>
          <w:spacing w:val="1"/>
        </w:rPr>
        <w:t> </w:t>
      </w:r>
      <w:r>
        <w:rPr/>
        <w:t>equity it is</w:t>
      </w:r>
      <w:r>
        <w:rPr>
          <w:spacing w:val="60"/>
        </w:rPr>
        <w:t> </w:t>
      </w:r>
      <w:r>
        <w:rPr/>
        <w:t>unethical and politically unwise to conduct experimental and control studies</w:t>
      </w:r>
      <w:r>
        <w:rPr>
          <w:spacing w:val="1"/>
        </w:rPr>
        <w:t> </w:t>
      </w:r>
      <w:r>
        <w:rPr/>
        <w:t>on</w:t>
      </w:r>
      <w:r>
        <w:rPr>
          <w:spacing w:val="-17"/>
        </w:rPr>
        <w:t> </w:t>
      </w:r>
      <w:r>
        <w:rPr/>
        <w:t>children.</w:t>
      </w:r>
    </w:p>
    <w:p>
      <w:pPr>
        <w:pStyle w:val="BodyText"/>
        <w:spacing w:line="482" w:lineRule="auto" w:before="10"/>
        <w:ind w:left="421" w:right="1130" w:firstLine="721"/>
        <w:jc w:val="both"/>
      </w:pPr>
      <w:r>
        <w:rPr>
          <w:spacing w:val="-1"/>
        </w:rPr>
        <w:t>There very little evidence on the importance of class-size </w:t>
      </w:r>
      <w:r>
        <w:rPr/>
        <w:t>in teaching and learning</w:t>
      </w:r>
      <w:r>
        <w:rPr>
          <w:spacing w:val="1"/>
        </w:rPr>
        <w:t> </w:t>
      </w:r>
      <w:r>
        <w:rPr/>
        <w:t>performance.</w:t>
      </w:r>
      <w:r>
        <w:rPr>
          <w:spacing w:val="10"/>
        </w:rPr>
        <w:t> </w:t>
      </w:r>
      <w:r>
        <w:rPr/>
        <w:t>Two</w:t>
      </w:r>
      <w:r>
        <w:rPr>
          <w:spacing w:val="-3"/>
        </w:rPr>
        <w:t> </w:t>
      </w:r>
      <w:r>
        <w:rPr/>
        <w:t>studies</w:t>
      </w:r>
      <w:r>
        <w:rPr>
          <w:spacing w:val="8"/>
        </w:rPr>
        <w:t> </w:t>
      </w:r>
      <w:r>
        <w:rPr/>
        <w:t>(Jenkins,</w:t>
      </w:r>
      <w:r>
        <w:rPr>
          <w:spacing w:val="-3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3"/>
        </w:rPr>
        <w:t> </w:t>
      </w:r>
      <w:r>
        <w:rPr/>
        <w:t>2007;</w:t>
      </w:r>
      <w:r>
        <w:rPr>
          <w:spacing w:val="5"/>
        </w:rPr>
        <w:t> </w:t>
      </w:r>
      <w:r>
        <w:rPr/>
        <w:t>Levacile</w:t>
      </w:r>
      <w:r>
        <w:rPr>
          <w:spacing w:val="-5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3"/>
        </w:rPr>
        <w:t> </w:t>
      </w:r>
      <w:r>
        <w:rPr/>
        <w:t>2006),</w:t>
      </w:r>
      <w:r>
        <w:rPr>
          <w:spacing w:val="11"/>
        </w:rPr>
        <w:t> </w:t>
      </w:r>
      <w:r>
        <w:rPr/>
        <w:t>found</w:t>
      </w:r>
      <w:r>
        <w:rPr>
          <w:spacing w:val="10"/>
        </w:rPr>
        <w:t> </w:t>
      </w:r>
      <w:r>
        <w:rPr/>
        <w:t>that</w:t>
      </w:r>
      <w:r>
        <w:rPr>
          <w:spacing w:val="5"/>
        </w:rPr>
        <w:t> </w:t>
      </w:r>
      <w:r>
        <w:rPr/>
        <w:t>a</w:t>
      </w:r>
      <w:r>
        <w:rPr>
          <w:spacing w:val="10"/>
        </w:rPr>
        <w:t> </w:t>
      </w:r>
      <w:r>
        <w:rPr/>
        <w:t>lower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6"/>
        <w:jc w:val="both"/>
      </w:pPr>
      <w:r>
        <w:rPr/>
        <w:t>student-teacher ratio (STR) was associated with higher performance in schools discipline</w:t>
      </w:r>
      <w:r>
        <w:rPr>
          <w:spacing w:val="1"/>
        </w:rPr>
        <w:t> </w:t>
      </w:r>
      <w:r>
        <w:rPr/>
        <w:t>and at key stage 3, and with higher performance</w:t>
      </w:r>
      <w:r>
        <w:rPr>
          <w:spacing w:val="60"/>
        </w:rPr>
        <w:t> </w:t>
      </w:r>
      <w:r>
        <w:rPr/>
        <w:t>in science and on the capped GCSE</w:t>
      </w:r>
      <w:r>
        <w:rPr>
          <w:spacing w:val="1"/>
        </w:rPr>
        <w:t> </w:t>
      </w:r>
      <w:r>
        <w:rPr/>
        <w:t>point score at GCSE. However, the measure used in these studies was expenditure per</w:t>
      </w:r>
      <w:r>
        <w:rPr>
          <w:spacing w:val="1"/>
        </w:rPr>
        <w:t> </w:t>
      </w:r>
      <w:r>
        <w:rPr/>
        <w:t>student on teacher in general, not number of students per class. Increased per student</w:t>
      </w:r>
      <w:r>
        <w:rPr>
          <w:spacing w:val="1"/>
        </w:rPr>
        <w:t> </w:t>
      </w:r>
      <w:r>
        <w:rPr/>
        <w:t>expenditure on teacher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 decrease class size</w:t>
      </w:r>
      <w:r>
        <w:rPr>
          <w:spacing w:val="1"/>
        </w:rPr>
        <w:t> </w:t>
      </w:r>
      <w:r>
        <w:rPr/>
        <w:t>or to</w:t>
      </w:r>
      <w:r>
        <w:rPr>
          <w:spacing w:val="60"/>
        </w:rPr>
        <w:t> </w:t>
      </w:r>
      <w:r>
        <w:rPr/>
        <w:t>give teacher more</w:t>
      </w:r>
      <w:r>
        <w:rPr>
          <w:spacing w:val="1"/>
        </w:rPr>
        <w:t> </w:t>
      </w:r>
      <w:r>
        <w:rPr/>
        <w:t>contact time or more training. The studies did not investigate which approach was more</w:t>
      </w:r>
      <w:r>
        <w:rPr>
          <w:spacing w:val="1"/>
        </w:rPr>
        <w:t> </w:t>
      </w:r>
      <w:r>
        <w:rPr/>
        <w:t>common</w:t>
      </w:r>
      <w:r>
        <w:rPr>
          <w:spacing w:val="-17"/>
        </w:rPr>
        <w:t> </w:t>
      </w:r>
      <w:r>
        <w:rPr/>
        <w:t>effective.</w:t>
      </w:r>
    </w:p>
    <w:p>
      <w:pPr>
        <w:pStyle w:val="BodyText"/>
        <w:spacing w:line="480" w:lineRule="auto" w:before="10"/>
        <w:ind w:left="421" w:right="1119" w:firstLine="721"/>
        <w:jc w:val="both"/>
      </w:pPr>
      <w:r>
        <w:rPr/>
        <w:t>Wilson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-1"/>
        </w:rPr>
        <w:t>“inclusive” </w:t>
      </w:r>
      <w:r>
        <w:rPr/>
        <w:t>and cautioned against any spurious interpretation of the positive correlation in</w:t>
      </w:r>
      <w:r>
        <w:rPr>
          <w:spacing w:val="-57"/>
        </w:rPr>
        <w:t> </w:t>
      </w:r>
      <w:r>
        <w:rPr/>
        <w:t>secondary schools between larger classes and student performance as schools tend to</w:t>
      </w:r>
      <w:r>
        <w:rPr>
          <w:spacing w:val="1"/>
        </w:rPr>
        <w:t> </w:t>
      </w:r>
      <w:r>
        <w:rPr/>
        <w:t>assign less able students to</w:t>
      </w:r>
      <w:r>
        <w:rPr>
          <w:spacing w:val="1"/>
        </w:rPr>
        <w:t> </w:t>
      </w:r>
      <w:r>
        <w:rPr/>
        <w:t>smaller groups/classes.</w:t>
      </w:r>
      <w:r>
        <w:rPr>
          <w:spacing w:val="60"/>
        </w:rPr>
        <w:t> </w:t>
      </w:r>
      <w:r>
        <w:rPr/>
        <w:t>A study by smaller Hattie (2009)</w:t>
      </w:r>
      <w:r>
        <w:rPr>
          <w:spacing w:val="1"/>
        </w:rPr>
        <w:t> </w:t>
      </w:r>
      <w:r>
        <w:rPr/>
        <w:t>found the impact of reducing class-size in attainment to be smaller than the impact of</w:t>
      </w:r>
      <w:r>
        <w:rPr>
          <w:spacing w:val="1"/>
        </w:rPr>
        <w:t> </w:t>
      </w:r>
      <w:r>
        <w:rPr/>
        <w:t>other intervention. Hattie argues that value for money in raising performance in schools is</w:t>
      </w:r>
      <w:r>
        <w:rPr>
          <w:spacing w:val="-57"/>
        </w:rPr>
        <w:t> </w:t>
      </w:r>
      <w:r>
        <w:rPr/>
        <w:t>better achieved through other intervention than class-size reduction. This is supported by</w:t>
      </w:r>
      <w:r>
        <w:rPr>
          <w:spacing w:val="1"/>
        </w:rPr>
        <w:t> </w:t>
      </w:r>
      <w:r>
        <w:rPr/>
        <w:t>researcher from Rivkin et al., (2005) which finds that increasing teacher effectiveness as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money than reducing class-size.</w:t>
      </w:r>
      <w:r>
        <w:rPr>
          <w:spacing w:val="1"/>
        </w:rPr>
        <w:t> </w:t>
      </w:r>
      <w:r>
        <w:rPr/>
        <w:t>While Hanushek (2011), suggests</w:t>
      </w:r>
      <w:r>
        <w:rPr>
          <w:spacing w:val="1"/>
        </w:rPr>
        <w:t> </w:t>
      </w:r>
      <w:r>
        <w:rPr>
          <w:spacing w:val="-2"/>
        </w:rPr>
        <w:t>assigning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 effective teachers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largest classes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maximize</w:t>
      </w:r>
      <w:r>
        <w:rPr/>
        <w:t> </w:t>
      </w:r>
      <w:r>
        <w:rPr>
          <w:spacing w:val="-1"/>
        </w:rPr>
        <w:t>the pote ntial</w:t>
      </w:r>
      <w:r>
        <w:rPr/>
        <w:t> economic</w:t>
      </w:r>
      <w:r>
        <w:rPr>
          <w:spacing w:val="-3"/>
        </w:rPr>
        <w:t> </w:t>
      </w:r>
      <w:r>
        <w:rPr/>
        <w:t>benefit.</w:t>
      </w:r>
    </w:p>
    <w:p>
      <w:pPr>
        <w:pStyle w:val="Heading3"/>
        <w:numPr>
          <w:ilvl w:val="1"/>
          <w:numId w:val="17"/>
        </w:numPr>
        <w:tabs>
          <w:tab w:pos="1142" w:val="left" w:leader="none"/>
          <w:tab w:pos="1143" w:val="left" w:leader="none"/>
        </w:tabs>
        <w:spacing w:line="270" w:lineRule="exact" w:before="0" w:after="0"/>
        <w:ind w:left="1143" w:right="0" w:hanging="722"/>
        <w:jc w:val="left"/>
      </w:pPr>
      <w:bookmarkStart w:name="_TOC_250023" w:id="26"/>
      <w:r>
        <w:rPr/>
        <w:t>Concept</w:t>
      </w:r>
      <w:r>
        <w:rPr>
          <w:spacing w:val="-14"/>
        </w:rPr>
        <w:t> </w:t>
      </w:r>
      <w:r>
        <w:rPr/>
        <w:t>of Academic</w:t>
      </w:r>
      <w:r>
        <w:rPr>
          <w:spacing w:val="3"/>
        </w:rPr>
        <w:t> </w:t>
      </w:r>
      <w:bookmarkEnd w:id="26"/>
      <w:r>
        <w:rPr/>
        <w:t>Performance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 w:before="1"/>
        <w:ind w:left="421" w:right="1133" w:firstLine="721"/>
        <w:jc w:val="both"/>
      </w:pPr>
      <w:r>
        <w:rPr/>
        <w:t>Academic performance has been described as the scholastic standing of a student</w:t>
      </w:r>
      <w:r>
        <w:rPr>
          <w:spacing w:val="1"/>
        </w:rPr>
        <w:t> </w:t>
      </w:r>
      <w:r>
        <w:rPr/>
        <w:t>at a given moment. This scholastic standing could be explained in term of grade in a</w:t>
      </w:r>
      <w:r>
        <w:rPr>
          <w:spacing w:val="1"/>
        </w:rPr>
        <w:t> </w:t>
      </w:r>
      <w:r>
        <w:rPr/>
        <w:t>course, group of course or subjects or group of subjects</w:t>
      </w:r>
      <w:r>
        <w:rPr>
          <w:spacing w:val="1"/>
        </w:rPr>
        <w:t> </w:t>
      </w:r>
      <w:r>
        <w:rPr/>
        <w:t>in the educational system of</w:t>
      </w:r>
      <w:r>
        <w:rPr>
          <w:spacing w:val="1"/>
        </w:rPr>
        <w:t> </w:t>
      </w:r>
      <w:r>
        <w:rPr/>
        <w:t>learning.</w:t>
      </w:r>
      <w:r>
        <w:rPr>
          <w:spacing w:val="34"/>
        </w:rPr>
        <w:t> </w:t>
      </w:r>
      <w:r>
        <w:rPr/>
        <w:t>Academic</w:t>
      </w:r>
      <w:r>
        <w:rPr>
          <w:spacing w:val="22"/>
        </w:rPr>
        <w:t> </w:t>
      </w:r>
      <w:r>
        <w:rPr/>
        <w:t>performance</w:t>
      </w:r>
      <w:r>
        <w:rPr>
          <w:spacing w:val="22"/>
        </w:rPr>
        <w:t> </w:t>
      </w: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20"/>
        </w:rPr>
        <w:t> </w:t>
      </w:r>
      <w:r>
        <w:rPr/>
        <w:t>Cambridge</w:t>
      </w:r>
      <w:r>
        <w:rPr>
          <w:spacing w:val="20"/>
        </w:rPr>
        <w:t> </w:t>
      </w:r>
      <w:r>
        <w:rPr/>
        <w:t>University</w:t>
      </w:r>
      <w:r>
        <w:rPr>
          <w:spacing w:val="7"/>
        </w:rPr>
        <w:t> </w:t>
      </w:r>
      <w:r>
        <w:rPr/>
        <w:t>Reporter</w:t>
      </w:r>
      <w:r>
        <w:rPr>
          <w:spacing w:val="16"/>
        </w:rPr>
        <w:t> </w:t>
      </w:r>
      <w:r>
        <w:rPr/>
        <w:t>(2003)</w:t>
      </w:r>
      <w:r>
        <w:rPr>
          <w:spacing w:val="40"/>
        </w:rPr>
        <w:t> </w:t>
      </w:r>
      <w:r>
        <w:rPr/>
        <w:t>is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9"/>
        <w:jc w:val="both"/>
      </w:pPr>
      <w:r>
        <w:rPr/>
        <w:t>frequently defined in terms of examination performance. It is refers to what the 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measured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assessment</w:t>
      </w:r>
      <w:r>
        <w:rPr>
          <w:spacing w:val="4"/>
        </w:rPr>
        <w:t> </w:t>
      </w:r>
      <w:r>
        <w:rPr/>
        <w:t>like</w:t>
      </w:r>
      <w:r>
        <w:rPr>
          <w:spacing w:val="-6"/>
        </w:rPr>
        <w:t> </w:t>
      </w:r>
      <w:r>
        <w:rPr/>
        <w:t>standardized</w:t>
      </w:r>
      <w:r>
        <w:rPr>
          <w:spacing w:val="2"/>
        </w:rPr>
        <w:t> </w:t>
      </w:r>
      <w:r>
        <w:rPr/>
        <w:t>tests</w:t>
      </w:r>
      <w:r>
        <w:rPr>
          <w:spacing w:val="7"/>
        </w:rPr>
        <w:t> </w:t>
      </w:r>
      <w:r>
        <w:rPr/>
        <w:t>and</w:t>
      </w:r>
      <w:r>
        <w:rPr>
          <w:spacing w:val="-2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assessments</w:t>
      </w:r>
      <w:r>
        <w:rPr>
          <w:spacing w:val="-7"/>
        </w:rPr>
        <w:t> </w:t>
      </w:r>
      <w:r>
        <w:rPr/>
        <w:t>(Santrock,</w:t>
      </w:r>
      <w:r>
        <w:rPr>
          <w:spacing w:val="-4"/>
        </w:rPr>
        <w:t> </w:t>
      </w:r>
      <w:r>
        <w:rPr/>
        <w:t>2006).</w:t>
      </w:r>
    </w:p>
    <w:p>
      <w:pPr>
        <w:pStyle w:val="BodyText"/>
        <w:spacing w:line="480" w:lineRule="auto"/>
        <w:ind w:left="421" w:right="1134" w:firstLine="721"/>
        <w:jc w:val="both"/>
      </w:pPr>
      <w:r>
        <w:rPr/>
        <w:t>In the</w:t>
      </w:r>
      <w:r>
        <w:rPr>
          <w:spacing w:val="1"/>
        </w:rPr>
        <w:t> </w:t>
      </w:r>
      <w:r>
        <w:rPr/>
        <w:t>higher system of learning,</w:t>
      </w:r>
      <w:r>
        <w:rPr>
          <w:spacing w:val="1"/>
        </w:rPr>
        <w:t> </w:t>
      </w:r>
      <w:r>
        <w:rPr/>
        <w:t>the descriptive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through grading system such as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(GPA),</w:t>
      </w:r>
      <w:r>
        <w:rPr>
          <w:spacing w:val="1"/>
        </w:rPr>
        <w:t> </w:t>
      </w:r>
      <w:r>
        <w:rPr/>
        <w:t>Cumulative Grade Point Average (CGPA) and Course Grade. Some other researchers use</w:t>
      </w:r>
      <w:r>
        <w:rPr>
          <w:spacing w:val="-57"/>
        </w:rPr>
        <w:t> </w:t>
      </w:r>
      <w:r>
        <w:rPr/>
        <w:t>test results or previous years result since they are studying performance for the specific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(Hijazi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Naqvi,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according to Ma et al., (2009) include standard test scores, grade point average (GPA),</w:t>
      </w:r>
      <w:r>
        <w:rPr>
          <w:spacing w:val="1"/>
        </w:rPr>
        <w:t> </w:t>
      </w:r>
      <w:r>
        <w:rPr/>
        <w:t>and self-perceived academic performance. The pattern of grading students in the junior</w:t>
      </w:r>
      <w:r>
        <w:rPr>
          <w:spacing w:val="1"/>
        </w:rPr>
        <w:t> </w:t>
      </w:r>
      <w:r>
        <w:rPr/>
        <w:t>secondary certificate</w:t>
      </w:r>
      <w:r>
        <w:rPr>
          <w:spacing w:val="1"/>
        </w:rPr>
        <w:t> </w:t>
      </w:r>
      <w:r>
        <w:rPr/>
        <w:t>(JSC) and</w:t>
      </w:r>
      <w:r>
        <w:rPr>
          <w:spacing w:val="1"/>
        </w:rPr>
        <w:t> </w:t>
      </w:r>
      <w:r>
        <w:rPr/>
        <w:t>the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(SSC) emanation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is such that the distinction grade is being represented by A1 and B3. The credit</w:t>
      </w:r>
      <w:r>
        <w:rPr>
          <w:spacing w:val="1"/>
        </w:rPr>
        <w:t> </w:t>
      </w:r>
      <w:r>
        <w:rPr/>
        <w:t>grade is represented by C4 to C6. The ordinary pass grade is represented by D7 and E8</w:t>
      </w:r>
      <w:r>
        <w:rPr>
          <w:spacing w:val="1"/>
        </w:rPr>
        <w:t> </w:t>
      </w:r>
      <w:r>
        <w:rPr>
          <w:spacing w:val="-1"/>
        </w:rPr>
        <w:t>while the</w:t>
      </w:r>
      <w:r>
        <w:rPr>
          <w:spacing w:val="13"/>
        </w:rPr>
        <w:t> </w:t>
      </w:r>
      <w:r>
        <w:rPr>
          <w:spacing w:val="-1"/>
        </w:rPr>
        <w:t>failure</w:t>
      </w:r>
      <w:r>
        <w:rPr>
          <w:spacing w:val="13"/>
        </w:rPr>
        <w:t> </w:t>
      </w:r>
      <w:r>
        <w:rPr>
          <w:spacing w:val="-1"/>
        </w:rPr>
        <w:t>grade</w:t>
      </w:r>
      <w:r>
        <w:rPr>
          <w:spacing w:val="13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represented</w:t>
      </w:r>
      <w:r>
        <w:rPr/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F9</w:t>
      </w:r>
      <w:r>
        <w:rPr>
          <w:spacing w:val="4"/>
        </w:rPr>
        <w:t> </w:t>
      </w:r>
      <w:r>
        <w:rPr>
          <w:spacing w:val="-1"/>
        </w:rPr>
        <w:t>(WAEC,</w:t>
      </w:r>
      <w:r>
        <w:rPr/>
        <w:t> </w:t>
      </w:r>
      <w:r>
        <w:rPr>
          <w:spacing w:val="-1"/>
        </w:rPr>
        <w:t>2006).</w:t>
      </w:r>
    </w:p>
    <w:p>
      <w:pPr>
        <w:pStyle w:val="BodyText"/>
        <w:spacing w:line="482" w:lineRule="auto"/>
        <w:ind w:left="421" w:right="1128" w:firstLine="721"/>
        <w:jc w:val="both"/>
      </w:pPr>
      <w:r>
        <w:rPr>
          <w:spacing w:val="-1"/>
        </w:rPr>
        <w:t>Academic performance </w:t>
      </w:r>
      <w:r>
        <w:rPr/>
        <w:t>which is measured by the examination results is one of the</w:t>
      </w:r>
      <w:r>
        <w:rPr>
          <w:spacing w:val="-57"/>
        </w:rPr>
        <w:t> </w:t>
      </w:r>
      <w:r>
        <w:rPr/>
        <w:t>major goals of a school. Hoyle (2006) argued that schools are established with the aim of</w:t>
      </w:r>
      <w:r>
        <w:rPr>
          <w:spacing w:val="1"/>
        </w:rPr>
        <w:t> </w:t>
      </w:r>
      <w:r>
        <w:rPr/>
        <w:t>imparting knowledge and skills to those who go through them and behind all this is the</w:t>
      </w:r>
      <w:r>
        <w:rPr>
          <w:spacing w:val="1"/>
        </w:rPr>
        <w:t> </w:t>
      </w:r>
      <w:r>
        <w:rPr/>
        <w:t>idea of enhancing good academic performance. The academic deans and proprietors and</w:t>
      </w:r>
      <w:r>
        <w:rPr>
          <w:spacing w:val="1"/>
        </w:rPr>
        <w:t> </w:t>
      </w:r>
      <w:r>
        <w:rPr/>
        <w:t>the quality assurance committee are concerned</w:t>
      </w:r>
      <w:r>
        <w:rPr>
          <w:spacing w:val="1"/>
        </w:rPr>
        <w:t> </w:t>
      </w:r>
      <w:r>
        <w:rPr/>
        <w:t>about those who do not perform well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unchecked,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lose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reputation, which may result in loss of confidence in the graduate of higher learning</w:t>
      </w:r>
      <w:r>
        <w:rPr>
          <w:spacing w:val="1"/>
        </w:rPr>
        <w:t> </w:t>
      </w:r>
      <w:r>
        <w:rPr/>
        <w:t>(Kyoshaba,</w:t>
      </w:r>
      <w:r>
        <w:rPr>
          <w:spacing w:val="-1"/>
        </w:rPr>
        <w:t> </w:t>
      </w:r>
      <w:r>
        <w:rPr/>
        <w:t>2009).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numPr>
          <w:ilvl w:val="1"/>
          <w:numId w:val="17"/>
        </w:numPr>
        <w:tabs>
          <w:tab w:pos="1142" w:val="left" w:leader="none"/>
          <w:tab w:pos="1143" w:val="left" w:leader="none"/>
        </w:tabs>
        <w:spacing w:line="240" w:lineRule="auto" w:before="67" w:after="0"/>
        <w:ind w:left="1143" w:right="0" w:hanging="722"/>
        <w:jc w:val="left"/>
      </w:pPr>
      <w:r>
        <w:rPr>
          <w:spacing w:val="-1"/>
        </w:rPr>
        <w:t>Class-Size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Students</w:t>
      </w:r>
      <w:r>
        <w:rPr>
          <w:spacing w:val="11"/>
        </w:rPr>
        <w:t> </w:t>
      </w:r>
      <w:r>
        <w:rPr>
          <w:spacing w:val="-1"/>
        </w:rPr>
        <w:t>Performance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21" w:right="1139" w:firstLine="721"/>
        <w:jc w:val="both"/>
      </w:pPr>
      <w:r>
        <w:rPr/>
        <w:t>The relationship between class-size and student effective performance is still a</w:t>
      </w:r>
      <w:r>
        <w:rPr>
          <w:spacing w:val="1"/>
        </w:rPr>
        <w:t> </w:t>
      </w:r>
      <w:r>
        <w:rPr/>
        <w:t>debate since it has not been possible to exclude other confounding effects on students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4"/>
        <w:ind w:left="421" w:right="1125" w:firstLine="721"/>
        <w:jc w:val="both"/>
      </w:pPr>
      <w:r>
        <w:rPr/>
        <w:t>McKeachie (1980) reported that the relationship between class size and student</w:t>
      </w:r>
      <w:r>
        <w:rPr>
          <w:spacing w:val="1"/>
        </w:rPr>
        <w:t> </w:t>
      </w:r>
      <w:r>
        <w:rPr/>
        <w:t>performance was probably the first problem associated with school teaching approaches</w:t>
      </w:r>
      <w:r>
        <w:rPr>
          <w:spacing w:val="1"/>
        </w:rPr>
        <w:t> </w:t>
      </w:r>
      <w:r>
        <w:rPr/>
        <w:t>by educational research. However, it is an educational issue partly because of conflicting</w:t>
      </w:r>
      <w:r>
        <w:rPr>
          <w:spacing w:val="1"/>
        </w:rPr>
        <w:t> </w:t>
      </w:r>
      <w:r>
        <w:rPr/>
        <w:t>findings and partly because</w:t>
      </w:r>
      <w:r>
        <w:rPr>
          <w:spacing w:val="1"/>
        </w:rPr>
        <w:t> </w:t>
      </w:r>
      <w:r>
        <w:rPr/>
        <w:t>of deeply</w:t>
      </w:r>
      <w:r>
        <w:rPr>
          <w:spacing w:val="1"/>
        </w:rPr>
        <w:t> </w:t>
      </w:r>
      <w:r>
        <w:rPr/>
        <w:t>held beliefs about class-size and</w:t>
      </w:r>
      <w:r>
        <w:rPr>
          <w:spacing w:val="1"/>
        </w:rPr>
        <w:t> </w:t>
      </w:r>
      <w:r>
        <w:rPr/>
        <w:t>its impact of</w:t>
      </w:r>
      <w:r>
        <w:rPr>
          <w:spacing w:val="1"/>
        </w:rPr>
        <w:t> </w:t>
      </w:r>
      <w:r>
        <w:rPr/>
        <w:t>learning. Baker and Westrup (2000) viewed that in classroom where individual students</w:t>
      </w:r>
      <w:r>
        <w:rPr>
          <w:spacing w:val="1"/>
        </w:rPr>
        <w:t> </w:t>
      </w:r>
      <w:r>
        <w:rPr/>
        <w:t>learning needs have the central focus of teaching and learning, the learning gain have</w:t>
      </w:r>
      <w:r>
        <w:rPr>
          <w:spacing w:val="1"/>
        </w:rPr>
        <w:t> </w:t>
      </w:r>
      <w:r>
        <w:rPr/>
        <w:t>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few cases</w:t>
      </w:r>
      <w:r>
        <w:rPr>
          <w:spacing w:val="1"/>
        </w:rPr>
        <w:t> </w:t>
      </w:r>
      <w:r>
        <w:rPr/>
        <w:t>of repetition and</w:t>
      </w:r>
      <w:r>
        <w:rPr>
          <w:spacing w:val="1"/>
        </w:rPr>
        <w:t> </w:t>
      </w:r>
      <w:r>
        <w:rPr/>
        <w:t>dropt.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classroom reducing a class-size is to increase student </w:t>
      </w:r>
      <w:r>
        <w:rPr/>
        <w:t>performance is an approach that has</w:t>
      </w:r>
      <w:r>
        <w:rPr>
          <w:spacing w:val="1"/>
        </w:rPr>
        <w:t> </w:t>
      </w:r>
      <w:r>
        <w:rPr/>
        <w:t>been tried debate, and analysed for several decades. The premise seen local with fewer</w:t>
      </w:r>
      <w:r>
        <w:rPr>
          <w:spacing w:val="1"/>
        </w:rPr>
        <w:t> </w:t>
      </w:r>
      <w:r>
        <w:rPr>
          <w:spacing w:val="-1"/>
        </w:rPr>
        <w:t>students to teach, teachers can coax better performance </w:t>
      </w:r>
      <w:r>
        <w:rPr/>
        <w:t>from each of them, but what does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show?</w:t>
      </w:r>
    </w:p>
    <w:p>
      <w:pPr>
        <w:pStyle w:val="BodyText"/>
        <w:spacing w:line="482" w:lineRule="auto" w:before="9"/>
        <w:ind w:left="421" w:right="1125" w:firstLine="721"/>
        <w:jc w:val="both"/>
      </w:pPr>
      <w:r>
        <w:rPr>
          <w:spacing w:val="-2"/>
        </w:rPr>
        <w:t>Some </w:t>
      </w:r>
      <w:r>
        <w:rPr>
          <w:spacing w:val="-1"/>
        </w:rPr>
        <w:t>researchers have not found a connection between smaller classes and higher</w:t>
      </w:r>
      <w:r>
        <w:rPr/>
        <w:t> students</w:t>
      </w:r>
      <w:r>
        <w:rPr>
          <w:spacing w:val="1"/>
        </w:rPr>
        <w:t> </w:t>
      </w:r>
      <w:r>
        <w:rPr/>
        <w:t>performance, but</w:t>
      </w:r>
      <w:r>
        <w:rPr>
          <w:spacing w:val="1"/>
        </w:rPr>
        <w:t> </w:t>
      </w:r>
      <w:r>
        <w:rPr/>
        <w:t>most of the</w:t>
      </w:r>
      <w:r>
        <w:rPr>
          <w:spacing w:val="1"/>
        </w:rPr>
        <w:t> </w:t>
      </w:r>
      <w:r>
        <w:rPr/>
        <w:t>research shows that when class-size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programmes are well-designed and implemented in the primary and secondary students</w:t>
      </w:r>
      <w:r>
        <w:rPr>
          <w:spacing w:val="1"/>
        </w:rPr>
        <w:t> </w:t>
      </w:r>
      <w:r>
        <w:rPr/>
        <w:t>performance rises as class-size drops. Also, class size and students performance using</w:t>
      </w:r>
      <w:r>
        <w:rPr>
          <w:spacing w:val="1"/>
        </w:rPr>
        <w:t> </w:t>
      </w:r>
      <w:r>
        <w:rPr/>
        <w:t>longitudinal variation in the population associated with each grade in elementary schools,</w:t>
      </w:r>
      <w:r>
        <w:rPr>
          <w:spacing w:val="-57"/>
        </w:rPr>
        <w:t> </w:t>
      </w:r>
      <w:r>
        <w:rPr/>
        <w:t>using variation in class size driven by idiosyncratic</w:t>
      </w:r>
      <w:r>
        <w:rPr>
          <w:spacing w:val="1"/>
        </w:rPr>
        <w:t> </w:t>
      </w:r>
      <w:r>
        <w:rPr/>
        <w:t>variation in the population. The</w:t>
      </w:r>
      <w:r>
        <w:rPr>
          <w:spacing w:val="1"/>
        </w:rPr>
        <w:t> </w:t>
      </w:r>
      <w:r>
        <w:rPr/>
        <w:t>estimates,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on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performance.</w:t>
      </w:r>
      <w:r>
        <w:rPr>
          <w:spacing w:val="8"/>
        </w:rPr>
        <w:t> </w:t>
      </w:r>
      <w:r>
        <w:rPr/>
        <w:t>The</w:t>
      </w:r>
      <w:r>
        <w:rPr>
          <w:spacing w:val="-8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showed</w:t>
      </w:r>
      <w:r>
        <w:rPr>
          <w:spacing w:val="6"/>
        </w:rPr>
        <w:t> </w:t>
      </w:r>
      <w:r>
        <w:rPr/>
        <w:t>that</w:t>
      </w:r>
      <w:r>
        <w:rPr>
          <w:spacing w:val="2"/>
        </w:rPr>
        <w:t> </w:t>
      </w: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no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77" w:lineRule="auto" w:before="67"/>
        <w:ind w:left="421" w:right="1132"/>
        <w:jc w:val="both"/>
      </w:pPr>
      <w:r>
        <w:rPr/>
        <w:t>definite conclusion drawn on the effect</w:t>
      </w:r>
      <w:r>
        <w:rPr>
          <w:spacing w:val="1"/>
        </w:rPr>
        <w:t> </w:t>
      </w:r>
      <w:r>
        <w:rPr/>
        <w:t>of class size on students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relationship between class size and academic performance is not well understood. This</w:t>
      </w:r>
      <w:r>
        <w:rPr>
          <w:spacing w:val="1"/>
        </w:rPr>
        <w:t> </w:t>
      </w:r>
      <w:r>
        <w:rPr/>
        <w:t>study is attempting to find out if there is any significant effect of class size and ability</w:t>
      </w:r>
      <w:r>
        <w:rPr>
          <w:spacing w:val="1"/>
        </w:rPr>
        <w:t> </w:t>
      </w:r>
      <w:r>
        <w:rPr>
          <w:spacing w:val="-1"/>
        </w:rPr>
        <w:t>levels</w:t>
      </w:r>
      <w:r>
        <w:rPr>
          <w:spacing w:val="-2"/>
        </w:rPr>
        <w:t> </w:t>
      </w:r>
      <w:r>
        <w:rPr>
          <w:spacing w:val="-1"/>
        </w:rPr>
        <w:t>on students </w:t>
      </w:r>
      <w:r>
        <w:rPr/>
        <w:t>performance</w:t>
      </w:r>
      <w:r>
        <w:rPr>
          <w:spacing w:val="15"/>
        </w:rPr>
        <w:t> </w:t>
      </w:r>
      <w:r>
        <w:rPr/>
        <w:t>in</w:t>
      </w:r>
      <w:r>
        <w:rPr>
          <w:spacing w:val="-16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studies.</w:t>
      </w:r>
    </w:p>
    <w:p>
      <w:pPr>
        <w:pStyle w:val="Heading3"/>
        <w:numPr>
          <w:ilvl w:val="1"/>
          <w:numId w:val="17"/>
        </w:numPr>
        <w:tabs>
          <w:tab w:pos="1143" w:val="left" w:leader="none"/>
        </w:tabs>
        <w:spacing w:line="240" w:lineRule="auto" w:before="10" w:after="0"/>
        <w:ind w:left="1143" w:right="0" w:hanging="722"/>
        <w:jc w:val="both"/>
      </w:pPr>
      <w:bookmarkStart w:name="_TOC_250022" w:id="27"/>
      <w:r>
        <w:rPr/>
        <w:t>Review</w:t>
      </w:r>
      <w:r>
        <w:rPr>
          <w:spacing w:val="-19"/>
        </w:rPr>
        <w:t> </w:t>
      </w:r>
      <w:r>
        <w:rPr/>
        <w:t>of</w:t>
      </w:r>
      <w:r>
        <w:rPr>
          <w:spacing w:val="6"/>
        </w:rPr>
        <w:t> </w:t>
      </w:r>
      <w:r>
        <w:rPr/>
        <w:t>Related</w:t>
      </w:r>
      <w:r>
        <w:rPr>
          <w:spacing w:val="-7"/>
        </w:rPr>
        <w:t> </w:t>
      </w:r>
      <w:r>
        <w:rPr/>
        <w:t>Empirical</w:t>
      </w:r>
      <w:r>
        <w:rPr>
          <w:spacing w:val="2"/>
        </w:rPr>
        <w:t> </w:t>
      </w:r>
      <w:bookmarkEnd w:id="27"/>
      <w:r>
        <w:rPr/>
        <w:t>Studies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23" w:firstLine="721"/>
        <w:jc w:val="both"/>
      </w:pPr>
      <w:r>
        <w:rPr/>
        <w:t>A review of some empirical 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 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 the</w:t>
      </w:r>
      <w:r>
        <w:rPr>
          <w:spacing w:val="60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60"/>
        </w:rPr>
        <w:t> </w:t>
      </w:r>
      <w:r>
        <w:rPr/>
        <w:t>endeavours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 by different researchers. Numerous studies have been done to access the impact</w:t>
      </w:r>
      <w:r>
        <w:rPr>
          <w:spacing w:val="1"/>
        </w:rPr>
        <w:t> </w:t>
      </w:r>
      <w:r>
        <w:rPr/>
        <w:t>of class size reduction. Although, most students do show a relationship between small</w:t>
      </w:r>
      <w:r>
        <w:rPr>
          <w:spacing w:val="1"/>
        </w:rPr>
        <w:t> </w:t>
      </w:r>
      <w:r>
        <w:rPr/>
        <w:t>class size and</w:t>
      </w:r>
      <w:r>
        <w:rPr>
          <w:spacing w:val="1"/>
        </w:rPr>
        <w:t> </w:t>
      </w:r>
      <w:r>
        <w:rPr/>
        <w:t>increased students performance, researchers disagree on how to</w:t>
      </w:r>
      <w:r>
        <w:rPr>
          <w:spacing w:val="60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the results. Because there are so many variables in the average classroom, the quality of</w:t>
      </w:r>
      <w:r>
        <w:rPr>
          <w:spacing w:val="1"/>
        </w:rPr>
        <w:t> </w:t>
      </w:r>
      <w:r>
        <w:rPr>
          <w:spacing w:val="-1"/>
        </w:rPr>
        <w:t>the teacher,</w:t>
      </w:r>
      <w:r>
        <w:rPr/>
        <w:t> </w:t>
      </w:r>
      <w:r>
        <w:rPr>
          <w:spacing w:val="-1"/>
        </w:rPr>
        <w:t>home of the students, quality of curriculum,</w:t>
      </w:r>
      <w:r>
        <w:rPr/>
        <w:t> </w:t>
      </w:r>
      <w:r>
        <w:rPr>
          <w:spacing w:val="-1"/>
        </w:rPr>
        <w:t>leadership of </w:t>
      </w:r>
      <w:r>
        <w:rPr/>
        <w:t>the school- it is</w:t>
      </w:r>
      <w:r>
        <w:rPr>
          <w:spacing w:val="1"/>
        </w:rPr>
        <w:t> </w:t>
      </w:r>
      <w:r>
        <w:rPr/>
        <w:t>difficult to draw definite conclusions about students performance based on the class size</w:t>
      </w:r>
      <w:r>
        <w:rPr>
          <w:spacing w:val="1"/>
        </w:rPr>
        <w:t> </w:t>
      </w:r>
      <w:r>
        <w:rPr/>
        <w:t>alone.</w:t>
      </w:r>
    </w:p>
    <w:p>
      <w:pPr>
        <w:pStyle w:val="BodyText"/>
        <w:spacing w:line="482" w:lineRule="auto" w:before="2"/>
        <w:ind w:left="421" w:right="1122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Ogbonnaya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mathematics with mathematics laboratory with small class size in secondary schools and</w:t>
      </w:r>
      <w:r>
        <w:rPr>
          <w:spacing w:val="1"/>
        </w:rPr>
        <w:t> </w:t>
      </w:r>
      <w:r>
        <w:rPr/>
        <w:t>students performance in mathematics. This study involved all JSS III students in Ohauku</w:t>
      </w:r>
      <w:r>
        <w:rPr>
          <w:spacing w:val="1"/>
        </w:rPr>
        <w:t> </w:t>
      </w:r>
      <w:r>
        <w:rPr/>
        <w:t>Zone of Ebonyi State, Nigeria. The studies was experimental type. The population was</w:t>
      </w:r>
      <w:r>
        <w:rPr>
          <w:spacing w:val="1"/>
        </w:rPr>
        <w:t> </w:t>
      </w:r>
      <w:r>
        <w:rPr/>
        <w:t>four thousand,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 and thirteen (4,213)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 seventeen 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sampled size of the studies is 357 students were randomly chosen for the study.</w:t>
      </w:r>
      <w:r>
        <w:rPr>
          <w:spacing w:val="60"/>
        </w:rPr>
        <w:t> </w:t>
      </w:r>
      <w:r>
        <w:rPr/>
        <w:t>Three</w:t>
      </w:r>
      <w:r>
        <w:rPr>
          <w:spacing w:val="1"/>
        </w:rPr>
        <w:t> </w:t>
      </w:r>
      <w:r>
        <w:rPr/>
        <w:t>null hypotheses has been formulated and tested to help the study. T-test statistical tools</w:t>
      </w:r>
      <w:r>
        <w:rPr>
          <w:spacing w:val="1"/>
        </w:rPr>
        <w:t> </w:t>
      </w:r>
      <w:r>
        <w:rPr/>
        <w:t>was employed in testing the null hypotheses at 5% level of significant or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58"/>
        </w:rPr>
        <w:t> </w:t>
      </w:r>
      <w:r>
        <w:rPr/>
        <w:t>Findings</w:t>
      </w:r>
      <w:r>
        <w:rPr>
          <w:spacing w:val="37"/>
        </w:rPr>
        <w:t> </w:t>
      </w:r>
      <w:r>
        <w:rPr/>
        <w:t>reveal</w:t>
      </w:r>
      <w:r>
        <w:rPr>
          <w:spacing w:val="34"/>
        </w:rPr>
        <w:t> </w:t>
      </w:r>
      <w:r>
        <w:rPr/>
        <w:t>that</w:t>
      </w:r>
      <w:r>
        <w:rPr>
          <w:spacing w:val="53"/>
        </w:rPr>
        <w:t> </w:t>
      </w:r>
      <w:r>
        <w:rPr/>
        <w:t>students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mathematics</w:t>
      </w:r>
      <w:r>
        <w:rPr>
          <w:spacing w:val="52"/>
        </w:rPr>
        <w:t> </w:t>
      </w:r>
      <w:r>
        <w:rPr/>
        <w:t>with</w:t>
      </w:r>
      <w:r>
        <w:rPr>
          <w:spacing w:val="40"/>
        </w:rPr>
        <w:t> </w:t>
      </w:r>
      <w:r>
        <w:rPr/>
        <w:t>laboratory</w:t>
      </w:r>
      <w:r>
        <w:rPr>
          <w:spacing w:val="49"/>
        </w:rPr>
        <w:t> </w:t>
      </w:r>
      <w:r>
        <w:rPr/>
        <w:t>in</w:t>
      </w:r>
      <w:r>
        <w:rPr>
          <w:spacing w:val="40"/>
        </w:rPr>
        <w:t> </w:t>
      </w:r>
      <w:r>
        <w:rPr/>
        <w:t>Ohauku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9"/>
        <w:jc w:val="both"/>
      </w:pPr>
      <w:r>
        <w:rPr/>
        <w:t>Zone of Ebonyi State perform better when appropriate instructional resources were made</w:t>
      </w:r>
      <w:r>
        <w:rPr>
          <w:spacing w:val="1"/>
        </w:rPr>
        <w:t> </w:t>
      </w:r>
      <w:r>
        <w:rPr/>
        <w:t>available and are utilized in the teaching and learning process among the students. Also,</w:t>
      </w:r>
      <w:r>
        <w:rPr>
          <w:spacing w:val="1"/>
        </w:rPr>
        <w:t> </w:t>
      </w:r>
      <w:r>
        <w:rPr>
          <w:spacing w:val="-2"/>
        </w:rPr>
        <w:t>the </w:t>
      </w:r>
      <w:r>
        <w:rPr>
          <w:spacing w:val="-1"/>
        </w:rPr>
        <w:t>results of the study indicates that teachers who‟s were professional taught the students</w:t>
      </w:r>
      <w:r>
        <w:rPr/>
        <w:t> with a small class size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laboratory and available</w:t>
      </w:r>
      <w:r>
        <w:rPr>
          <w:spacing w:val="1"/>
        </w:rPr>
        <w:t> </w:t>
      </w:r>
      <w:r>
        <w:rPr/>
        <w:t>materials, performance of the</w:t>
      </w:r>
      <w:r>
        <w:rPr>
          <w:spacing w:val="1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3"/>
        </w:rPr>
        <w:t> </w:t>
      </w:r>
      <w:r>
        <w:rPr/>
        <w:t>subject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enhanced.</w:t>
      </w:r>
    </w:p>
    <w:p>
      <w:pPr>
        <w:pStyle w:val="BodyText"/>
        <w:spacing w:line="482" w:lineRule="auto" w:before="3"/>
        <w:ind w:left="421" w:right="1133" w:firstLine="721"/>
        <w:jc w:val="both"/>
      </w:pPr>
      <w:r>
        <w:rPr/>
        <w:t>The present study is similar to the past study in the issue of class size on students</w:t>
      </w:r>
      <w:r>
        <w:rPr>
          <w:spacing w:val="1"/>
        </w:rPr>
        <w:t> </w:t>
      </w:r>
      <w:r>
        <w:rPr/>
        <w:t>academic performance. But, the past study carried out ion mathematics used laboratory.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in social studies. Also, past study is from Ebonyi State while the present is</w:t>
      </w:r>
      <w:r>
        <w:rPr>
          <w:spacing w:val="1"/>
        </w:rPr>
        <w:t> </w:t>
      </w:r>
      <w:r>
        <w:rPr/>
        <w:t>carried out in Giwa Educational Zone, Kaduna State mean different location. The past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population study in the area of quantity. The past study used t-test for tested the null</w:t>
      </w:r>
      <w:r>
        <w:rPr>
          <w:spacing w:val="1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also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-8"/>
        </w:rPr>
        <w:t> </w:t>
      </w:r>
      <w:r>
        <w:rPr/>
        <w:t>study</w:t>
      </w:r>
      <w:r>
        <w:rPr>
          <w:spacing w:val="-1"/>
        </w:rPr>
        <w:t> </w:t>
      </w:r>
      <w:r>
        <w:rPr/>
        <w:t>is</w:t>
      </w:r>
      <w:r>
        <w:rPr>
          <w:spacing w:val="10"/>
        </w:rPr>
        <w:t> </w:t>
      </w:r>
      <w:r>
        <w:rPr/>
        <w:t>like</w:t>
      </w:r>
      <w:r>
        <w:rPr>
          <w:spacing w:val="13"/>
        </w:rPr>
        <w:t> </w:t>
      </w:r>
      <w:r>
        <w:rPr/>
        <w:t>that.</w:t>
      </w:r>
    </w:p>
    <w:p>
      <w:pPr>
        <w:pStyle w:val="BodyText"/>
        <w:spacing w:line="253" w:lineRule="exact"/>
        <w:ind w:left="1143"/>
      </w:pPr>
      <w:r>
        <w:rPr/>
        <w:t>Yusuf</w:t>
      </w:r>
      <w:r>
        <w:rPr>
          <w:spacing w:val="18"/>
        </w:rPr>
        <w:t> </w:t>
      </w:r>
      <w:r>
        <w:rPr/>
        <w:t>(2010),</w:t>
      </w:r>
      <w:r>
        <w:rPr>
          <w:spacing w:val="50"/>
        </w:rPr>
        <w:t> </w:t>
      </w:r>
      <w:r>
        <w:rPr/>
        <w:t>investigated</w:t>
      </w:r>
      <w:r>
        <w:rPr>
          <w:spacing w:val="51"/>
        </w:rPr>
        <w:t> </w:t>
      </w:r>
      <w:r>
        <w:rPr/>
        <w:t>the</w:t>
      </w:r>
      <w:r>
        <w:rPr>
          <w:spacing w:val="36"/>
        </w:rPr>
        <w:t> </w:t>
      </w:r>
      <w:r>
        <w:rPr/>
        <w:t>effect</w:t>
      </w:r>
      <w:r>
        <w:rPr>
          <w:spacing w:val="31"/>
        </w:rPr>
        <w:t> </w:t>
      </w:r>
      <w:r>
        <w:rPr/>
        <w:t>of</w:t>
      </w:r>
      <w:r>
        <w:rPr>
          <w:spacing w:val="18"/>
        </w:rPr>
        <w:t> </w:t>
      </w:r>
      <w:r>
        <w:rPr/>
        <w:t>computer</w:t>
      </w:r>
      <w:r>
        <w:rPr>
          <w:spacing w:val="33"/>
        </w:rPr>
        <w:t> </w:t>
      </w:r>
      <w:r>
        <w:rPr/>
        <w:t>assisted</w:t>
      </w:r>
      <w:r>
        <w:rPr>
          <w:spacing w:val="50"/>
        </w:rPr>
        <w:t> </w:t>
      </w:r>
      <w:r>
        <w:rPr/>
        <w:t>instruction</w:t>
      </w:r>
      <w:r>
        <w:rPr>
          <w:spacing w:val="23"/>
        </w:rPr>
        <w:t> </w:t>
      </w:r>
      <w:r>
        <w:rPr/>
        <w:t>(CAI)</w:t>
      </w:r>
      <w:r>
        <w:rPr>
          <w:spacing w:val="46"/>
        </w:rPr>
        <w:t> </w:t>
      </w:r>
      <w:r>
        <w:rPr/>
        <w:t>in</w:t>
      </w:r>
    </w:p>
    <w:p>
      <w:pPr>
        <w:pStyle w:val="BodyText"/>
        <w:spacing w:before="3"/>
      </w:pPr>
    </w:p>
    <w:p>
      <w:pPr>
        <w:pStyle w:val="BodyText"/>
        <w:spacing w:line="482" w:lineRule="auto" w:before="1"/>
        <w:ind w:left="421" w:right="1126"/>
        <w:jc w:val="both"/>
      </w:pPr>
      <w:r>
        <w:rPr/>
        <w:t>small class on secondary schools students performance in biology. The target population</w:t>
      </w:r>
      <w:r>
        <w:rPr>
          <w:spacing w:val="1"/>
        </w:rPr>
        <w:t> </w:t>
      </w:r>
      <w:r>
        <w:rPr/>
        <w:t>was six hundred and sixty two (662) students. The sample of the study is 248 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formulated and tested.</w:t>
      </w:r>
      <w:r>
        <w:rPr>
          <w:spacing w:val="1"/>
        </w:rPr>
        <w:t> </w:t>
      </w:r>
      <w:r>
        <w:rPr/>
        <w:t>The researcher used gender as a variable. Quasi experimental</w:t>
      </w:r>
      <w:r>
        <w:rPr>
          <w:spacing w:val="1"/>
        </w:rPr>
        <w:t> </w:t>
      </w:r>
      <w:r>
        <w:rPr/>
        <w:t>involving 3 x 2 factorial designed were used in the study. The students were pre-test and</w:t>
      </w:r>
      <w:r>
        <w:rPr>
          <w:spacing w:val="1"/>
        </w:rPr>
        <w:t> </w:t>
      </w:r>
      <w:r>
        <w:rPr/>
        <w:t>post-tested, and analysis of covariance (ANCOVA) was used data analysis. The findings</w:t>
      </w:r>
      <w:r>
        <w:rPr>
          <w:spacing w:val="1"/>
        </w:rPr>
        <w:t> </w:t>
      </w:r>
      <w:r>
        <w:rPr/>
        <w:t>of their study revealed that the performance of students exposed to CAI in small class</w:t>
      </w:r>
      <w:r>
        <w:rPr>
          <w:spacing w:val="1"/>
        </w:rPr>
        <w:t> </w:t>
      </w:r>
      <w:r>
        <w:rPr/>
        <w:t>either individually or cooperatively were better than their computer part exposed to the</w:t>
      </w:r>
      <w:r>
        <w:rPr>
          <w:spacing w:val="1"/>
        </w:rPr>
        <w:t> </w:t>
      </w:r>
      <w:r>
        <w:rPr/>
        <w:t>small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room instruction.</w:t>
      </w:r>
      <w:r>
        <w:rPr>
          <w:spacing w:val="18"/>
        </w:rPr>
        <w:t> </w:t>
      </w:r>
      <w:r>
        <w:rPr/>
        <w:t>However,</w:t>
      </w:r>
      <w:r>
        <w:rPr>
          <w:spacing w:val="4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no</w:t>
      </w:r>
      <w:r>
        <w:rPr>
          <w:spacing w:val="5"/>
        </w:rPr>
        <w:t> </w:t>
      </w:r>
      <w:r>
        <w:rPr/>
        <w:t>significance</w:t>
      </w:r>
      <w:r>
        <w:rPr>
          <w:spacing w:val="3"/>
        </w:rPr>
        <w:t> </w:t>
      </w:r>
      <w:r>
        <w:rPr/>
        <w:t>differences</w:t>
      </w:r>
      <w:r>
        <w:rPr>
          <w:spacing w:val="3"/>
        </w:rPr>
        <w:t> </w:t>
      </w:r>
      <w:r>
        <w:rPr/>
        <w:t>existed</w:t>
      </w:r>
      <w:r>
        <w:rPr>
          <w:spacing w:val="1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54"/>
        <w:jc w:val="both"/>
      </w:pPr>
      <w:r>
        <w:rPr/>
        <w:t>performance of male and female students expose to computer assisted instruction (CAI)</w:t>
      </w:r>
      <w:r>
        <w:rPr>
          <w:spacing w:val="1"/>
        </w:rPr>
        <w:t> </w:t>
      </w:r>
      <w:r>
        <w:rPr/>
        <w:t>either</w:t>
      </w:r>
      <w:r>
        <w:rPr>
          <w:spacing w:val="8"/>
        </w:rPr>
        <w:t> </w:t>
      </w:r>
      <w:r>
        <w:rPr/>
        <w:t>individual</w:t>
      </w:r>
      <w:r>
        <w:rPr>
          <w:spacing w:val="-22"/>
        </w:rPr>
        <w:t> </w:t>
      </w:r>
      <w:r>
        <w:rPr/>
        <w:t>or</w:t>
      </w:r>
      <w:r>
        <w:rPr>
          <w:spacing w:val="-6"/>
        </w:rPr>
        <w:t> </w:t>
      </w:r>
      <w:r>
        <w:rPr/>
        <w:t>cooperative</w:t>
      </w:r>
      <w:r>
        <w:rPr>
          <w:spacing w:val="12"/>
        </w:rPr>
        <w:t> </w:t>
      </w:r>
      <w:r>
        <w:rPr/>
        <w:t>setting.</w:t>
      </w:r>
    </w:p>
    <w:p>
      <w:pPr>
        <w:pStyle w:val="BodyText"/>
        <w:spacing w:line="480" w:lineRule="auto" w:before="2"/>
        <w:ind w:left="421" w:right="1125" w:firstLine="721"/>
        <w:jc w:val="both"/>
      </w:pPr>
      <w:r>
        <w:rPr/>
        <w:t>The present study is similar with the past study in the area of investigated the</w:t>
      </w:r>
      <w:r>
        <w:rPr>
          <w:spacing w:val="1"/>
        </w:rPr>
        <w:t> </w:t>
      </w:r>
      <w:r>
        <w:rPr/>
        <w:t>students performance based on the class size and on students academic performance and</w:t>
      </w:r>
      <w:r>
        <w:rPr>
          <w:spacing w:val="1"/>
        </w:rPr>
        <w:t> </w:t>
      </w:r>
      <w:r>
        <w:rPr/>
        <w:t>designed of the research which are involved experimental post-test and pre-test. But the</w:t>
      </w:r>
      <w:r>
        <w:rPr>
          <w:spacing w:val="1"/>
        </w:rPr>
        <w:t> </w:t>
      </w:r>
      <w:r>
        <w:rPr/>
        <w:t>differences is the past study conducted on biology which the present is on social studies,</w:t>
      </w:r>
      <w:r>
        <w:rPr>
          <w:spacing w:val="1"/>
        </w:rPr>
        <w:t> </w:t>
      </w:r>
      <w:r>
        <w:rPr/>
        <w:t>the past study analysis is ANCOVA were used. The past study target population is six</w:t>
      </w:r>
      <w:r>
        <w:rPr>
          <w:spacing w:val="1"/>
        </w:rPr>
        <w:t> </w:t>
      </w:r>
      <w:r>
        <w:rPr/>
        <w:t>hundred and sixty two (662) students were the sampled 248. While the present is 5449</w:t>
      </w:r>
      <w:r>
        <w:rPr>
          <w:spacing w:val="1"/>
        </w:rPr>
        <w:t> </w:t>
      </w:r>
      <w:r>
        <w:rPr/>
        <w:t>population with the sampled with 383 sampled based on the random sampling. Also, the</w:t>
      </w:r>
      <w:r>
        <w:rPr>
          <w:spacing w:val="1"/>
        </w:rPr>
        <w:t> </w:t>
      </w:r>
      <w:r>
        <w:rPr/>
        <w:t>past</w:t>
      </w:r>
      <w:r>
        <w:rPr>
          <w:spacing w:val="-9"/>
        </w:rPr>
        <w:t> </w:t>
      </w:r>
      <w:r>
        <w:rPr/>
        <w:t>study</w:t>
      </w:r>
      <w:r>
        <w:rPr>
          <w:spacing w:val="-4"/>
        </w:rPr>
        <w:t> </w:t>
      </w:r>
      <w:r>
        <w:rPr/>
        <w:t>used</w:t>
      </w:r>
      <w:r>
        <w:rPr>
          <w:spacing w:val="10"/>
        </w:rPr>
        <w:t> </w:t>
      </w:r>
      <w:r>
        <w:rPr/>
        <w:t>gender</w:t>
      </w:r>
      <w:r>
        <w:rPr>
          <w:spacing w:val="-9"/>
        </w:rPr>
        <w:t> </w:t>
      </w:r>
      <w:r>
        <w:rPr/>
        <w:t>as</w:t>
      </w:r>
      <w:r>
        <w:rPr>
          <w:spacing w:val="7"/>
        </w:rPr>
        <w:t> </w:t>
      </w:r>
      <w:r>
        <w:rPr/>
        <w:t>variable</w:t>
      </w:r>
      <w:r>
        <w:rPr>
          <w:spacing w:val="9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present</w:t>
      </w:r>
      <w:r>
        <w:rPr>
          <w:spacing w:val="-10"/>
        </w:rPr>
        <w:t> </w:t>
      </w:r>
      <w:r>
        <w:rPr/>
        <w:t>study</w:t>
      </w:r>
      <w:r>
        <w:rPr>
          <w:spacing w:val="5"/>
        </w:rPr>
        <w:t> </w:t>
      </w:r>
      <w:r>
        <w:rPr/>
        <w:t>used</w:t>
      </w:r>
      <w:r>
        <w:rPr>
          <w:spacing w:val="10"/>
        </w:rPr>
        <w:t> </w:t>
      </w:r>
      <w:r>
        <w:rPr/>
        <w:t>gender</w:t>
      </w:r>
      <w:r>
        <w:rPr>
          <w:spacing w:val="-9"/>
        </w:rPr>
        <w:t> </w:t>
      </w:r>
      <w:r>
        <w:rPr/>
        <w:t>and</w:t>
      </w:r>
      <w:r>
        <w:rPr>
          <w:spacing w:val="10"/>
        </w:rPr>
        <w:t> </w:t>
      </w:r>
      <w:r>
        <w:rPr/>
        <w:t>location.</w:t>
      </w:r>
    </w:p>
    <w:p>
      <w:pPr>
        <w:pStyle w:val="BodyText"/>
        <w:spacing w:line="482" w:lineRule="auto"/>
        <w:ind w:left="421" w:right="1126" w:firstLine="721"/>
        <w:jc w:val="both"/>
      </w:pPr>
      <w:r>
        <w:rPr/>
        <w:t>Oroke (2013)</w:t>
      </w:r>
      <w:r>
        <w:rPr>
          <w:spacing w:val="1"/>
        </w:rPr>
        <w:t> </w:t>
      </w:r>
      <w:r>
        <w:rPr/>
        <w:t>investigated the effect of small class size</w:t>
      </w:r>
      <w:r>
        <w:rPr>
          <w:spacing w:val="1"/>
        </w:rPr>
        <w:t> </w:t>
      </w:r>
      <w:r>
        <w:rPr/>
        <w:t>in laboratory teaching</w:t>
      </w:r>
      <w:r>
        <w:rPr>
          <w:spacing w:val="1"/>
        </w:rPr>
        <w:t> </w:t>
      </w:r>
      <w:r>
        <w:rPr/>
        <w:t>strategy on students geometry performance and retention among junior secondary schools</w:t>
      </w:r>
      <w:r>
        <w:rPr>
          <w:spacing w:val="-57"/>
        </w:rPr>
        <w:t> </w:t>
      </w:r>
      <w:r>
        <w:rPr/>
        <w:t>at</w:t>
      </w:r>
      <w:r>
        <w:rPr>
          <w:spacing w:val="-8"/>
        </w:rPr>
        <w:t> </w:t>
      </w:r>
      <w:r>
        <w:rPr/>
        <w:t>Ebonyi</w:t>
      </w:r>
      <w:r>
        <w:rPr>
          <w:spacing w:val="-5"/>
        </w:rPr>
        <w:t> </w:t>
      </w:r>
      <w:r>
        <w:rPr/>
        <w:t>North</w:t>
      </w:r>
      <w:r>
        <w:rPr>
          <w:spacing w:val="-2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Zone.</w:t>
      </w:r>
      <w:r>
        <w:rPr>
          <w:spacing w:val="14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1"/>
        </w:rPr>
        <w:t> </w:t>
      </w:r>
      <w:r>
        <w:rPr/>
        <w:t>had pre-test</w:t>
      </w:r>
      <w:r>
        <w:rPr>
          <w:spacing w:val="-7"/>
        </w:rPr>
        <w:t> </w:t>
      </w:r>
      <w:r>
        <w:rPr/>
        <w:t>and post-test.</w:t>
      </w:r>
    </w:p>
    <w:p>
      <w:pPr>
        <w:pStyle w:val="BodyText"/>
        <w:spacing w:line="482" w:lineRule="auto"/>
        <w:ind w:left="421" w:right="1126" w:firstLine="721"/>
        <w:jc w:val="both"/>
      </w:pPr>
      <w:r>
        <w:rPr/>
        <w:t>There were 86 junior secondary schools of about 7014 in total population. 120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(GAT)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 by the researcher and validated by experts in the field (mathematics). The</w:t>
      </w:r>
      <w:r>
        <w:rPr>
          <w:spacing w:val="1"/>
        </w:rPr>
        <w:t> </w:t>
      </w:r>
      <w:r>
        <w:rPr/>
        <w:t>coefficient of reliability of GAT was found to be 0.84 analysis of the data using t-test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concept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laboratory teaching strategy performed significantly better then the control group which</w:t>
      </w:r>
      <w:r>
        <w:rPr>
          <w:spacing w:val="1"/>
        </w:rPr>
        <w:t> </w:t>
      </w:r>
      <w:r>
        <w:rPr/>
        <w:t>were taught using conventional method of teaching. Also, experimental group exposed</w:t>
      </w:r>
      <w:r>
        <w:rPr>
          <w:spacing w:val="1"/>
        </w:rPr>
        <w:t> </w:t>
      </w:r>
      <w:r>
        <w:rPr/>
        <w:t>using laboratory had better retention than the control group taught after a period of time</w:t>
      </w:r>
      <w:r>
        <w:rPr>
          <w:spacing w:val="1"/>
        </w:rPr>
        <w:t> </w:t>
      </w:r>
      <w:r>
        <w:rPr/>
        <w:t>(two</w:t>
      </w:r>
      <w:r>
        <w:rPr>
          <w:spacing w:val="51"/>
        </w:rPr>
        <w:t> </w:t>
      </w:r>
      <w:r>
        <w:rPr/>
        <w:t>weeks).</w:t>
      </w:r>
      <w:r>
        <w:rPr>
          <w:spacing w:val="56"/>
        </w:rPr>
        <w:t> </w:t>
      </w:r>
      <w:r>
        <w:rPr/>
        <w:t>Three</w:t>
      </w:r>
      <w:r>
        <w:rPr>
          <w:spacing w:val="51"/>
        </w:rPr>
        <w:t> </w:t>
      </w:r>
      <w:r>
        <w:rPr/>
        <w:t>null</w:t>
      </w:r>
      <w:r>
        <w:rPr>
          <w:spacing w:val="47"/>
        </w:rPr>
        <w:t> </w:t>
      </w:r>
      <w:r>
        <w:rPr/>
        <w:t>hypothesis</w:t>
      </w:r>
      <w:r>
        <w:rPr>
          <w:spacing w:val="49"/>
        </w:rPr>
        <w:t> </w:t>
      </w:r>
      <w:r>
        <w:rPr/>
        <w:t>were</w:t>
      </w:r>
      <w:r>
        <w:rPr>
          <w:spacing w:val="54"/>
        </w:rPr>
        <w:t> </w:t>
      </w:r>
      <w:r>
        <w:rPr/>
        <w:t>formulated</w:t>
      </w:r>
      <w:r>
        <w:rPr>
          <w:spacing w:val="40"/>
        </w:rPr>
        <w:t> </w:t>
      </w:r>
      <w:r>
        <w:rPr/>
        <w:t>and</w:t>
      </w:r>
      <w:r>
        <w:rPr>
          <w:spacing w:val="53"/>
        </w:rPr>
        <w:t> </w:t>
      </w:r>
      <w:r>
        <w:rPr/>
        <w:t>tested</w:t>
      </w:r>
      <w:r>
        <w:rPr>
          <w:spacing w:val="52"/>
        </w:rPr>
        <w:t> </w:t>
      </w:r>
      <w:r>
        <w:rPr/>
        <w:t>at</w:t>
      </w:r>
      <w:r>
        <w:rPr>
          <w:spacing w:val="32"/>
        </w:rPr>
        <w:t> </w:t>
      </w:r>
      <w:r>
        <w:rPr/>
        <w:t>alpha</w:t>
      </w:r>
      <w:r>
        <w:rPr>
          <w:spacing w:val="51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33"/>
        </w:rPr>
        <w:t> </w:t>
      </w:r>
      <w:r>
        <w:rPr/>
        <w:t>5%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52"/>
        <w:jc w:val="both"/>
      </w:pPr>
      <w:r>
        <w:rPr/>
        <w:t>(p=0.05). Based on recommended of the findings the teachers in Ebonyi should always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13"/>
        </w:rPr>
        <w:t> </w:t>
      </w:r>
      <w:r>
        <w:rPr>
          <w:spacing w:val="-1"/>
        </w:rPr>
        <w:t>laboratory in</w:t>
      </w:r>
      <w:r>
        <w:rPr/>
        <w:t> </w:t>
      </w:r>
      <w:r>
        <w:rPr>
          <w:spacing w:val="-1"/>
        </w:rPr>
        <w:t>teaching</w:t>
      </w:r>
      <w:r>
        <w:rPr>
          <w:spacing w:val="14"/>
        </w:rPr>
        <w:t> </w:t>
      </w:r>
      <w:r>
        <w:rPr>
          <w:spacing w:val="-1"/>
        </w:rPr>
        <w:t>geometry</w:t>
      </w:r>
      <w:r>
        <w:rPr>
          <w:spacing w:val="-16"/>
        </w:rPr>
        <w:t> </w:t>
      </w:r>
      <w:r>
        <w:rPr>
          <w:spacing w:val="-1"/>
        </w:rPr>
        <w:t>concept</w:t>
      </w:r>
      <w:r>
        <w:rPr>
          <w:spacing w:val="-7"/>
        </w:rPr>
        <w:t> </w:t>
      </w:r>
      <w:r>
        <w:rPr/>
        <w:t>to</w:t>
      </w:r>
      <w:r>
        <w:rPr>
          <w:spacing w:val="14"/>
        </w:rPr>
        <w:t> </w:t>
      </w:r>
      <w:r>
        <w:rPr/>
        <w:t>junior</w:t>
      </w:r>
      <w:r>
        <w:rPr>
          <w:spacing w:val="-6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schools.</w:t>
      </w:r>
    </w:p>
    <w:p>
      <w:pPr>
        <w:pStyle w:val="BodyText"/>
        <w:spacing w:line="480" w:lineRule="auto" w:before="2"/>
        <w:ind w:left="421" w:right="1127" w:firstLine="721"/>
        <w:jc w:val="both"/>
      </w:pPr>
      <w:r>
        <w:rPr/>
        <w:t>The past study and the present study are not the same in the area of: past study</w:t>
      </w:r>
      <w:r>
        <w:rPr>
          <w:spacing w:val="1"/>
        </w:rPr>
        <w:t> </w:t>
      </w:r>
      <w:r>
        <w:rPr/>
        <w:t>conducted at Ebonyi North Educational Zone of Ebonyi State. The present study is from</w:t>
      </w:r>
      <w:r>
        <w:rPr>
          <w:spacing w:val="1"/>
        </w:rPr>
        <w:t> </w:t>
      </w:r>
      <w:r>
        <w:rPr/>
        <w:t>Giwa Educational Zone, Kaduna State. The past study population is 86 junior secondary</w:t>
      </w:r>
      <w:r>
        <w:rPr>
          <w:spacing w:val="1"/>
        </w:rPr>
        <w:t> </w:t>
      </w:r>
      <w:r>
        <w:rPr>
          <w:spacing w:val="-1"/>
        </w:rPr>
        <w:t>schools of about seven thousand and fourteen (7,014) in the total. </w:t>
      </w:r>
      <w:r>
        <w:rPr/>
        <w:t>120 students formed for</w:t>
      </w:r>
      <w:r>
        <w:rPr>
          <w:spacing w:val="1"/>
        </w:rPr>
        <w:t> </w:t>
      </w:r>
      <w:r>
        <w:rPr/>
        <w:t>sampled in the study. Instrument used is geometric performance test (GAT) while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60"/>
        </w:rPr>
        <w:t> </w:t>
      </w:r>
      <w:r>
        <w:rPr/>
        <w:t>(SOSSAPAT).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similarity between the studies are all experimental the research designed. Also, the past</w:t>
      </w:r>
      <w:r>
        <w:rPr>
          <w:spacing w:val="1"/>
        </w:rPr>
        <w:t> </w:t>
      </w:r>
      <w:r>
        <w:rPr/>
        <w:t>has</w:t>
      </w:r>
      <w:r>
        <w:rPr>
          <w:spacing w:val="7"/>
        </w:rPr>
        <w:t> </w:t>
      </w:r>
      <w:r>
        <w:rPr/>
        <w:t>three</w:t>
      </w:r>
      <w:r>
        <w:rPr>
          <w:spacing w:val="10"/>
        </w:rPr>
        <w:t> </w:t>
      </w:r>
      <w:r>
        <w:rPr/>
        <w:t>null</w:t>
      </w:r>
      <w:r>
        <w:rPr>
          <w:spacing w:val="5"/>
        </w:rPr>
        <w:t> </w:t>
      </w:r>
      <w:r>
        <w:rPr/>
        <w:t>hypotheses,</w:t>
      </w:r>
      <w:r>
        <w:rPr>
          <w:spacing w:val="11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present</w:t>
      </w:r>
      <w:r>
        <w:rPr>
          <w:spacing w:val="-9"/>
        </w:rPr>
        <w:t> </w:t>
      </w:r>
      <w:r>
        <w:rPr/>
        <w:t>study</w:t>
      </w:r>
      <w:r>
        <w:rPr>
          <w:spacing w:val="-4"/>
        </w:rPr>
        <w:t> </w:t>
      </w:r>
      <w:r>
        <w:rPr/>
        <w:t>used</w:t>
      </w:r>
      <w:r>
        <w:rPr>
          <w:spacing w:val="10"/>
        </w:rPr>
        <w:t> </w:t>
      </w:r>
      <w:r>
        <w:rPr/>
        <w:t>three</w:t>
      </w:r>
      <w:r>
        <w:rPr>
          <w:spacing w:val="10"/>
        </w:rPr>
        <w:t> </w:t>
      </w:r>
      <w:r>
        <w:rPr/>
        <w:t>null</w:t>
      </w:r>
      <w:r>
        <w:rPr>
          <w:spacing w:val="5"/>
        </w:rPr>
        <w:t> </w:t>
      </w:r>
      <w:r>
        <w:rPr/>
        <w:t>hypotheses.</w:t>
      </w:r>
    </w:p>
    <w:p>
      <w:pPr>
        <w:pStyle w:val="BodyText"/>
        <w:spacing w:line="480" w:lineRule="auto"/>
        <w:ind w:left="421" w:right="1121" w:firstLine="721"/>
        <w:jc w:val="both"/>
      </w:pPr>
      <w:r>
        <w:rPr/>
        <w:t>Moro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performance among senior secondary schools in FCT Abuja. The researcher has 48448</w:t>
      </w:r>
      <w:r>
        <w:rPr>
          <w:spacing w:val="1"/>
        </w:rPr>
        <w:t> </w:t>
      </w:r>
      <w:r>
        <w:rPr/>
        <w:t>from which a sample of 377 students were selected using purposive random sampling</w:t>
      </w:r>
      <w:r>
        <w:rPr>
          <w:spacing w:val="1"/>
        </w:rPr>
        <w:t> </w:t>
      </w:r>
      <w:r>
        <w:rPr/>
        <w:t>techniques and same techniques were use to select the schools. The study used pre-test,</w:t>
      </w:r>
      <w:r>
        <w:rPr>
          <w:spacing w:val="1"/>
        </w:rPr>
        <w:t> </w:t>
      </w:r>
      <w:r>
        <w:rPr/>
        <w:t>post-test group design and also further grouped into two i.e. large group and small group</w:t>
      </w:r>
      <w:r>
        <w:rPr>
          <w:spacing w:val="1"/>
        </w:rPr>
        <w:t> </w:t>
      </w:r>
      <w:r>
        <w:rPr/>
        <w:t>class sizes. The main instruments were (TALM) client 0.89 and 0.97 respectively 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statistical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 at p ≤0.05 level of significant. The study revealed that students mean scores</w:t>
      </w:r>
      <w:r>
        <w:rPr>
          <w:spacing w:val="1"/>
        </w:rPr>
        <w:t> </w:t>
      </w:r>
      <w:r>
        <w:rPr/>
        <w:t>performance were high in small class size than large class size. Similarly, 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 differences between mean performances of students in post-test using problem</w:t>
      </w:r>
      <w:r>
        <w:rPr>
          <w:spacing w:val="-57"/>
        </w:rPr>
        <w:t> </w:t>
      </w:r>
      <w:r>
        <w:rPr/>
        <w:t>solving</w:t>
      </w:r>
      <w:r>
        <w:rPr>
          <w:spacing w:val="10"/>
        </w:rPr>
        <w:t> </w:t>
      </w:r>
      <w:r>
        <w:rPr/>
        <w:t>method</w:t>
      </w:r>
      <w:r>
        <w:rPr>
          <w:spacing w:val="25"/>
        </w:rPr>
        <w:t> </w:t>
      </w:r>
      <w:r>
        <w:rPr/>
        <w:t>in</w:t>
      </w:r>
      <w:r>
        <w:rPr>
          <w:spacing w:val="-3"/>
        </w:rPr>
        <w:t> </w:t>
      </w:r>
      <w:r>
        <w:rPr/>
        <w:t>small</w:t>
      </w:r>
      <w:r>
        <w:rPr>
          <w:spacing w:val="-10"/>
        </w:rPr>
        <w:t> </w:t>
      </w:r>
      <w:r>
        <w:rPr/>
        <w:t>class</w:t>
      </w:r>
      <w:r>
        <w:rPr>
          <w:spacing w:val="8"/>
        </w:rPr>
        <w:t> </w:t>
      </w:r>
      <w:r>
        <w:rPr/>
        <w:t>than</w:t>
      </w:r>
      <w:r>
        <w:rPr>
          <w:spacing w:val="11"/>
        </w:rPr>
        <w:t> </w:t>
      </w:r>
      <w:r>
        <w:rPr/>
        <w:t>large</w:t>
      </w:r>
      <w:r>
        <w:rPr>
          <w:spacing w:val="10"/>
        </w:rPr>
        <w:t> </w:t>
      </w:r>
      <w:r>
        <w:rPr/>
        <w:t>class</w:t>
      </w:r>
      <w:r>
        <w:rPr>
          <w:spacing w:val="8"/>
        </w:rPr>
        <w:t> </w:t>
      </w:r>
      <w:r>
        <w:rPr/>
        <w:t>size.</w:t>
      </w:r>
      <w:r>
        <w:rPr>
          <w:spacing w:val="11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0"/>
        </w:rPr>
        <w:t> </w:t>
      </w:r>
      <w:r>
        <w:rPr/>
        <w:t>result</w:t>
      </w:r>
      <w:r>
        <w:rPr>
          <w:spacing w:val="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4"/>
        </w:rPr>
        <w:t> </w:t>
      </w:r>
      <w:r>
        <w:rPr/>
        <w:t>findings</w:t>
      </w:r>
      <w:r>
        <w:rPr>
          <w:spacing w:val="2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58"/>
        <w:jc w:val="both"/>
      </w:pP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problem</w:t>
      </w:r>
      <w:r>
        <w:rPr>
          <w:spacing w:val="60"/>
        </w:rPr>
        <w:t> </w:t>
      </w:r>
      <w:r>
        <w:rPr/>
        <w:t>solving</w:t>
      </w:r>
      <w:r>
        <w:rPr>
          <w:spacing w:val="1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mathematics</w:t>
      </w:r>
      <w:r>
        <w:rPr>
          <w:spacing w:val="-4"/>
        </w:rPr>
        <w:t> </w:t>
      </w:r>
      <w:r>
        <w:rPr/>
        <w:t>at</w:t>
      </w:r>
      <w:r>
        <w:rPr>
          <w:spacing w:val="-7"/>
        </w:rPr>
        <w:t> </w:t>
      </w:r>
      <w:r>
        <w:rPr/>
        <w:t>all</w:t>
      </w:r>
      <w:r>
        <w:rPr>
          <w:spacing w:val="8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20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schools.</w:t>
      </w:r>
    </w:p>
    <w:p>
      <w:pPr>
        <w:pStyle w:val="BodyText"/>
        <w:spacing w:line="480" w:lineRule="auto" w:before="2"/>
        <w:ind w:left="421" w:right="1130" w:firstLine="721"/>
        <w:jc w:val="both"/>
      </w:pPr>
      <w:r>
        <w:rPr/>
        <w:t>The past study has 48448 population from which sampled of 387 students. The</w:t>
      </w:r>
      <w:r>
        <w:rPr>
          <w:spacing w:val="1"/>
        </w:rPr>
        <w:t> </w:t>
      </w:r>
      <w:r>
        <w:rPr/>
        <w:t>present study has 383 sample from the population of 5449.</w:t>
      </w:r>
      <w:r>
        <w:rPr>
          <w:spacing w:val="60"/>
        </w:rPr>
        <w:t> </w:t>
      </w:r>
      <w:r>
        <w:rPr/>
        <w:t>The studies were 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sample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 techniques to select to schools. Also, past study used pretest and post-test group</w:t>
      </w:r>
      <w:r>
        <w:rPr>
          <w:spacing w:val="-57"/>
        </w:rPr>
        <w:t> </w:t>
      </w:r>
      <w:r>
        <w:rPr/>
        <w:t>design. The present study used the design also.</w:t>
      </w:r>
      <w:r>
        <w:rPr>
          <w:spacing w:val="60"/>
        </w:rPr>
        <w:t> </w:t>
      </w:r>
      <w:r>
        <w:rPr/>
        <w:t>Lastly, past study investigate the impact</w:t>
      </w:r>
      <w:r>
        <w:rPr>
          <w:spacing w:val="1"/>
        </w:rPr>
        <w:t> </w:t>
      </w:r>
      <w:r>
        <w:rPr/>
        <w:t>of class size and teaching method on mathematics performance among senior secondary</w:t>
      </w:r>
      <w:r>
        <w:rPr>
          <w:spacing w:val="1"/>
        </w:rPr>
        <w:t> </w:t>
      </w:r>
      <w:r>
        <w:rPr/>
        <w:t>schools in FCT. While the present study carried out on evaluating the effect of class size</w:t>
      </w:r>
      <w:r>
        <w:rPr>
          <w:spacing w:val="1"/>
        </w:rPr>
        <w:t> </w:t>
      </w:r>
      <w:r>
        <w:rPr/>
        <w:t>on social studies students academic performance</w:t>
      </w:r>
      <w:r>
        <w:rPr>
          <w:spacing w:val="1"/>
        </w:rPr>
        <w:t> </w:t>
      </w:r>
      <w:r>
        <w:rPr/>
        <w:t>in junior secondary schools in Giwa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Zone, Kaduna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480" w:lineRule="auto" w:before="2"/>
        <w:ind w:left="421" w:right="1119" w:firstLine="721"/>
        <w:jc w:val="both"/>
      </w:pPr>
      <w:r>
        <w:rPr/>
        <w:t>Abdullahi (2015), investigated the effectiveness of computer assisted instruction</w:t>
      </w:r>
      <w:r>
        <w:rPr>
          <w:spacing w:val="1"/>
        </w:rPr>
        <w:t> </w:t>
      </w:r>
      <w:r>
        <w:rPr/>
        <w:t>(CAI) on academic performances, retention and attitude in electrolysis concept among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Kankia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objectives, four research questions and four null hypothesis. The research consist 123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60"/>
        </w:rPr>
        <w:t> </w:t>
      </w:r>
      <w:r>
        <w:rPr/>
        <w:t>sampling</w:t>
      </w:r>
      <w:r>
        <w:rPr>
          <w:spacing w:val="1"/>
        </w:rPr>
        <w:t> </w:t>
      </w:r>
      <w:r>
        <w:rPr>
          <w:spacing w:val="-1"/>
        </w:rPr>
        <w:t>techniques </w:t>
      </w:r>
      <w:r>
        <w:rPr/>
        <w:t>formed the sample of the study. This study adopted pre-test and post-test quasi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 assisted instruction (CAI) while the control group were exposed to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 period</w:t>
      </w:r>
      <w:r>
        <w:rPr>
          <w:spacing w:val="1"/>
        </w:rPr>
        <w:t> </w:t>
      </w:r>
      <w:r>
        <w:rPr/>
        <w:t>of six weeks.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research instrument</w:t>
      </w:r>
      <w:r>
        <w:rPr>
          <w:spacing w:val="1"/>
        </w:rPr>
        <w:t> </w:t>
      </w:r>
      <w:r>
        <w:rPr/>
        <w:t>with 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 0.9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0.7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electrolysis concept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 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attitude towards electrolysis concept 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data collection. The</w:t>
      </w:r>
      <w:r>
        <w:rPr>
          <w:spacing w:val="1"/>
        </w:rPr>
        <w:t> </w:t>
      </w:r>
      <w:r>
        <w:rPr/>
        <w:t>researcher</w:t>
      </w:r>
      <w:r>
        <w:rPr>
          <w:spacing w:val="3"/>
        </w:rPr>
        <w:t> </w:t>
      </w:r>
      <w:r>
        <w:rPr/>
        <w:t>tested</w:t>
      </w:r>
      <w:r>
        <w:rPr>
          <w:spacing w:val="7"/>
        </w:rPr>
        <w:t> </w:t>
      </w:r>
      <w:r>
        <w:rPr/>
        <w:t>three</w:t>
      </w:r>
      <w:r>
        <w:rPr>
          <w:spacing w:val="6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4"/>
        </w:rPr>
        <w:t> </w:t>
      </w:r>
      <w:r>
        <w:rPr/>
        <w:t>using</w:t>
      </w:r>
      <w:r>
        <w:rPr>
          <w:spacing w:val="7"/>
        </w:rPr>
        <w:t> </w:t>
      </w:r>
      <w:r>
        <w:rPr/>
        <w:t>t-test</w:t>
      </w:r>
      <w:r>
        <w:rPr>
          <w:spacing w:val="1"/>
        </w:rPr>
        <w:t> </w:t>
      </w:r>
      <w:r>
        <w:rPr/>
        <w:t>statistic</w:t>
      </w:r>
      <w:r>
        <w:rPr>
          <w:spacing w:val="5"/>
        </w:rPr>
        <w:t> </w:t>
      </w:r>
      <w:r>
        <w:rPr/>
        <w:t>and</w:t>
      </w:r>
      <w:r>
        <w:rPr>
          <w:spacing w:val="52"/>
        </w:rPr>
        <w:t> </w:t>
      </w:r>
      <w:r>
        <w:rPr/>
        <w:t>other,</w:t>
      </w:r>
      <w:r>
        <w:rPr>
          <w:spacing w:val="21"/>
        </w:rPr>
        <w:t> </w:t>
      </w:r>
      <w:r>
        <w:rPr/>
        <w:t>using</w:t>
      </w:r>
      <w:r>
        <w:rPr>
          <w:spacing w:val="52"/>
        </w:rPr>
        <w:t> </w:t>
      </w:r>
      <w:r>
        <w:rPr/>
        <w:t>Mann-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4"/>
        <w:jc w:val="both"/>
      </w:pPr>
      <w:r>
        <w:rPr/>
        <w:t>Whitney u-test at 0.05 at level of significant. The major findings from the revealed that</w:t>
      </w:r>
      <w:r>
        <w:rPr>
          <w:spacing w:val="1"/>
        </w:rPr>
        <w:t> </w:t>
      </w:r>
      <w:r>
        <w:rPr/>
        <w:t>there is significant differences in the post-test means scores of experimental group in</w:t>
      </w:r>
      <w:r>
        <w:rPr>
          <w:spacing w:val="1"/>
        </w:rPr>
        <w:t> </w:t>
      </w:r>
      <w:r>
        <w:rPr/>
        <w:t>favour of experimental group. Also, revealed the significant differences in the retention</w:t>
      </w:r>
      <w:r>
        <w:rPr>
          <w:spacing w:val="1"/>
        </w:rPr>
        <w:t> </w:t>
      </w:r>
      <w:r>
        <w:rPr/>
        <w:t>ability of the subject (chemistry) students taught electrolysis concept using computer</w:t>
      </w:r>
      <w:r>
        <w:rPr>
          <w:spacing w:val="1"/>
        </w:rPr>
        <w:t> </w:t>
      </w:r>
      <w:r>
        <w:rPr/>
        <w:t>assisted instruction and these taught using lecture method. They recommended that the</w:t>
      </w:r>
      <w:r>
        <w:rPr>
          <w:spacing w:val="1"/>
        </w:rPr>
        <w:t> </w:t>
      </w:r>
      <w:r>
        <w:rPr/>
        <w:t>federal and 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 adequately trained chemistry teachers on using</w:t>
      </w:r>
      <w:r>
        <w:rPr>
          <w:spacing w:val="1"/>
        </w:rPr>
        <w:t> </w:t>
      </w:r>
      <w:r>
        <w:rPr/>
        <w:t>computer</w:t>
      </w:r>
      <w:r>
        <w:rPr>
          <w:spacing w:val="11"/>
        </w:rPr>
        <w:t> </w:t>
      </w:r>
      <w:r>
        <w:rPr/>
        <w:t>assisted</w:t>
      </w:r>
      <w:r>
        <w:rPr>
          <w:spacing w:val="13"/>
        </w:rPr>
        <w:t> </w:t>
      </w:r>
      <w:r>
        <w:rPr/>
        <w:t>instruction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chemistry.</w:t>
      </w:r>
    </w:p>
    <w:p>
      <w:pPr>
        <w:pStyle w:val="BodyText"/>
        <w:spacing w:line="482" w:lineRule="auto" w:before="186"/>
        <w:ind w:left="421" w:right="1121" w:firstLine="721"/>
        <w:jc w:val="both"/>
      </w:pPr>
      <w:r>
        <w:rPr/>
        <w:t>The present study is similar to the past study because both studies adopted pre-test</w:t>
      </w:r>
      <w:r>
        <w:rPr>
          <w:spacing w:val="-57"/>
        </w:rPr>
        <w:t> </w:t>
      </w:r>
      <w:r>
        <w:rPr/>
        <w:t>and post-test experimental and control group design. But the past study investigate the</w:t>
      </w:r>
      <w:r>
        <w:rPr>
          <w:spacing w:val="1"/>
        </w:rPr>
        <w:t> </w:t>
      </w:r>
      <w:r>
        <w:rPr>
          <w:spacing w:val="-1"/>
        </w:rPr>
        <w:t>effectiveness of computer </w:t>
      </w:r>
      <w:r>
        <w:rPr/>
        <w:t>assisted instruction (CAI) on students academic performance in</w:t>
      </w:r>
      <w:r>
        <w:rPr>
          <w:spacing w:val="-57"/>
        </w:rPr>
        <w:t> </w:t>
      </w:r>
      <w:r>
        <w:rPr/>
        <w:t>Katsina Educational Zone, Katsina State. While the present study is evaluating the effect</w:t>
      </w:r>
      <w:r>
        <w:rPr>
          <w:spacing w:val="1"/>
        </w:rPr>
        <w:t> </w:t>
      </w:r>
      <w:r>
        <w:rPr/>
        <w:t>of class size on social studies students academic performance. Also, past study has four</w:t>
      </w:r>
      <w:r>
        <w:rPr>
          <w:spacing w:val="1"/>
        </w:rPr>
        <w:t> </w:t>
      </w:r>
      <w:r>
        <w:rPr/>
        <w:t>objectives, four research questions, four null hypotheses.</w:t>
      </w:r>
      <w:r>
        <w:rPr>
          <w:spacing w:val="1"/>
        </w:rPr>
        <w:t> </w:t>
      </w:r>
      <w:r>
        <w:rPr/>
        <w:t>The present study has three</w:t>
      </w:r>
      <w:r>
        <w:rPr>
          <w:spacing w:val="1"/>
        </w:rPr>
        <w:t> </w:t>
      </w:r>
      <w:r>
        <w:rPr/>
        <w:t>objectives, three research questions and three null hypotheses. The past study consist of</w:t>
      </w:r>
      <w:r>
        <w:rPr>
          <w:spacing w:val="1"/>
        </w:rPr>
        <w:t> </w:t>
      </w:r>
      <w:r>
        <w:rPr/>
        <w:t>123 students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males and 45</w:t>
      </w:r>
      <w:r>
        <w:rPr>
          <w:spacing w:val="1"/>
        </w:rPr>
        <w:t> </w:t>
      </w:r>
      <w:r>
        <w:rPr/>
        <w:t>were selected</w:t>
      </w:r>
      <w:r>
        <w:rPr>
          <w:spacing w:val="60"/>
        </w:rPr>
        <w:t> </w:t>
      </w:r>
      <w:r>
        <w:rPr/>
        <w:t>used</w:t>
      </w:r>
      <w:r>
        <w:rPr>
          <w:spacing w:val="60"/>
        </w:rPr>
        <w:t> </w:t>
      </w:r>
      <w:r>
        <w:rPr/>
        <w:t>random sampling techniques.</w:t>
      </w:r>
      <w:r>
        <w:rPr>
          <w:spacing w:val="1"/>
        </w:rPr>
        <w:t> </w:t>
      </w:r>
      <w:r>
        <w:rPr/>
        <w:t>The present study has 383 sampling out of 5449 population in the study. The past study</w:t>
      </w:r>
      <w:r>
        <w:rPr>
          <w:spacing w:val="1"/>
        </w:rPr>
        <w:t> </w:t>
      </w:r>
      <w:r>
        <w:rPr>
          <w:spacing w:val="-1"/>
        </w:rPr>
        <w:t>conducted in science (chemistry). The present study was carried </w:t>
      </w:r>
      <w:r>
        <w:rPr/>
        <w:t>in social studies (Art and</w:t>
      </w:r>
      <w:r>
        <w:rPr>
          <w:spacing w:val="1"/>
        </w:rPr>
        <w:t> </w:t>
      </w:r>
      <w:r>
        <w:rPr/>
        <w:t>Social</w:t>
      </w:r>
      <w:r>
        <w:rPr>
          <w:spacing w:val="-23"/>
        </w:rPr>
        <w:t> </w:t>
      </w:r>
      <w:r>
        <w:rPr/>
        <w:t>Science</w:t>
      </w:r>
      <w:r>
        <w:rPr>
          <w:spacing w:val="16"/>
        </w:rPr>
        <w:t> </w:t>
      </w:r>
      <w:r>
        <w:rPr/>
        <w:t>Education).</w:t>
      </w:r>
    </w:p>
    <w:p>
      <w:pPr>
        <w:pStyle w:val="Heading3"/>
        <w:spacing w:before="174"/>
        <w:ind w:left="421"/>
      </w:pPr>
      <w:bookmarkStart w:name="_TOC_250021" w:id="28"/>
      <w:bookmarkEnd w:id="28"/>
      <w:r>
        <w:rPr/>
        <w:t>Summary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421" w:right="1138" w:firstLine="721"/>
        <w:jc w:val="both"/>
      </w:pPr>
      <w:r>
        <w:rPr/>
        <w:t>The chapter has attempted to review essential areas that are related to the present</w:t>
      </w:r>
      <w:r>
        <w:rPr>
          <w:spacing w:val="1"/>
        </w:rPr>
        <w:t> </w:t>
      </w:r>
      <w:r>
        <w:rPr/>
        <w:t>study to gain an insight in to the issues bordering on Social Studies and</w:t>
      </w:r>
      <w:r>
        <w:rPr>
          <w:spacing w:val="1"/>
        </w:rPr>
        <w:t> </w:t>
      </w:r>
      <w:r>
        <w:rPr/>
        <w:t>evaluating its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ramifications.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intentionally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>
          <w:spacing w:val="-2"/>
        </w:rPr>
        <w:t>perspectives,</w:t>
      </w:r>
      <w:r>
        <w:rPr>
          <w:spacing w:val="29"/>
        </w:rPr>
        <w:t> </w:t>
      </w:r>
      <w:r>
        <w:rPr>
          <w:spacing w:val="-1"/>
        </w:rPr>
        <w:t>viz: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conceptual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previous</w:t>
      </w:r>
      <w:r>
        <w:rPr>
          <w:spacing w:val="11"/>
        </w:rPr>
        <w:t> </w:t>
      </w:r>
      <w:r>
        <w:rPr>
          <w:spacing w:val="-1"/>
        </w:rPr>
        <w:t>studies</w:t>
      </w:r>
      <w:r>
        <w:rPr>
          <w:spacing w:val="12"/>
        </w:rPr>
        <w:t> </w:t>
      </w:r>
      <w:r>
        <w:rPr>
          <w:spacing w:val="-1"/>
        </w:rPr>
        <w:t>perspectives.</w:t>
      </w:r>
      <w:r>
        <w:rPr>
          <w:spacing w:val="15"/>
        </w:rPr>
        <w:t> </w:t>
      </w:r>
      <w:r>
        <w:rPr>
          <w:spacing w:val="-1"/>
        </w:rPr>
        <w:t>So</w:t>
      </w:r>
      <w:r>
        <w:rPr>
          <w:spacing w:val="-30"/>
        </w:rPr>
        <w:t> </w:t>
      </w:r>
      <w:r>
        <w:rPr>
          <w:spacing w:val="-1"/>
        </w:rPr>
        <w:t>me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these</w:t>
      </w:r>
      <w:r>
        <w:rPr>
          <w:spacing w:val="29"/>
        </w:rPr>
        <w:t> </w:t>
      </w:r>
      <w:r>
        <w:rPr>
          <w:spacing w:val="-1"/>
        </w:rPr>
        <w:t>issues</w:t>
      </w:r>
    </w:p>
    <w:p>
      <w:pPr>
        <w:spacing w:after="0" w:line="477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1"/>
        <w:jc w:val="both"/>
      </w:pPr>
      <w:r>
        <w:rPr/>
        <w:t>that emerged at the literature review include the introduction, the theoretical framework,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in 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 and</w:t>
      </w:r>
      <w:r>
        <w:rPr>
          <w:spacing w:val="1"/>
        </w:rPr>
        <w:t> </w:t>
      </w:r>
      <w:r>
        <w:rPr/>
        <w:t>objectives of Social Studies</w:t>
      </w:r>
      <w:r>
        <w:rPr>
          <w:spacing w:val="1"/>
        </w:rPr>
        <w:t> </w:t>
      </w:r>
      <w:r>
        <w:rPr/>
        <w:t>in Nigeria,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history, and justification for introduction of Social Studies</w:t>
      </w:r>
      <w:r>
        <w:rPr>
          <w:spacing w:val="1"/>
        </w:rPr>
        <w:t> </w:t>
      </w:r>
      <w:r>
        <w:rPr/>
        <w:t>in Nigeria, the nature and</w:t>
      </w:r>
      <w:r>
        <w:rPr>
          <w:spacing w:val="1"/>
        </w:rPr>
        <w:t> </w:t>
      </w:r>
      <w:r>
        <w:rPr/>
        <w:t>scope of Social Studies, the performance of evaluation in Social Studies, the concept of</w:t>
      </w:r>
      <w:r>
        <w:rPr>
          <w:spacing w:val="1"/>
        </w:rPr>
        <w:t> </w:t>
      </w:r>
      <w:r>
        <w:rPr/>
        <w:t>class-size, importance of class-size in teaching and learning, the concept of performance,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summary</w:t>
      </w:r>
      <w:r>
        <w:rPr>
          <w:spacing w:val="-17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13"/>
        </w:rPr>
        <w:t> </w:t>
      </w:r>
      <w:r>
        <w:rPr/>
        <w:t>literature</w:t>
      </w:r>
      <w:r>
        <w:rPr>
          <w:spacing w:val="13"/>
        </w:rPr>
        <w:t> </w:t>
      </w:r>
      <w:r>
        <w:rPr/>
        <w:t>review.</w:t>
      </w:r>
    </w:p>
    <w:p>
      <w:pPr>
        <w:pStyle w:val="BodyText"/>
        <w:spacing w:line="252" w:lineRule="exact"/>
        <w:ind w:left="1143"/>
      </w:pPr>
      <w:r>
        <w:rPr/>
        <w:t>Nevertheless,</w:t>
      </w:r>
      <w:r>
        <w:rPr>
          <w:spacing w:val="-3"/>
        </w:rPr>
        <w:t> </w:t>
      </w:r>
      <w:r>
        <w:rPr/>
        <w:t>studies</w:t>
      </w:r>
      <w:r>
        <w:rPr>
          <w:spacing w:val="-6"/>
        </w:rPr>
        <w:t> </w:t>
      </w:r>
      <w:r>
        <w:rPr/>
        <w:t>over</w:t>
      </w:r>
      <w:r>
        <w:rPr>
          <w:spacing w:val="6"/>
        </w:rPr>
        <w:t> </w:t>
      </w:r>
      <w:r>
        <w:rPr/>
        <w:t>a</w:t>
      </w:r>
      <w:r>
        <w:rPr>
          <w:spacing w:val="-4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6"/>
        </w:rPr>
        <w:t> </w:t>
      </w:r>
      <w:r>
        <w:rPr/>
        <w:t>years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pointed</w:t>
      </w:r>
      <w:r>
        <w:rPr>
          <w:spacing w:val="1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10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-8"/>
        </w:rPr>
        <w:t> </w:t>
      </w:r>
      <w:r>
        <w:rPr/>
        <w:t>trends</w:t>
      </w:r>
      <w:r>
        <w:rPr>
          <w:spacing w:val="-6"/>
        </w:rPr>
        <w:t> </w:t>
      </w:r>
      <w:r>
        <w:rPr/>
        <w:t>as</w:t>
      </w:r>
    </w:p>
    <w:p>
      <w:pPr>
        <w:pStyle w:val="BodyText"/>
        <w:spacing w:before="4"/>
      </w:pPr>
    </w:p>
    <w:p>
      <w:pPr>
        <w:pStyle w:val="BodyText"/>
        <w:ind w:left="421"/>
        <w:jc w:val="both"/>
      </w:pP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lowering</w:t>
      </w:r>
      <w:r>
        <w:rPr>
          <w:spacing w:val="3"/>
        </w:rPr>
        <w:t> </w:t>
      </w:r>
      <w:r>
        <w:rPr/>
        <w:t>class-size: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8"/>
        </w:numPr>
        <w:tabs>
          <w:tab w:pos="1143" w:val="left" w:leader="none"/>
        </w:tabs>
        <w:spacing w:line="482" w:lineRule="auto" w:before="1" w:after="0"/>
        <w:ind w:left="1143" w:right="1138" w:hanging="361"/>
        <w:jc w:val="both"/>
        <w:rPr>
          <w:sz w:val="24"/>
        </w:rPr>
      </w:pPr>
      <w:r>
        <w:rPr>
          <w:sz w:val="24"/>
        </w:rPr>
        <w:t>Gains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1"/>
          <w:sz w:val="24"/>
        </w:rPr>
        <w:t> </w:t>
      </w:r>
      <w:r>
        <w:rPr>
          <w:sz w:val="24"/>
        </w:rPr>
        <w:t>appear</w:t>
      </w:r>
      <w:r>
        <w:rPr>
          <w:spacing w:val="1"/>
          <w:sz w:val="24"/>
        </w:rPr>
        <w:t> </w:t>
      </w:r>
      <w:r>
        <w:rPr>
          <w:sz w:val="24"/>
        </w:rPr>
        <w:t>when the</w:t>
      </w:r>
      <w:r>
        <w:rPr>
          <w:spacing w:val="1"/>
          <w:sz w:val="24"/>
        </w:rPr>
        <w:t> </w:t>
      </w:r>
      <w:r>
        <w:rPr>
          <w:sz w:val="24"/>
        </w:rPr>
        <w:t>class-size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less</w:t>
      </w:r>
      <w:r>
        <w:rPr>
          <w:spacing w:val="10"/>
          <w:sz w:val="24"/>
        </w:rPr>
        <w:t> </w:t>
      </w:r>
      <w:r>
        <w:rPr>
          <w:sz w:val="24"/>
        </w:rPr>
        <w:t>than</w:t>
      </w:r>
      <w:r>
        <w:rPr>
          <w:spacing w:val="-16"/>
          <w:sz w:val="24"/>
        </w:rPr>
        <w:t> </w:t>
      </w:r>
      <w:r>
        <w:rPr>
          <w:sz w:val="24"/>
        </w:rPr>
        <w:t>student.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361"/>
        <w:jc w:val="left"/>
        <w:rPr>
          <w:sz w:val="24"/>
        </w:rPr>
      </w:pPr>
      <w:r>
        <w:rPr>
          <w:spacing w:val="-2"/>
          <w:sz w:val="24"/>
        </w:rPr>
        <w:t>Gains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associated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small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classes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stronger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early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grades.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1143" w:val="left" w:leader="none"/>
        </w:tabs>
        <w:spacing w:line="482" w:lineRule="auto" w:before="0" w:after="0"/>
        <w:ind w:left="1143" w:right="1157" w:hanging="361"/>
        <w:jc w:val="both"/>
        <w:rPr>
          <w:sz w:val="24"/>
        </w:rPr>
      </w:pPr>
      <w:r>
        <w:rPr>
          <w:sz w:val="24"/>
        </w:rPr>
        <w:t>Gains</w:t>
      </w:r>
      <w:r>
        <w:rPr>
          <w:spacing w:val="1"/>
          <w:sz w:val="24"/>
        </w:rPr>
        <w:t> </w:t>
      </w:r>
      <w:r>
        <w:rPr>
          <w:sz w:val="24"/>
        </w:rPr>
        <w:t>are stronger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who come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that are traditionally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disadvantage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education-</w:t>
      </w:r>
      <w:r>
        <w:rPr>
          <w:spacing w:val="-35"/>
          <w:sz w:val="24"/>
        </w:rPr>
        <w:t> </w:t>
      </w:r>
      <w:r>
        <w:rPr>
          <w:spacing w:val="-2"/>
          <w:sz w:val="24"/>
        </w:rPr>
        <w:t>minorities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immigrants.</w:t>
      </w:r>
    </w:p>
    <w:p>
      <w:pPr>
        <w:pStyle w:val="ListParagraph"/>
        <w:numPr>
          <w:ilvl w:val="0"/>
          <w:numId w:val="18"/>
        </w:numPr>
        <w:tabs>
          <w:tab w:pos="1143" w:val="left" w:leader="none"/>
        </w:tabs>
        <w:spacing w:line="482" w:lineRule="auto" w:before="2" w:after="0"/>
        <w:ind w:left="1143" w:right="1153" w:hanging="361"/>
        <w:jc w:val="both"/>
        <w:rPr>
          <w:sz w:val="24"/>
        </w:rPr>
      </w:pPr>
      <w:r>
        <w:rPr>
          <w:sz w:val="24"/>
        </w:rPr>
        <w:t>Gains from class-size reduction in the earlier grades continue for student in the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upper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grade.</w:t>
      </w:r>
      <w:r>
        <w:rPr>
          <w:sz w:val="24"/>
        </w:rPr>
        <w:t> </w:t>
      </w:r>
      <w:r>
        <w:rPr>
          <w:spacing w:val="-2"/>
          <w:sz w:val="24"/>
        </w:rPr>
        <w:t>Students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less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likely 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earn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better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grades.</w:t>
      </w:r>
    </w:p>
    <w:p>
      <w:pPr>
        <w:pStyle w:val="BodyText"/>
        <w:spacing w:line="480" w:lineRule="auto" w:before="1"/>
        <w:ind w:left="421" w:right="1131" w:firstLine="721"/>
        <w:jc w:val="both"/>
      </w:pPr>
      <w:r>
        <w:rPr/>
        <w:t>Reducing 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is an appealing and</w:t>
      </w:r>
      <w:r>
        <w:rPr>
          <w:spacing w:val="60"/>
        </w:rPr>
        <w:t> </w:t>
      </w:r>
      <w:r>
        <w:rPr/>
        <w:t>visible way for public schools to show</w:t>
      </w:r>
      <w:r>
        <w:rPr>
          <w:spacing w:val="1"/>
        </w:rPr>
        <w:t> </w:t>
      </w:r>
      <w:r>
        <w:rPr/>
        <w:t>that they are</w:t>
      </w:r>
      <w:r>
        <w:rPr>
          <w:spacing w:val="60"/>
        </w:rPr>
        <w:t> </w:t>
      </w:r>
      <w:r>
        <w:rPr/>
        <w:t>improving the quality of education. Because smaller classes allow teachers</w:t>
      </w:r>
      <w:r>
        <w:rPr>
          <w:spacing w:val="1"/>
        </w:rPr>
        <w:t> </w:t>
      </w:r>
      <w:r>
        <w:rPr>
          <w:spacing w:val="-1"/>
        </w:rPr>
        <w:t>to devote more time to instruction and less to class room management, </w:t>
      </w:r>
      <w:r>
        <w:rPr/>
        <w:t>smaller classes are</w:t>
      </w:r>
      <w:r>
        <w:rPr>
          <w:spacing w:val="1"/>
        </w:rPr>
        <w:t> </w:t>
      </w:r>
      <w:r>
        <w:rPr/>
        <w:t>popular with teachers and</w:t>
      </w:r>
      <w:r>
        <w:rPr>
          <w:spacing w:val="1"/>
        </w:rPr>
        <w:t> </w:t>
      </w:r>
      <w:r>
        <w:rPr/>
        <w:t>administrators.</w:t>
      </w:r>
      <w:r>
        <w:rPr>
          <w:spacing w:val="1"/>
        </w:rPr>
        <w:t> </w:t>
      </w:r>
      <w:r>
        <w:rPr/>
        <w:t>Many 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 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 performance, fewer discipline problems and improvement in teacher morale and</w:t>
      </w:r>
      <w:r>
        <w:rPr>
          <w:spacing w:val="1"/>
        </w:rPr>
        <w:t> </w:t>
      </w:r>
      <w:r>
        <w:rPr/>
        <w:t>retention</w:t>
      </w:r>
      <w:r>
        <w:rPr>
          <w:spacing w:val="-1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13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20"/>
        </w:rPr>
        <w:t> </w:t>
      </w:r>
      <w:r>
        <w:rPr/>
        <w:t>class-size</w:t>
      </w:r>
      <w:r>
        <w:rPr>
          <w:spacing w:val="-2"/>
        </w:rPr>
        <w:t> </w:t>
      </w:r>
      <w:r>
        <w:rPr/>
        <w:t>reduction.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line="482" w:lineRule="auto"/>
        <w:ind w:left="3050" w:right="3758" w:firstLine="661"/>
      </w:pPr>
      <w:bookmarkStart w:name="_TOC_250020" w:id="29"/>
      <w:r>
        <w:rPr/>
        <w:t>CHAPTER</w:t>
      </w:r>
      <w:r>
        <w:rPr>
          <w:spacing w:val="4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-9"/>
        </w:rPr>
        <w:t> </w:t>
      </w:r>
      <w:bookmarkEnd w:id="29"/>
      <w:r>
        <w:rPr/>
        <w:t>METHODOLOGY</w:t>
      </w:r>
    </w:p>
    <w:p>
      <w:pPr>
        <w:pStyle w:val="Heading3"/>
        <w:numPr>
          <w:ilvl w:val="1"/>
          <w:numId w:val="19"/>
        </w:numPr>
        <w:tabs>
          <w:tab w:pos="1142" w:val="left" w:leader="none"/>
          <w:tab w:pos="1143" w:val="left" w:leader="none"/>
        </w:tabs>
        <w:spacing w:line="240" w:lineRule="auto" w:before="2" w:after="0"/>
        <w:ind w:left="1143" w:right="0" w:hanging="722"/>
        <w:jc w:val="left"/>
      </w:pPr>
      <w:bookmarkStart w:name="_TOC_250019" w:id="30"/>
      <w:bookmarkEnd w:id="30"/>
      <w:r>
        <w:rPr/>
        <w:t>Introduction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421" w:right="1144" w:firstLine="721"/>
        <w:jc w:val="both"/>
      </w:pPr>
      <w:r>
        <w:rPr/>
        <w:t>This study aims at finding the relevance of class size on social studies students</w:t>
      </w:r>
      <w:r>
        <w:rPr>
          <w:spacing w:val="1"/>
        </w:rPr>
        <w:t> </w:t>
      </w:r>
      <w:r>
        <w:rPr/>
        <w:t>academic performance among junior secondary schools</w:t>
      </w:r>
      <w:r>
        <w:rPr>
          <w:spacing w:val="1"/>
        </w:rPr>
        <w:t> </w:t>
      </w:r>
      <w:r>
        <w:rPr/>
        <w:t>in Giwa Zone Kaduna State,</w:t>
      </w:r>
      <w:r>
        <w:rPr>
          <w:spacing w:val="1"/>
        </w:rPr>
        <w:t> </w:t>
      </w:r>
      <w:r>
        <w:rPr/>
        <w:t>Nigeria. This chapter discusses the procedure that was used in collecting and analyzing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1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-2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subheadings:</w:t>
      </w:r>
    </w:p>
    <w:p>
      <w:pPr>
        <w:pStyle w:val="ListParagraph"/>
        <w:numPr>
          <w:ilvl w:val="2"/>
          <w:numId w:val="19"/>
        </w:numPr>
        <w:tabs>
          <w:tab w:pos="1142" w:val="left" w:leader="none"/>
          <w:tab w:pos="1143" w:val="left" w:leader="none"/>
        </w:tabs>
        <w:spacing w:line="240" w:lineRule="auto" w:before="3" w:after="0"/>
        <w:ind w:left="1143" w:right="0" w:hanging="3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3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9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9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9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Instrumentation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9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9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36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14"/>
          <w:sz w:val="24"/>
        </w:rPr>
        <w:t> </w:t>
      </w:r>
      <w:r>
        <w:rPr>
          <w:sz w:val="24"/>
        </w:rPr>
        <w:t>Analysis</w:t>
      </w:r>
      <w:r>
        <w:rPr>
          <w:spacing w:val="-12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spacing w:before="11"/>
        <w:rPr>
          <w:sz w:val="22"/>
        </w:rPr>
      </w:pPr>
    </w:p>
    <w:p>
      <w:pPr>
        <w:pStyle w:val="Heading3"/>
        <w:numPr>
          <w:ilvl w:val="1"/>
          <w:numId w:val="19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</w:pPr>
      <w:bookmarkStart w:name="_TOC_250018" w:id="31"/>
      <w:r>
        <w:rPr/>
        <w:t>Research</w:t>
      </w:r>
      <w:r>
        <w:rPr>
          <w:spacing w:val="-8"/>
        </w:rPr>
        <w:t> </w:t>
      </w:r>
      <w:bookmarkEnd w:id="31"/>
      <w:r>
        <w:rPr/>
        <w:t>Design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421" w:right="1120" w:firstLine="721"/>
        <w:jc w:val="both"/>
      </w:pPr>
      <w:r>
        <w:rPr/>
        <w:pict>
          <v:shape style="position:absolute;margin-left:300.380005pt;margin-top:270.759766pt;width:12pt;height:13.3pt;mso-position-horizontal-relative:page;mso-position-vertical-relative:paragraph;z-index:-1976320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61</w:t>
                  </w:r>
                </w:p>
              </w:txbxContent>
            </v:textbox>
            <w10:wrap type="none"/>
          </v:shape>
        </w:pict>
      </w:r>
      <w:r>
        <w:rPr/>
        <w:t>The design of the</w:t>
      </w:r>
      <w:r>
        <w:rPr>
          <w:spacing w:val="1"/>
        </w:rPr>
        <w:t> </w:t>
      </w:r>
      <w:r>
        <w:rPr/>
        <w:t>study is quasi-experimental.</w:t>
      </w:r>
      <w:r>
        <w:rPr>
          <w:spacing w:val="1"/>
        </w:rPr>
        <w:t> </w:t>
      </w:r>
      <w:r>
        <w:rPr/>
        <w:t>It is an</w:t>
      </w:r>
      <w:r>
        <w:rPr>
          <w:spacing w:val="1"/>
        </w:rPr>
        <w:t> </w:t>
      </w:r>
      <w:r>
        <w:rPr/>
        <w:t>impact evaluation that</w:t>
      </w:r>
      <w:r>
        <w:rPr>
          <w:spacing w:val="1"/>
        </w:rPr>
        <w:t> </w:t>
      </w:r>
      <w:r>
        <w:rPr>
          <w:spacing w:val="-1"/>
        </w:rPr>
        <w:t>assigns numbers to the treatment group and control group by a method other </w:t>
      </w:r>
      <w:r>
        <w:rPr/>
        <w:t>than random</w:t>
      </w:r>
      <w:r>
        <w:rPr>
          <w:spacing w:val="1"/>
        </w:rPr>
        <w:t> </w:t>
      </w:r>
      <w:r>
        <w:rPr/>
        <w:t>assignment (National Centre for Technology Innovation, 2007). Specifically the study</w:t>
      </w:r>
      <w:r>
        <w:rPr>
          <w:spacing w:val="1"/>
        </w:rPr>
        <w:t> </w:t>
      </w:r>
      <w:r>
        <w:rPr/>
        <w:t>used the non-equivalent pre-test comparison group designs. It is widely believed to be the</w:t>
      </w:r>
      <w:r>
        <w:rPr>
          <w:spacing w:val="-57"/>
        </w:rPr>
        <w:t> </w:t>
      </w:r>
      <w:r>
        <w:rPr/>
        <w:t>most commonly used of quasi-experiment (Shadish, Cook &amp; Campbell, 2002). According</w:t>
      </w:r>
      <w:r>
        <w:rPr>
          <w:spacing w:val="-57"/>
        </w:rPr>
        <w:t> </w:t>
      </w:r>
      <w:r>
        <w:rPr/>
        <w:t>to Salihu (2015) the design requires a pre-test and post-test for a treated and comparison</w:t>
      </w:r>
      <w:r>
        <w:rPr>
          <w:spacing w:val="1"/>
        </w:rPr>
        <w:t> </w:t>
      </w:r>
      <w:r>
        <w:rPr/>
        <w:t>group. It is a design in which the effects of a treated on intervention are estimated by</w:t>
      </w:r>
      <w:r>
        <w:rPr>
          <w:spacing w:val="1"/>
        </w:rPr>
        <w:t> </w:t>
      </w:r>
      <w:r>
        <w:rPr/>
        <w:t>comparing outcomes of treatment group and comparison group but without the benefit of</w:t>
      </w:r>
      <w:r>
        <w:rPr>
          <w:spacing w:val="1"/>
        </w:rPr>
        <w:t> </w:t>
      </w:r>
      <w:r>
        <w:rPr/>
        <w:t>random</w:t>
      </w:r>
      <w:r>
        <w:rPr>
          <w:spacing w:val="-7"/>
        </w:rPr>
        <w:t> </w:t>
      </w:r>
      <w:r>
        <w:rPr/>
        <w:t>assignment</w:t>
      </w:r>
      <w:r>
        <w:rPr>
          <w:spacing w:val="-7"/>
        </w:rPr>
        <w:t> </w:t>
      </w:r>
      <w:r>
        <w:rPr/>
        <w:t>(Salihu, 2015).</w:t>
      </w: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292.5pt;margin-top:13.849024pt;width:30.75pt;height:33.75pt;mso-position-horizontal-relative:page;mso-position-vertical-relative:paragraph;z-index:-1572147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footerReference w:type="default" r:id="rId12"/>
          <w:pgSz w:w="12240" w:h="15840"/>
          <w:pgMar w:footer="0" w:header="0" w:top="1360" w:bottom="280" w:left="1380" w:right="660"/>
        </w:sectPr>
      </w:pPr>
    </w:p>
    <w:p>
      <w:pPr>
        <w:pStyle w:val="BodyText"/>
        <w:spacing w:before="67"/>
        <w:ind w:left="421"/>
      </w:pPr>
      <w:r>
        <w:rPr>
          <w:spacing w:val="-1"/>
        </w:rPr>
        <w:t>The design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 study is</w:t>
      </w:r>
      <w:r>
        <w:rPr>
          <w:spacing w:val="12"/>
        </w:rPr>
        <w:t> </w:t>
      </w:r>
      <w:r>
        <w:rPr>
          <w:spacing w:val="-1"/>
        </w:rPr>
        <w:t>illustrated</w:t>
      </w:r>
      <w:r>
        <w:rPr>
          <w:spacing w:val="20"/>
        </w:rPr>
        <w:t> </w:t>
      </w:r>
      <w:r>
        <w:rPr/>
        <w:t>in figure.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before="1"/>
        <w:ind w:left="421"/>
      </w:pPr>
      <w:r>
        <w:rPr/>
        <w:t>Key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652" w:lineRule="auto" w:before="1"/>
        <w:ind w:left="421" w:right="7234"/>
      </w:pPr>
      <w:r>
        <w:rPr/>
        <w:t>EG</w:t>
      </w:r>
      <w:r>
        <w:rPr>
          <w:spacing w:val="-14"/>
        </w:rPr>
        <w:t> </w:t>
      </w:r>
      <w:r>
        <w:rPr/>
        <w:t>=</w:t>
      </w:r>
      <w:r>
        <w:rPr>
          <w:spacing w:val="9"/>
        </w:rPr>
        <w:t> </w:t>
      </w:r>
      <w:r>
        <w:rPr/>
        <w:t>Experimental</w:t>
      </w:r>
      <w:r>
        <w:rPr>
          <w:spacing w:val="-12"/>
        </w:rPr>
        <w:t> </w:t>
      </w:r>
      <w:r>
        <w:rPr/>
        <w:t>Group</w:t>
      </w:r>
      <w:r>
        <w:rPr>
          <w:spacing w:val="-57"/>
        </w:rPr>
        <w:t> </w:t>
      </w:r>
      <w:r>
        <w:rPr/>
        <w:t>CG</w:t>
      </w:r>
      <w:r>
        <w:rPr>
          <w:spacing w:val="-10"/>
        </w:rPr>
        <w:t> </w:t>
      </w:r>
      <w:r>
        <w:rPr/>
        <w:t>=</w:t>
      </w:r>
      <w:r>
        <w:rPr>
          <w:spacing w:val="-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Group</w:t>
      </w:r>
    </w:p>
    <w:p>
      <w:pPr>
        <w:pStyle w:val="BodyText"/>
        <w:spacing w:line="652" w:lineRule="auto" w:before="15"/>
        <w:ind w:left="421" w:right="8250"/>
      </w:pPr>
      <w:r>
        <w:rPr/>
        <w:t>0</w:t>
      </w:r>
      <w:r>
        <w:rPr>
          <w:vertAlign w:val="subscript"/>
        </w:rPr>
        <w:t>1</w:t>
      </w:r>
      <w:r>
        <w:rPr>
          <w:spacing w:val="60"/>
          <w:vertAlign w:val="baseline"/>
        </w:rPr>
        <w:t> </w:t>
      </w:r>
      <w:r>
        <w:rPr>
          <w:vertAlign w:val="baseline"/>
        </w:rPr>
        <w:t>= Pre-test</w:t>
      </w:r>
      <w:r>
        <w:rPr>
          <w:spacing w:val="1"/>
          <w:vertAlign w:val="baseline"/>
        </w:rPr>
        <w:t> </w:t>
      </w:r>
      <w:r>
        <w:rPr>
          <w:vertAlign w:val="baseline"/>
        </w:rPr>
        <w:t>X1</w:t>
      </w:r>
      <w:r>
        <w:rPr>
          <w:spacing w:val="-13"/>
          <w:vertAlign w:val="baseline"/>
        </w:rPr>
        <w:t> </w:t>
      </w:r>
      <w:r>
        <w:rPr>
          <w:vertAlign w:val="baseline"/>
        </w:rPr>
        <w:t>=</w:t>
      </w:r>
      <w:r>
        <w:rPr>
          <w:spacing w:val="-13"/>
          <w:vertAlign w:val="baseline"/>
        </w:rPr>
        <w:t> </w:t>
      </w:r>
      <w:r>
        <w:rPr>
          <w:vertAlign w:val="baseline"/>
        </w:rPr>
        <w:t>Treatment</w:t>
      </w:r>
    </w:p>
    <w:p>
      <w:pPr>
        <w:pStyle w:val="BodyText"/>
        <w:spacing w:line="652" w:lineRule="auto"/>
        <w:ind w:left="421" w:right="7610"/>
      </w:pPr>
      <w:r>
        <w:rPr/>
        <w:t>X</w:t>
      </w:r>
      <w:r>
        <w:rPr>
          <w:vertAlign w:val="subscript"/>
        </w:rPr>
        <w:t>0</w:t>
      </w:r>
      <w:r>
        <w:rPr>
          <w:spacing w:val="-8"/>
          <w:vertAlign w:val="baseline"/>
        </w:rPr>
        <w:t> </w:t>
      </w:r>
      <w:r>
        <w:rPr>
          <w:vertAlign w:val="baseline"/>
        </w:rPr>
        <w:t>=</w:t>
      </w:r>
      <w:r>
        <w:rPr>
          <w:spacing w:val="-13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-12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57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Post-test</w:t>
      </w:r>
    </w:p>
    <w:p>
      <w:pPr>
        <w:pStyle w:val="Heading3"/>
        <w:numPr>
          <w:ilvl w:val="1"/>
          <w:numId w:val="19"/>
        </w:numPr>
        <w:tabs>
          <w:tab w:pos="1142" w:val="left" w:leader="none"/>
          <w:tab w:pos="1143" w:val="left" w:leader="none"/>
        </w:tabs>
        <w:spacing w:line="261" w:lineRule="exact" w:before="0" w:after="0"/>
        <w:ind w:left="1143" w:right="0" w:hanging="722"/>
        <w:jc w:val="left"/>
      </w:pPr>
      <w:bookmarkStart w:name="_TOC_250017" w:id="32"/>
      <w:r>
        <w:rPr>
          <w:spacing w:val="-2"/>
        </w:rPr>
        <w:t>Population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bookmarkEnd w:id="32"/>
      <w:r>
        <w:rPr>
          <w:spacing w:val="-1"/>
        </w:rPr>
        <w:t>Study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21" w:right="1120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population of this study covered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JSS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 public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 schools students in Giwa Educational Zone Kaduna State, there was a total</w:t>
      </w:r>
      <w:r>
        <w:rPr>
          <w:spacing w:val="1"/>
        </w:rPr>
        <w:t> </w:t>
      </w:r>
      <w:r>
        <w:rPr/>
        <w:t>number of 5449 students comprising 3095 males and 2354 females spread across the 26</w:t>
      </w:r>
      <w:r>
        <w:rPr>
          <w:spacing w:val="1"/>
        </w:rPr>
        <w:t> </w:t>
      </w:r>
      <w:r>
        <w:rPr>
          <w:spacing w:val="-2"/>
        </w:rPr>
        <w:t>public </w:t>
      </w:r>
      <w:r>
        <w:rPr>
          <w:spacing w:val="-1"/>
        </w:rPr>
        <w:t>junior secondary schools in Giwa Educational Zone. Table one (1) below indicates</w:t>
      </w:r>
      <w:r>
        <w:rPr/>
        <w:t> the</w:t>
      </w:r>
      <w:r>
        <w:rPr>
          <w:spacing w:val="-2"/>
        </w:rPr>
        <w:t> </w:t>
      </w:r>
      <w:r>
        <w:rPr/>
        <w:t>population</w:t>
      </w:r>
      <w:r>
        <w:rPr>
          <w:spacing w:val="-13"/>
        </w:rPr>
        <w:t> </w:t>
      </w:r>
      <w:r>
        <w:rPr/>
        <w:t>distribution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JSS</w:t>
      </w:r>
      <w:r>
        <w:rPr>
          <w:spacing w:val="16"/>
        </w:rPr>
        <w:t> </w:t>
      </w:r>
      <w:r>
        <w:rPr/>
        <w:t>II</w:t>
      </w:r>
      <w:r>
        <w:rPr>
          <w:spacing w:val="-6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according</w:t>
      </w:r>
      <w:r>
        <w:rPr>
          <w:spacing w:val="8"/>
        </w:rPr>
        <w:t> </w:t>
      </w:r>
      <w:r>
        <w:rPr/>
        <w:t>to</w:t>
      </w:r>
      <w:r>
        <w:rPr>
          <w:spacing w:val="1"/>
        </w:rPr>
        <w:t> </w:t>
      </w:r>
      <w:r>
        <w:rPr/>
        <w:t>schools.</w:t>
      </w:r>
    </w:p>
    <w:p>
      <w:pPr>
        <w:spacing w:after="0" w:line="480" w:lineRule="auto"/>
        <w:jc w:val="both"/>
        <w:sectPr>
          <w:footerReference w:type="default" r:id="rId13"/>
          <w:pgSz w:w="12240" w:h="15840"/>
          <w:pgMar w:footer="1065" w:header="0" w:top="1360" w:bottom="1260" w:left="1380" w:right="660"/>
          <w:pgNumType w:start="62"/>
        </w:sectPr>
      </w:pPr>
    </w:p>
    <w:p>
      <w:pPr>
        <w:pStyle w:val="Heading3"/>
        <w:ind w:left="421"/>
      </w:pPr>
      <w:r>
        <w:rPr>
          <w:spacing w:val="-1"/>
        </w:rPr>
        <w:t>Table</w:t>
      </w:r>
      <w:r>
        <w:rPr>
          <w:spacing w:val="13"/>
        </w:rPr>
        <w:t> </w:t>
      </w:r>
      <w:r>
        <w:rPr>
          <w:spacing w:val="-1"/>
        </w:rPr>
        <w:t>1:</w:t>
      </w:r>
      <w:r>
        <w:rPr>
          <w:spacing w:val="-5"/>
        </w:rPr>
        <w:t> </w:t>
      </w:r>
      <w:r>
        <w:rPr/>
        <w:t>Population</w:t>
      </w:r>
      <w:r>
        <w:rPr>
          <w:spacing w:val="3"/>
        </w:rPr>
        <w:t> </w:t>
      </w:r>
      <w:r>
        <w:rPr/>
        <w:t>distribution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by gender</w:t>
      </w:r>
      <w:r>
        <w:rPr>
          <w:spacing w:val="-15"/>
        </w:rPr>
        <w:t> </w:t>
      </w:r>
      <w:r>
        <w:rPr/>
        <w:t>and</w:t>
      </w:r>
      <w:r>
        <w:rPr>
          <w:spacing w:val="2"/>
        </w:rPr>
        <w:t> </w:t>
      </w:r>
      <w:r>
        <w:rPr/>
        <w:t>location</w:t>
      </w:r>
    </w:p>
    <w:p>
      <w:pPr>
        <w:pStyle w:val="BodyText"/>
        <w:spacing w:after="1"/>
        <w:rPr>
          <w:b/>
          <w:sz w:val="25"/>
        </w:rPr>
      </w:pPr>
    </w:p>
    <w:tbl>
      <w:tblPr>
        <w:tblW w:w="0" w:type="auto"/>
        <w:jc w:val="left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178"/>
        <w:gridCol w:w="855"/>
        <w:gridCol w:w="885"/>
        <w:gridCol w:w="1665"/>
        <w:gridCol w:w="1442"/>
        <w:gridCol w:w="1135"/>
      </w:tblGrid>
      <w:tr>
        <w:trPr>
          <w:trHeight w:val="737" w:hRule="atLeast"/>
        </w:trPr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1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S/No</w:t>
            </w:r>
          </w:p>
        </w:tc>
        <w:tc>
          <w:tcPr>
            <w:tcW w:w="2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978" w:val="left" w:leader="none"/>
                <w:tab w:pos="1444" w:val="left" w:leader="none"/>
              </w:tabs>
              <w:spacing w:line="233" w:lineRule="exact"/>
              <w:ind w:left="13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Name</w:t>
              <w:tab/>
              <w:t>of</w:t>
              <w:tab/>
              <w:t>Junior</w:t>
            </w:r>
          </w:p>
          <w:p>
            <w:pPr>
              <w:pStyle w:val="TableParagraph"/>
              <w:spacing w:before="2"/>
              <w:ind w:left="13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Secondary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School</w: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9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Urban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5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Rural</w:t>
            </w:r>
          </w:p>
        </w:tc>
        <w:tc>
          <w:tcPr>
            <w:tcW w:w="16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18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Number</w:t>
            </w:r>
            <w:r>
              <w:rPr>
                <w:rFonts w:ascii="Times New Roman"/>
                <w:b/>
                <w:spacing w:val="-1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of</w:t>
            </w:r>
          </w:p>
          <w:p>
            <w:pPr>
              <w:pStyle w:val="TableParagraph"/>
              <w:spacing w:before="2"/>
              <w:ind w:left="18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Male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Students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147" w:val="left" w:leader="none"/>
              </w:tabs>
              <w:spacing w:line="233" w:lineRule="exact"/>
              <w:ind w:left="12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Number</w:t>
              <w:tab/>
              <w:t>of</w:t>
            </w:r>
          </w:p>
          <w:p>
            <w:pPr>
              <w:pStyle w:val="TableParagraph"/>
              <w:spacing w:line="250" w:lineRule="atLeast"/>
              <w:ind w:left="128" w:right="47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Female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Students</w:t>
            </w:r>
          </w:p>
        </w:tc>
        <w:tc>
          <w:tcPr>
            <w:tcW w:w="11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3" w:lineRule="exact"/>
              <w:ind w:left="9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Total</w:t>
            </w:r>
          </w:p>
        </w:tc>
      </w:tr>
      <w:tr>
        <w:trPr>
          <w:trHeight w:val="489" w:hRule="atLeast"/>
        </w:trPr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4" w:lineRule="exact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94" w:val="left" w:leader="none"/>
                <w:tab w:pos="1518" w:val="left" w:leader="none"/>
              </w:tabs>
              <w:spacing w:line="234" w:lineRule="exact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GGJSS</w:t>
              <w:tab/>
              <w:t>Dr.</w:t>
              <w:tab/>
              <w:t>Shehu</w:t>
            </w:r>
          </w:p>
          <w:p>
            <w:pPr>
              <w:pStyle w:val="TableParagraph"/>
              <w:spacing w:line="222" w:lineRule="exact" w:before="2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Lawal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4" w:lineRule="exact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4" w:lineRule="exact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4" w:lineRule="exact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115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4" w:lineRule="exact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115</w:t>
            </w:r>
          </w:p>
        </w:tc>
      </w:tr>
      <w:tr>
        <w:trPr>
          <w:trHeight w:val="249" w:hRule="atLeast"/>
        </w:trPr>
        <w:tc>
          <w:tcPr>
            <w:tcW w:w="711" w:type="dxa"/>
          </w:tcPr>
          <w:p>
            <w:pPr>
              <w:pStyle w:val="TableParagraph"/>
              <w:spacing w:line="230" w:lineRule="exact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2</w:t>
            </w:r>
          </w:p>
        </w:tc>
        <w:tc>
          <w:tcPr>
            <w:tcW w:w="2178" w:type="dxa"/>
          </w:tcPr>
          <w:p>
            <w:pPr>
              <w:pStyle w:val="TableParagraph"/>
              <w:spacing w:line="230" w:lineRule="exact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Basawa</w:t>
            </w:r>
          </w:p>
        </w:tc>
        <w:tc>
          <w:tcPr>
            <w:tcW w:w="855" w:type="dxa"/>
          </w:tcPr>
          <w:p>
            <w:pPr>
              <w:pStyle w:val="TableParagraph"/>
              <w:spacing w:line="230" w:lineRule="exact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0" w:lineRule="exact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200</w:t>
            </w:r>
          </w:p>
        </w:tc>
        <w:tc>
          <w:tcPr>
            <w:tcW w:w="1442" w:type="dxa"/>
          </w:tcPr>
          <w:p>
            <w:pPr>
              <w:pStyle w:val="TableParagraph"/>
              <w:spacing w:line="230" w:lineRule="exact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115</w:t>
            </w:r>
          </w:p>
        </w:tc>
        <w:tc>
          <w:tcPr>
            <w:tcW w:w="1135" w:type="dxa"/>
          </w:tcPr>
          <w:p>
            <w:pPr>
              <w:pStyle w:val="TableParagraph"/>
              <w:spacing w:line="230" w:lineRule="exact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315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3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Bomo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250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160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4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Danmahawayi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2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152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Doka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170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110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6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Fatika</w:t>
            </w:r>
          </w:p>
        </w:tc>
        <w:tc>
          <w:tcPr>
            <w:tcW w:w="855" w:type="dxa"/>
          </w:tcPr>
          <w:p>
            <w:pPr>
              <w:pStyle w:val="TableParagraph"/>
              <w:spacing w:line="232" w:lineRule="exact" w:before="3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150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7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Galadimawa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60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8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Gangara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2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120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220</w:t>
            </w:r>
          </w:p>
        </w:tc>
      </w:tr>
      <w:tr>
        <w:trPr>
          <w:trHeight w:val="247" w:hRule="atLeast"/>
        </w:trPr>
        <w:tc>
          <w:tcPr>
            <w:tcW w:w="711" w:type="dxa"/>
          </w:tcPr>
          <w:p>
            <w:pPr>
              <w:pStyle w:val="TableParagraph"/>
              <w:spacing w:line="224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9</w:t>
            </w:r>
          </w:p>
        </w:tc>
        <w:tc>
          <w:tcPr>
            <w:tcW w:w="2178" w:type="dxa"/>
          </w:tcPr>
          <w:p>
            <w:pPr>
              <w:pStyle w:val="TableParagraph"/>
              <w:spacing w:line="224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Giwa</w:t>
            </w:r>
          </w:p>
        </w:tc>
        <w:tc>
          <w:tcPr>
            <w:tcW w:w="855" w:type="dxa"/>
          </w:tcPr>
          <w:p>
            <w:pPr>
              <w:pStyle w:val="TableParagraph"/>
              <w:spacing w:line="224" w:lineRule="exact" w:before="4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24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120</w:t>
            </w:r>
          </w:p>
        </w:tc>
        <w:tc>
          <w:tcPr>
            <w:tcW w:w="1442" w:type="dxa"/>
          </w:tcPr>
          <w:p>
            <w:pPr>
              <w:pStyle w:val="TableParagraph"/>
              <w:spacing w:line="224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220</w:t>
            </w:r>
          </w:p>
        </w:tc>
      </w:tr>
      <w:tr>
        <w:trPr>
          <w:trHeight w:val="247" w:hRule="atLeast"/>
        </w:trPr>
        <w:tc>
          <w:tcPr>
            <w:tcW w:w="711" w:type="dxa"/>
          </w:tcPr>
          <w:p>
            <w:pPr>
              <w:pStyle w:val="TableParagraph"/>
              <w:spacing w:line="228" w:lineRule="exact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2178" w:type="dxa"/>
          </w:tcPr>
          <w:p>
            <w:pPr>
              <w:pStyle w:val="TableParagraph"/>
              <w:spacing w:line="228" w:lineRule="exact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 Hunkuyi</w:t>
            </w:r>
          </w:p>
        </w:tc>
        <w:tc>
          <w:tcPr>
            <w:tcW w:w="855" w:type="dxa"/>
          </w:tcPr>
          <w:p>
            <w:pPr>
              <w:pStyle w:val="TableParagraph"/>
              <w:spacing w:line="228" w:lineRule="exact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28" w:lineRule="exact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179</w:t>
            </w:r>
          </w:p>
        </w:tc>
        <w:tc>
          <w:tcPr>
            <w:tcW w:w="1442" w:type="dxa"/>
          </w:tcPr>
          <w:p>
            <w:pPr>
              <w:pStyle w:val="TableParagraph"/>
              <w:spacing w:line="228" w:lineRule="exact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120</w:t>
            </w:r>
          </w:p>
        </w:tc>
        <w:tc>
          <w:tcPr>
            <w:tcW w:w="1135" w:type="dxa"/>
          </w:tcPr>
          <w:p>
            <w:pPr>
              <w:pStyle w:val="TableParagraph"/>
              <w:spacing w:line="228" w:lineRule="exact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299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Iyatawa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85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45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GJSS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Jama‟a</w:t>
            </w:r>
          </w:p>
        </w:tc>
        <w:tc>
          <w:tcPr>
            <w:tcW w:w="855" w:type="dxa"/>
          </w:tcPr>
          <w:p>
            <w:pPr>
              <w:pStyle w:val="TableParagraph"/>
              <w:spacing w:line="232" w:lineRule="exact" w:before="3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105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55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Kakangi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60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45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105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 Kauran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Wali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2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110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65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175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 Kaya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1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150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250</w:t>
            </w:r>
          </w:p>
        </w:tc>
      </w:tr>
      <w:tr>
        <w:trPr>
          <w:trHeight w:val="247" w:hRule="atLeast"/>
        </w:trPr>
        <w:tc>
          <w:tcPr>
            <w:tcW w:w="711" w:type="dxa"/>
          </w:tcPr>
          <w:p>
            <w:pPr>
              <w:pStyle w:val="TableParagraph"/>
              <w:spacing w:line="224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</w:p>
        </w:tc>
        <w:tc>
          <w:tcPr>
            <w:tcW w:w="2178" w:type="dxa"/>
          </w:tcPr>
          <w:p>
            <w:pPr>
              <w:pStyle w:val="TableParagraph"/>
              <w:spacing w:line="224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Kidandan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24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24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102</w:t>
            </w:r>
          </w:p>
        </w:tc>
        <w:tc>
          <w:tcPr>
            <w:tcW w:w="1442" w:type="dxa"/>
          </w:tcPr>
          <w:p>
            <w:pPr>
              <w:pStyle w:val="TableParagraph"/>
              <w:spacing w:line="224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60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162</w:t>
            </w:r>
          </w:p>
        </w:tc>
      </w:tr>
      <w:tr>
        <w:trPr>
          <w:trHeight w:val="247" w:hRule="atLeast"/>
        </w:trPr>
        <w:tc>
          <w:tcPr>
            <w:tcW w:w="711" w:type="dxa"/>
          </w:tcPr>
          <w:p>
            <w:pPr>
              <w:pStyle w:val="TableParagraph"/>
              <w:spacing w:line="228" w:lineRule="exact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</w:p>
        </w:tc>
        <w:tc>
          <w:tcPr>
            <w:tcW w:w="2178" w:type="dxa"/>
          </w:tcPr>
          <w:p>
            <w:pPr>
              <w:pStyle w:val="TableParagraph"/>
              <w:spacing w:line="228" w:lineRule="exact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Kudan</w:t>
            </w:r>
          </w:p>
        </w:tc>
        <w:tc>
          <w:tcPr>
            <w:tcW w:w="855" w:type="dxa"/>
          </w:tcPr>
          <w:p>
            <w:pPr>
              <w:pStyle w:val="TableParagraph"/>
              <w:spacing w:line="228" w:lineRule="exact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28" w:lineRule="exact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210</w:t>
            </w:r>
          </w:p>
        </w:tc>
        <w:tc>
          <w:tcPr>
            <w:tcW w:w="1442" w:type="dxa"/>
          </w:tcPr>
          <w:p>
            <w:pPr>
              <w:pStyle w:val="TableParagraph"/>
              <w:spacing w:line="228" w:lineRule="exact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8" w:lineRule="exact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Kwangila</w:t>
            </w:r>
          </w:p>
        </w:tc>
        <w:tc>
          <w:tcPr>
            <w:tcW w:w="855" w:type="dxa"/>
          </w:tcPr>
          <w:p>
            <w:pPr>
              <w:pStyle w:val="TableParagraph"/>
              <w:spacing w:line="232" w:lineRule="exact" w:before="3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155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255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Marabar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Guga</w:t>
            </w:r>
          </w:p>
        </w:tc>
        <w:tc>
          <w:tcPr>
            <w:tcW w:w="855" w:type="dxa"/>
          </w:tcPr>
          <w:p>
            <w:pPr>
              <w:pStyle w:val="TableParagraph"/>
              <w:spacing w:line="231" w:lineRule="exact" w:before="4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160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65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225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Sakadadi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2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82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141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GGJSS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Samaru</w:t>
            </w:r>
          </w:p>
        </w:tc>
        <w:tc>
          <w:tcPr>
            <w:tcW w:w="855" w:type="dxa"/>
          </w:tcPr>
          <w:p>
            <w:pPr>
              <w:pStyle w:val="TableParagraph"/>
              <w:spacing w:line="231" w:lineRule="exact" w:before="4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420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420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1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</w:p>
        </w:tc>
        <w:tc>
          <w:tcPr>
            <w:tcW w:w="2178" w:type="dxa"/>
          </w:tcPr>
          <w:p>
            <w:pPr>
              <w:pStyle w:val="TableParagraph"/>
              <w:spacing w:line="231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Shika</w:t>
            </w:r>
          </w:p>
        </w:tc>
        <w:tc>
          <w:tcPr>
            <w:tcW w:w="855" w:type="dxa"/>
          </w:tcPr>
          <w:p>
            <w:pPr>
              <w:pStyle w:val="TableParagraph"/>
              <w:spacing w:line="231" w:lineRule="exact" w:before="3"/>
              <w:ind w:left="9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U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31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141</w:t>
            </w:r>
          </w:p>
        </w:tc>
        <w:tc>
          <w:tcPr>
            <w:tcW w:w="1442" w:type="dxa"/>
          </w:tcPr>
          <w:p>
            <w:pPr>
              <w:pStyle w:val="TableParagraph"/>
              <w:spacing w:line="231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31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221</w:t>
            </w:r>
          </w:p>
        </w:tc>
      </w:tr>
      <w:tr>
        <w:trPr>
          <w:trHeight w:val="247" w:hRule="atLeast"/>
        </w:trPr>
        <w:tc>
          <w:tcPr>
            <w:tcW w:w="711" w:type="dxa"/>
          </w:tcPr>
          <w:p>
            <w:pPr>
              <w:pStyle w:val="TableParagraph"/>
              <w:spacing w:line="224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</w:p>
        </w:tc>
        <w:tc>
          <w:tcPr>
            <w:tcW w:w="2178" w:type="dxa"/>
          </w:tcPr>
          <w:p>
            <w:pPr>
              <w:pStyle w:val="TableParagraph"/>
              <w:spacing w:line="224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Taban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Sani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24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24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  <w:tc>
          <w:tcPr>
            <w:tcW w:w="1442" w:type="dxa"/>
          </w:tcPr>
          <w:p>
            <w:pPr>
              <w:pStyle w:val="TableParagraph"/>
              <w:spacing w:line="224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140</w:t>
            </w:r>
          </w:p>
        </w:tc>
      </w:tr>
      <w:tr>
        <w:trPr>
          <w:trHeight w:val="247" w:hRule="atLeast"/>
        </w:trPr>
        <w:tc>
          <w:tcPr>
            <w:tcW w:w="711" w:type="dxa"/>
          </w:tcPr>
          <w:p>
            <w:pPr>
              <w:pStyle w:val="TableParagraph"/>
              <w:spacing w:line="228" w:lineRule="exact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</w:p>
        </w:tc>
        <w:tc>
          <w:tcPr>
            <w:tcW w:w="2178" w:type="dxa"/>
          </w:tcPr>
          <w:p>
            <w:pPr>
              <w:pStyle w:val="TableParagraph"/>
              <w:spacing w:line="228" w:lineRule="exact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Wazata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28" w:lineRule="exact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28" w:lineRule="exact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88</w:t>
            </w:r>
          </w:p>
        </w:tc>
        <w:tc>
          <w:tcPr>
            <w:tcW w:w="1442" w:type="dxa"/>
          </w:tcPr>
          <w:p>
            <w:pPr>
              <w:pStyle w:val="TableParagraph"/>
              <w:spacing w:line="228" w:lineRule="exact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42</w:t>
            </w:r>
          </w:p>
        </w:tc>
        <w:tc>
          <w:tcPr>
            <w:tcW w:w="1135" w:type="dxa"/>
          </w:tcPr>
          <w:p>
            <w:pPr>
              <w:pStyle w:val="TableParagraph"/>
              <w:spacing w:line="228" w:lineRule="exact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130</w:t>
            </w:r>
          </w:p>
        </w:tc>
      </w:tr>
      <w:tr>
        <w:trPr>
          <w:trHeight w:val="255" w:hRule="atLeast"/>
        </w:trPr>
        <w:tc>
          <w:tcPr>
            <w:tcW w:w="711" w:type="dxa"/>
          </w:tcPr>
          <w:p>
            <w:pPr>
              <w:pStyle w:val="TableParagraph"/>
              <w:spacing w:line="232" w:lineRule="exact" w:before="3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</w:t>
            </w:r>
          </w:p>
        </w:tc>
        <w:tc>
          <w:tcPr>
            <w:tcW w:w="2178" w:type="dxa"/>
          </w:tcPr>
          <w:p>
            <w:pPr>
              <w:pStyle w:val="TableParagraph"/>
              <w:spacing w:line="232" w:lineRule="exact" w:before="3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Yakawada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2" w:lineRule="exact" w:before="3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2" w:lineRule="exact" w:before="3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108</w:t>
            </w:r>
          </w:p>
        </w:tc>
        <w:tc>
          <w:tcPr>
            <w:tcW w:w="1442" w:type="dxa"/>
          </w:tcPr>
          <w:p>
            <w:pPr>
              <w:pStyle w:val="TableParagraph"/>
              <w:spacing w:line="232" w:lineRule="exact" w:before="3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 w:before="3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154</w:t>
            </w:r>
          </w:p>
        </w:tc>
      </w:tr>
      <w:tr>
        <w:trPr>
          <w:trHeight w:val="262" w:hRule="atLeast"/>
        </w:trPr>
        <w:tc>
          <w:tcPr>
            <w:tcW w:w="711" w:type="dxa"/>
          </w:tcPr>
          <w:p>
            <w:pPr>
              <w:pStyle w:val="TableParagraph"/>
              <w:spacing w:line="239" w:lineRule="exact" w:before="4"/>
              <w:ind w:left="11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</w:p>
        </w:tc>
        <w:tc>
          <w:tcPr>
            <w:tcW w:w="2178" w:type="dxa"/>
          </w:tcPr>
          <w:p>
            <w:pPr>
              <w:pStyle w:val="TableParagraph"/>
              <w:spacing w:line="239" w:lineRule="exact" w:before="4"/>
              <w:ind w:lef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GJSS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Yansarki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39" w:lineRule="exact" w:before="4"/>
              <w:ind w:left="15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R</w:t>
            </w:r>
          </w:p>
        </w:tc>
        <w:tc>
          <w:tcPr>
            <w:tcW w:w="1665" w:type="dxa"/>
          </w:tcPr>
          <w:p>
            <w:pPr>
              <w:pStyle w:val="TableParagraph"/>
              <w:spacing w:line="239" w:lineRule="exact" w:before="4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1442" w:type="dxa"/>
          </w:tcPr>
          <w:p>
            <w:pPr>
              <w:pStyle w:val="TableParagraph"/>
              <w:spacing w:line="239" w:lineRule="exact" w:before="4"/>
              <w:ind w:left="1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</w:t>
            </w:r>
          </w:p>
        </w:tc>
        <w:tc>
          <w:tcPr>
            <w:tcW w:w="1135" w:type="dxa"/>
          </w:tcPr>
          <w:p>
            <w:pPr>
              <w:pStyle w:val="TableParagraph"/>
              <w:spacing w:line="239" w:lineRule="exact" w:before="4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130</w:t>
            </w:r>
          </w:p>
        </w:tc>
      </w:tr>
      <w:tr>
        <w:trPr>
          <w:trHeight w:val="271" w:hRule="atLeast"/>
        </w:trPr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exact" w:before="11"/>
              <w:ind w:left="13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Total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exact" w:before="11"/>
              <w:ind w:left="18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3095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exact" w:before="11"/>
              <w:ind w:left="12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2354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exact" w:before="11"/>
              <w:ind w:left="9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5449</w:t>
            </w:r>
          </w:p>
        </w:tc>
      </w:tr>
    </w:tbl>
    <w:p>
      <w:pPr>
        <w:pStyle w:val="BodyText"/>
        <w:spacing w:line="235" w:lineRule="auto"/>
        <w:ind w:left="421" w:right="1121"/>
      </w:pPr>
      <w:r>
        <w:rPr/>
        <w:t>Source:</w:t>
      </w:r>
      <w:r>
        <w:rPr>
          <w:spacing w:val="39"/>
        </w:rPr>
        <w:t> </w:t>
      </w:r>
      <w:r>
        <w:rPr/>
        <w:t>Kaduna</w:t>
      </w:r>
      <w:r>
        <w:rPr>
          <w:spacing w:val="44"/>
        </w:rPr>
        <w:t> </w:t>
      </w:r>
      <w:r>
        <w:rPr/>
        <w:t>State</w:t>
      </w:r>
      <w:r>
        <w:rPr>
          <w:spacing w:val="49"/>
        </w:rPr>
        <w:t> </w:t>
      </w:r>
      <w:r>
        <w:rPr/>
        <w:t>Ministry</w:t>
      </w:r>
      <w:r>
        <w:rPr>
          <w:spacing w:val="30"/>
        </w:rPr>
        <w:t> </w:t>
      </w:r>
      <w:r>
        <w:rPr/>
        <w:t>of</w:t>
      </w:r>
      <w:r>
        <w:rPr>
          <w:spacing w:val="40"/>
        </w:rPr>
        <w:t> </w:t>
      </w:r>
      <w:r>
        <w:rPr/>
        <w:t>Education</w:t>
      </w:r>
      <w:r>
        <w:rPr>
          <w:spacing w:val="34"/>
        </w:rPr>
        <w:t> </w:t>
      </w:r>
      <w:r>
        <w:rPr/>
        <w:t>Science</w:t>
      </w:r>
      <w:r>
        <w:rPr>
          <w:spacing w:val="45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51"/>
        </w:rPr>
        <w:t> </w:t>
      </w:r>
      <w:r>
        <w:rPr/>
        <w:t>Zonal</w:t>
      </w:r>
      <w:r>
        <w:rPr>
          <w:spacing w:val="40"/>
        </w:rPr>
        <w:t> </w:t>
      </w:r>
      <w:r>
        <w:rPr/>
        <w:t>Division</w:t>
      </w:r>
      <w:r>
        <w:rPr>
          <w:spacing w:val="-57"/>
        </w:rPr>
        <w:t> </w:t>
      </w:r>
      <w:r>
        <w:rPr/>
        <w:t>Giwa</w:t>
      </w:r>
      <w:r>
        <w:rPr>
          <w:spacing w:val="-3"/>
        </w:rPr>
        <w:t> </w:t>
      </w:r>
      <w:r>
        <w:rPr/>
        <w:t>(2017)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9"/>
        </w:numPr>
        <w:tabs>
          <w:tab w:pos="1142" w:val="left" w:leader="none"/>
          <w:tab w:pos="1143" w:val="left" w:leader="none"/>
        </w:tabs>
        <w:spacing w:line="240" w:lineRule="auto" w:before="172" w:after="0"/>
        <w:ind w:left="1143" w:right="0" w:hanging="722"/>
        <w:jc w:val="left"/>
      </w:pPr>
      <w:bookmarkStart w:name="_TOC_250016" w:id="33"/>
      <w:r>
        <w:rPr>
          <w:spacing w:val="-2"/>
        </w:rPr>
        <w:t>Sample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Sampling</w:t>
      </w:r>
      <w:r>
        <w:rPr>
          <w:spacing w:val="14"/>
        </w:rPr>
        <w:t> </w:t>
      </w:r>
      <w:bookmarkEnd w:id="33"/>
      <w:r>
        <w:rPr>
          <w:spacing w:val="-1"/>
        </w:rPr>
        <w:t>Techniques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27" w:firstLine="721"/>
        <w:jc w:val="both"/>
      </w:pPr>
      <w:r>
        <w:rPr/>
        <w:t>This study used purposive sampling to choose the participating schools for the</w:t>
      </w:r>
      <w:r>
        <w:rPr>
          <w:spacing w:val="1"/>
        </w:rPr>
        <w:t> </w:t>
      </w:r>
      <w:r>
        <w:rPr/>
        <w:t>quasi-experiment.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(Oliver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Jupp,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 probability</w:t>
      </w:r>
      <w:r>
        <w:rPr>
          <w:spacing w:val="1"/>
        </w:rPr>
        <w:t> </w:t>
      </w:r>
      <w:r>
        <w:rPr/>
        <w:t>sampling in which decisions concerning the individuals to be included in the sample are</w:t>
      </w:r>
      <w:r>
        <w:rPr>
          <w:spacing w:val="1"/>
        </w:rPr>
        <w:t> </w:t>
      </w:r>
      <w:r>
        <w:rPr/>
        <w:t>taken by the researcher, based</w:t>
      </w:r>
      <w:r>
        <w:rPr>
          <w:spacing w:val="1"/>
        </w:rPr>
        <w:t> </w:t>
      </w:r>
      <w:r>
        <w:rPr/>
        <w:t>upon a</w:t>
      </w:r>
      <w:r>
        <w:rPr>
          <w:spacing w:val="1"/>
        </w:rPr>
        <w:t> </w:t>
      </w:r>
      <w:r>
        <w:rPr/>
        <w:t>variety of criteria which may include specialist</w:t>
      </w:r>
      <w:r>
        <w:rPr>
          <w:spacing w:val="1"/>
        </w:rPr>
        <w:t> </w:t>
      </w:r>
      <w:r>
        <w:rPr/>
        <w:t>knowledge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24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issue,</w:t>
      </w:r>
      <w:r>
        <w:rPr>
          <w:spacing w:val="10"/>
        </w:rPr>
        <w:t> </w:t>
      </w:r>
      <w:r>
        <w:rPr/>
        <w:t>or</w:t>
      </w:r>
      <w:r>
        <w:rPr>
          <w:spacing w:val="5"/>
        </w:rPr>
        <w:t> </w:t>
      </w:r>
      <w:r>
        <w:rPr/>
        <w:t>capacity</w:t>
      </w:r>
      <w:r>
        <w:rPr>
          <w:spacing w:val="59"/>
        </w:rPr>
        <w:t> </w:t>
      </w:r>
      <w:r>
        <w:rPr/>
        <w:t>and</w:t>
      </w:r>
      <w:r>
        <w:rPr>
          <w:spacing w:val="25"/>
        </w:rPr>
        <w:t> </w:t>
      </w:r>
      <w:r>
        <w:rPr/>
        <w:t>willingness</w:t>
      </w:r>
      <w:r>
        <w:rPr>
          <w:spacing w:val="11"/>
        </w:rPr>
        <w:t> </w:t>
      </w:r>
      <w:r>
        <w:rPr/>
        <w:t>to</w:t>
      </w:r>
      <w:r>
        <w:rPr>
          <w:spacing w:val="25"/>
        </w:rPr>
        <w:t> </w:t>
      </w:r>
      <w:r>
        <w:rPr/>
        <w:t>participate</w:t>
      </w:r>
      <w:r>
        <w:rPr>
          <w:spacing w:val="27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21"/>
        <w:rPr>
          <w:b/>
        </w:rPr>
      </w:pPr>
      <w:r>
        <w:rPr>
          <w:spacing w:val="-1"/>
        </w:rPr>
        <w:t>research.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study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>
          <w:spacing w:val="-1"/>
        </w:rPr>
        <w:t>383</w:t>
      </w:r>
      <w:r>
        <w:rPr>
          <w:spacing w:val="-2"/>
        </w:rPr>
        <w:t> </w:t>
      </w:r>
      <w:r>
        <w:rPr>
          <w:spacing w:val="-1"/>
        </w:rPr>
        <w:t>students</w:t>
      </w:r>
      <w:r>
        <w:rPr>
          <w:spacing w:val="10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sample</w:t>
      </w:r>
      <w:r>
        <w:rPr>
          <w:spacing w:val="11"/>
        </w:rPr>
        <w:t> </w:t>
      </w:r>
      <w:r>
        <w:rPr>
          <w:spacing w:val="-1"/>
        </w:rPr>
        <w:t>size.</w:t>
      </w:r>
      <w:r>
        <w:rPr>
          <w:spacing w:val="12"/>
        </w:rPr>
        <w:t> </w:t>
      </w:r>
      <w:r>
        <w:rPr>
          <w:spacing w:val="-1"/>
        </w:rPr>
        <w:t>This</w:t>
      </w:r>
      <w:r>
        <w:rPr>
          <w:spacing w:val="8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-15"/>
        </w:rPr>
        <w:t> </w:t>
      </w:r>
      <w:r>
        <w:rPr/>
        <w:t>Research Advisors</w:t>
      </w:r>
      <w:r>
        <w:rPr>
          <w:spacing w:val="-57"/>
        </w:rPr>
        <w:t> </w:t>
      </w:r>
      <w:r>
        <w:rPr/>
        <w:t>(2006)</w:t>
      </w:r>
      <w:r>
        <w:rPr>
          <w:spacing w:val="39"/>
        </w:rPr>
        <w:t> </w:t>
      </w:r>
      <w:r>
        <w:rPr/>
        <w:t>table</w:t>
      </w:r>
      <w:r>
        <w:rPr>
          <w:spacing w:val="57"/>
        </w:rPr>
        <w:t> </w:t>
      </w:r>
      <w:r>
        <w:rPr/>
        <w:t>for</w:t>
      </w:r>
      <w:r>
        <w:rPr>
          <w:spacing w:val="53"/>
        </w:rPr>
        <w:t> </w:t>
      </w:r>
      <w:r>
        <w:rPr/>
        <w:t>sample</w:t>
      </w:r>
      <w:r>
        <w:rPr>
          <w:spacing w:val="46"/>
        </w:rPr>
        <w:t> </w:t>
      </w:r>
      <w:r>
        <w:rPr/>
        <w:t>specification.</w:t>
      </w:r>
      <w:r>
        <w:rPr>
          <w:spacing w:val="57"/>
        </w:rPr>
        <w:t> </w:t>
      </w:r>
      <w:r>
        <w:rPr/>
        <w:t>It</w:t>
      </w:r>
      <w:r>
        <w:rPr>
          <w:spacing w:val="52"/>
        </w:rPr>
        <w:t> </w:t>
      </w:r>
      <w:r>
        <w:rPr/>
        <w:t>states</w:t>
      </w:r>
      <w:r>
        <w:rPr>
          <w:spacing w:val="57"/>
        </w:rPr>
        <w:t> </w:t>
      </w:r>
      <w:r>
        <w:rPr/>
        <w:t>that</w:t>
      </w:r>
      <w:r>
        <w:rPr>
          <w:spacing w:val="7"/>
        </w:rPr>
        <w:t> </w:t>
      </w:r>
      <w:r>
        <w:rPr/>
        <w:t>for</w:t>
      </w:r>
      <w:r>
        <w:rPr>
          <w:spacing w:val="53"/>
        </w:rPr>
        <w:t> </w:t>
      </w:r>
      <w:r>
        <w:rPr/>
        <w:t>a</w:t>
      </w:r>
      <w:r>
        <w:rPr>
          <w:spacing w:val="41"/>
        </w:rPr>
        <w:t> </w:t>
      </w:r>
      <w:r>
        <w:rPr/>
        <w:t>population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5449</w:t>
      </w:r>
      <w:r>
        <w:rPr>
          <w:spacing w:val="45"/>
        </w:rPr>
        <w:t> </w:t>
      </w:r>
      <w:r>
        <w:rPr/>
        <w:t>at</w:t>
      </w:r>
      <w:r>
        <w:rPr>
          <w:spacing w:val="37"/>
        </w:rPr>
        <w:t> </w:t>
      </w:r>
      <w:r>
        <w:rPr/>
        <w:t>95%</w:t>
      </w:r>
      <w:r>
        <w:rPr>
          <w:spacing w:val="-57"/>
        </w:rPr>
        <w:t> </w:t>
      </w:r>
      <w:r>
        <w:rPr/>
        <w:t>confidence</w:t>
      </w:r>
      <w:r>
        <w:rPr>
          <w:spacing w:val="57"/>
        </w:rPr>
        <w:t> </w:t>
      </w:r>
      <w:r>
        <w:rPr/>
        <w:t>level</w:t>
      </w:r>
      <w:r>
        <w:rPr>
          <w:spacing w:val="36"/>
        </w:rPr>
        <w:t> </w:t>
      </w:r>
      <w:r>
        <w:rPr/>
        <w:t>and</w:t>
      </w:r>
      <w:r>
        <w:rPr>
          <w:spacing w:val="56"/>
        </w:rPr>
        <w:t> </w:t>
      </w:r>
      <w:r>
        <w:rPr/>
        <w:t>margin</w:t>
      </w:r>
      <w:r>
        <w:rPr>
          <w:spacing w:val="45"/>
        </w:rPr>
        <w:t> </w:t>
      </w:r>
      <w:r>
        <w:rPr/>
        <w:t>error</w:t>
      </w:r>
      <w:r>
        <w:rPr>
          <w:spacing w:val="36"/>
        </w:rPr>
        <w:t> </w:t>
      </w:r>
      <w:r>
        <w:rPr/>
        <w:t>of</w:t>
      </w:r>
      <w:r>
        <w:rPr>
          <w:spacing w:val="22"/>
        </w:rPr>
        <w:t> </w:t>
      </w:r>
      <w:r>
        <w:rPr/>
        <w:t>5%</w:t>
      </w:r>
      <w:r>
        <w:rPr>
          <w:spacing w:val="40"/>
        </w:rPr>
        <w:t> </w:t>
      </w:r>
      <w:r>
        <w:rPr/>
        <w:t>383</w:t>
      </w:r>
      <w:r>
        <w:rPr>
          <w:spacing w:val="42"/>
        </w:rPr>
        <w:t> </w:t>
      </w:r>
      <w:r>
        <w:rPr/>
        <w:t>sample</w:t>
      </w:r>
      <w:r>
        <w:rPr>
          <w:spacing w:val="55"/>
        </w:rPr>
        <w:t> </w:t>
      </w:r>
      <w:r>
        <w:rPr/>
        <w:t>size</w:t>
      </w:r>
      <w:r>
        <w:rPr>
          <w:spacing w:val="55"/>
        </w:rPr>
        <w:t> </w:t>
      </w:r>
      <w:r>
        <w:rPr/>
        <w:t>is</w:t>
      </w:r>
      <w:r>
        <w:rPr>
          <w:spacing w:val="39"/>
        </w:rPr>
        <w:t> </w:t>
      </w:r>
      <w:r>
        <w:rPr/>
        <w:t>adequate.</w:t>
      </w:r>
      <w:r>
        <w:rPr>
          <w:spacing w:val="3"/>
        </w:rPr>
        <w:t> </w:t>
      </w:r>
      <w:r>
        <w:rPr/>
        <w:t>Based</w:t>
      </w:r>
      <w:r>
        <w:rPr>
          <w:spacing w:val="56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above,</w:t>
      </w:r>
      <w:r>
        <w:rPr>
          <w:spacing w:val="29"/>
        </w:rPr>
        <w:t> </w:t>
      </w:r>
      <w:r>
        <w:rPr/>
        <w:t>the</w:t>
      </w:r>
      <w:r>
        <w:rPr>
          <w:spacing w:val="12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</w:t>
      </w:r>
      <w:r>
        <w:rPr>
          <w:spacing w:val="1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four(4)</w:t>
      </w:r>
      <w:r>
        <w:rPr>
          <w:spacing w:val="8"/>
        </w:rPr>
        <w:t> </w:t>
      </w:r>
      <w:r>
        <w:rPr/>
        <w:t>junior</w:t>
      </w:r>
      <w:r>
        <w:rPr>
          <w:spacing w:val="1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schools</w:t>
      </w:r>
      <w:r>
        <w:rPr>
          <w:spacing w:val="25"/>
        </w:rPr>
        <w:t> </w:t>
      </w:r>
      <w:r>
        <w:rPr/>
        <w:t>from</w:t>
      </w:r>
      <w:r>
        <w:rPr>
          <w:spacing w:val="-8"/>
        </w:rPr>
        <w:t> </w:t>
      </w:r>
      <w:r>
        <w:rPr/>
        <w:t>26</w:t>
      </w:r>
      <w:r>
        <w:rPr>
          <w:spacing w:val="28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zone. Schools were classified into groups „A‟ and „B‟. Group „A‟ was classified as large</w:t>
      </w:r>
      <w:r>
        <w:rPr>
          <w:spacing w:val="-57"/>
        </w:rPr>
        <w:t> </w:t>
      </w:r>
      <w:r>
        <w:rPr/>
        <w:t>class,</w:t>
      </w:r>
      <w:r>
        <w:rPr>
          <w:spacing w:val="20"/>
        </w:rPr>
        <w:t> </w:t>
      </w:r>
      <w:r>
        <w:rPr/>
        <w:t>while</w:t>
      </w:r>
      <w:r>
        <w:rPr>
          <w:spacing w:val="6"/>
        </w:rPr>
        <w:t> </w:t>
      </w:r>
      <w:r>
        <w:rPr/>
        <w:t>group</w:t>
      </w:r>
      <w:r>
        <w:rPr>
          <w:spacing w:val="8"/>
        </w:rPr>
        <w:t> </w:t>
      </w:r>
      <w:r>
        <w:rPr/>
        <w:t>„B‟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classified</w:t>
      </w:r>
      <w:r>
        <w:rPr>
          <w:spacing w:val="8"/>
        </w:rPr>
        <w:t> </w:t>
      </w:r>
      <w:r>
        <w:rPr/>
        <w:t>as</w:t>
      </w:r>
      <w:r>
        <w:rPr>
          <w:spacing w:val="4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</w:t>
      </w:r>
      <w:r>
        <w:rPr>
          <w:spacing w:val="3"/>
        </w:rPr>
        <w:t> </w:t>
      </w:r>
      <w:r>
        <w:rPr/>
        <w:t>size.</w:t>
      </w:r>
      <w:r>
        <w:rPr>
          <w:spacing w:val="6"/>
        </w:rPr>
        <w:t> </w:t>
      </w:r>
      <w:r>
        <w:rPr/>
        <w:t>The</w:t>
      </w:r>
      <w:r>
        <w:rPr>
          <w:spacing w:val="23"/>
        </w:rPr>
        <w:t> </w:t>
      </w:r>
      <w:r>
        <w:rPr/>
        <w:t>total</w:t>
      </w:r>
      <w:r>
        <w:rPr>
          <w:spacing w:val="14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the groups for sampling were three hundred and eighty three (383) out of 5449 students.</w:t>
      </w:r>
      <w:r>
        <w:rPr>
          <w:spacing w:val="1"/>
        </w:rPr>
        <w:t> </w:t>
      </w:r>
      <w:r>
        <w:rPr>
          <w:b/>
        </w:rPr>
        <w:t>Table</w:t>
      </w:r>
      <w:r>
        <w:rPr>
          <w:b/>
          <w:spacing w:val="13"/>
        </w:rPr>
        <w:t> </w:t>
      </w:r>
      <w:r>
        <w:rPr>
          <w:b/>
        </w:rPr>
        <w:t>2:</w:t>
      </w:r>
      <w:r>
        <w:rPr>
          <w:b/>
          <w:spacing w:val="-6"/>
        </w:rPr>
        <w:t> </w:t>
      </w:r>
      <w:r>
        <w:rPr>
          <w:b/>
        </w:rPr>
        <w:t>Sample</w:t>
      </w:r>
      <w:r>
        <w:rPr>
          <w:b/>
          <w:spacing w:val="12"/>
        </w:rPr>
        <w:t> </w:t>
      </w:r>
      <w:r>
        <w:rPr>
          <w:b/>
        </w:rPr>
        <w:t>Size</w:t>
      </w:r>
      <w:r>
        <w:rPr>
          <w:b/>
          <w:spacing w:val="12"/>
        </w:rPr>
        <w:t> </w:t>
      </w:r>
      <w:r>
        <w:rPr>
          <w:b/>
        </w:rPr>
        <w:t>of</w:t>
      </w:r>
      <w:r>
        <w:rPr>
          <w:b/>
          <w:spacing w:val="-6"/>
        </w:rPr>
        <w:t> </w:t>
      </w:r>
      <w:r>
        <w:rPr>
          <w:b/>
        </w:rPr>
        <w:t>Students</w:t>
      </w:r>
      <w:r>
        <w:rPr>
          <w:b/>
          <w:spacing w:val="30"/>
        </w:rPr>
        <w:t> </w:t>
      </w:r>
      <w:r>
        <w:rPr>
          <w:b/>
        </w:rPr>
        <w:t>by location</w:t>
      </w:r>
      <w:r>
        <w:rPr>
          <w:b/>
          <w:spacing w:val="-15"/>
        </w:rPr>
        <w:t> </w:t>
      </w:r>
      <w:r>
        <w:rPr>
          <w:b/>
        </w:rPr>
        <w:t>and</w:t>
      </w:r>
      <w:r>
        <w:rPr>
          <w:b/>
          <w:spacing w:val="-14"/>
        </w:rPr>
        <w:t> </w:t>
      </w:r>
      <w:r>
        <w:rPr>
          <w:b/>
        </w:rPr>
        <w:t>gender</w:t>
      </w:r>
    </w:p>
    <w:tbl>
      <w:tblPr>
        <w:tblW w:w="0" w:type="auto"/>
        <w:jc w:val="left"/>
        <w:tblInd w:w="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248"/>
        <w:gridCol w:w="1124"/>
        <w:gridCol w:w="816"/>
        <w:gridCol w:w="1299"/>
        <w:gridCol w:w="1428"/>
        <w:gridCol w:w="1141"/>
      </w:tblGrid>
      <w:tr>
        <w:trPr>
          <w:trHeight w:val="555" w:hRule="atLeast"/>
        </w:trPr>
        <w:tc>
          <w:tcPr>
            <w:tcW w:w="8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S/No</w:t>
            </w:r>
          </w:p>
        </w:tc>
        <w:tc>
          <w:tcPr>
            <w:tcW w:w="22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b/>
                <w:spacing w:val="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Schools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Urban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Rural</w:t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Male</w:t>
            </w:r>
          </w:p>
          <w:p>
            <w:pPr>
              <w:pStyle w:val="TableParagraph"/>
              <w:spacing w:line="273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Students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Female</w:t>
            </w:r>
          </w:p>
          <w:p>
            <w:pPr>
              <w:pStyle w:val="TableParagraph"/>
              <w:spacing w:line="273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Students</w:t>
            </w:r>
          </w:p>
        </w:tc>
        <w:tc>
          <w:tcPr>
            <w:tcW w:w="11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64" w:hRule="atLeast"/>
        </w:trPr>
        <w:tc>
          <w:tcPr>
            <w:tcW w:w="8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Doka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12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</w:tr>
      <w:tr>
        <w:trPr>
          <w:trHeight w:val="270" w:hRule="atLeast"/>
        </w:trPr>
        <w:tc>
          <w:tcPr>
            <w:tcW w:w="826" w:type="dxa"/>
          </w:tcPr>
          <w:p>
            <w:pPr>
              <w:pStyle w:val="TableParagraph"/>
              <w:spacing w:line="250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48" w:type="dxa"/>
          </w:tcPr>
          <w:p>
            <w:pPr>
              <w:pStyle w:val="TableParagraph"/>
              <w:spacing w:line="250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Hunkuyi</w:t>
            </w:r>
          </w:p>
        </w:tc>
        <w:tc>
          <w:tcPr>
            <w:tcW w:w="1124" w:type="dxa"/>
          </w:tcPr>
          <w:p>
            <w:pPr>
              <w:pStyle w:val="TableParagraph"/>
              <w:spacing w:line="250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U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5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428" w:type="dxa"/>
          </w:tcPr>
          <w:p>
            <w:pPr>
              <w:pStyle w:val="TableParagraph"/>
              <w:spacing w:line="250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141" w:type="dxa"/>
          </w:tcPr>
          <w:p>
            <w:pPr>
              <w:pStyle w:val="TableParagraph"/>
              <w:spacing w:line="250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</w:tr>
      <w:tr>
        <w:trPr>
          <w:trHeight w:val="277" w:hRule="atLeast"/>
        </w:trPr>
        <w:tc>
          <w:tcPr>
            <w:tcW w:w="826" w:type="dxa"/>
          </w:tcPr>
          <w:p>
            <w:pPr>
              <w:pStyle w:val="TableParagraph"/>
              <w:spacing w:line="258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Kudan</w:t>
            </w:r>
          </w:p>
        </w:tc>
        <w:tc>
          <w:tcPr>
            <w:tcW w:w="1124" w:type="dxa"/>
          </w:tcPr>
          <w:p>
            <w:pPr>
              <w:pStyle w:val="TableParagraph"/>
              <w:spacing w:line="258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U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rPr>
          <w:trHeight w:val="277" w:hRule="atLeast"/>
        </w:trPr>
        <w:tc>
          <w:tcPr>
            <w:tcW w:w="826" w:type="dxa"/>
          </w:tcPr>
          <w:p>
            <w:pPr>
              <w:pStyle w:val="TableParagraph"/>
              <w:spacing w:line="258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Taban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Sani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  <w:tr>
        <w:trPr>
          <w:trHeight w:val="276" w:hRule="atLeast"/>
        </w:trPr>
        <w:tc>
          <w:tcPr>
            <w:tcW w:w="8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276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107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</w:tr>
    </w:tbl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470" w:lineRule="auto"/>
        <w:ind w:left="421" w:right="1121" w:firstLine="721"/>
      </w:pPr>
      <w:r>
        <w:rPr/>
        <w:t>The</w:t>
      </w:r>
      <w:r>
        <w:rPr>
          <w:spacing w:val="8"/>
        </w:rPr>
        <w:t> </w:t>
      </w:r>
      <w:r>
        <w:rPr/>
        <w:t>table</w:t>
      </w:r>
      <w:r>
        <w:rPr>
          <w:spacing w:val="9"/>
        </w:rPr>
        <w:t> </w:t>
      </w:r>
      <w:r>
        <w:rPr/>
        <w:t>below</w:t>
      </w:r>
      <w:r>
        <w:rPr>
          <w:spacing w:val="2"/>
        </w:rPr>
        <w:t> </w:t>
      </w:r>
      <w:r>
        <w:rPr/>
        <w:t>shows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sample</w:t>
      </w:r>
      <w:r>
        <w:rPr>
          <w:spacing w:val="8"/>
        </w:rPr>
        <w:t> </w:t>
      </w:r>
      <w:r>
        <w:rPr/>
        <w:t>size</w:t>
      </w:r>
      <w:r>
        <w:rPr>
          <w:spacing w:val="9"/>
        </w:rPr>
        <w:t> </w:t>
      </w:r>
      <w:r>
        <w:rPr/>
        <w:t>of</w:t>
      </w:r>
      <w:r>
        <w:rPr>
          <w:spacing w:val="-10"/>
        </w:rPr>
        <w:t> </w:t>
      </w:r>
      <w:r>
        <w:rPr/>
        <w:t>schools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students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large</w:t>
      </w:r>
      <w:r>
        <w:rPr>
          <w:spacing w:val="8"/>
        </w:rPr>
        <w:t> </w:t>
      </w:r>
      <w:r>
        <w:rPr/>
        <w:t>class</w:t>
      </w:r>
      <w:r>
        <w:rPr>
          <w:spacing w:val="7"/>
        </w:rPr>
        <w:t> </w:t>
      </w:r>
      <w:r>
        <w:rPr/>
        <w:t>size</w:t>
      </w:r>
      <w:r>
        <w:rPr>
          <w:spacing w:val="-57"/>
        </w:rPr>
        <w:t> </w:t>
      </w:r>
      <w:r>
        <w:rPr/>
        <w:t>that</w:t>
      </w:r>
      <w:r>
        <w:rPr>
          <w:spacing w:val="7"/>
        </w:rPr>
        <w:t> </w:t>
      </w:r>
      <w:r>
        <w:rPr/>
        <w:t>was</w:t>
      </w:r>
      <w:r>
        <w:rPr>
          <w:spacing w:val="10"/>
        </w:rPr>
        <w:t> </w:t>
      </w:r>
      <w:r>
        <w:rPr/>
        <w:t>used</w:t>
      </w:r>
      <w:r>
        <w:rPr>
          <w:spacing w:val="13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17"/>
        </w:rPr>
        <w:t> </w:t>
      </w:r>
      <w:r>
        <w:rPr/>
        <w:t>study.</w:t>
      </w:r>
    </w:p>
    <w:p>
      <w:pPr>
        <w:pStyle w:val="Heading3"/>
        <w:spacing w:before="14"/>
        <w:ind w:left="421"/>
      </w:pPr>
      <w:r>
        <w:rPr>
          <w:spacing w:val="-2"/>
        </w:rPr>
        <w:t>Table</w:t>
      </w:r>
      <w:r>
        <w:rPr>
          <w:spacing w:val="13"/>
        </w:rPr>
        <w:t> </w:t>
      </w:r>
      <w:r>
        <w:rPr>
          <w:spacing w:val="-1"/>
        </w:rPr>
        <w:t>3:</w:t>
      </w:r>
      <w:r>
        <w:rPr>
          <w:spacing w:val="-5"/>
        </w:rPr>
        <w:t> </w:t>
      </w:r>
      <w:r>
        <w:rPr>
          <w:spacing w:val="-1"/>
        </w:rPr>
        <w:t>Sample</w:t>
      </w:r>
      <w:r>
        <w:rPr>
          <w:spacing w:val="14"/>
        </w:rPr>
        <w:t> </w:t>
      </w:r>
      <w:r>
        <w:rPr>
          <w:spacing w:val="-1"/>
        </w:rPr>
        <w:t>Size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Large</w:t>
      </w:r>
      <w:r>
        <w:rPr>
          <w:spacing w:val="14"/>
        </w:rPr>
        <w:t> </w:t>
      </w:r>
      <w:r>
        <w:rPr>
          <w:spacing w:val="-1"/>
        </w:rPr>
        <w:t>Class</w:t>
      </w:r>
      <w:r>
        <w:rPr>
          <w:spacing w:val="11"/>
        </w:rPr>
        <w:t> </w:t>
      </w:r>
      <w:r>
        <w:rPr>
          <w:spacing w:val="-1"/>
        </w:rPr>
        <w:t>Size</w:t>
      </w:r>
      <w:r>
        <w:rPr>
          <w:spacing w:val="20"/>
        </w:rPr>
        <w:t> </w:t>
      </w:r>
      <w:r>
        <w:rPr>
          <w:spacing w:val="-1"/>
        </w:rPr>
        <w:t>BY</w:t>
      </w:r>
      <w:r>
        <w:rPr>
          <w:spacing w:val="-9"/>
        </w:rPr>
        <w:t> </w:t>
      </w:r>
      <w:r>
        <w:rPr>
          <w:spacing w:val="-1"/>
        </w:rPr>
        <w:t>Gender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Location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248"/>
        <w:gridCol w:w="1124"/>
        <w:gridCol w:w="816"/>
        <w:gridCol w:w="1299"/>
        <w:gridCol w:w="1428"/>
        <w:gridCol w:w="1141"/>
      </w:tblGrid>
      <w:tr>
        <w:trPr>
          <w:trHeight w:val="540" w:hRule="atLeast"/>
        </w:trPr>
        <w:tc>
          <w:tcPr>
            <w:tcW w:w="8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S/No</w:t>
            </w:r>
          </w:p>
        </w:tc>
        <w:tc>
          <w:tcPr>
            <w:tcW w:w="22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b/>
                <w:spacing w:val="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Schools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Urban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Rural</w:t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Male</w:t>
            </w:r>
          </w:p>
          <w:p>
            <w:pPr>
              <w:pStyle w:val="TableParagraph"/>
              <w:spacing w:line="261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Students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Female</w:t>
            </w:r>
          </w:p>
          <w:p>
            <w:pPr>
              <w:pStyle w:val="TableParagraph"/>
              <w:spacing w:line="261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Students</w:t>
            </w:r>
          </w:p>
        </w:tc>
        <w:tc>
          <w:tcPr>
            <w:tcW w:w="11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64" w:hRule="atLeast"/>
        </w:trPr>
        <w:tc>
          <w:tcPr>
            <w:tcW w:w="8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Doka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12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rPr>
          <w:trHeight w:val="277" w:hRule="atLeast"/>
        </w:trPr>
        <w:tc>
          <w:tcPr>
            <w:tcW w:w="826" w:type="dxa"/>
          </w:tcPr>
          <w:p>
            <w:pPr>
              <w:pStyle w:val="TableParagraph"/>
              <w:spacing w:line="258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Hunkuyi</w:t>
            </w:r>
          </w:p>
        </w:tc>
        <w:tc>
          <w:tcPr>
            <w:tcW w:w="1124" w:type="dxa"/>
          </w:tcPr>
          <w:p>
            <w:pPr>
              <w:pStyle w:val="TableParagraph"/>
              <w:spacing w:line="258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U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>
        <w:trPr>
          <w:trHeight w:val="277" w:hRule="atLeast"/>
        </w:trPr>
        <w:tc>
          <w:tcPr>
            <w:tcW w:w="826" w:type="dxa"/>
          </w:tcPr>
          <w:p>
            <w:pPr>
              <w:pStyle w:val="TableParagraph"/>
              <w:spacing w:line="258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Kudan</w:t>
            </w:r>
          </w:p>
        </w:tc>
        <w:tc>
          <w:tcPr>
            <w:tcW w:w="1124" w:type="dxa"/>
          </w:tcPr>
          <w:p>
            <w:pPr>
              <w:pStyle w:val="TableParagraph"/>
              <w:spacing w:line="258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U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</w:tr>
      <w:tr>
        <w:trPr>
          <w:trHeight w:val="277" w:hRule="atLeast"/>
        </w:trPr>
        <w:tc>
          <w:tcPr>
            <w:tcW w:w="826" w:type="dxa"/>
          </w:tcPr>
          <w:p>
            <w:pPr>
              <w:pStyle w:val="TableParagraph"/>
              <w:spacing w:line="258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Taban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Sani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</w:tr>
      <w:tr>
        <w:trPr>
          <w:trHeight w:val="283" w:hRule="atLeast"/>
        </w:trPr>
        <w:tc>
          <w:tcPr>
            <w:tcW w:w="8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164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105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269</w:t>
            </w:r>
          </w:p>
        </w:tc>
      </w:tr>
    </w:tbl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2" w:lineRule="auto"/>
        <w:ind w:left="421" w:right="1121" w:firstLine="721"/>
      </w:pPr>
      <w:r>
        <w:rPr/>
        <w:t>The</w:t>
      </w:r>
      <w:r>
        <w:rPr>
          <w:spacing w:val="12"/>
        </w:rPr>
        <w:t> </w:t>
      </w:r>
      <w:r>
        <w:rPr/>
        <w:t>table</w:t>
      </w:r>
      <w:r>
        <w:rPr>
          <w:spacing w:val="12"/>
        </w:rPr>
        <w:t> </w:t>
      </w:r>
      <w:r>
        <w:rPr/>
        <w:t>below</w:t>
      </w:r>
      <w:r>
        <w:rPr>
          <w:spacing w:val="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12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schools</w:t>
      </w:r>
      <w:r>
        <w:rPr>
          <w:spacing w:val="-4"/>
        </w:rPr>
        <w:t> </w:t>
      </w:r>
      <w:r>
        <w:rPr/>
        <w:t>and</w:t>
      </w:r>
      <w:r>
        <w:rPr>
          <w:spacing w:val="13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of</w:t>
      </w:r>
      <w:r>
        <w:rPr>
          <w:spacing w:val="-7"/>
        </w:rPr>
        <w:t> </w:t>
      </w:r>
      <w:r>
        <w:rPr/>
        <w:t>small</w:t>
      </w:r>
      <w:r>
        <w:rPr>
          <w:spacing w:val="8"/>
        </w:rPr>
        <w:t> </w:t>
      </w:r>
      <w:r>
        <w:rPr/>
        <w:t>class</w:t>
      </w:r>
      <w:r>
        <w:rPr>
          <w:spacing w:val="10"/>
        </w:rPr>
        <w:t> </w:t>
      </w:r>
      <w:r>
        <w:rPr/>
        <w:t>size</w:t>
      </w:r>
      <w:r>
        <w:rPr>
          <w:spacing w:val="-57"/>
        </w:rPr>
        <w:t> </w:t>
      </w:r>
      <w:r>
        <w:rPr/>
        <w:t>that</w:t>
      </w:r>
      <w:r>
        <w:rPr>
          <w:spacing w:val="7"/>
        </w:rPr>
        <w:t> </w:t>
      </w:r>
      <w:r>
        <w:rPr/>
        <w:t>was</w:t>
      </w:r>
      <w:r>
        <w:rPr>
          <w:spacing w:val="13"/>
        </w:rPr>
        <w:t> </w:t>
      </w:r>
      <w:r>
        <w:rPr/>
        <w:t>used.</w:t>
      </w:r>
    </w:p>
    <w:p>
      <w:pPr>
        <w:spacing w:after="0" w:line="482" w:lineRule="auto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421"/>
      </w:pPr>
      <w:r>
        <w:rPr>
          <w:spacing w:val="-2"/>
        </w:rPr>
        <w:t>Table</w:t>
      </w:r>
      <w:r>
        <w:rPr>
          <w:spacing w:val="13"/>
        </w:rPr>
        <w:t> </w:t>
      </w:r>
      <w:r>
        <w:rPr>
          <w:spacing w:val="-2"/>
        </w:rPr>
        <w:t>4:</w:t>
      </w:r>
      <w:r>
        <w:rPr>
          <w:spacing w:val="-5"/>
        </w:rPr>
        <w:t> </w:t>
      </w:r>
      <w:r>
        <w:rPr>
          <w:spacing w:val="-2"/>
        </w:rPr>
        <w:t>Sample</w:t>
      </w:r>
      <w:r>
        <w:rPr>
          <w:spacing w:val="13"/>
        </w:rPr>
        <w:t> </w:t>
      </w:r>
      <w:r>
        <w:rPr>
          <w:spacing w:val="-2"/>
        </w:rPr>
        <w:t>Size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Small</w:t>
      </w:r>
      <w:r>
        <w:rPr>
          <w:spacing w:val="8"/>
        </w:rPr>
        <w:t> </w:t>
      </w:r>
      <w:r>
        <w:rPr>
          <w:spacing w:val="-1"/>
        </w:rPr>
        <w:t>Class</w:t>
      </w:r>
      <w:r>
        <w:rPr>
          <w:spacing w:val="11"/>
        </w:rPr>
        <w:t> </w:t>
      </w:r>
      <w:r>
        <w:rPr>
          <w:spacing w:val="-1"/>
        </w:rPr>
        <w:t>Size</w:t>
      </w:r>
      <w:r>
        <w:rPr>
          <w:spacing w:val="19"/>
        </w:rPr>
        <w:t> </w:t>
      </w:r>
      <w:r>
        <w:rPr>
          <w:spacing w:val="-1"/>
        </w:rPr>
        <w:t>by</w:t>
      </w:r>
      <w:r>
        <w:rPr>
          <w:spacing w:val="14"/>
        </w:rPr>
        <w:t> </w:t>
      </w:r>
      <w:r>
        <w:rPr>
          <w:spacing w:val="-1"/>
        </w:rPr>
        <w:t>Gender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Location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"/>
        <w:gridCol w:w="2248"/>
        <w:gridCol w:w="1124"/>
        <w:gridCol w:w="816"/>
        <w:gridCol w:w="1299"/>
        <w:gridCol w:w="1428"/>
        <w:gridCol w:w="1141"/>
      </w:tblGrid>
      <w:tr>
        <w:trPr>
          <w:trHeight w:val="540" w:hRule="atLeast"/>
        </w:trPr>
        <w:tc>
          <w:tcPr>
            <w:tcW w:w="8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S/No</w:t>
            </w:r>
          </w:p>
        </w:tc>
        <w:tc>
          <w:tcPr>
            <w:tcW w:w="22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  <w:r>
              <w:rPr>
                <w:rFonts w:ascii="Times New Roman"/>
                <w:b/>
                <w:spacing w:val="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Schools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Urban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Rural</w:t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Male</w:t>
            </w:r>
          </w:p>
          <w:p>
            <w:pPr>
              <w:pStyle w:val="TableParagraph"/>
              <w:spacing w:line="264" w:lineRule="exact" w:before="9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Students</w:t>
            </w:r>
          </w:p>
        </w:tc>
        <w:tc>
          <w:tcPr>
            <w:tcW w:w="142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Female</w:t>
            </w:r>
          </w:p>
          <w:p>
            <w:pPr>
              <w:pStyle w:val="TableParagraph"/>
              <w:spacing w:line="264" w:lineRule="exact" w:before="9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Students</w:t>
            </w:r>
          </w:p>
        </w:tc>
        <w:tc>
          <w:tcPr>
            <w:tcW w:w="11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64" w:hRule="atLeast"/>
        </w:trPr>
        <w:tc>
          <w:tcPr>
            <w:tcW w:w="8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Doka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12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>
        <w:trPr>
          <w:trHeight w:val="277" w:hRule="atLeast"/>
        </w:trPr>
        <w:tc>
          <w:tcPr>
            <w:tcW w:w="820" w:type="dxa"/>
          </w:tcPr>
          <w:p>
            <w:pPr>
              <w:pStyle w:val="TableParagraph"/>
              <w:spacing w:line="25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Hunkuyi</w:t>
            </w:r>
          </w:p>
        </w:tc>
        <w:tc>
          <w:tcPr>
            <w:tcW w:w="1124" w:type="dxa"/>
          </w:tcPr>
          <w:p>
            <w:pPr>
              <w:pStyle w:val="TableParagraph"/>
              <w:spacing w:line="258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U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277" w:hRule="atLeast"/>
        </w:trPr>
        <w:tc>
          <w:tcPr>
            <w:tcW w:w="820" w:type="dxa"/>
          </w:tcPr>
          <w:p>
            <w:pPr>
              <w:pStyle w:val="TableParagraph"/>
              <w:spacing w:line="25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Kudan</w:t>
            </w:r>
          </w:p>
        </w:tc>
        <w:tc>
          <w:tcPr>
            <w:tcW w:w="1124" w:type="dxa"/>
          </w:tcPr>
          <w:p>
            <w:pPr>
              <w:pStyle w:val="TableParagraph"/>
              <w:spacing w:line="258" w:lineRule="exact"/>
              <w:ind w:left="3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U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</w:tr>
      <w:tr>
        <w:trPr>
          <w:trHeight w:val="277" w:hRule="atLeast"/>
        </w:trPr>
        <w:tc>
          <w:tcPr>
            <w:tcW w:w="820" w:type="dxa"/>
          </w:tcPr>
          <w:p>
            <w:pPr>
              <w:pStyle w:val="TableParagraph"/>
              <w:spacing w:line="25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line="258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GJSS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Taban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Sani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1299" w:type="dxa"/>
          </w:tcPr>
          <w:p>
            <w:pPr>
              <w:pStyle w:val="TableParagraph"/>
              <w:spacing w:line="25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41" w:type="dxa"/>
          </w:tcPr>
          <w:p>
            <w:pPr>
              <w:pStyle w:val="TableParagraph"/>
              <w:spacing w:line="258" w:lineRule="exact"/>
              <w:ind w:left="2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82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72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3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41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2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28"/>
        <w:ind w:left="421" w:right="1123" w:firstLine="721"/>
        <w:jc w:val="both"/>
      </w:pPr>
      <w:r>
        <w:rPr/>
        <w:t>The table above shows the sample size of male and female from urban and rural</w:t>
      </w:r>
      <w:r>
        <w:rPr>
          <w:spacing w:val="1"/>
        </w:rPr>
        <w:t> </w:t>
      </w: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20"/>
        </w:rPr>
        <w:t> </w:t>
      </w:r>
      <w:r>
        <w:rPr/>
        <w:t>small</w:t>
      </w:r>
      <w:r>
        <w:rPr>
          <w:spacing w:val="-7"/>
        </w:rPr>
        <w:t> </w:t>
      </w:r>
      <w:r>
        <w:rPr/>
        <w:t>class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was</w:t>
      </w:r>
      <w:r>
        <w:rPr>
          <w:spacing w:val="11"/>
        </w:rPr>
        <w:t> </w:t>
      </w:r>
      <w:r>
        <w:rPr/>
        <w:t>used</w:t>
      </w:r>
      <w:r>
        <w:rPr>
          <w:spacing w:val="1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study.</w:t>
      </w:r>
    </w:p>
    <w:p>
      <w:pPr>
        <w:pStyle w:val="Heading3"/>
        <w:numPr>
          <w:ilvl w:val="1"/>
          <w:numId w:val="19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722"/>
        <w:jc w:val="left"/>
      </w:pPr>
      <w:bookmarkStart w:name="_TOC_250015" w:id="34"/>
      <w:bookmarkEnd w:id="34"/>
      <w:r>
        <w:rPr/>
        <w:t>Instrumentation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19" w:firstLine="721"/>
        <w:jc w:val="both"/>
      </w:pP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 Performance Test (SOSSAPET), the researcher used the test to identify the</w:t>
      </w:r>
      <w:r>
        <w:rPr>
          <w:spacing w:val="1"/>
        </w:rPr>
        <w:t> </w:t>
      </w:r>
      <w:r>
        <w:rPr/>
        <w:t>difficulties students encounter while learning social studies. This instrument was used to</w:t>
      </w:r>
      <w:r>
        <w:rPr>
          <w:spacing w:val="1"/>
        </w:rPr>
        <w:t> </w:t>
      </w:r>
      <w:r>
        <w:rPr/>
        <w:t>test the hypotheses and answer the research questions. The researcher treated marriage</w:t>
      </w:r>
      <w:r>
        <w:rPr>
          <w:spacing w:val="1"/>
        </w:rPr>
        <w:t> </w:t>
      </w:r>
      <w:r>
        <w:rPr/>
        <w:t>which was divided into meaning, types, purpose and condition of “marriage”. The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parts,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personal data,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computation objectives then the last part is true or false for pre-test before receiving any</w:t>
      </w:r>
      <w:r>
        <w:rPr>
          <w:spacing w:val="1"/>
        </w:rPr>
        <w:t> </w:t>
      </w:r>
      <w:r>
        <w:rPr/>
        <w:t>kind of treatment by the researcher. The purpose of this was to determine their initial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undergone their separated treatment to help the researcher assess their understanding of</w:t>
      </w:r>
      <w:r>
        <w:rPr>
          <w:spacing w:val="1"/>
        </w:rPr>
        <w:t> </w:t>
      </w:r>
      <w:r>
        <w:rPr/>
        <w:t>the item through written work. The test was drawn from JSS II topics treated during</w:t>
      </w:r>
      <w:r>
        <w:rPr>
          <w:spacing w:val="1"/>
        </w:rPr>
        <w:t> </w:t>
      </w:r>
      <w:r>
        <w:rPr/>
        <w:t>normal</w:t>
      </w:r>
      <w:r>
        <w:rPr>
          <w:spacing w:val="-7"/>
        </w:rPr>
        <w:t> </w:t>
      </w:r>
      <w:r>
        <w:rPr/>
        <w:t>school</w:t>
      </w:r>
      <w:r>
        <w:rPr>
          <w:spacing w:val="-7"/>
        </w:rPr>
        <w:t> </w:t>
      </w:r>
      <w:r>
        <w:rPr/>
        <w:t>time.</w:t>
      </w:r>
    </w:p>
    <w:p>
      <w:pPr>
        <w:pStyle w:val="BodyText"/>
        <w:spacing w:line="482" w:lineRule="auto"/>
        <w:ind w:left="421" w:right="1144" w:firstLine="721"/>
        <w:jc w:val="both"/>
      </w:pPr>
      <w:r>
        <w:rPr/>
        <w:t>The researcher used the lesson plans to conduct a template teaching in large and</w:t>
      </w:r>
      <w:r>
        <w:rPr>
          <w:spacing w:val="1"/>
        </w:rPr>
        <w:t> </w:t>
      </w:r>
      <w:r>
        <w:rPr/>
        <w:t>small class size respectively. Textbooks were used to develop these activities. These</w:t>
      </w:r>
      <w:r>
        <w:rPr>
          <w:spacing w:val="1"/>
        </w:rPr>
        <w:t> </w:t>
      </w:r>
      <w:r>
        <w:rPr/>
        <w:t>textbooks</w:t>
      </w:r>
      <w:r>
        <w:rPr>
          <w:spacing w:val="-4"/>
        </w:rPr>
        <w:t> </w:t>
      </w:r>
      <w:r>
        <w:rPr/>
        <w:t>are: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ListParagraph"/>
        <w:numPr>
          <w:ilvl w:val="0"/>
          <w:numId w:val="20"/>
        </w:numPr>
        <w:tabs>
          <w:tab w:pos="1142" w:val="left" w:leader="none"/>
          <w:tab w:pos="1143" w:val="left" w:leader="none"/>
        </w:tabs>
        <w:spacing w:line="240" w:lineRule="auto" w:before="67" w:after="0"/>
        <w:ind w:left="1143" w:right="0" w:hanging="361"/>
        <w:jc w:val="left"/>
        <w:rPr>
          <w:sz w:val="24"/>
        </w:rPr>
      </w:pPr>
      <w:r>
        <w:rPr>
          <w:sz w:val="24"/>
        </w:rPr>
        <w:t>Macmillan</w:t>
      </w:r>
      <w:r>
        <w:rPr>
          <w:spacing w:val="3"/>
          <w:sz w:val="24"/>
        </w:rPr>
        <w:t> </w:t>
      </w:r>
      <w:r>
        <w:rPr>
          <w:sz w:val="24"/>
        </w:rPr>
        <w:t>Junior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13"/>
          <w:sz w:val="24"/>
        </w:rPr>
        <w:t> </w:t>
      </w:r>
      <w:r>
        <w:rPr>
          <w:sz w:val="24"/>
        </w:rPr>
        <w:t>School</w:t>
      </w:r>
      <w:r>
        <w:rPr>
          <w:spacing w:val="-19"/>
          <w:sz w:val="24"/>
        </w:rPr>
        <w:t> </w:t>
      </w:r>
      <w:r>
        <w:rPr>
          <w:sz w:val="24"/>
        </w:rPr>
        <w:t>Social</w:t>
      </w:r>
      <w:r>
        <w:rPr>
          <w:spacing w:val="-19"/>
          <w:sz w:val="24"/>
        </w:rPr>
        <w:t> </w:t>
      </w:r>
      <w:r>
        <w:rPr>
          <w:sz w:val="24"/>
        </w:rPr>
        <w:t>Studies Book</w:t>
      </w:r>
      <w:r>
        <w:rPr>
          <w:spacing w:val="4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0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361"/>
        <w:jc w:val="left"/>
        <w:rPr>
          <w:sz w:val="24"/>
        </w:rPr>
      </w:pPr>
      <w:r>
        <w:rPr>
          <w:spacing w:val="-1"/>
          <w:sz w:val="24"/>
        </w:rPr>
        <w:t>Basic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Studies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Junior</w:t>
      </w:r>
      <w:r>
        <w:rPr>
          <w:spacing w:val="-6"/>
          <w:sz w:val="24"/>
        </w:rPr>
        <w:t> </w:t>
      </w:r>
      <w:r>
        <w:rPr>
          <w:sz w:val="24"/>
        </w:rPr>
        <w:t>Secondary</w:t>
      </w:r>
      <w:r>
        <w:rPr>
          <w:spacing w:val="-15"/>
          <w:sz w:val="24"/>
        </w:rPr>
        <w:t> </w:t>
      </w:r>
      <w:r>
        <w:rPr>
          <w:sz w:val="24"/>
        </w:rPr>
        <w:t>Schools</w:t>
      </w:r>
      <w:r>
        <w:rPr>
          <w:spacing w:val="-4"/>
          <w:sz w:val="24"/>
        </w:rPr>
        <w:t> </w:t>
      </w:r>
      <w:r>
        <w:rPr>
          <w:sz w:val="24"/>
        </w:rPr>
        <w:t>FGN, UBE</w:t>
      </w:r>
      <w:r>
        <w:rPr>
          <w:spacing w:val="-1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3"/>
      </w:pPr>
    </w:p>
    <w:p>
      <w:pPr>
        <w:pStyle w:val="Heading3"/>
        <w:numPr>
          <w:ilvl w:val="2"/>
          <w:numId w:val="21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</w:pPr>
      <w:r>
        <w:rPr/>
        <w:t>Validity</w:t>
      </w:r>
      <w:r>
        <w:rPr>
          <w:spacing w:val="-10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421" w:right="1133" w:firstLine="721"/>
        <w:jc w:val="both"/>
      </w:pPr>
      <w:r>
        <w:rPr/>
        <w:t>To ensure that the designed instruments meet the objectives of the study in terms</w:t>
      </w:r>
      <w:r>
        <w:rPr>
          <w:spacing w:val="1"/>
        </w:rPr>
        <w:t> </w:t>
      </w:r>
      <w:r>
        <w:rPr/>
        <w:t>of its construct, content and face validity, it was presented to the supervisors, curriculum</w:t>
      </w:r>
      <w:r>
        <w:rPr>
          <w:spacing w:val="1"/>
        </w:rPr>
        <w:t> </w:t>
      </w:r>
      <w:r>
        <w:rPr/>
        <w:t>experts,</w:t>
      </w:r>
      <w:r>
        <w:rPr>
          <w:spacing w:val="1"/>
        </w:rPr>
        <w:t> </w:t>
      </w:r>
      <w:r>
        <w:rPr/>
        <w:t>language specialist and statisticians. Table 3.4 shows the distribution of test</w:t>
      </w:r>
      <w:r>
        <w:rPr>
          <w:spacing w:val="1"/>
        </w:rPr>
        <w:t> </w:t>
      </w:r>
      <w:r>
        <w:rPr/>
        <w:t>questions</w:t>
      </w:r>
      <w:r>
        <w:rPr>
          <w:spacing w:val="10"/>
        </w:rPr>
        <w:t> </w:t>
      </w:r>
      <w:r>
        <w:rPr/>
        <w:t>in different</w:t>
      </w:r>
      <w:r>
        <w:rPr>
          <w:spacing w:val="-7"/>
        </w:rPr>
        <w:t> </w:t>
      </w:r>
      <w:r>
        <w:rPr/>
        <w:t>content</w:t>
      </w:r>
      <w:r>
        <w:rPr>
          <w:spacing w:val="-8"/>
        </w:rPr>
        <w:t> </w:t>
      </w:r>
      <w:r>
        <w:rPr/>
        <w:t>areas.</w:t>
      </w:r>
    </w:p>
    <w:p>
      <w:pPr>
        <w:pStyle w:val="Heading3"/>
        <w:spacing w:before="3"/>
        <w:ind w:left="421"/>
      </w:pPr>
      <w:r>
        <w:rPr>
          <w:spacing w:val="-1"/>
        </w:rPr>
        <w:t>Table</w:t>
      </w:r>
      <w:r>
        <w:rPr>
          <w:spacing w:val="13"/>
        </w:rPr>
        <w:t> </w:t>
      </w:r>
      <w:r>
        <w:rPr>
          <w:spacing w:val="-1"/>
        </w:rPr>
        <w:t>5:</w:t>
      </w:r>
      <w:r>
        <w:rPr>
          <w:spacing w:val="-5"/>
        </w:rPr>
        <w:t> </w:t>
      </w:r>
      <w:r>
        <w:rPr>
          <w:spacing w:val="-1"/>
        </w:rPr>
        <w:t>Specification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7"/>
        </w:rPr>
        <w:t> </w:t>
      </w:r>
      <w:r>
        <w:rPr>
          <w:spacing w:val="-1"/>
        </w:rPr>
        <w:t>JSS</w:t>
      </w:r>
      <w:r>
        <w:rPr>
          <w:spacing w:val="1"/>
        </w:rPr>
        <w:t> </w:t>
      </w:r>
      <w:r>
        <w:rPr>
          <w:spacing w:val="-1"/>
        </w:rPr>
        <w:t>II</w:t>
      </w:r>
      <w:r>
        <w:rPr>
          <w:spacing w:val="-4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</w:t>
      </w:r>
      <w:r>
        <w:rPr>
          <w:spacing w:val="11"/>
        </w:rPr>
        <w:t> </w:t>
      </w:r>
      <w:r>
        <w:rPr/>
        <w:t>Student</w:t>
      </w:r>
      <w:r>
        <w:rPr>
          <w:spacing w:val="19"/>
        </w:rPr>
        <w:t> </w:t>
      </w:r>
      <w:r>
        <w:rPr/>
        <w:t>(Bloom</w:t>
      </w:r>
      <w:r>
        <w:rPr>
          <w:spacing w:val="-5"/>
        </w:rPr>
        <w:t> </w:t>
      </w:r>
      <w:r>
        <w:rPr/>
        <w:t>Taxonomy, 1990)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6"/>
        <w:gridCol w:w="1405"/>
        <w:gridCol w:w="1778"/>
        <w:gridCol w:w="1448"/>
        <w:gridCol w:w="767"/>
      </w:tblGrid>
      <w:tr>
        <w:trPr>
          <w:trHeight w:val="555" w:hRule="atLeast"/>
        </w:trPr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Content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Areas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59" w:righ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Knowledge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Objectives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21" w:right="1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Understanding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Objectives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45"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Application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Objectives</w:t>
            </w:r>
          </w:p>
        </w:tc>
        <w:tc>
          <w:tcPr>
            <w:tcW w:w="7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64" w:hRule="atLeast"/>
        </w:trPr>
        <w:tc>
          <w:tcPr>
            <w:tcW w:w="23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Meaning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</w:p>
        </w:tc>
        <w:tc>
          <w:tcPr>
            <w:tcW w:w="14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270" w:hRule="atLeast"/>
        </w:trPr>
        <w:tc>
          <w:tcPr>
            <w:tcW w:w="2386" w:type="dxa"/>
          </w:tcPr>
          <w:p>
            <w:pPr>
              <w:pStyle w:val="TableParagraph"/>
              <w:spacing w:line="25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Types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</w:p>
        </w:tc>
        <w:tc>
          <w:tcPr>
            <w:tcW w:w="1405" w:type="dxa"/>
          </w:tcPr>
          <w:p>
            <w:pPr>
              <w:pStyle w:val="TableParagraph"/>
              <w:spacing w:line="250" w:lineRule="exact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78" w:type="dxa"/>
          </w:tcPr>
          <w:p>
            <w:pPr>
              <w:pStyle w:val="TableParagraph"/>
              <w:spacing w:line="250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48" w:type="dxa"/>
          </w:tcPr>
          <w:p>
            <w:pPr>
              <w:pStyle w:val="TableParagraph"/>
              <w:spacing w:line="250" w:lineRule="exact"/>
              <w:ind w:left="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5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2386" w:type="dxa"/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Purposes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</w:p>
        </w:tc>
        <w:tc>
          <w:tcPr>
            <w:tcW w:w="1405" w:type="dxa"/>
          </w:tcPr>
          <w:p>
            <w:pPr>
              <w:pStyle w:val="TableParagraph"/>
              <w:spacing w:line="258" w:lineRule="exact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78" w:type="dxa"/>
          </w:tcPr>
          <w:p>
            <w:pPr>
              <w:pStyle w:val="TableParagraph"/>
              <w:spacing w:line="258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48" w:type="dxa"/>
          </w:tcPr>
          <w:p>
            <w:pPr>
              <w:pStyle w:val="TableParagraph"/>
              <w:spacing w:line="258" w:lineRule="exact"/>
              <w:ind w:left="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2386" w:type="dxa"/>
          </w:tcPr>
          <w:p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Condition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</w:p>
        </w:tc>
        <w:tc>
          <w:tcPr>
            <w:tcW w:w="1405" w:type="dxa"/>
          </w:tcPr>
          <w:p>
            <w:pPr>
              <w:pStyle w:val="TableParagraph"/>
              <w:spacing w:line="258" w:lineRule="exact"/>
              <w:ind w:left="1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78" w:type="dxa"/>
          </w:tcPr>
          <w:p>
            <w:pPr>
              <w:pStyle w:val="TableParagraph"/>
              <w:spacing w:line="258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48" w:type="dxa"/>
          </w:tcPr>
          <w:p>
            <w:pPr>
              <w:pStyle w:val="TableParagraph"/>
              <w:spacing w:line="258" w:lineRule="exact"/>
              <w:ind w:left="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276" w:hRule="atLeast"/>
        </w:trPr>
        <w:tc>
          <w:tcPr>
            <w:tcW w:w="23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4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17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7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2" w:lineRule="auto"/>
        <w:ind w:left="421" w:right="1128" w:firstLine="721"/>
        <w:jc w:val="both"/>
      </w:pPr>
      <w:r>
        <w:rPr/>
        <w:t>Table of specification above showed the number of questions set at various levels</w:t>
      </w:r>
      <w:r>
        <w:rPr>
          <w:spacing w:val="1"/>
        </w:rPr>
        <w:t> </w:t>
      </w:r>
      <w:r>
        <w:rPr/>
        <w:t>of cognitive domain. Sixteen (16) questions each are set as the knowledge, understanding</w:t>
      </w:r>
      <w:r>
        <w:rPr>
          <w:spacing w:val="1"/>
        </w:rPr>
        <w:t> </w:t>
      </w:r>
      <w:r>
        <w:rPr/>
        <w:t>and application</w:t>
      </w:r>
      <w:r>
        <w:rPr>
          <w:spacing w:val="2"/>
        </w:rPr>
        <w:t> </w:t>
      </w:r>
      <w:r>
        <w:rPr/>
        <w:t>levels</w:t>
      </w:r>
      <w:r>
        <w:rPr>
          <w:spacing w:val="13"/>
        </w:rPr>
        <w:t> </w:t>
      </w:r>
      <w:r>
        <w:rPr/>
        <w:t>making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total</w:t>
      </w:r>
      <w:r>
        <w:rPr>
          <w:spacing w:val="-22"/>
        </w:rPr>
        <w:t> </w:t>
      </w:r>
      <w:r>
        <w:rPr/>
        <w:t>of</w:t>
      </w:r>
      <w:r>
        <w:rPr>
          <w:spacing w:val="-3"/>
        </w:rPr>
        <w:t> </w:t>
      </w:r>
      <w:r>
        <w:rPr/>
        <w:t>forty</w:t>
      </w:r>
      <w:r>
        <w:rPr>
          <w:spacing w:val="-13"/>
        </w:rPr>
        <w:t> </w:t>
      </w:r>
      <w:r>
        <w:rPr/>
        <w:t>eight</w:t>
      </w:r>
      <w:r>
        <w:rPr>
          <w:spacing w:val="-7"/>
        </w:rPr>
        <w:t> </w:t>
      </w:r>
      <w:r>
        <w:rPr/>
        <w:t>(48)</w:t>
      </w:r>
      <w:r>
        <w:rPr>
          <w:spacing w:val="-5"/>
        </w:rPr>
        <w:t> </w:t>
      </w:r>
      <w:r>
        <w:rPr/>
        <w:t>questions.</w:t>
      </w:r>
    </w:p>
    <w:p>
      <w:pPr>
        <w:pStyle w:val="Heading3"/>
        <w:numPr>
          <w:ilvl w:val="2"/>
          <w:numId w:val="21"/>
        </w:numPr>
        <w:tabs>
          <w:tab w:pos="1142" w:val="left" w:leader="none"/>
          <w:tab w:pos="1143" w:val="left" w:leader="none"/>
        </w:tabs>
        <w:spacing w:line="263" w:lineRule="exact" w:before="0" w:after="0"/>
        <w:ind w:left="1143" w:right="0" w:hanging="722"/>
        <w:jc w:val="left"/>
      </w:pPr>
      <w:bookmarkStart w:name="_TOC_250014" w:id="35"/>
      <w:r>
        <w:rPr/>
        <w:t>Reliability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bookmarkEnd w:id="35"/>
      <w:r>
        <w:rPr/>
        <w:t>Instrument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21" w:right="1135" w:firstLine="721"/>
        <w:jc w:val="both"/>
      </w:pPr>
      <w:r>
        <w:rPr/>
        <w:t>A Pilot study was conducted</w:t>
      </w:r>
      <w:r>
        <w:rPr>
          <w:spacing w:val="1"/>
        </w:rPr>
        <w:t> </w:t>
      </w:r>
      <w:r>
        <w:rPr/>
        <w:t>in Government Junior Secondary School Chindit</w:t>
      </w:r>
      <w:r>
        <w:rPr>
          <w:spacing w:val="1"/>
        </w:rPr>
        <w:t> </w:t>
      </w:r>
      <w:r>
        <w:rPr/>
        <w:t>using thirty (30) JSS II Social Studies students. The pilot tested school was not among the</w:t>
      </w:r>
      <w:r>
        <w:rPr>
          <w:spacing w:val="-57"/>
        </w:rPr>
        <w:t> </w:t>
      </w:r>
      <w:r>
        <w:rPr>
          <w:spacing w:val="-2"/>
        </w:rPr>
        <w:t>sampled area </w:t>
      </w:r>
      <w:r>
        <w:rPr>
          <w:spacing w:val="-1"/>
        </w:rPr>
        <w:t>of study. Test was administered to the students using 30 minutes. This helps</w:t>
      </w:r>
      <w:r>
        <w:rPr/>
        <w:t> the researcher to check difficulties on the instrument and made all necessary adjustments</w:t>
      </w:r>
      <w:r>
        <w:rPr>
          <w:spacing w:val="1"/>
        </w:rPr>
        <w:t> </w:t>
      </w:r>
      <w:r>
        <w:rPr/>
        <w:t>before using it on the population for the actual research. The data collected from the pilot</w:t>
      </w:r>
      <w:r>
        <w:rPr>
          <w:spacing w:val="1"/>
        </w:rPr>
        <w:t> </w:t>
      </w:r>
      <w:r>
        <w:rPr/>
        <w:t>study were subjected to reliability of the instrument. The Cutman Splithalf Formular was</w:t>
      </w:r>
      <w:r>
        <w:rPr>
          <w:spacing w:val="1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9"/>
        </w:rPr>
        <w:t> </w:t>
      </w:r>
      <w:r>
        <w:rPr/>
        <w:t>the</w:t>
      </w:r>
      <w:r>
        <w:rPr>
          <w:spacing w:val="-7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coefficient.</w:t>
      </w:r>
      <w:r>
        <w:rPr>
          <w:spacing w:val="-5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was</w:t>
      </w:r>
      <w:r>
        <w:rPr>
          <w:spacing w:val="-9"/>
        </w:rPr>
        <w:t> </w:t>
      </w:r>
      <w:r>
        <w:rPr/>
        <w:t>0.551</w:t>
      </w:r>
      <w:r>
        <w:rPr>
          <w:spacing w:val="-3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7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77" w:lineRule="auto" w:before="67"/>
        <w:ind w:left="421" w:right="1119"/>
        <w:jc w:val="both"/>
      </w:pPr>
      <w:r>
        <w:rPr/>
        <w:t>Therefore, the result 0.551 was found to be reliable and suitable for the pilot study in 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Olayiwola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adequately for the purpose of two different results collected</w:t>
      </w:r>
      <w:r>
        <w:rPr>
          <w:spacing w:val="1"/>
        </w:rPr>
        <w:t> </w:t>
      </w:r>
      <w:r>
        <w:rPr/>
        <w:t>for a quasi experimental</w:t>
      </w:r>
      <w:r>
        <w:rPr>
          <w:spacing w:val="1"/>
        </w:rPr>
        <w:t> </w:t>
      </w:r>
      <w:r>
        <w:rPr/>
        <w:t>design</w:t>
      </w:r>
      <w:r>
        <w:rPr>
          <w:spacing w:val="-14"/>
        </w:rPr>
        <w:t> </w:t>
      </w:r>
      <w:r>
        <w:rPr/>
        <w:t>theory.</w:t>
      </w:r>
    </w:p>
    <w:p>
      <w:pPr>
        <w:pStyle w:val="Heading3"/>
        <w:numPr>
          <w:ilvl w:val="1"/>
          <w:numId w:val="19"/>
        </w:numPr>
        <w:tabs>
          <w:tab w:pos="1143" w:val="left" w:leader="none"/>
        </w:tabs>
        <w:spacing w:line="240" w:lineRule="auto" w:before="10" w:after="0"/>
        <w:ind w:left="1143" w:right="0" w:hanging="722"/>
        <w:jc w:val="both"/>
      </w:pPr>
      <w:bookmarkStart w:name="_TOC_250013" w:id="36"/>
      <w:r>
        <w:rPr>
          <w:spacing w:val="-1"/>
        </w:rPr>
        <w:t>Procedure</w:t>
      </w:r>
      <w:r>
        <w:rPr>
          <w:spacing w:val="13"/>
        </w:rPr>
        <w:t> </w:t>
      </w:r>
      <w:r>
        <w:rPr/>
        <w:t>for</w:t>
      </w:r>
      <w:r>
        <w:rPr>
          <w:spacing w:val="-16"/>
        </w:rPr>
        <w:t> </w:t>
      </w:r>
      <w:bookmarkEnd w:id="36"/>
      <w:r>
        <w:rPr/>
        <w:t>Data Collection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21" w:right="1120" w:firstLine="721"/>
        <w:jc w:val="both"/>
      </w:pPr>
      <w:r>
        <w:rPr/>
        <w:t>The researcher collected a letter of introduction from the Department of Art and</w:t>
      </w:r>
      <w:r>
        <w:rPr>
          <w:spacing w:val="1"/>
        </w:rPr>
        <w:t> </w:t>
      </w:r>
      <w:r>
        <w:rPr/>
        <w:t>Social Science Education, Ahmadu Bello University, Zaria. And from there a letters of</w:t>
      </w:r>
      <w:r>
        <w:rPr>
          <w:spacing w:val="1"/>
        </w:rPr>
        <w:t> </w:t>
      </w:r>
      <w:r>
        <w:rPr/>
        <w:t>introduction to respective schools was collected from Giwa Zonal Education office to the</w:t>
      </w:r>
      <w:r>
        <w:rPr>
          <w:spacing w:val="1"/>
        </w:rPr>
        <w:t> </w:t>
      </w:r>
      <w:r>
        <w:rPr/>
        <w:t>respective schools by the researcher.</w:t>
      </w:r>
      <w:r>
        <w:rPr>
          <w:spacing w:val="1"/>
        </w:rPr>
        <w:t> </w:t>
      </w:r>
      <w:r>
        <w:rPr/>
        <w:t>He proceed to the respective schools, where the</w:t>
      </w:r>
      <w:r>
        <w:rPr>
          <w:spacing w:val="1"/>
        </w:rPr>
        <w:t> </w:t>
      </w:r>
      <w:r>
        <w:rPr/>
        <w:t>principals with the assistance of other staff introduced the researcher to the students. 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explanation, distribution,</w:t>
      </w:r>
      <w:r>
        <w:rPr>
          <w:spacing w:val="1"/>
        </w:rPr>
        <w:t> </w:t>
      </w:r>
      <w:r>
        <w:rPr/>
        <w:t>administration and collection of the</w:t>
      </w:r>
      <w:r>
        <w:rPr>
          <w:spacing w:val="1"/>
        </w:rPr>
        <w:t> </w:t>
      </w:r>
      <w:r>
        <w:rPr/>
        <w:t>test questions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>
          <w:spacing w:val="-1"/>
        </w:rPr>
        <w:t>sampled schools and also from the control and experimental groups within four(4) </w:t>
      </w:r>
      <w:r>
        <w:rPr/>
        <w:t>weeks.</w:t>
      </w:r>
      <w:r>
        <w:rPr>
          <w:spacing w:val="1"/>
        </w:rPr>
        <w:t> </w:t>
      </w:r>
      <w:r>
        <w:rPr/>
        <w:t>The test scores for pre and post test for both groups was collected for comparison using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statistical</w:t>
      </w:r>
      <w:r>
        <w:rPr>
          <w:spacing w:val="-20"/>
        </w:rPr>
        <w:t> </w:t>
      </w:r>
      <w:r>
        <w:rPr/>
        <w:t>procedure.</w:t>
      </w:r>
    </w:p>
    <w:p>
      <w:pPr>
        <w:pStyle w:val="Heading3"/>
        <w:numPr>
          <w:ilvl w:val="1"/>
          <w:numId w:val="19"/>
        </w:numPr>
        <w:tabs>
          <w:tab w:pos="1143" w:val="left" w:leader="none"/>
        </w:tabs>
        <w:spacing w:line="240" w:lineRule="auto" w:before="6" w:after="0"/>
        <w:ind w:left="1143" w:right="0" w:hanging="722"/>
        <w:jc w:val="both"/>
      </w:pPr>
      <w:bookmarkStart w:name="_TOC_250012" w:id="37"/>
      <w:r>
        <w:rPr>
          <w:spacing w:val="-1"/>
        </w:rPr>
        <w:t>Statistical</w:t>
      </w:r>
      <w:r>
        <w:rPr>
          <w:spacing w:val="-14"/>
        </w:rPr>
        <w:t> </w:t>
      </w:r>
      <w:r>
        <w:rPr/>
        <w:t>Analysis</w:t>
      </w:r>
      <w:r>
        <w:rPr>
          <w:spacing w:val="2"/>
        </w:rPr>
        <w:t> </w:t>
      </w:r>
      <w:bookmarkEnd w:id="37"/>
      <w:r>
        <w:rPr/>
        <w:t>Procedure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21" w:right="1120" w:firstLine="721"/>
        <w:jc w:val="both"/>
      </w:pPr>
      <w:r>
        <w:rPr/>
        <w:t>The data for the study was the scores of the teacher made-test obtained from the</w:t>
      </w:r>
      <w:r>
        <w:rPr>
          <w:spacing w:val="1"/>
        </w:rPr>
        <w:t> </w:t>
      </w:r>
      <w:r>
        <w:rPr/>
        <w:t>pre-test and post-test administered</w:t>
      </w:r>
      <w:r>
        <w:rPr>
          <w:spacing w:val="60"/>
        </w:rPr>
        <w:t> </w:t>
      </w:r>
      <w:r>
        <w:rPr/>
        <w:t>to the control and experimental groups.</w:t>
      </w:r>
      <w:r>
        <w:rPr>
          <w:spacing w:val="60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used simple participation and frequency counts to analyze the bio-data variables of the</w:t>
      </w:r>
      <w:r>
        <w:rPr>
          <w:spacing w:val="1"/>
        </w:rPr>
        <w:t> </w:t>
      </w:r>
      <w:r>
        <w:rPr/>
        <w:t>study participants. The research questions were answered using arithmetic</w:t>
      </w:r>
      <w:r>
        <w:rPr>
          <w:spacing w:val="1"/>
        </w:rPr>
        <w:t> </w:t>
      </w:r>
      <w:r>
        <w:rPr/>
        <w:t>mean and</w:t>
      </w:r>
      <w:r>
        <w:rPr>
          <w:spacing w:val="1"/>
        </w:rPr>
        <w:t> </w:t>
      </w:r>
      <w:r>
        <w:rPr/>
        <w:t>standard 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testing the research</w:t>
      </w:r>
      <w:r>
        <w:rPr>
          <w:spacing w:val="1"/>
        </w:rPr>
        <w:t> </w:t>
      </w:r>
      <w:r>
        <w:rPr/>
        <w:t>hypotheses. The t-test independent sample was chosen to test the null hypotheses because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variables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35"/>
        </w:rPr>
        <w:t> </w:t>
      </w:r>
      <w:r>
        <w:rPr/>
        <w:t>measured</w:t>
      </w:r>
      <w:r>
        <w:rPr>
          <w:spacing w:val="26"/>
        </w:rPr>
        <w:t> </w:t>
      </w:r>
      <w:r>
        <w:rPr/>
        <w:t>were</w:t>
      </w:r>
      <w:r>
        <w:rPr>
          <w:spacing w:val="21"/>
        </w:rPr>
        <w:t> </w:t>
      </w:r>
      <w:r>
        <w:rPr/>
        <w:t>two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t-test</w:t>
      </w:r>
      <w:r>
        <w:rPr>
          <w:spacing w:val="17"/>
        </w:rPr>
        <w:t> </w:t>
      </w:r>
      <w:r>
        <w:rPr/>
        <w:t>are</w:t>
      </w:r>
      <w:r>
        <w:rPr>
          <w:spacing w:val="22"/>
        </w:rPr>
        <w:t> </w:t>
      </w:r>
      <w:r>
        <w:rPr/>
        <w:t>effective</w:t>
      </w:r>
      <w:r>
        <w:rPr>
          <w:spacing w:val="37"/>
        </w:rPr>
        <w:t> </w:t>
      </w:r>
      <w:r>
        <w:rPr/>
        <w:t>in</w:t>
      </w:r>
      <w:r>
        <w:rPr>
          <w:spacing w:val="8"/>
        </w:rPr>
        <w:t> </w:t>
      </w:r>
      <w:r>
        <w:rPr/>
        <w:t>establishing</w:t>
      </w:r>
      <w:r>
        <w:rPr>
          <w:spacing w:val="40"/>
        </w:rPr>
        <w:t> </w:t>
      </w:r>
      <w:r>
        <w:rPr/>
        <w:t>if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8"/>
        <w:jc w:val="both"/>
      </w:pPr>
      <w:r>
        <w:rPr/>
        <w:t>differences</w:t>
      </w:r>
      <w:r>
        <w:rPr>
          <w:spacing w:val="1"/>
        </w:rPr>
        <w:t> </w:t>
      </w:r>
      <w:r>
        <w:rPr/>
        <w:t>exist between two</w:t>
      </w:r>
      <w:r>
        <w:rPr>
          <w:spacing w:val="1"/>
        </w:rPr>
        <w:t> </w:t>
      </w:r>
      <w:r>
        <w:rPr/>
        <w:t>mean.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 Salihu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 the significant difference between two mean. All the hypotheses were tested</w:t>
      </w:r>
      <w:r>
        <w:rPr>
          <w:spacing w:val="1"/>
        </w:rPr>
        <w:t> </w:t>
      </w:r>
      <w:r>
        <w:rPr/>
        <w:t>at</w:t>
      </w:r>
      <w:r>
        <w:rPr>
          <w:spacing w:val="-8"/>
        </w:rPr>
        <w:t> </w:t>
      </w:r>
      <w:r>
        <w:rPr/>
        <w:t>0.05</w:t>
      </w:r>
      <w:r>
        <w:rPr>
          <w:spacing w:val="14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20"/>
        </w:rPr>
        <w:t> </w:t>
      </w:r>
      <w:r>
        <w:rPr/>
        <w:t>significance.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686" w:right="1413"/>
        <w:jc w:val="center"/>
      </w:pP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1537" w:right="2256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spacing w:before="3"/>
        <w:rPr>
          <w:b/>
        </w:rPr>
      </w:pPr>
    </w:p>
    <w:p>
      <w:pPr>
        <w:pStyle w:val="Heading3"/>
        <w:tabs>
          <w:tab w:pos="1142" w:val="left" w:leader="none"/>
        </w:tabs>
        <w:spacing w:before="0"/>
        <w:ind w:left="421"/>
      </w:pPr>
      <w:bookmarkStart w:name="_TOC_250011" w:id="38"/>
      <w:bookmarkEnd w:id="38"/>
      <w:r>
        <w:rPr/>
        <w:t>4.1</w:t>
        <w:tab/>
        <w:t>Introduction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421" w:right="1123" w:firstLine="721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data</w:t>
      </w:r>
      <w:r>
        <w:rPr>
          <w:spacing w:val="60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 the test administered from the control and experimental group. In the course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were</w:t>
      </w:r>
      <w:r>
        <w:rPr>
          <w:spacing w:val="61"/>
        </w:rPr>
        <w:t> </w:t>
      </w:r>
      <w:r>
        <w:rPr/>
        <w:t>used.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demographic characteristics of the students were presented in tables of frequencies and</w:t>
      </w:r>
      <w:r>
        <w:rPr>
          <w:spacing w:val="1"/>
        </w:rPr>
        <w:t> </w:t>
      </w:r>
      <w:r>
        <w:rPr/>
        <w:t>percentages.</w:t>
      </w:r>
      <w:r>
        <w:rPr>
          <w:spacing w:val="1"/>
        </w:rPr>
        <w:t> </w:t>
      </w:r>
      <w:r>
        <w:rPr/>
        <w:t>The responses of the students 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 respondents to this</w:t>
      </w:r>
      <w:r>
        <w:rPr>
          <w:spacing w:val="1"/>
        </w:rPr>
        <w:t> </w:t>
      </w:r>
      <w:r>
        <w:rPr/>
        <w:t>study on</w:t>
      </w:r>
      <w:r>
        <w:rPr>
          <w:spacing w:val="1"/>
        </w:rPr>
        <w:t> </w:t>
      </w:r>
      <w:r>
        <w:rPr/>
        <w:t>several questions and testing of research hypothesis form the basis of the analysis in this</w:t>
      </w:r>
      <w:r>
        <w:rPr>
          <w:spacing w:val="1"/>
        </w:rPr>
        <w:t> </w:t>
      </w:r>
      <w:r>
        <w:rPr/>
        <w:t>chapter.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subheadings:</w:t>
      </w:r>
    </w:p>
    <w:p>
      <w:pPr>
        <w:pStyle w:val="ListParagraph"/>
        <w:numPr>
          <w:ilvl w:val="1"/>
          <w:numId w:val="22"/>
        </w:numPr>
        <w:tabs>
          <w:tab w:pos="1142" w:val="left" w:leader="none"/>
          <w:tab w:pos="1143" w:val="left" w:leader="none"/>
        </w:tabs>
        <w:spacing w:line="268" w:lineRule="exact" w:before="0" w:after="0"/>
        <w:ind w:left="1143" w:right="0" w:hanging="722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2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-13"/>
          <w:sz w:val="24"/>
        </w:rPr>
        <w:t> </w:t>
      </w:r>
      <w:r>
        <w:rPr>
          <w:sz w:val="24"/>
        </w:rPr>
        <w:t>Profile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2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Participants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Small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Large</w:t>
      </w:r>
      <w:r>
        <w:rPr>
          <w:spacing w:val="-5"/>
          <w:sz w:val="24"/>
        </w:rPr>
        <w:t> </w:t>
      </w:r>
      <w:r>
        <w:rPr>
          <w:sz w:val="24"/>
        </w:rPr>
        <w:t>Class</w:t>
      </w:r>
      <w:r>
        <w:rPr>
          <w:spacing w:val="-7"/>
          <w:sz w:val="24"/>
        </w:rPr>
        <w:t> </w:t>
      </w:r>
      <w:r>
        <w:rPr>
          <w:sz w:val="24"/>
        </w:rPr>
        <w:t>Size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2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722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Participants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Gender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Participants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22"/>
        </w:numPr>
        <w:tabs>
          <w:tab w:pos="1142" w:val="left" w:leader="none"/>
          <w:tab w:pos="1143" w:val="left" w:leader="none"/>
        </w:tabs>
        <w:spacing w:line="240" w:lineRule="auto" w:before="1" w:after="0"/>
        <w:ind w:left="1143" w:right="0" w:hanging="722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22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Findings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23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3" w:right="0" w:hanging="722"/>
        <w:jc w:val="left"/>
      </w:pPr>
      <w:bookmarkStart w:name="_TOC_250010" w:id="39"/>
      <w:r>
        <w:rPr/>
        <w:t>Participants</w:t>
      </w:r>
      <w:r>
        <w:rPr>
          <w:spacing w:val="-5"/>
        </w:rPr>
        <w:t> </w:t>
      </w:r>
      <w:bookmarkEnd w:id="39"/>
      <w:r>
        <w:rPr/>
        <w:t>Profile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421" w:right="1141" w:firstLine="721"/>
        <w:jc w:val="both"/>
      </w:pPr>
      <w:r>
        <w:rPr/>
        <w:pict>
          <v:shape style="position:absolute;margin-left:300.380005pt;margin-top:132.629761pt;width:12pt;height:13.3pt;mso-position-horizontal-relative:page;mso-position-vertical-relative:paragraph;z-index:-197621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69</w:t>
                  </w:r>
                </w:p>
              </w:txbxContent>
            </v:textbox>
            <w10:wrap type="none"/>
          </v:shape>
        </w:pict>
      </w:r>
      <w:r>
        <w:rPr/>
        <w:t>This section provides</w:t>
      </w:r>
      <w:r>
        <w:rPr>
          <w:spacing w:val="1"/>
        </w:rPr>
        <w:t> </w:t>
      </w:r>
      <w:r>
        <w:rPr/>
        <w:t>information concerning the 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 of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received,</w:t>
      </w:r>
      <w:r>
        <w:rPr>
          <w:spacing w:val="1"/>
        </w:rPr>
        <w:t> </w:t>
      </w:r>
      <w:r>
        <w:rPr/>
        <w:t>location and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interpret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number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participants</w:t>
      </w:r>
      <w:r>
        <w:rPr>
          <w:spacing w:val="11"/>
        </w:rPr>
        <w:t> </w:t>
      </w:r>
      <w:r>
        <w:rPr/>
        <w:t>in</w:t>
      </w:r>
      <w:r>
        <w:rPr>
          <w:spacing w:val="-16"/>
        </w:rPr>
        <w:t> </w:t>
      </w:r>
      <w:r>
        <w:rPr/>
        <w:t>each</w:t>
      </w:r>
      <w:r>
        <w:rPr>
          <w:spacing w:val="-1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3"/>
        </w:rPr>
        <w:t> </w:t>
      </w:r>
      <w:r>
        <w:rPr/>
        <w:t>variables.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294.75pt;margin-top:9.926661pt;width:31.5pt;height:21.75pt;mso-position-horizontal-relative:page;mso-position-vertical-relative:paragraph;z-index:-1572044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footerReference w:type="default" r:id="rId14"/>
          <w:pgSz w:w="12240" w:h="15840"/>
          <w:pgMar w:footer="0" w:header="0" w:top="1360" w:bottom="280" w:left="1380" w:right="660"/>
        </w:sectPr>
      </w:pPr>
    </w:p>
    <w:p>
      <w:pPr>
        <w:pStyle w:val="Heading3"/>
        <w:numPr>
          <w:ilvl w:val="2"/>
          <w:numId w:val="23"/>
        </w:numPr>
        <w:tabs>
          <w:tab w:pos="1143" w:val="left" w:leader="none"/>
        </w:tabs>
        <w:spacing w:line="240" w:lineRule="auto" w:before="67" w:after="0"/>
        <w:ind w:left="1143" w:right="0" w:hanging="722"/>
        <w:jc w:val="both"/>
      </w:pPr>
      <w:bookmarkStart w:name="_TOC_250009" w:id="40"/>
      <w:r>
        <w:rPr>
          <w:spacing w:val="-1"/>
        </w:rPr>
        <w:t>Number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participants</w:t>
      </w:r>
      <w:r>
        <w:rPr>
          <w:spacing w:val="12"/>
        </w:rPr>
        <w:t> </w:t>
      </w:r>
      <w:r>
        <w:rPr/>
        <w:t>in</w:t>
      </w:r>
      <w:r>
        <w:rPr>
          <w:spacing w:val="-14"/>
        </w:rPr>
        <w:t> </w:t>
      </w:r>
      <w:r>
        <w:rPr/>
        <w:t>small</w:t>
      </w:r>
      <w:r>
        <w:rPr>
          <w:spacing w:val="-6"/>
        </w:rPr>
        <w:t> </w:t>
      </w:r>
      <w:r>
        <w:rPr/>
        <w:t>and</w:t>
      </w:r>
      <w:r>
        <w:rPr>
          <w:spacing w:val="-14"/>
        </w:rPr>
        <w:t> </w:t>
      </w:r>
      <w:r>
        <w:rPr/>
        <w:t>large</w:t>
      </w:r>
      <w:r>
        <w:rPr>
          <w:spacing w:val="14"/>
        </w:rPr>
        <w:t> </w:t>
      </w:r>
      <w:r>
        <w:rPr/>
        <w:t>class</w:t>
      </w:r>
      <w:r>
        <w:rPr>
          <w:spacing w:val="11"/>
        </w:rPr>
        <w:t> </w:t>
      </w:r>
      <w:bookmarkEnd w:id="40"/>
      <w:r>
        <w:rPr/>
        <w:t>sizes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21" w:right="1130" w:firstLine="721"/>
        <w:jc w:val="both"/>
      </w:pPr>
      <w:r>
        <w:rPr/>
        <w:t>The number of respondents in small class and large class sizes are presented in</w:t>
      </w:r>
      <w:r>
        <w:rPr>
          <w:spacing w:val="1"/>
        </w:rPr>
        <w:t> </w:t>
      </w:r>
      <w:r>
        <w:rPr/>
        <w:t>form of frequencies and percentages. The distribution of the frequencies is presented in</w:t>
      </w:r>
      <w:r>
        <w:rPr>
          <w:spacing w:val="1"/>
        </w:rPr>
        <w:t> </w:t>
      </w:r>
      <w:r>
        <w:rPr/>
        <w:t>Table</w:t>
      </w:r>
      <w:r>
        <w:rPr>
          <w:spacing w:val="-3"/>
        </w:rPr>
        <w:t> </w:t>
      </w:r>
      <w:r>
        <w:rPr/>
        <w:t>6.</w:t>
      </w:r>
    </w:p>
    <w:p>
      <w:pPr>
        <w:pStyle w:val="Heading3"/>
        <w:spacing w:before="4"/>
        <w:ind w:left="421"/>
        <w:jc w:val="both"/>
      </w:pPr>
      <w:r>
        <w:rPr>
          <w:spacing w:val="-1"/>
        </w:rPr>
        <w:t>Table</w:t>
      </w:r>
      <w:r>
        <w:rPr>
          <w:spacing w:val="13"/>
        </w:rPr>
        <w:t> </w:t>
      </w:r>
      <w:r>
        <w:rPr>
          <w:spacing w:val="-1"/>
        </w:rPr>
        <w:t>6:</w:t>
      </w:r>
      <w:r>
        <w:rPr>
          <w:spacing w:val="-5"/>
        </w:rPr>
        <w:t> </w:t>
      </w:r>
      <w:r>
        <w:rPr>
          <w:spacing w:val="-1"/>
        </w:rPr>
        <w:t>Frequencies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percentages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small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13"/>
        </w:rPr>
        <w:t> </w:t>
      </w:r>
      <w:r>
        <w:rPr/>
        <w:t>class</w:t>
      </w:r>
      <w:r>
        <w:rPr>
          <w:spacing w:val="-4"/>
        </w:rPr>
        <w:t> </w:t>
      </w:r>
      <w:r>
        <w:rPr/>
        <w:t>sizes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9"/>
        <w:gridCol w:w="1374"/>
        <w:gridCol w:w="1451"/>
        <w:gridCol w:w="2020"/>
        <w:gridCol w:w="2620"/>
      </w:tblGrid>
      <w:tr>
        <w:trPr>
          <w:trHeight w:val="540" w:hRule="atLeast"/>
        </w:trPr>
        <w:tc>
          <w:tcPr>
            <w:tcW w:w="1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</w:t>
            </w:r>
          </w:p>
        </w:tc>
        <w:tc>
          <w:tcPr>
            <w:tcW w:w="13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95" w:right="1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</w:t>
            </w:r>
          </w:p>
        </w:tc>
        <w:tc>
          <w:tcPr>
            <w:tcW w:w="14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43" w:right="13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  <w:tc>
          <w:tcPr>
            <w:tcW w:w="20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42" w:right="9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Valid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</w:t>
            </w:r>
          </w:p>
        </w:tc>
        <w:tc>
          <w:tcPr>
            <w:tcW w:w="26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85" w:right="10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Cumulative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>
        <w:trPr>
          <w:trHeight w:val="406" w:hRule="atLeast"/>
        </w:trPr>
        <w:tc>
          <w:tcPr>
            <w:tcW w:w="1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13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95" w:right="1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14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43" w:right="1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29.8</w:t>
            </w:r>
          </w:p>
        </w:tc>
        <w:tc>
          <w:tcPr>
            <w:tcW w:w="20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42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29.8</w:t>
            </w:r>
          </w:p>
        </w:tc>
        <w:tc>
          <w:tcPr>
            <w:tcW w:w="26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86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29.8</w:t>
            </w:r>
          </w:p>
        </w:tc>
      </w:tr>
      <w:tr>
        <w:trPr>
          <w:trHeight w:val="555" w:hRule="atLeast"/>
        </w:trPr>
        <w:tc>
          <w:tcPr>
            <w:tcW w:w="1629" w:type="dxa"/>
          </w:tcPr>
          <w:p>
            <w:pPr>
              <w:pStyle w:val="TableParagraph"/>
              <w:spacing w:before="134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4"/>
              <w:ind w:left="95" w:right="1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  <w:tc>
          <w:tcPr>
            <w:tcW w:w="1451" w:type="dxa"/>
          </w:tcPr>
          <w:p>
            <w:pPr>
              <w:pStyle w:val="TableParagraph"/>
              <w:spacing w:before="134"/>
              <w:ind w:left="143" w:right="1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70.2</w:t>
            </w:r>
          </w:p>
        </w:tc>
        <w:tc>
          <w:tcPr>
            <w:tcW w:w="2020" w:type="dxa"/>
          </w:tcPr>
          <w:p>
            <w:pPr>
              <w:pStyle w:val="TableParagraph"/>
              <w:spacing w:before="134"/>
              <w:ind w:left="142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70.2</w:t>
            </w:r>
          </w:p>
        </w:tc>
        <w:tc>
          <w:tcPr>
            <w:tcW w:w="2620" w:type="dxa"/>
          </w:tcPr>
          <w:p>
            <w:pPr>
              <w:pStyle w:val="TableParagraph"/>
              <w:spacing w:before="134"/>
              <w:ind w:left="86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</w:t>
            </w:r>
          </w:p>
        </w:tc>
      </w:tr>
      <w:tr>
        <w:trPr>
          <w:trHeight w:val="689" w:hRule="atLeast"/>
        </w:trPr>
        <w:tc>
          <w:tcPr>
            <w:tcW w:w="1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95" w:right="1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14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43" w:right="10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</w:t>
            </w:r>
          </w:p>
        </w:tc>
        <w:tc>
          <w:tcPr>
            <w:tcW w:w="20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42" w:right="6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</w:t>
            </w:r>
          </w:p>
        </w:tc>
        <w:tc>
          <w:tcPr>
            <w:tcW w:w="262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480" w:lineRule="auto" w:before="226"/>
        <w:ind w:left="421" w:right="1135" w:firstLine="721"/>
        <w:jc w:val="both"/>
      </w:pPr>
      <w:r>
        <w:rPr/>
        <w:t>Table 6 presents the frequencies and percentages of respondents in small class and</w:t>
      </w:r>
      <w:r>
        <w:rPr>
          <w:spacing w:val="-57"/>
        </w:rPr>
        <w:t> </w:t>
      </w:r>
      <w:r>
        <w:rPr>
          <w:spacing w:val="-1"/>
        </w:rPr>
        <w:t>large class sizes. There were 114 (29.8%) students </w:t>
      </w:r>
      <w:r>
        <w:rPr/>
        <w:t>in small class size who took part in the</w:t>
      </w:r>
      <w:r>
        <w:rPr>
          <w:spacing w:val="1"/>
        </w:rPr>
        <w:t> </w:t>
      </w:r>
      <w:r>
        <w:rPr/>
        <w:t>study, while there were 269(70.2%) who were in the large class size. This indicated that</w:t>
      </w:r>
      <w:r>
        <w:rPr>
          <w:spacing w:val="1"/>
        </w:rPr>
        <w:t> </w:t>
      </w:r>
      <w:r>
        <w:rPr/>
        <w:t>the number of students in the large class size doubled the number of students in the small</w:t>
      </w:r>
      <w:r>
        <w:rPr>
          <w:spacing w:val="1"/>
        </w:rPr>
        <w:t> </w:t>
      </w:r>
      <w:r>
        <w:rPr/>
        <w:t>class</w:t>
      </w:r>
      <w:r>
        <w:rPr>
          <w:spacing w:val="-5"/>
        </w:rPr>
        <w:t> </w:t>
      </w:r>
      <w:r>
        <w:rPr/>
        <w:t>size.</w:t>
      </w:r>
    </w:p>
    <w:p>
      <w:pPr>
        <w:pStyle w:val="Heading3"/>
        <w:numPr>
          <w:ilvl w:val="2"/>
          <w:numId w:val="23"/>
        </w:numPr>
        <w:tabs>
          <w:tab w:pos="1143" w:val="left" w:leader="none"/>
        </w:tabs>
        <w:spacing w:line="240" w:lineRule="auto" w:before="3" w:after="0"/>
        <w:ind w:left="1143" w:right="0" w:hanging="722"/>
        <w:jc w:val="both"/>
      </w:pPr>
      <w:bookmarkStart w:name="_TOC_250008" w:id="41"/>
      <w:r>
        <w:rPr>
          <w:spacing w:val="-1"/>
        </w:rPr>
        <w:t>Number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participants</w:t>
      </w:r>
      <w:r>
        <w:rPr>
          <w:spacing w:val="12"/>
        </w:rPr>
        <w:t> </w:t>
      </w:r>
      <w:r>
        <w:rPr/>
        <w:t>by</w:t>
      </w:r>
      <w:r>
        <w:rPr>
          <w:spacing w:val="1"/>
        </w:rPr>
        <w:t> </w:t>
      </w:r>
      <w:bookmarkEnd w:id="41"/>
      <w:r>
        <w:rPr/>
        <w:t>gender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21"/>
        <w:ind w:left="421" w:right="1150" w:firstLine="721"/>
        <w:jc w:val="both"/>
      </w:pPr>
      <w:r>
        <w:rPr/>
        <w:t>The number of male and female respondents in small class and large class sizes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 of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frequencies</w:t>
      </w:r>
      <w:r>
        <w:rPr>
          <w:spacing w:val="10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3"/>
        </w:rPr>
        <w:t> </w:t>
      </w:r>
      <w:r>
        <w:rPr/>
        <w:t>7.</w:t>
      </w:r>
    </w:p>
    <w:p>
      <w:pPr>
        <w:spacing w:after="0" w:line="482" w:lineRule="auto"/>
        <w:jc w:val="both"/>
        <w:sectPr>
          <w:footerReference w:type="default" r:id="rId15"/>
          <w:pgSz w:w="12240" w:h="15840"/>
          <w:pgMar w:footer="1065" w:header="0" w:top="1360" w:bottom="1260" w:left="1380" w:right="660"/>
          <w:pgNumType w:start="70"/>
        </w:sectPr>
      </w:pPr>
    </w:p>
    <w:p>
      <w:pPr>
        <w:pStyle w:val="Heading3"/>
        <w:ind w:left="421"/>
        <w:jc w:val="both"/>
      </w:pPr>
      <w:r>
        <w:rPr>
          <w:spacing w:val="-2"/>
        </w:rPr>
        <w:t>Table</w:t>
      </w:r>
      <w:r>
        <w:rPr>
          <w:spacing w:val="13"/>
        </w:rPr>
        <w:t> </w:t>
      </w:r>
      <w:r>
        <w:rPr>
          <w:spacing w:val="-2"/>
        </w:rPr>
        <w:t>7:</w:t>
      </w:r>
      <w:r>
        <w:rPr>
          <w:spacing w:val="-4"/>
        </w:rPr>
        <w:t> </w:t>
      </w:r>
      <w:r>
        <w:rPr>
          <w:spacing w:val="-2"/>
        </w:rPr>
        <w:t>Frequencies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percentages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male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female</w:t>
      </w:r>
      <w:r>
        <w:rPr>
          <w:spacing w:val="14"/>
        </w:rPr>
        <w:t> </w:t>
      </w:r>
      <w:r>
        <w:rPr>
          <w:spacing w:val="-1"/>
        </w:rPr>
        <w:t>respondents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"/>
        <w:gridCol w:w="1643"/>
        <w:gridCol w:w="1586"/>
        <w:gridCol w:w="2110"/>
        <w:gridCol w:w="2733"/>
      </w:tblGrid>
      <w:tr>
        <w:trPr>
          <w:trHeight w:val="540" w:hRule="atLeast"/>
        </w:trPr>
        <w:tc>
          <w:tcPr>
            <w:tcW w:w="10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Sex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95" w:right="2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</w:t>
            </w:r>
          </w:p>
        </w:tc>
        <w:tc>
          <w:tcPr>
            <w:tcW w:w="15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66" w:right="1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  <w:tc>
          <w:tcPr>
            <w:tcW w:w="21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11" w:right="1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Valid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</w:t>
            </w:r>
          </w:p>
        </w:tc>
        <w:tc>
          <w:tcPr>
            <w:tcW w:w="27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0" w:right="1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Cumulative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>
        <w:trPr>
          <w:trHeight w:val="406" w:hRule="atLeast"/>
        </w:trPr>
        <w:tc>
          <w:tcPr>
            <w:tcW w:w="10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Male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295" w:right="1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237</w:t>
            </w:r>
          </w:p>
        </w:tc>
        <w:tc>
          <w:tcPr>
            <w:tcW w:w="15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95" w:right="1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61.9</w:t>
            </w:r>
          </w:p>
        </w:tc>
        <w:tc>
          <w:tcPr>
            <w:tcW w:w="2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211" w:right="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61.9</w:t>
            </w:r>
          </w:p>
        </w:tc>
        <w:tc>
          <w:tcPr>
            <w:tcW w:w="27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10" w:right="1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61.9</w:t>
            </w:r>
          </w:p>
        </w:tc>
      </w:tr>
      <w:tr>
        <w:trPr>
          <w:trHeight w:val="555" w:hRule="atLeast"/>
        </w:trPr>
        <w:tc>
          <w:tcPr>
            <w:tcW w:w="1029" w:type="dxa"/>
          </w:tcPr>
          <w:p>
            <w:pPr>
              <w:pStyle w:val="TableParagraph"/>
              <w:spacing w:before="134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Female</w:t>
            </w:r>
          </w:p>
        </w:tc>
        <w:tc>
          <w:tcPr>
            <w:tcW w:w="1643" w:type="dxa"/>
          </w:tcPr>
          <w:p>
            <w:pPr>
              <w:pStyle w:val="TableParagraph"/>
              <w:spacing w:before="134"/>
              <w:ind w:left="295" w:right="1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146</w:t>
            </w:r>
          </w:p>
        </w:tc>
        <w:tc>
          <w:tcPr>
            <w:tcW w:w="1586" w:type="dxa"/>
          </w:tcPr>
          <w:p>
            <w:pPr>
              <w:pStyle w:val="TableParagraph"/>
              <w:spacing w:before="134"/>
              <w:ind w:left="195" w:right="1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38.1</w:t>
            </w:r>
          </w:p>
        </w:tc>
        <w:tc>
          <w:tcPr>
            <w:tcW w:w="2110" w:type="dxa"/>
          </w:tcPr>
          <w:p>
            <w:pPr>
              <w:pStyle w:val="TableParagraph"/>
              <w:spacing w:before="134"/>
              <w:ind w:left="211" w:right="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38.1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4"/>
              <w:ind w:left="110" w:right="1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</w:t>
            </w:r>
          </w:p>
        </w:tc>
      </w:tr>
      <w:tr>
        <w:trPr>
          <w:trHeight w:val="689" w:hRule="atLeast"/>
        </w:trPr>
        <w:tc>
          <w:tcPr>
            <w:tcW w:w="10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295" w:right="1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15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94" w:right="1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</w:t>
            </w:r>
          </w:p>
        </w:tc>
        <w:tc>
          <w:tcPr>
            <w:tcW w:w="2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211" w:right="8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</w:t>
            </w:r>
          </w:p>
        </w:tc>
        <w:tc>
          <w:tcPr>
            <w:tcW w:w="27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480" w:lineRule="auto" w:before="226"/>
        <w:ind w:left="421" w:right="1142" w:firstLine="721"/>
        <w:jc w:val="both"/>
      </w:pPr>
      <w:r>
        <w:rPr/>
        <w:t>Table 7 presents the frequencies and percentages of male and female respondents</w:t>
      </w:r>
      <w:r>
        <w:rPr>
          <w:spacing w:val="1"/>
        </w:rPr>
        <w:t> </w:t>
      </w:r>
      <w:r>
        <w:rPr/>
        <w:t>in small class and large class sizes. There were 237 (61.9%) male students who took part</w:t>
      </w:r>
      <w:r>
        <w:rPr>
          <w:spacing w:val="1"/>
        </w:rPr>
        <w:t> </w:t>
      </w:r>
      <w:r>
        <w:rPr/>
        <w:t>in the study, while there were 146(38.1%) who were female. This</w:t>
      </w:r>
      <w:r>
        <w:rPr>
          <w:spacing w:val="1"/>
        </w:rPr>
        <w:t> </w:t>
      </w:r>
      <w:r>
        <w:rPr/>
        <w:t>indicated that the</w:t>
      </w:r>
      <w:r>
        <w:rPr>
          <w:spacing w:val="1"/>
        </w:rPr>
        <w:t> </w:t>
      </w:r>
      <w:r>
        <w:rPr/>
        <w:t>number of male students is higher than the number of female students who took part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study.</w:t>
      </w:r>
    </w:p>
    <w:p>
      <w:pPr>
        <w:pStyle w:val="Heading3"/>
        <w:numPr>
          <w:ilvl w:val="2"/>
          <w:numId w:val="23"/>
        </w:numPr>
        <w:tabs>
          <w:tab w:pos="1143" w:val="left" w:leader="none"/>
        </w:tabs>
        <w:spacing w:line="240" w:lineRule="auto" w:before="3" w:after="0"/>
        <w:ind w:left="1143" w:right="0" w:hanging="722"/>
        <w:jc w:val="both"/>
      </w:pPr>
      <w:bookmarkStart w:name="_TOC_250007" w:id="42"/>
      <w:r>
        <w:rPr>
          <w:spacing w:val="-1"/>
        </w:rPr>
        <w:t>Number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participants</w:t>
      </w:r>
      <w:r>
        <w:rPr>
          <w:spacing w:val="13"/>
        </w:rPr>
        <w:t> </w:t>
      </w:r>
      <w:r>
        <w:rPr>
          <w:spacing w:val="-1"/>
        </w:rPr>
        <w:t>by</w:t>
      </w:r>
      <w:r>
        <w:rPr>
          <w:spacing w:val="6"/>
        </w:rPr>
        <w:t> </w:t>
      </w:r>
      <w:bookmarkEnd w:id="42"/>
      <w:r>
        <w:rPr>
          <w:spacing w:val="-1"/>
        </w:rPr>
        <w:t>location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20"/>
        <w:ind w:left="421" w:right="1147" w:firstLine="721"/>
        <w:jc w:val="both"/>
      </w:pPr>
      <w:r>
        <w:rPr/>
        <w:t>The number of respondents in small class and large class sizes from urban and</w:t>
      </w:r>
      <w:r>
        <w:rPr>
          <w:spacing w:val="1"/>
        </w:rPr>
        <w:t> </w:t>
      </w:r>
      <w:r>
        <w:rPr>
          <w:spacing w:val="-1"/>
        </w:rPr>
        <w:t>rural schools are presented </w:t>
      </w:r>
      <w:r>
        <w:rPr/>
        <w:t>in form of frequencies and percentages. The distribution of the</w:t>
      </w:r>
      <w:r>
        <w:rPr>
          <w:spacing w:val="-57"/>
        </w:rPr>
        <w:t> </w:t>
      </w:r>
      <w:r>
        <w:rPr/>
        <w:t>frequencies</w:t>
      </w:r>
      <w:r>
        <w:rPr>
          <w:spacing w:val="10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3"/>
        </w:rPr>
        <w:t> </w:t>
      </w:r>
      <w:r>
        <w:rPr/>
        <w:t>8.</w:t>
      </w:r>
    </w:p>
    <w:p>
      <w:pPr>
        <w:pStyle w:val="Heading3"/>
        <w:spacing w:before="5"/>
        <w:ind w:left="421"/>
        <w:jc w:val="both"/>
      </w:pPr>
      <w:r>
        <w:rPr>
          <w:spacing w:val="-1"/>
        </w:rPr>
        <w:t>Table</w:t>
      </w:r>
      <w:r>
        <w:rPr>
          <w:spacing w:val="11"/>
        </w:rPr>
        <w:t> </w:t>
      </w:r>
      <w:r>
        <w:rPr>
          <w:spacing w:val="-1"/>
        </w:rPr>
        <w:t>8:</w:t>
      </w:r>
      <w:r>
        <w:rPr>
          <w:spacing w:val="-6"/>
        </w:rPr>
        <w:t> </w:t>
      </w:r>
      <w:r>
        <w:rPr>
          <w:spacing w:val="-1"/>
        </w:rPr>
        <w:t>Frequencies</w:t>
      </w:r>
      <w:r>
        <w:rPr>
          <w:spacing w:val="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percentages</w:t>
      </w:r>
      <w:r>
        <w:rPr>
          <w:spacing w:val="10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10"/>
        </w:rPr>
        <w:t> </w:t>
      </w:r>
      <w:r>
        <w:rPr>
          <w:spacing w:val="-1"/>
        </w:rPr>
        <w:t>from</w:t>
      </w:r>
      <w:r>
        <w:rPr>
          <w:spacing w:val="8"/>
        </w:rPr>
        <w:t> </w:t>
      </w:r>
      <w:r>
        <w:rPr/>
        <w:t>urban</w:t>
      </w:r>
      <w:r>
        <w:rPr>
          <w:spacing w:val="-15"/>
        </w:rPr>
        <w:t> </w:t>
      </w:r>
      <w:r>
        <w:rPr/>
        <w:t>and</w:t>
      </w:r>
      <w:r>
        <w:rPr>
          <w:spacing w:val="-1"/>
        </w:rPr>
        <w:t> </w:t>
      </w:r>
      <w:r>
        <w:rPr/>
        <w:t>rural</w:t>
      </w:r>
      <w:r>
        <w:rPr>
          <w:spacing w:val="-8"/>
        </w:rPr>
        <w:t> </w:t>
      </w:r>
      <w:r>
        <w:rPr/>
        <w:t>schools</w:t>
      </w:r>
    </w:p>
    <w:p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jc w:val="left"/>
        <w:tblInd w:w="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652"/>
        <w:gridCol w:w="1586"/>
        <w:gridCol w:w="2042"/>
        <w:gridCol w:w="2620"/>
      </w:tblGrid>
      <w:tr>
        <w:trPr>
          <w:trHeight w:val="537" w:hRule="atLeast"/>
        </w:trPr>
        <w:tc>
          <w:tcPr>
            <w:tcW w:w="120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Location</w:t>
            </w:r>
          </w:p>
        </w:tc>
        <w:tc>
          <w:tcPr>
            <w:tcW w:w="165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259" w:right="25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</w:t>
            </w:r>
          </w:p>
        </w:tc>
        <w:tc>
          <w:tcPr>
            <w:tcW w:w="1586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211" w:right="1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  <w:tc>
          <w:tcPr>
            <w:tcW w:w="204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166" w:right="8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Valid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</w:t>
            </w:r>
          </w:p>
        </w:tc>
        <w:tc>
          <w:tcPr>
            <w:tcW w:w="262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0" w:lineRule="exact"/>
              <w:ind w:left="86" w:right="1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Cumulative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>
        <w:trPr>
          <w:trHeight w:val="407" w:hRule="atLeast"/>
        </w:trPr>
        <w:tc>
          <w:tcPr>
            <w:tcW w:w="12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Urban</w:t>
            </w:r>
          </w:p>
        </w:tc>
        <w:tc>
          <w:tcPr>
            <w:tcW w:w="16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259" w:right="2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</w:t>
            </w:r>
          </w:p>
        </w:tc>
        <w:tc>
          <w:tcPr>
            <w:tcW w:w="15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211" w:righ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51.7</w:t>
            </w:r>
          </w:p>
        </w:tc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166" w:right="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51.7</w:t>
            </w:r>
          </w:p>
        </w:tc>
        <w:tc>
          <w:tcPr>
            <w:tcW w:w="26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86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51.7</w:t>
            </w:r>
          </w:p>
        </w:tc>
      </w:tr>
      <w:tr>
        <w:trPr>
          <w:trHeight w:val="555" w:hRule="atLeast"/>
        </w:trPr>
        <w:tc>
          <w:tcPr>
            <w:tcW w:w="1200" w:type="dxa"/>
          </w:tcPr>
          <w:p>
            <w:pPr>
              <w:pStyle w:val="TableParagraph"/>
              <w:spacing w:before="134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Rural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4"/>
              <w:ind w:left="259" w:right="2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185</w:t>
            </w:r>
          </w:p>
        </w:tc>
        <w:tc>
          <w:tcPr>
            <w:tcW w:w="1586" w:type="dxa"/>
          </w:tcPr>
          <w:p>
            <w:pPr>
              <w:pStyle w:val="TableParagraph"/>
              <w:spacing w:before="134"/>
              <w:ind w:left="211" w:righ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48.3</w:t>
            </w:r>
          </w:p>
        </w:tc>
        <w:tc>
          <w:tcPr>
            <w:tcW w:w="2042" w:type="dxa"/>
          </w:tcPr>
          <w:p>
            <w:pPr>
              <w:pStyle w:val="TableParagraph"/>
              <w:spacing w:before="134"/>
              <w:ind w:left="166" w:right="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48.3</w:t>
            </w:r>
          </w:p>
        </w:tc>
        <w:tc>
          <w:tcPr>
            <w:tcW w:w="2620" w:type="dxa"/>
          </w:tcPr>
          <w:p>
            <w:pPr>
              <w:pStyle w:val="TableParagraph"/>
              <w:spacing w:before="134"/>
              <w:ind w:left="86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</w:t>
            </w:r>
          </w:p>
        </w:tc>
      </w:tr>
      <w:tr>
        <w:trPr>
          <w:trHeight w:val="688" w:hRule="atLeast"/>
        </w:trPr>
        <w:tc>
          <w:tcPr>
            <w:tcW w:w="12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259" w:right="2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15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211" w:right="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</w:t>
            </w:r>
          </w:p>
        </w:tc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66" w:right="6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</w:t>
            </w:r>
          </w:p>
        </w:tc>
        <w:tc>
          <w:tcPr>
            <w:tcW w:w="262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482" w:lineRule="auto" w:before="226"/>
        <w:ind w:left="421" w:right="1144" w:firstLine="721"/>
        <w:jc w:val="both"/>
      </w:pPr>
      <w:r>
        <w:rPr/>
        <w:t>Table 8 presents the frequencies and percentages of respondents from urban and</w:t>
      </w:r>
      <w:r>
        <w:rPr>
          <w:spacing w:val="1"/>
        </w:rPr>
        <w:t> </w:t>
      </w:r>
      <w:r>
        <w:rPr/>
        <w:t>rural schools who participated in this study. There were 198(51.7%) students from urban</w:t>
      </w:r>
      <w:r>
        <w:rPr>
          <w:spacing w:val="1"/>
        </w:rPr>
        <w:t> </w:t>
      </w:r>
      <w:r>
        <w:rPr/>
        <w:t>schools</w:t>
      </w:r>
      <w:r>
        <w:rPr>
          <w:spacing w:val="48"/>
        </w:rPr>
        <w:t> </w:t>
      </w:r>
      <w:r>
        <w:rPr/>
        <w:t>who</w:t>
      </w:r>
      <w:r>
        <w:rPr>
          <w:spacing w:val="37"/>
        </w:rPr>
        <w:t> </w:t>
      </w:r>
      <w:r>
        <w:rPr/>
        <w:t>took</w:t>
      </w:r>
      <w:r>
        <w:rPr>
          <w:spacing w:val="37"/>
        </w:rPr>
        <w:t> </w:t>
      </w:r>
      <w:r>
        <w:rPr/>
        <w:t>part</w:t>
      </w:r>
      <w:r>
        <w:rPr>
          <w:spacing w:val="46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50"/>
        </w:rPr>
        <w:t> </w:t>
      </w:r>
      <w:r>
        <w:rPr/>
        <w:t>study,</w:t>
      </w:r>
      <w:r>
        <w:rPr>
          <w:spacing w:val="51"/>
        </w:rPr>
        <w:t> </w:t>
      </w:r>
      <w:r>
        <w:rPr/>
        <w:t>while</w:t>
      </w:r>
      <w:r>
        <w:rPr>
          <w:spacing w:val="36"/>
        </w:rPr>
        <w:t> </w:t>
      </w:r>
      <w:r>
        <w:rPr/>
        <w:t>185(48.3%)</w:t>
      </w:r>
      <w:r>
        <w:rPr>
          <w:spacing w:val="47"/>
        </w:rPr>
        <w:t> </w:t>
      </w:r>
      <w:r>
        <w:rPr/>
        <w:t>were</w:t>
      </w:r>
      <w:r>
        <w:rPr>
          <w:spacing w:val="50"/>
        </w:rPr>
        <w:t> </w:t>
      </w:r>
      <w:r>
        <w:rPr/>
        <w:t>from</w:t>
      </w:r>
      <w:r>
        <w:rPr>
          <w:spacing w:val="32"/>
        </w:rPr>
        <w:t> </w:t>
      </w:r>
      <w:r>
        <w:rPr/>
        <w:t>rural</w:t>
      </w:r>
      <w:r>
        <w:rPr>
          <w:spacing w:val="31"/>
        </w:rPr>
        <w:t> </w:t>
      </w:r>
      <w:r>
        <w:rPr/>
        <w:t>schools.</w:t>
      </w:r>
      <w:r>
        <w:rPr>
          <w:spacing w:val="51"/>
        </w:rPr>
        <w:t> </w:t>
      </w:r>
      <w:r>
        <w:rPr/>
        <w:t>This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6"/>
        <w:jc w:val="both"/>
      </w:pPr>
      <w:r>
        <w:rPr/>
        <w:t>indicates that the number of students from urban schools is higher than the number of</w:t>
      </w:r>
      <w:r>
        <w:rPr>
          <w:spacing w:val="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from</w:t>
      </w:r>
      <w:r>
        <w:rPr>
          <w:spacing w:val="-7"/>
        </w:rPr>
        <w:t> </w:t>
      </w:r>
      <w:r>
        <w:rPr/>
        <w:t>rural</w:t>
      </w:r>
      <w:r>
        <w:rPr>
          <w:spacing w:val="-8"/>
        </w:rPr>
        <w:t> </w:t>
      </w:r>
      <w:r>
        <w:rPr/>
        <w:t>schools</w:t>
      </w:r>
      <w:r>
        <w:rPr>
          <w:spacing w:val="-5"/>
        </w:rPr>
        <w:t> </w:t>
      </w:r>
      <w:r>
        <w:rPr/>
        <w:t>who</w:t>
      </w:r>
      <w:r>
        <w:rPr>
          <w:spacing w:val="13"/>
        </w:rPr>
        <w:t> </w:t>
      </w:r>
      <w:r>
        <w:rPr/>
        <w:t>took</w:t>
      </w:r>
      <w:r>
        <w:rPr>
          <w:spacing w:val="-1"/>
        </w:rPr>
        <w:t> </w:t>
      </w:r>
      <w:r>
        <w:rPr/>
        <w:t>part</w:t>
      </w:r>
      <w:r>
        <w:rPr>
          <w:spacing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study.</w:t>
      </w:r>
    </w:p>
    <w:p>
      <w:pPr>
        <w:pStyle w:val="Heading3"/>
        <w:spacing w:before="2"/>
        <w:ind w:left="421"/>
        <w:jc w:val="both"/>
      </w:pPr>
      <w:r>
        <w:rPr>
          <w:spacing w:val="-2"/>
        </w:rPr>
        <w:t>Ans</w:t>
      </w:r>
      <w:r>
        <w:rPr>
          <w:spacing w:val="-34"/>
        </w:rPr>
        <w:t> </w:t>
      </w:r>
      <w:r>
        <w:rPr>
          <w:spacing w:val="-2"/>
        </w:rPr>
        <w:t>wering</w:t>
      </w:r>
      <w:r>
        <w:rPr>
          <w:spacing w:val="1"/>
        </w:rPr>
        <w:t> </w:t>
      </w:r>
      <w:r>
        <w:rPr>
          <w:spacing w:val="-2"/>
        </w:rPr>
        <w:t>Research</w:t>
      </w:r>
      <w:r>
        <w:rPr>
          <w:spacing w:val="-14"/>
        </w:rPr>
        <w:t> </w:t>
      </w:r>
      <w:r>
        <w:rPr>
          <w:spacing w:val="-1"/>
        </w:rPr>
        <w:t>Questions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421" w:right="1152" w:firstLine="721"/>
        <w:jc w:val="both"/>
      </w:pPr>
      <w:r>
        <w:rPr/>
        <w:t>This section presents the results of the analysis conducted in order to answer the</w:t>
      </w:r>
      <w:r>
        <w:rPr>
          <w:spacing w:val="1"/>
        </w:rPr>
        <w:t> </w:t>
      </w:r>
      <w:r>
        <w:rPr/>
        <w:t>research questions posed in this study. The data was analysed using descriptive statistics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means</w:t>
      </w:r>
      <w:r>
        <w:rPr>
          <w:spacing w:val="-4"/>
        </w:rPr>
        <w:t> </w:t>
      </w:r>
      <w:r>
        <w:rPr/>
        <w:t>and</w:t>
      </w:r>
      <w:r>
        <w:rPr>
          <w:spacing w:val="13"/>
        </w:rPr>
        <w:t> </w:t>
      </w:r>
      <w:r>
        <w:rPr/>
        <w:t>standard deviations.</w:t>
      </w:r>
    </w:p>
    <w:p>
      <w:pPr>
        <w:pStyle w:val="Heading3"/>
        <w:spacing w:before="2"/>
        <w:ind w:left="421"/>
        <w:jc w:val="both"/>
      </w:pPr>
      <w:r>
        <w:rPr/>
        <w:t>Research</w:t>
      </w:r>
      <w:r>
        <w:rPr>
          <w:spacing w:val="-6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One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21" w:right="1120" w:firstLine="721"/>
        <w:jc w:val="both"/>
      </w:pPr>
      <w:r>
        <w:rPr/>
        <w:t>What is the difference in the academic performance scores of JSS students of</w:t>
      </w:r>
      <w:r>
        <w:rPr>
          <w:spacing w:val="1"/>
        </w:rPr>
        <w:t> </w:t>
      </w:r>
      <w:r>
        <w:rPr/>
        <w:t>congested class taught social studies and JSS Students of incongested class taught social</w:t>
      </w:r>
      <w:r>
        <w:rPr>
          <w:spacing w:val="1"/>
        </w:rPr>
        <w:t> </w:t>
      </w:r>
      <w:r>
        <w:rPr/>
        <w:t>studies?</w:t>
      </w:r>
    </w:p>
    <w:p>
      <w:pPr>
        <w:pStyle w:val="BodyText"/>
        <w:spacing w:line="482" w:lineRule="auto" w:before="4"/>
        <w:ind w:left="421" w:right="1157" w:firstLine="721"/>
        <w:jc w:val="both"/>
      </w:pPr>
      <w:r>
        <w:rPr/>
        <w:t>This research question was answered using descriptive statistics of means and</w:t>
      </w:r>
      <w:r>
        <w:rPr>
          <w:spacing w:val="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deviations.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computation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presented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Table</w:t>
      </w:r>
      <w:r>
        <w:rPr>
          <w:spacing w:val="2"/>
        </w:rPr>
        <w:t> </w:t>
      </w:r>
      <w:r>
        <w:rPr/>
        <w:t>9.</w:t>
      </w:r>
    </w:p>
    <w:p>
      <w:pPr>
        <w:pStyle w:val="Heading3"/>
        <w:spacing w:line="470" w:lineRule="auto" w:before="2" w:after="28"/>
        <w:ind w:left="421" w:right="1140"/>
        <w:jc w:val="both"/>
      </w:pPr>
      <w:r>
        <w:rPr/>
        <w:t>Table 9: Mean and standard deviations on academic performance scores for small</w:t>
      </w:r>
      <w:r>
        <w:rPr>
          <w:spacing w:val="1"/>
        </w:rPr>
        <w:t> </w:t>
      </w:r>
      <w:r>
        <w:rPr/>
        <w:t>and</w:t>
      </w:r>
      <w:r>
        <w:rPr>
          <w:spacing w:val="-15"/>
        </w:rPr>
        <w:t> </w:t>
      </w:r>
      <w:r>
        <w:rPr/>
        <w:t>large</w:t>
      </w:r>
      <w:r>
        <w:rPr>
          <w:spacing w:val="13"/>
        </w:rPr>
        <w:t> </w:t>
      </w:r>
      <w:r>
        <w:rPr/>
        <w:t>class</w:t>
      </w:r>
      <w:r>
        <w:rPr>
          <w:spacing w:val="11"/>
        </w:rPr>
        <w:t> </w:t>
      </w:r>
      <w:r>
        <w:rPr/>
        <w:t>sizes</w:t>
      </w: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939"/>
        <w:gridCol w:w="1095"/>
        <w:gridCol w:w="909"/>
        <w:gridCol w:w="2078"/>
        <w:gridCol w:w="2262"/>
      </w:tblGrid>
      <w:tr>
        <w:trPr>
          <w:trHeight w:val="544" w:hRule="atLeast"/>
        </w:trPr>
        <w:tc>
          <w:tcPr>
            <w:tcW w:w="18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</w:t>
            </w:r>
          </w:p>
        </w:tc>
        <w:tc>
          <w:tcPr>
            <w:tcW w:w="9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N</w:t>
            </w:r>
          </w:p>
        </w:tc>
        <w:tc>
          <w:tcPr>
            <w:tcW w:w="10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264" w:right="2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</w:p>
        </w:tc>
        <w:tc>
          <w:tcPr>
            <w:tcW w:w="9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200" w:right="1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SD</w:t>
            </w:r>
          </w:p>
        </w:tc>
        <w:tc>
          <w:tcPr>
            <w:tcW w:w="20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37" w:right="18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Std.</w:t>
            </w:r>
            <w:r>
              <w:rPr>
                <w:rFonts w:ascii="Times New Roman"/>
                <w:b/>
                <w:spacing w:val="1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Error</w:t>
            </w:r>
            <w:r>
              <w:rPr>
                <w:rFonts w:ascii="Times New Roman"/>
                <w:b/>
                <w:spacing w:val="-1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Mean</w:t>
            </w:r>
          </w:p>
        </w:tc>
        <w:tc>
          <w:tcPr>
            <w:tcW w:w="22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2" w:lineRule="exact"/>
              <w:ind w:left="192" w:right="3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Mean</w:t>
            </w:r>
            <w:r>
              <w:rPr>
                <w:rFonts w:ascii="Times New Roman"/>
                <w:b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Difference</w:t>
            </w:r>
          </w:p>
        </w:tc>
      </w:tr>
      <w:tr>
        <w:trPr>
          <w:trHeight w:val="403" w:hRule="atLeast"/>
        </w:trPr>
        <w:tc>
          <w:tcPr>
            <w:tcW w:w="18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9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281" w:right="2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10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236" w:right="2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27.79</w:t>
            </w:r>
          </w:p>
        </w:tc>
        <w:tc>
          <w:tcPr>
            <w:tcW w:w="9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20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5.380</w:t>
            </w:r>
          </w:p>
        </w:tc>
        <w:tc>
          <w:tcPr>
            <w:tcW w:w="20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124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.504</w:t>
            </w:r>
          </w:p>
        </w:tc>
        <w:tc>
          <w:tcPr>
            <w:tcW w:w="22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8" w:lineRule="exact"/>
              <w:ind w:left="192" w:right="3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5.886</w:t>
            </w:r>
          </w:p>
        </w:tc>
      </w:tr>
      <w:tr>
        <w:trPr>
          <w:trHeight w:val="555" w:hRule="atLeast"/>
        </w:trPr>
        <w:tc>
          <w:tcPr>
            <w:tcW w:w="1809" w:type="dxa"/>
          </w:tcPr>
          <w:p>
            <w:pPr>
              <w:pStyle w:val="TableParagraph"/>
              <w:spacing w:before="134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939" w:type="dxa"/>
          </w:tcPr>
          <w:p>
            <w:pPr>
              <w:pStyle w:val="TableParagraph"/>
              <w:spacing w:before="134"/>
              <w:ind w:left="281" w:right="2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4"/>
              <w:ind w:left="236" w:right="2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21.90</w:t>
            </w:r>
          </w:p>
        </w:tc>
        <w:tc>
          <w:tcPr>
            <w:tcW w:w="909" w:type="dxa"/>
          </w:tcPr>
          <w:p>
            <w:pPr>
              <w:pStyle w:val="TableParagraph"/>
              <w:spacing w:before="134"/>
              <w:ind w:left="20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6.420</w:t>
            </w:r>
          </w:p>
        </w:tc>
        <w:tc>
          <w:tcPr>
            <w:tcW w:w="2078" w:type="dxa"/>
          </w:tcPr>
          <w:p>
            <w:pPr>
              <w:pStyle w:val="TableParagraph"/>
              <w:spacing w:before="134"/>
              <w:ind w:left="124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.391</w:t>
            </w: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88" w:hRule="atLeast"/>
        </w:trPr>
        <w:tc>
          <w:tcPr>
            <w:tcW w:w="18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9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281" w:right="25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10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482" w:lineRule="auto" w:before="226"/>
        <w:ind w:left="421" w:right="1141" w:firstLine="721"/>
        <w:jc w:val="both"/>
      </w:pPr>
      <w:r>
        <w:rPr/>
        <w:t>Table 9 presented the academic performance scores of students in small and large</w:t>
      </w:r>
      <w:r>
        <w:rPr>
          <w:spacing w:val="1"/>
        </w:rPr>
        <w:t> </w:t>
      </w:r>
      <w:r>
        <w:rPr/>
        <w:t>class sizes using means and standard deviations. The mean academic performance score</w:t>
      </w:r>
      <w:r>
        <w:rPr>
          <w:spacing w:val="1"/>
        </w:rPr>
        <w:t> </w:t>
      </w:r>
      <w:r>
        <w:rPr/>
        <w:t>of students taught social studies in small class size (M=27.29, SD=5.380) was higher than</w:t>
      </w:r>
      <w:r>
        <w:rPr>
          <w:spacing w:val="-57"/>
        </w:rPr>
        <w:t> </w:t>
      </w:r>
      <w:r>
        <w:rPr/>
        <w:t>(M=21.90, SD=6.420) for the students taught social studies in large class size. The mean</w:t>
      </w:r>
      <w:r>
        <w:rPr>
          <w:spacing w:val="1"/>
        </w:rPr>
        <w:t> </w:t>
      </w:r>
      <w:r>
        <w:rPr/>
        <w:t>difference</w:t>
      </w:r>
      <w:r>
        <w:rPr>
          <w:spacing w:val="24"/>
        </w:rPr>
        <w:t> </w:t>
      </w:r>
      <w:r>
        <w:rPr/>
        <w:t>was</w:t>
      </w:r>
      <w:r>
        <w:rPr>
          <w:spacing w:val="22"/>
        </w:rPr>
        <w:t> </w:t>
      </w:r>
      <w:r>
        <w:rPr/>
        <w:t>5.886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favour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taught</w:t>
      </w:r>
      <w:r>
        <w:rPr>
          <w:spacing w:val="5"/>
        </w:rPr>
        <w:t> </w:t>
      </w:r>
      <w:r>
        <w:rPr/>
        <w:t>social</w:t>
      </w:r>
      <w:r>
        <w:rPr>
          <w:spacing w:val="6"/>
        </w:rPr>
        <w:t> </w:t>
      </w:r>
      <w:r>
        <w:rPr/>
        <w:t>studies</w:t>
      </w:r>
      <w:r>
        <w:rPr>
          <w:spacing w:val="37"/>
        </w:rPr>
        <w:t> </w:t>
      </w:r>
      <w:r>
        <w:rPr/>
        <w:t>in</w:t>
      </w:r>
      <w:r>
        <w:rPr>
          <w:spacing w:val="11"/>
        </w:rPr>
        <w:t> </w:t>
      </w:r>
      <w:r>
        <w:rPr/>
        <w:t>small</w:t>
      </w:r>
      <w:r>
        <w:rPr>
          <w:spacing w:val="19"/>
        </w:rPr>
        <w:t> </w:t>
      </w:r>
      <w:r>
        <w:rPr/>
        <w:t>class</w:t>
      </w:r>
      <w:r>
        <w:rPr>
          <w:spacing w:val="8"/>
        </w:rPr>
        <w:t> </w:t>
      </w:r>
      <w:r>
        <w:rPr/>
        <w:t>sizes.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77" w:lineRule="auto" w:before="67"/>
        <w:ind w:left="421" w:right="1137"/>
        <w:jc w:val="both"/>
      </w:pPr>
      <w:r>
        <w:rPr>
          <w:spacing w:val="-1"/>
        </w:rPr>
        <w:t>Therefore, there is a difference in the mean academic performance scores of JSS students</w:t>
      </w:r>
      <w:r>
        <w:rPr/>
        <w:t> of small class size taught Social Studies and JSS students of large class size taught Social</w:t>
      </w:r>
      <w:r>
        <w:rPr>
          <w:spacing w:val="1"/>
        </w:rPr>
        <w:t> </w:t>
      </w:r>
      <w:r>
        <w:rPr/>
        <w:t>Studies. This indicated that students that were taught social studies in small class sizes</w:t>
      </w:r>
      <w:r>
        <w:rPr>
          <w:spacing w:val="1"/>
        </w:rPr>
        <w:t> </w:t>
      </w:r>
      <w:r>
        <w:rPr>
          <w:spacing w:val="-1"/>
        </w:rPr>
        <w:t>performed</w:t>
      </w:r>
      <w:r>
        <w:rPr/>
        <w:t> </w:t>
      </w:r>
      <w:r>
        <w:rPr>
          <w:spacing w:val="-1"/>
        </w:rPr>
        <w:t>better</w:t>
      </w:r>
      <w:r>
        <w:rPr>
          <w:spacing w:val="9"/>
        </w:rPr>
        <w:t> </w:t>
      </w:r>
      <w:r>
        <w:rPr>
          <w:spacing w:val="-1"/>
        </w:rPr>
        <w:t>than</w:t>
      </w:r>
      <w:r>
        <w:rPr>
          <w:spacing w:val="-16"/>
        </w:rPr>
        <w:t> </w:t>
      </w:r>
      <w:r>
        <w:rPr>
          <w:spacing w:val="-1"/>
        </w:rPr>
        <w:t>those</w:t>
      </w:r>
      <w:r>
        <w:rPr>
          <w:spacing w:val="13"/>
        </w:rPr>
        <w:t> </w:t>
      </w:r>
      <w:r>
        <w:rPr>
          <w:spacing w:val="-1"/>
        </w:rPr>
        <w:t>taught</w:t>
      </w:r>
      <w:r>
        <w:rPr>
          <w:spacing w:val="8"/>
        </w:rPr>
        <w:t> </w:t>
      </w:r>
      <w:r>
        <w:rPr>
          <w:spacing w:val="-1"/>
        </w:rPr>
        <w:t>under</w:t>
      </w:r>
      <w:r>
        <w:rPr>
          <w:spacing w:val="9"/>
        </w:rPr>
        <w:t>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class</w:t>
      </w:r>
      <w:r>
        <w:rPr>
          <w:spacing w:val="-4"/>
        </w:rPr>
        <w:t> </w:t>
      </w:r>
      <w:r>
        <w:rPr>
          <w:spacing w:val="-1"/>
        </w:rPr>
        <w:t>condition.</w:t>
      </w:r>
    </w:p>
    <w:p>
      <w:pPr>
        <w:pStyle w:val="Heading3"/>
        <w:spacing w:before="10"/>
        <w:ind w:left="421"/>
        <w:jc w:val="both"/>
      </w:pPr>
      <w:r>
        <w:rPr/>
        <w:t>Research</w:t>
      </w:r>
      <w:r>
        <w:rPr>
          <w:spacing w:val="-6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421" w:right="1149" w:firstLine="721"/>
        <w:jc w:val="both"/>
      </w:pPr>
      <w:r>
        <w:rPr/>
        <w:t>What is the 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academic performance</w:t>
      </w:r>
      <w:r>
        <w:rPr>
          <w:spacing w:val="1"/>
        </w:rPr>
        <w:t> </w:t>
      </w:r>
      <w:r>
        <w:rPr/>
        <w:t>scores of male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female</w:t>
      </w:r>
      <w:r>
        <w:rPr>
          <w:spacing w:val="1"/>
        </w:rPr>
        <w:t> </w:t>
      </w:r>
      <w:r>
        <w:rPr/>
        <w:t>JSS students of congested class taught social studies and that of male and female students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incongested class</w:t>
      </w:r>
      <w:r>
        <w:rPr>
          <w:spacing w:val="-4"/>
        </w:rPr>
        <w:t> </w:t>
      </w:r>
      <w:r>
        <w:rPr/>
        <w:t>taught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studies?</w:t>
      </w:r>
    </w:p>
    <w:p>
      <w:pPr>
        <w:pStyle w:val="BodyText"/>
        <w:spacing w:line="482" w:lineRule="auto"/>
        <w:ind w:left="421" w:right="1152" w:firstLine="721"/>
        <w:jc w:val="both"/>
      </w:pPr>
      <w:r>
        <w:rPr/>
        <w:t>This research question was answered using descriptive statistics of means and</w:t>
      </w:r>
      <w:r>
        <w:rPr>
          <w:spacing w:val="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deviations.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computation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presented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Table</w:t>
      </w:r>
      <w:r>
        <w:rPr>
          <w:spacing w:val="-3"/>
        </w:rPr>
        <w:t> </w:t>
      </w:r>
      <w:r>
        <w:rPr/>
        <w:t>10.</w:t>
      </w:r>
    </w:p>
    <w:p>
      <w:pPr>
        <w:pStyle w:val="Heading3"/>
        <w:spacing w:line="482" w:lineRule="auto" w:before="0" w:after="5"/>
        <w:ind w:left="421" w:right="1140"/>
        <w:jc w:val="both"/>
      </w:pPr>
      <w:r>
        <w:rPr/>
        <w:t>Table 10: Mean and standard deviations on male and female students’ academic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13"/>
        </w:rPr>
        <w:t> </w:t>
      </w:r>
      <w:r>
        <w:rPr/>
        <w:t>scores</w:t>
      </w:r>
      <w:r>
        <w:rPr>
          <w:spacing w:val="11"/>
        </w:rPr>
        <w:t> </w:t>
      </w:r>
      <w:r>
        <w:rPr/>
        <w:t>for</w:t>
      </w:r>
      <w:r>
        <w:rPr>
          <w:spacing w:val="-17"/>
        </w:rPr>
        <w:t> </w:t>
      </w:r>
      <w:r>
        <w:rPr/>
        <w:t>small</w:t>
      </w:r>
      <w:r>
        <w:rPr>
          <w:spacing w:val="-7"/>
        </w:rPr>
        <w:t> </w:t>
      </w:r>
      <w:r>
        <w:rPr/>
        <w:t>and</w:t>
      </w:r>
      <w:r>
        <w:rPr>
          <w:spacing w:val="-14"/>
        </w:rPr>
        <w:t> </w:t>
      </w:r>
      <w:r>
        <w:rPr/>
        <w:t>large</w:t>
      </w:r>
      <w:r>
        <w:rPr>
          <w:spacing w:val="13"/>
        </w:rPr>
        <w:t> </w:t>
      </w:r>
      <w:r>
        <w:rPr/>
        <w:t>class</w:t>
      </w:r>
      <w:r>
        <w:rPr>
          <w:spacing w:val="-4"/>
        </w:rPr>
        <w:t> </w:t>
      </w:r>
      <w:r>
        <w:rPr/>
        <w:t>sizes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826"/>
        <w:gridCol w:w="1922"/>
        <w:gridCol w:w="2260"/>
        <w:gridCol w:w="1437"/>
      </w:tblGrid>
      <w:tr>
        <w:trPr>
          <w:trHeight w:val="300" w:hRule="atLeast"/>
        </w:trPr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</w:t>
            </w:r>
          </w:p>
        </w:tc>
        <w:tc>
          <w:tcPr>
            <w:tcW w:w="18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2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Sex</w:t>
            </w:r>
          </w:p>
        </w:tc>
        <w:tc>
          <w:tcPr>
            <w:tcW w:w="19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right="33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</w:p>
        </w:tc>
        <w:tc>
          <w:tcPr>
            <w:tcW w:w="22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312" w:right="4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Std.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Deviation</w:t>
            </w:r>
          </w:p>
        </w:tc>
        <w:tc>
          <w:tcPr>
            <w:tcW w:w="14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right="1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N</w:t>
            </w:r>
          </w:p>
        </w:tc>
      </w:tr>
      <w:tr>
        <w:trPr>
          <w:trHeight w:val="286" w:hRule="atLeast"/>
        </w:trPr>
        <w:tc>
          <w:tcPr>
            <w:tcW w:w="16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18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Male</w:t>
            </w:r>
          </w:p>
        </w:tc>
        <w:tc>
          <w:tcPr>
            <w:tcW w:w="19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28.47</w:t>
            </w:r>
          </w:p>
        </w:tc>
        <w:tc>
          <w:tcPr>
            <w:tcW w:w="22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5.503</w:t>
            </w:r>
          </w:p>
        </w:tc>
        <w:tc>
          <w:tcPr>
            <w:tcW w:w="14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5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</w:t>
            </w:r>
          </w:p>
        </w:tc>
      </w:tr>
      <w:tr>
        <w:trPr>
          <w:trHeight w:val="31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Female</w:t>
            </w:r>
          </w:p>
        </w:tc>
        <w:tc>
          <w:tcPr>
            <w:tcW w:w="1922" w:type="dxa"/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26.59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4.995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"/>
              <w:ind w:left="5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</w:tr>
      <w:tr>
        <w:trPr>
          <w:trHeight w:val="322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922" w:type="dxa"/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27.79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5.380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</w:tr>
      <w:tr>
        <w:trPr>
          <w:trHeight w:val="323" w:hRule="atLeast"/>
        </w:trPr>
        <w:tc>
          <w:tcPr>
            <w:tcW w:w="1644" w:type="dxa"/>
          </w:tcPr>
          <w:p>
            <w:pPr>
              <w:pStyle w:val="TableParagraph"/>
              <w:spacing w:before="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1826" w:type="dxa"/>
          </w:tcPr>
          <w:p>
            <w:pPr>
              <w:pStyle w:val="TableParagraph"/>
              <w:spacing w:before="22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Male</w:t>
            </w:r>
          </w:p>
        </w:tc>
        <w:tc>
          <w:tcPr>
            <w:tcW w:w="1922" w:type="dxa"/>
          </w:tcPr>
          <w:p>
            <w:pPr>
              <w:pStyle w:val="TableParagraph"/>
              <w:spacing w:before="22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22.28</w:t>
            </w:r>
          </w:p>
        </w:tc>
        <w:tc>
          <w:tcPr>
            <w:tcW w:w="2260" w:type="dxa"/>
          </w:tcPr>
          <w:p>
            <w:pPr>
              <w:pStyle w:val="TableParagraph"/>
              <w:spacing w:before="22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6.514</w:t>
            </w:r>
          </w:p>
        </w:tc>
        <w:tc>
          <w:tcPr>
            <w:tcW w:w="1437" w:type="dxa"/>
          </w:tcPr>
          <w:p>
            <w:pPr>
              <w:pStyle w:val="TableParagraph"/>
              <w:spacing w:before="22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</w:tr>
      <w:tr>
        <w:trPr>
          <w:trHeight w:val="31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Female</w:t>
            </w:r>
          </w:p>
        </w:tc>
        <w:tc>
          <w:tcPr>
            <w:tcW w:w="1922" w:type="dxa"/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21.31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6.256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105</w:t>
            </w:r>
          </w:p>
        </w:tc>
      </w:tr>
      <w:tr>
        <w:trPr>
          <w:trHeight w:val="31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922" w:type="dxa"/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21.90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6.420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</w:tr>
      <w:tr>
        <w:trPr>
          <w:trHeight w:val="315" w:hRule="atLeast"/>
        </w:trPr>
        <w:tc>
          <w:tcPr>
            <w:tcW w:w="1644" w:type="dxa"/>
          </w:tcPr>
          <w:p>
            <w:pPr>
              <w:pStyle w:val="TableParagraph"/>
              <w:spacing w:before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26" w:type="dxa"/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Male</w:t>
            </w:r>
          </w:p>
        </w:tc>
        <w:tc>
          <w:tcPr>
            <w:tcW w:w="1922" w:type="dxa"/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24.19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6.836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237</w:t>
            </w:r>
          </w:p>
        </w:tc>
      </w:tr>
      <w:tr>
        <w:trPr>
          <w:trHeight w:val="31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6" w:type="dxa"/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Female</w:t>
            </w:r>
          </w:p>
        </w:tc>
        <w:tc>
          <w:tcPr>
            <w:tcW w:w="1922" w:type="dxa"/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22.79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6.372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146</w:t>
            </w:r>
          </w:p>
        </w:tc>
      </w:tr>
      <w:tr>
        <w:trPr>
          <w:trHeight w:val="343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9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23.66</w:t>
            </w:r>
          </w:p>
        </w:tc>
        <w:tc>
          <w:tcPr>
            <w:tcW w:w="22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312" w:right="4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6.689</w:t>
            </w:r>
          </w:p>
        </w:tc>
        <w:tc>
          <w:tcPr>
            <w:tcW w:w="1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4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383</w:t>
            </w:r>
          </w:p>
        </w:tc>
      </w:tr>
    </w:tbl>
    <w:p>
      <w:pPr>
        <w:pStyle w:val="BodyText"/>
        <w:spacing w:line="480" w:lineRule="auto" w:before="226"/>
        <w:ind w:left="421" w:right="1133" w:firstLine="721"/>
        <w:jc w:val="both"/>
      </w:pPr>
      <w:r>
        <w:rPr/>
        <w:t>Table 10 presented the academic performance scores of male and female students</w:t>
      </w:r>
      <w:r>
        <w:rPr>
          <w:spacing w:val="1"/>
        </w:rPr>
        <w:t> </w:t>
      </w:r>
      <w:r>
        <w:rPr/>
        <w:t>in small and large class sizes using mean and standard deviations. The mean academic</w:t>
      </w:r>
      <w:r>
        <w:rPr>
          <w:spacing w:val="1"/>
        </w:rPr>
        <w:t> </w:t>
      </w:r>
      <w:r>
        <w:rPr/>
        <w:t>performance score of male students taught social studies using small class size (M=28.47,</w:t>
      </w:r>
      <w:r>
        <w:rPr>
          <w:spacing w:val="-57"/>
        </w:rPr>
        <w:t> </w:t>
      </w:r>
      <w:r>
        <w:rPr/>
        <w:t>SD=5.503) was higher than (M=26.59, SD=4.995) for the female students taught social</w:t>
      </w:r>
      <w:r>
        <w:rPr>
          <w:spacing w:val="1"/>
        </w:rPr>
        <w:t> </w:t>
      </w:r>
      <w:r>
        <w:rPr/>
        <w:t>studies</w:t>
      </w:r>
      <w:r>
        <w:rPr>
          <w:spacing w:val="36"/>
        </w:rPr>
        <w:t> </w:t>
      </w:r>
      <w:r>
        <w:rPr/>
        <w:t>using</w:t>
      </w:r>
      <w:r>
        <w:rPr>
          <w:spacing w:val="24"/>
        </w:rPr>
        <w:t> </w:t>
      </w:r>
      <w:r>
        <w:rPr/>
        <w:t>the</w:t>
      </w:r>
      <w:r>
        <w:rPr>
          <w:spacing w:val="8"/>
        </w:rPr>
        <w:t> </w:t>
      </w:r>
      <w:r>
        <w:rPr/>
        <w:t>same</w:t>
      </w:r>
      <w:r>
        <w:rPr>
          <w:spacing w:val="23"/>
        </w:rPr>
        <w:t> </w:t>
      </w:r>
      <w:r>
        <w:rPr/>
        <w:t>small</w:t>
      </w:r>
      <w:r>
        <w:rPr>
          <w:spacing w:val="17"/>
        </w:rPr>
        <w:t> </w:t>
      </w:r>
      <w:r>
        <w:rPr/>
        <w:t>class</w:t>
      </w:r>
      <w:r>
        <w:rPr>
          <w:spacing w:val="6"/>
        </w:rPr>
        <w:t> </w:t>
      </w:r>
      <w:r>
        <w:rPr/>
        <w:t>size.</w:t>
      </w:r>
      <w:r>
        <w:rPr>
          <w:spacing w:val="23"/>
        </w:rPr>
        <w:t> </w:t>
      </w:r>
      <w:r>
        <w:rPr/>
        <w:t>The</w:t>
      </w:r>
      <w:r>
        <w:rPr>
          <w:spacing w:val="35"/>
        </w:rPr>
        <w:t> </w:t>
      </w:r>
      <w:r>
        <w:rPr/>
        <w:t>mean</w:t>
      </w:r>
      <w:r>
        <w:rPr>
          <w:spacing w:val="9"/>
        </w:rPr>
        <w:t> </w:t>
      </w:r>
      <w:r>
        <w:rPr/>
        <w:t>academic</w:t>
      </w:r>
      <w:r>
        <w:rPr>
          <w:spacing w:val="22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score</w:t>
      </w:r>
      <w:r>
        <w:rPr>
          <w:spacing w:val="9"/>
        </w:rPr>
        <w:t> </w:t>
      </w:r>
      <w:r>
        <w:rPr/>
        <w:t>of</w:t>
      </w:r>
      <w:r>
        <w:rPr>
          <w:spacing w:val="18"/>
        </w:rPr>
        <w:t> </w:t>
      </w:r>
      <w:r>
        <w:rPr/>
        <w:t>male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5"/>
        <w:jc w:val="both"/>
        <w:rPr>
          <w:b/>
        </w:rPr>
      </w:pPr>
      <w:r>
        <w:rPr/>
        <w:t>students taught social studies in large class size (M=22.28, SD=6.514) was higher than</w:t>
      </w:r>
      <w:r>
        <w:rPr>
          <w:spacing w:val="1"/>
        </w:rPr>
        <w:t> </w:t>
      </w:r>
      <w:r>
        <w:rPr/>
        <w:t>(M=21.31, SD=6.256) for the female students taught social studies in the same large class</w:t>
      </w:r>
      <w:r>
        <w:rPr>
          <w:spacing w:val="-57"/>
        </w:rPr>
        <w:t> </w:t>
      </w:r>
      <w:r>
        <w:rPr/>
        <w:t>size. The mean academic performance score of students taught social studies in small</w:t>
      </w:r>
      <w:r>
        <w:rPr>
          <w:spacing w:val="1"/>
        </w:rPr>
        <w:t> </w:t>
      </w:r>
      <w:r>
        <w:rPr/>
        <w:t>class size (M=27.29, SD=5.380) was higher than (M=21.90, SD=6.420) for the students</w:t>
      </w:r>
      <w:r>
        <w:rPr>
          <w:spacing w:val="1"/>
        </w:rPr>
        <w:t> </w:t>
      </w:r>
      <w:r>
        <w:rPr/>
        <w:t>taught social studies in large class size. The mean difference was 5.886 in favour of the</w:t>
      </w:r>
      <w:r>
        <w:rPr>
          <w:spacing w:val="1"/>
        </w:rPr>
        <w:t> </w:t>
      </w:r>
      <w:r>
        <w:rPr/>
        <w:t>students taught social studies in small class sizes. Therefore, there is a difference in the</w:t>
      </w:r>
      <w:r>
        <w:rPr>
          <w:spacing w:val="1"/>
        </w:rPr>
        <w:t> </w:t>
      </w:r>
      <w:r>
        <w:rPr/>
        <w:t>mean academic performance scores of male and female JSS students of small class size</w:t>
      </w:r>
      <w:r>
        <w:rPr>
          <w:spacing w:val="1"/>
        </w:rPr>
        <w:t> </w:t>
      </w:r>
      <w:r>
        <w:rPr/>
        <w:t>taught Social Studies and that of male and female JSS students of large class size taught</w:t>
      </w:r>
      <w:r>
        <w:rPr>
          <w:spacing w:val="1"/>
        </w:rPr>
        <w:t> </w:t>
      </w:r>
      <w:r>
        <w:rPr/>
        <w:t>Social Studies. This</w:t>
      </w:r>
      <w:r>
        <w:rPr>
          <w:spacing w:val="1"/>
        </w:rPr>
        <w:t> </w:t>
      </w:r>
      <w:r>
        <w:rPr/>
        <w:t>indicated that</w:t>
      </w:r>
      <w:r>
        <w:rPr>
          <w:spacing w:val="1"/>
        </w:rPr>
        <w:t> </w:t>
      </w:r>
      <w:r>
        <w:rPr/>
        <w:t>male and</w:t>
      </w:r>
      <w:r>
        <w:rPr>
          <w:spacing w:val="1"/>
        </w:rPr>
        <w:t> </w:t>
      </w:r>
      <w:r>
        <w:rPr/>
        <w:t>female students that were taught social</w:t>
      </w:r>
      <w:r>
        <w:rPr>
          <w:spacing w:val="1"/>
        </w:rPr>
        <w:t> </w:t>
      </w:r>
      <w:r>
        <w:rPr>
          <w:spacing w:val="-1"/>
        </w:rPr>
        <w:t>studies in small class sizes performed better than those taught under </w:t>
      </w:r>
      <w:r>
        <w:rPr/>
        <w:t>large class condition.</w:t>
      </w:r>
      <w:r>
        <w:rPr>
          <w:spacing w:val="1"/>
        </w:rPr>
        <w:t> </w:t>
      </w:r>
      <w:r>
        <w:rPr>
          <w:b/>
        </w:rPr>
        <w:t>Research Question</w:t>
      </w:r>
      <w:r>
        <w:rPr>
          <w:b/>
          <w:spacing w:val="1"/>
        </w:rPr>
        <w:t> </w:t>
      </w:r>
      <w:r>
        <w:rPr>
          <w:b/>
        </w:rPr>
        <w:t>Three</w:t>
      </w:r>
    </w:p>
    <w:p>
      <w:pPr>
        <w:pStyle w:val="BodyText"/>
        <w:spacing w:line="477" w:lineRule="auto" w:before="10"/>
        <w:ind w:left="421" w:right="1120" w:firstLine="721"/>
        <w:jc w:val="both"/>
      </w:pPr>
      <w:r>
        <w:rPr/>
        <w:t>What is the difference in the academic performance scores of urban and rural of</w:t>
      </w:r>
      <w:r>
        <w:rPr>
          <w:spacing w:val="1"/>
        </w:rPr>
        <w:t> </w:t>
      </w:r>
      <w:r>
        <w:rPr/>
        <w:t>JSS students of congested class taught social studies and that of urban and rural of JSS</w:t>
      </w:r>
      <w:r>
        <w:rPr>
          <w:spacing w:val="1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of</w:t>
      </w:r>
      <w:r>
        <w:rPr>
          <w:spacing w:val="8"/>
        </w:rPr>
        <w:t> </w:t>
      </w:r>
      <w:r>
        <w:rPr/>
        <w:t>incongested</w:t>
      </w:r>
      <w:r>
        <w:rPr>
          <w:spacing w:val="-1"/>
        </w:rPr>
        <w:t> </w:t>
      </w:r>
      <w:r>
        <w:rPr/>
        <w:t>class</w:t>
      </w:r>
      <w:r>
        <w:rPr>
          <w:spacing w:val="11"/>
        </w:rPr>
        <w:t> </w:t>
      </w:r>
      <w:r>
        <w:rPr/>
        <w:t>taught</w:t>
      </w:r>
      <w:r>
        <w:rPr>
          <w:spacing w:val="7"/>
        </w:rPr>
        <w:t> </w:t>
      </w:r>
      <w:r>
        <w:rPr/>
        <w:t>social</w:t>
      </w:r>
      <w:r>
        <w:rPr>
          <w:spacing w:val="-8"/>
        </w:rPr>
        <w:t> </w:t>
      </w:r>
      <w:r>
        <w:rPr/>
        <w:t>studies?</w:t>
      </w:r>
    </w:p>
    <w:p>
      <w:pPr>
        <w:pStyle w:val="BodyText"/>
        <w:spacing w:line="482" w:lineRule="auto" w:before="4"/>
        <w:ind w:left="421" w:right="1140" w:firstLine="721"/>
        <w:jc w:val="both"/>
      </w:pPr>
      <w:r>
        <w:rPr/>
        <w:t>This research question was answered using descriptive statistics of mean and</w:t>
      </w:r>
      <w:r>
        <w:rPr>
          <w:spacing w:val="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deviations.</w:t>
      </w:r>
      <w:r>
        <w:rPr>
          <w:spacing w:val="12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computation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presented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Table</w:t>
      </w:r>
      <w:r>
        <w:rPr>
          <w:spacing w:val="-3"/>
        </w:rPr>
        <w:t> </w:t>
      </w:r>
      <w:r>
        <w:rPr/>
        <w:t>11.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line="482" w:lineRule="auto" w:after="16"/>
        <w:ind w:left="421" w:right="1121"/>
      </w:pPr>
      <w:r>
        <w:rPr/>
        <w:t>Table</w:t>
      </w:r>
      <w:r>
        <w:rPr>
          <w:spacing w:val="20"/>
        </w:rPr>
        <w:t> </w:t>
      </w:r>
      <w:r>
        <w:rPr/>
        <w:t>11:</w:t>
      </w:r>
      <w:r>
        <w:rPr>
          <w:spacing w:val="4"/>
        </w:rPr>
        <w:t> </w:t>
      </w:r>
      <w:r>
        <w:rPr/>
        <w:t>Mean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standard</w:t>
      </w:r>
      <w:r>
        <w:rPr>
          <w:spacing w:val="9"/>
        </w:rPr>
        <w:t> </w:t>
      </w:r>
      <w:r>
        <w:rPr/>
        <w:t>deviations</w:t>
      </w:r>
      <w:r>
        <w:rPr>
          <w:spacing w:val="19"/>
        </w:rPr>
        <w:t> </w:t>
      </w:r>
      <w:r>
        <w:rPr/>
        <w:t>on</w:t>
      </w:r>
      <w:r>
        <w:rPr>
          <w:spacing w:val="-4"/>
        </w:rPr>
        <w:t> </w:t>
      </w:r>
      <w:r>
        <w:rPr/>
        <w:t>academic</w:t>
      </w:r>
      <w:r>
        <w:rPr>
          <w:spacing w:val="20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scores</w:t>
      </w:r>
      <w:r>
        <w:rPr>
          <w:spacing w:val="18"/>
        </w:rPr>
        <w:t> </w:t>
      </w:r>
      <w:r>
        <w:rPr/>
        <w:t>for</w:t>
      </w:r>
      <w:r>
        <w:rPr>
          <w:spacing w:val="-7"/>
        </w:rPr>
        <w:t> </w:t>
      </w:r>
      <w:r>
        <w:rPr/>
        <w:t>small</w:t>
      </w:r>
      <w:r>
        <w:rPr>
          <w:spacing w:val="-57"/>
        </w:rPr>
        <w:t> </w:t>
      </w:r>
      <w:r>
        <w:rPr/>
        <w:t>and</w:t>
      </w:r>
      <w:r>
        <w:rPr>
          <w:spacing w:val="-15"/>
        </w:rPr>
        <w:t> </w:t>
      </w:r>
      <w:r>
        <w:rPr/>
        <w:t>large</w:t>
      </w:r>
      <w:r>
        <w:rPr>
          <w:spacing w:val="13"/>
        </w:rPr>
        <w:t> </w:t>
      </w:r>
      <w:r>
        <w:rPr/>
        <w:t>class</w:t>
      </w:r>
      <w:r>
        <w:rPr>
          <w:spacing w:val="11"/>
        </w:rPr>
        <w:t> </w:t>
      </w:r>
      <w:r>
        <w:rPr/>
        <w:t>sizes</w:t>
      </w:r>
      <w:r>
        <w:rPr>
          <w:spacing w:val="15"/>
        </w:rPr>
        <w:t> </w:t>
      </w:r>
      <w:r>
        <w:rPr/>
        <w:t>in</w:t>
      </w:r>
      <w:r>
        <w:rPr>
          <w:spacing w:val="-14"/>
        </w:rPr>
        <w:t> </w:t>
      </w:r>
      <w:r>
        <w:rPr/>
        <w:t>urban</w:t>
      </w:r>
      <w:r>
        <w:rPr>
          <w:spacing w:val="-14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-7"/>
        </w:rPr>
        <w:t> </w:t>
      </w:r>
      <w:r>
        <w:rPr/>
        <w:t>schools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2034"/>
        <w:gridCol w:w="1855"/>
        <w:gridCol w:w="2154"/>
        <w:gridCol w:w="1399"/>
      </w:tblGrid>
      <w:tr>
        <w:trPr>
          <w:trHeight w:val="405" w:hRule="atLeast"/>
        </w:trPr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</w:t>
            </w:r>
          </w:p>
        </w:tc>
        <w:tc>
          <w:tcPr>
            <w:tcW w:w="20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4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Location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26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</w:p>
        </w:tc>
        <w:tc>
          <w:tcPr>
            <w:tcW w:w="21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46" w:right="4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Std.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Deviation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16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N</w:t>
            </w:r>
          </w:p>
        </w:tc>
      </w:tr>
      <w:tr>
        <w:trPr>
          <w:trHeight w:val="331" w:hRule="atLeast"/>
        </w:trPr>
        <w:tc>
          <w:tcPr>
            <w:tcW w:w="16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Small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20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Urban</w:t>
            </w:r>
          </w:p>
        </w:tc>
        <w:tc>
          <w:tcPr>
            <w:tcW w:w="18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27.56</w:t>
            </w:r>
          </w:p>
        </w:tc>
        <w:tc>
          <w:tcPr>
            <w:tcW w:w="21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5.531</w:t>
            </w:r>
          </w:p>
        </w:tc>
        <w:tc>
          <w:tcPr>
            <w:tcW w:w="13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4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59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Rural</w:t>
            </w:r>
          </w:p>
        </w:tc>
        <w:tc>
          <w:tcPr>
            <w:tcW w:w="1855" w:type="dxa"/>
          </w:tcPr>
          <w:p>
            <w:pPr>
              <w:pStyle w:val="TableParagraph"/>
              <w:spacing w:before="59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28.04</w:t>
            </w:r>
          </w:p>
        </w:tc>
        <w:tc>
          <w:tcPr>
            <w:tcW w:w="2154" w:type="dxa"/>
          </w:tcPr>
          <w:p>
            <w:pPr>
              <w:pStyle w:val="TableParagraph"/>
              <w:spacing w:before="59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5.253</w:t>
            </w:r>
          </w:p>
        </w:tc>
        <w:tc>
          <w:tcPr>
            <w:tcW w:w="1399" w:type="dxa"/>
          </w:tcPr>
          <w:p>
            <w:pPr>
              <w:pStyle w:val="TableParagraph"/>
              <w:spacing w:before="59"/>
              <w:ind w:left="4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67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55" w:type="dxa"/>
          </w:tcPr>
          <w:p>
            <w:pPr>
              <w:pStyle w:val="TableParagraph"/>
              <w:spacing w:before="67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27.79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7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5.380</w:t>
            </w:r>
          </w:p>
        </w:tc>
        <w:tc>
          <w:tcPr>
            <w:tcW w:w="1399" w:type="dxa"/>
          </w:tcPr>
          <w:p>
            <w:pPr>
              <w:pStyle w:val="TableParagraph"/>
              <w:spacing w:before="67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spacing w:before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Large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2034" w:type="dxa"/>
          </w:tcPr>
          <w:p>
            <w:pPr>
              <w:pStyle w:val="TableParagraph"/>
              <w:spacing w:before="59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Urban</w:t>
            </w:r>
          </w:p>
        </w:tc>
        <w:tc>
          <w:tcPr>
            <w:tcW w:w="1855" w:type="dxa"/>
          </w:tcPr>
          <w:p>
            <w:pPr>
              <w:pStyle w:val="TableParagraph"/>
              <w:spacing w:before="59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21.69</w:t>
            </w:r>
          </w:p>
        </w:tc>
        <w:tc>
          <w:tcPr>
            <w:tcW w:w="2154" w:type="dxa"/>
          </w:tcPr>
          <w:p>
            <w:pPr>
              <w:pStyle w:val="TableParagraph"/>
              <w:spacing w:before="59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6.131</w:t>
            </w:r>
          </w:p>
        </w:tc>
        <w:tc>
          <w:tcPr>
            <w:tcW w:w="1399" w:type="dxa"/>
          </w:tcPr>
          <w:p>
            <w:pPr>
              <w:pStyle w:val="TableParagraph"/>
              <w:spacing w:before="59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139</w:t>
            </w:r>
          </w:p>
        </w:tc>
      </w:tr>
      <w:tr>
        <w:trPr>
          <w:trHeight w:val="420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67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Rural</w:t>
            </w:r>
          </w:p>
        </w:tc>
        <w:tc>
          <w:tcPr>
            <w:tcW w:w="1855" w:type="dxa"/>
          </w:tcPr>
          <w:p>
            <w:pPr>
              <w:pStyle w:val="TableParagraph"/>
              <w:spacing w:before="67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22.13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7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6.732</w:t>
            </w:r>
          </w:p>
        </w:tc>
        <w:tc>
          <w:tcPr>
            <w:tcW w:w="1399" w:type="dxa"/>
          </w:tcPr>
          <w:p>
            <w:pPr>
              <w:pStyle w:val="TableParagraph"/>
              <w:spacing w:before="67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67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55" w:type="dxa"/>
          </w:tcPr>
          <w:p>
            <w:pPr>
              <w:pStyle w:val="TableParagraph"/>
              <w:spacing w:before="67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21.90</w:t>
            </w:r>
          </w:p>
        </w:tc>
        <w:tc>
          <w:tcPr>
            <w:tcW w:w="2154" w:type="dxa"/>
          </w:tcPr>
          <w:p>
            <w:pPr>
              <w:pStyle w:val="TableParagraph"/>
              <w:spacing w:before="67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6.420</w:t>
            </w:r>
          </w:p>
        </w:tc>
        <w:tc>
          <w:tcPr>
            <w:tcW w:w="1399" w:type="dxa"/>
          </w:tcPr>
          <w:p>
            <w:pPr>
              <w:pStyle w:val="TableParagraph"/>
              <w:spacing w:before="67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spacing w:before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034" w:type="dxa"/>
          </w:tcPr>
          <w:p>
            <w:pPr>
              <w:pStyle w:val="TableParagraph"/>
              <w:spacing w:before="59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Urban</w:t>
            </w:r>
          </w:p>
        </w:tc>
        <w:tc>
          <w:tcPr>
            <w:tcW w:w="1855" w:type="dxa"/>
          </w:tcPr>
          <w:p>
            <w:pPr>
              <w:pStyle w:val="TableParagraph"/>
              <w:spacing w:before="59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23.44</w:t>
            </w:r>
          </w:p>
        </w:tc>
        <w:tc>
          <w:tcPr>
            <w:tcW w:w="2154" w:type="dxa"/>
          </w:tcPr>
          <w:p>
            <w:pPr>
              <w:pStyle w:val="TableParagraph"/>
              <w:spacing w:before="59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6.526</w:t>
            </w:r>
          </w:p>
        </w:tc>
        <w:tc>
          <w:tcPr>
            <w:tcW w:w="1399" w:type="dxa"/>
          </w:tcPr>
          <w:p>
            <w:pPr>
              <w:pStyle w:val="TableParagraph"/>
              <w:spacing w:before="59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before="67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Rural</w:t>
            </w:r>
          </w:p>
        </w:tc>
        <w:tc>
          <w:tcPr>
            <w:tcW w:w="1855" w:type="dxa"/>
          </w:tcPr>
          <w:p>
            <w:pPr>
              <w:pStyle w:val="TableParagraph"/>
              <w:spacing w:before="67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23.89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7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6.870</w:t>
            </w:r>
          </w:p>
        </w:tc>
        <w:tc>
          <w:tcPr>
            <w:tcW w:w="1399" w:type="dxa"/>
          </w:tcPr>
          <w:p>
            <w:pPr>
              <w:pStyle w:val="TableParagraph"/>
              <w:spacing w:before="67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185</w:t>
            </w:r>
          </w:p>
        </w:tc>
      </w:tr>
      <w:tr>
        <w:trPr>
          <w:trHeight w:val="49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right="2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23.66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246" w:right="3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6.689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4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383</w:t>
            </w:r>
          </w:p>
        </w:tc>
      </w:tr>
    </w:tbl>
    <w:p>
      <w:pPr>
        <w:pStyle w:val="BodyText"/>
        <w:spacing w:line="480" w:lineRule="auto" w:before="226"/>
        <w:ind w:left="421" w:right="1141" w:firstLine="721"/>
        <w:jc w:val="both"/>
      </w:pPr>
      <w:r>
        <w:rPr/>
        <w:t>Table 11 presents the academic performance scores of students in small and large</w:t>
      </w:r>
      <w:r>
        <w:rPr>
          <w:spacing w:val="1"/>
        </w:rPr>
        <w:t> </w:t>
      </w:r>
      <w:r>
        <w:rPr/>
        <w:t>class sizes from urban and rural schools using mean and standard deviations. The mean</w:t>
      </w:r>
      <w:r>
        <w:rPr>
          <w:spacing w:val="1"/>
        </w:rPr>
        <w:t> </w:t>
      </w:r>
      <w:r>
        <w:rPr/>
        <w:t>academic performance score of urban students taught social studies in small class size</w:t>
      </w:r>
      <w:r>
        <w:rPr>
          <w:spacing w:val="1"/>
        </w:rPr>
        <w:t> </w:t>
      </w:r>
      <w:r>
        <w:rPr/>
        <w:t>(M=27.56, SD=5.531)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lower than (M=28.04, SD=5.253)</w:t>
      </w:r>
      <w:r>
        <w:rPr>
          <w:spacing w:val="1"/>
        </w:rPr>
        <w:t> </w:t>
      </w:r>
      <w:r>
        <w:rPr/>
        <w:t>for the students</w:t>
      </w:r>
      <w:r>
        <w:rPr>
          <w:spacing w:val="60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 studies in small class size from rural schools. The mean academic performance</w:t>
      </w:r>
      <w:r>
        <w:rPr>
          <w:spacing w:val="1"/>
        </w:rPr>
        <w:t> </w:t>
      </w:r>
      <w:r>
        <w:rPr>
          <w:spacing w:val="-1"/>
        </w:rPr>
        <w:t>score </w:t>
      </w:r>
      <w:r>
        <w:rPr/>
        <w:t>of urban students taught social studies in large class size (M=21.69, SD=6.131) was</w:t>
      </w:r>
      <w:r>
        <w:rPr>
          <w:spacing w:val="-57"/>
        </w:rPr>
        <w:t> </w:t>
      </w:r>
      <w:r>
        <w:rPr>
          <w:spacing w:val="-1"/>
        </w:rPr>
        <w:t>higher than (M=22.13, SD=6.732) for the students taught social </w:t>
      </w:r>
      <w:r>
        <w:rPr/>
        <w:t>studies in large class size</w:t>
      </w:r>
      <w:r>
        <w:rPr>
          <w:spacing w:val="1"/>
        </w:rPr>
        <w:t> </w:t>
      </w:r>
      <w:r>
        <w:rPr/>
        <w:t>from rural schools. The mean academic performance score of students from urban and</w:t>
      </w:r>
      <w:r>
        <w:rPr>
          <w:spacing w:val="1"/>
        </w:rPr>
        <w:t> </w:t>
      </w:r>
      <w:r>
        <w:rPr/>
        <w:t>rural schools taught social studies in small class size (M=27.79, SD=5.380) was higher</w:t>
      </w:r>
      <w:r>
        <w:rPr>
          <w:spacing w:val="1"/>
        </w:rPr>
        <w:t> </w:t>
      </w:r>
      <w:r>
        <w:rPr/>
        <w:t>than (M=21.90, SD=6.420) for the students taught social studies in large class size. The</w:t>
      </w:r>
      <w:r>
        <w:rPr>
          <w:spacing w:val="1"/>
        </w:rPr>
        <w:t> </w:t>
      </w:r>
      <w:r>
        <w:rPr/>
        <w:t>mean difference was 5.886 in favour of the students from urban and rural schools taught</w:t>
      </w:r>
      <w:r>
        <w:rPr>
          <w:spacing w:val="1"/>
        </w:rPr>
        <w:t> </w:t>
      </w:r>
      <w:r>
        <w:rPr/>
        <w:t>social studies in small class sizes. Therefore, there is a difference in the mean academic</w:t>
      </w:r>
      <w:r>
        <w:rPr>
          <w:spacing w:val="1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scores</w:t>
      </w:r>
      <w:r>
        <w:rPr>
          <w:spacing w:val="26"/>
        </w:rPr>
        <w:t> </w:t>
      </w:r>
      <w:r>
        <w:rPr/>
        <w:t>of</w:t>
      </w:r>
      <w:r>
        <w:rPr>
          <w:spacing w:val="9"/>
        </w:rPr>
        <w:t> </w:t>
      </w:r>
      <w:r>
        <w:rPr/>
        <w:t>JSS</w:t>
      </w:r>
      <w:r>
        <w:rPr>
          <w:spacing w:val="36"/>
        </w:rPr>
        <w:t> </w:t>
      </w:r>
      <w:r>
        <w:rPr/>
        <w:t>II</w:t>
      </w:r>
      <w:r>
        <w:rPr>
          <w:spacing w:val="25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of</w:t>
      </w:r>
      <w:r>
        <w:rPr>
          <w:spacing w:val="9"/>
        </w:rPr>
        <w:t> </w:t>
      </w:r>
      <w:r>
        <w:rPr/>
        <w:t>small</w:t>
      </w:r>
      <w:r>
        <w:rPr>
          <w:spacing w:val="23"/>
        </w:rPr>
        <w:t> </w:t>
      </w:r>
      <w:r>
        <w:rPr/>
        <w:t>class</w:t>
      </w:r>
      <w:r>
        <w:rPr>
          <w:spacing w:val="26"/>
        </w:rPr>
        <w:t> </w:t>
      </w:r>
      <w:r>
        <w:rPr/>
        <w:t>size</w:t>
      </w:r>
      <w:r>
        <w:rPr>
          <w:spacing w:val="50"/>
        </w:rPr>
        <w:t> </w:t>
      </w:r>
      <w:r>
        <w:rPr/>
        <w:t>from</w:t>
      </w:r>
      <w:r>
        <w:rPr>
          <w:spacing w:val="23"/>
        </w:rPr>
        <w:t> </w:t>
      </w:r>
      <w:r>
        <w:rPr/>
        <w:t>urban</w:t>
      </w:r>
      <w:r>
        <w:rPr>
          <w:spacing w:val="14"/>
        </w:rPr>
        <w:t> </w:t>
      </w:r>
      <w:r>
        <w:rPr/>
        <w:t>and</w:t>
      </w:r>
      <w:r>
        <w:rPr>
          <w:spacing w:val="44"/>
        </w:rPr>
        <w:t> </w:t>
      </w:r>
      <w:r>
        <w:rPr/>
        <w:t>rural</w:t>
      </w:r>
      <w:r>
        <w:rPr>
          <w:spacing w:val="8"/>
        </w:rPr>
        <w:t> </w:t>
      </w:r>
      <w:r>
        <w:rPr/>
        <w:t>schools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77" w:lineRule="auto" w:before="67"/>
        <w:ind w:left="421" w:right="1139"/>
        <w:jc w:val="both"/>
      </w:pPr>
      <w:r>
        <w:rPr/>
        <w:t>taught Social Studies and that of urban and rural JSS schools students of large class size</w:t>
      </w:r>
      <w:r>
        <w:rPr>
          <w:spacing w:val="1"/>
        </w:rPr>
        <w:t> </w:t>
      </w:r>
      <w:r>
        <w:rPr/>
        <w:t>taught Social Studies.</w:t>
      </w:r>
      <w:r>
        <w:rPr>
          <w:spacing w:val="1"/>
        </w:rPr>
        <w:t> </w:t>
      </w:r>
      <w:r>
        <w:rPr/>
        <w:t>This indicated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urban and rural schools students that were</w:t>
      </w:r>
      <w:r>
        <w:rPr>
          <w:spacing w:val="1"/>
        </w:rPr>
        <w:t> </w:t>
      </w:r>
      <w:r>
        <w:rPr/>
        <w:t>taught social studies in small class sizes performed better than those taught under large</w:t>
      </w:r>
      <w:r>
        <w:rPr>
          <w:spacing w:val="1"/>
        </w:rPr>
        <w:t> </w:t>
      </w:r>
      <w:r>
        <w:rPr/>
        <w:t>class</w:t>
      </w:r>
      <w:r>
        <w:rPr>
          <w:spacing w:val="-5"/>
        </w:rPr>
        <w:t> </w:t>
      </w:r>
      <w:r>
        <w:rPr/>
        <w:t>condition.</w:t>
      </w:r>
    </w:p>
    <w:p>
      <w:pPr>
        <w:pStyle w:val="Heading3"/>
        <w:spacing w:before="10"/>
        <w:ind w:left="421"/>
        <w:jc w:val="both"/>
      </w:pPr>
      <w:r>
        <w:rPr/>
        <w:t>Null</w:t>
      </w:r>
      <w:r>
        <w:rPr>
          <w:spacing w:val="-3"/>
        </w:rPr>
        <w:t> </w:t>
      </w:r>
      <w:r>
        <w:rPr/>
        <w:t>Hypotheses Testing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421" w:right="1136" w:firstLine="721"/>
        <w:jc w:val="both"/>
      </w:pPr>
      <w:r>
        <w:rPr/>
        <w:t>This section presents the analysis conducted in order to test the null hypotheses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for this study. All the three</w:t>
      </w:r>
      <w:r>
        <w:rPr>
          <w:spacing w:val="1"/>
        </w:rPr>
        <w:t> </w:t>
      </w:r>
      <w:r>
        <w:rPr/>
        <w:t>null hypotheses</w:t>
      </w:r>
      <w:r>
        <w:rPr>
          <w:spacing w:val="1"/>
        </w:rPr>
        <w:t> </w:t>
      </w:r>
      <w:r>
        <w:rPr/>
        <w:t>were 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statistics. Null hypothesis one was tested using independent samples t-test while null</w:t>
      </w:r>
      <w:r>
        <w:rPr>
          <w:spacing w:val="1"/>
        </w:rPr>
        <w:t> </w:t>
      </w:r>
      <w:r>
        <w:rPr>
          <w:spacing w:val="-1"/>
        </w:rPr>
        <w:t>hypothesis</w:t>
      </w:r>
      <w:r>
        <w:rPr>
          <w:spacing w:val="11"/>
        </w:rPr>
        <w:t> </w:t>
      </w:r>
      <w:r>
        <w:rPr>
          <w:spacing w:val="-1"/>
        </w:rPr>
        <w:t>two</w:t>
      </w:r>
      <w:r>
        <w:rPr>
          <w:spacing w:val="1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three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tested</w:t>
      </w:r>
      <w:r>
        <w:rPr>
          <w:spacing w:val="14"/>
        </w:rPr>
        <w:t> </w:t>
      </w:r>
      <w:r>
        <w:rPr>
          <w:spacing w:val="-1"/>
        </w:rPr>
        <w:t>using</w:t>
      </w:r>
      <w:r>
        <w:rPr>
          <w:spacing w:val="1"/>
        </w:rPr>
        <w:t> </w:t>
      </w:r>
      <w:r>
        <w:rPr>
          <w:spacing w:val="-1"/>
        </w:rPr>
        <w:t>two-way</w:t>
      </w:r>
      <w:r>
        <w:rPr>
          <w:spacing w:val="-16"/>
        </w:rPr>
        <w:t> </w:t>
      </w:r>
      <w:r>
        <w:rPr>
          <w:spacing w:val="-1"/>
        </w:rPr>
        <w:t>analysis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variance.</w:t>
      </w:r>
    </w:p>
    <w:p>
      <w:pPr>
        <w:pStyle w:val="Heading3"/>
        <w:spacing w:before="10"/>
        <w:ind w:left="421"/>
        <w:jc w:val="both"/>
      </w:pPr>
      <w:r>
        <w:rPr/>
        <w:t>Null</w:t>
      </w:r>
      <w:r>
        <w:rPr>
          <w:spacing w:val="-2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One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421" w:right="1148" w:firstLine="721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 significant difference in the academic performance scores of JSS</w:t>
      </w:r>
      <w:r>
        <w:rPr>
          <w:spacing w:val="1"/>
        </w:rPr>
        <w:t> </w:t>
      </w:r>
      <w:r>
        <w:rPr/>
        <w:t>students of congested class taught social studies and JSS students of incongested class</w:t>
      </w:r>
      <w:r>
        <w:rPr>
          <w:spacing w:val="1"/>
        </w:rPr>
        <w:t> </w:t>
      </w:r>
      <w:r>
        <w:rPr/>
        <w:t>taught</w:t>
      </w:r>
      <w:r>
        <w:rPr>
          <w:spacing w:val="-8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studies.</w:t>
      </w:r>
    </w:p>
    <w:p>
      <w:pPr>
        <w:pStyle w:val="BodyText"/>
        <w:spacing w:line="482" w:lineRule="auto"/>
        <w:ind w:left="421" w:right="1150" w:firstLine="721"/>
        <w:jc w:val="both"/>
      </w:pPr>
      <w:r>
        <w:rPr/>
        <w:t>This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inferential statistic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-5"/>
        </w:rPr>
        <w:t> </w:t>
      </w:r>
      <w:r>
        <w:rPr/>
        <w:t>t-test.</w:t>
      </w:r>
      <w:r>
        <w:rPr>
          <w:spacing w:val="-1"/>
        </w:rPr>
        <w:t> </w:t>
      </w:r>
      <w:r>
        <w:rPr/>
        <w:t>The</w:t>
      </w:r>
      <w:r>
        <w:rPr>
          <w:spacing w:val="13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computation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12.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line="482" w:lineRule="auto"/>
        <w:ind w:left="421" w:right="1121"/>
      </w:pPr>
      <w:r>
        <w:rPr/>
        <w:t>Table</w:t>
      </w:r>
      <w:r>
        <w:rPr>
          <w:spacing w:val="25"/>
        </w:rPr>
        <w:t> </w:t>
      </w:r>
      <w:r>
        <w:rPr/>
        <w:t>12:</w:t>
      </w:r>
      <w:r>
        <w:rPr>
          <w:spacing w:val="7"/>
        </w:rPr>
        <w:t> </w:t>
      </w:r>
      <w:r>
        <w:rPr/>
        <w:t>Summary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independent</w:t>
      </w:r>
      <w:r>
        <w:rPr>
          <w:spacing w:val="7"/>
        </w:rPr>
        <w:t> </w:t>
      </w:r>
      <w:r>
        <w:rPr/>
        <w:t>samples</w:t>
      </w:r>
      <w:r>
        <w:rPr>
          <w:spacing w:val="23"/>
        </w:rPr>
        <w:t> </w:t>
      </w:r>
      <w:r>
        <w:rPr/>
        <w:t>t-test</w:t>
      </w:r>
      <w:r>
        <w:rPr>
          <w:spacing w:val="7"/>
        </w:rPr>
        <w:t> </w:t>
      </w:r>
      <w:r>
        <w:rPr/>
        <w:t>on</w:t>
      </w:r>
      <w:r>
        <w:rPr>
          <w:spacing w:val="-1"/>
        </w:rPr>
        <w:t> </w:t>
      </w:r>
      <w:r>
        <w:rPr/>
        <w:t>academic</w:t>
      </w:r>
      <w:r>
        <w:rPr>
          <w:spacing w:val="25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of</w:t>
      </w:r>
      <w:r>
        <w:rPr>
          <w:spacing w:val="-5"/>
        </w:rPr>
        <w:t> </w:t>
      </w:r>
      <w:r>
        <w:rPr/>
        <w:t>small</w:t>
      </w:r>
      <w:r>
        <w:rPr>
          <w:spacing w:val="-4"/>
        </w:rPr>
        <w:t> </w:t>
      </w:r>
      <w:r>
        <w:rPr/>
        <w:t>and</w:t>
      </w:r>
      <w:r>
        <w:rPr>
          <w:spacing w:val="-14"/>
        </w:rPr>
        <w:t> </w:t>
      </w:r>
      <w:r>
        <w:rPr/>
        <w:t>large</w:t>
      </w:r>
      <w:r>
        <w:rPr>
          <w:spacing w:val="15"/>
        </w:rPr>
        <w:t> </w:t>
      </w:r>
      <w:r>
        <w:rPr/>
        <w:t>class</w:t>
      </w:r>
      <w:r>
        <w:rPr>
          <w:spacing w:val="11"/>
        </w:rPr>
        <w:t> </w:t>
      </w:r>
      <w:r>
        <w:rPr/>
        <w:t>size</w:t>
      </w:r>
    </w:p>
    <w:p>
      <w:pPr>
        <w:spacing w:line="482" w:lineRule="auto" w:before="2"/>
        <w:ind w:left="7631" w:right="982" w:hanging="105"/>
        <w:jc w:val="left"/>
        <w:rPr>
          <w:b/>
          <w:sz w:val="24"/>
        </w:rPr>
      </w:pPr>
      <w:r>
        <w:rPr/>
        <w:pict>
          <v:shape style="position:absolute;margin-left:90.100006pt;margin-top:.803098pt;width:454.35pt;height:.75pt;mso-position-horizontal-relative:page;mso-position-vertical-relative:paragraph;z-index:15738368" coordorigin="1802,16" coordsize="9087,15" path="m2944,16l1802,16,1802,31,2944,31,2944,16xm4356,16l3515,16,3500,16,2959,16,2944,16,2944,31,2959,31,3500,31,3515,31,4356,31,4356,16xm6203,16l4941,16,4926,16,4926,16,4371,16,4356,16,4356,31,4371,31,4926,31,4926,31,4941,31,6203,31,6203,16xm10888,16l8635,16,8621,16,8620,16,7915,16,7900,16,7900,16,6924,16,6909,16,6218,16,6203,16,6203,31,6218,31,6909,31,6924,31,7900,31,7900,31,7915,31,8620,31,8621,31,8635,31,10888,31,10888,16xe" filled="true" fillcolor="#000000" stroked="false">
            <v:path arrowok="t"/>
            <v:fill type="solid"/>
            <w10:wrap type="none"/>
          </v:shape>
        </w:pict>
      </w:r>
      <w:r>
        <w:rPr>
          <w:b/>
          <w:spacing w:val="-2"/>
          <w:sz w:val="24"/>
        </w:rPr>
        <w:t>95% Confidence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Interval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</w:p>
    <w:p>
      <w:pPr>
        <w:pStyle w:val="Heading3"/>
        <w:tabs>
          <w:tab w:pos="7841" w:val="left" w:leader="none"/>
        </w:tabs>
        <w:spacing w:before="6"/>
        <w:ind w:left="3891"/>
      </w:pPr>
      <w:r>
        <w:rPr/>
        <w:t>Mean</w:t>
        <w:tab/>
      </w:r>
      <w:r>
        <w:rPr>
          <w:position w:val="1"/>
        </w:rPr>
        <w:t>Difference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608"/>
        <w:gridCol w:w="810"/>
        <w:gridCol w:w="3582"/>
        <w:gridCol w:w="706"/>
        <w:gridCol w:w="1136"/>
        <w:gridCol w:w="1132"/>
      </w:tblGrid>
      <w:tr>
        <w:trPr>
          <w:trHeight w:val="540" w:hRule="atLeast"/>
        </w:trPr>
        <w:tc>
          <w:tcPr>
            <w:tcW w:w="11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size</w:t>
            </w:r>
          </w:p>
        </w:tc>
        <w:tc>
          <w:tcPr>
            <w:tcW w:w="6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N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</w:p>
        </w:tc>
        <w:tc>
          <w:tcPr>
            <w:tcW w:w="3582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699" w:val="left" w:leader="none"/>
                <w:tab w:pos="2186" w:val="left" w:leader="none"/>
                <w:tab w:pos="2967" w:val="left" w:leader="none"/>
              </w:tabs>
              <w:spacing w:line="247" w:lineRule="exact"/>
              <w:ind w:left="1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SD</w:t>
              <w:tab/>
              <w:t>Difference</w:t>
              <w:tab/>
              <w:t>t</w:t>
              <w:tab/>
              <w:t>df</w:t>
            </w: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p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Lower</w:t>
            </w:r>
          </w:p>
        </w:tc>
        <w:tc>
          <w:tcPr>
            <w:tcW w:w="11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Upper</w:t>
            </w:r>
          </w:p>
        </w:tc>
      </w:tr>
      <w:tr>
        <w:trPr>
          <w:trHeight w:val="264" w:hRule="atLeast"/>
        </w:trPr>
        <w:tc>
          <w:tcPr>
            <w:tcW w:w="11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Small</w:t>
            </w:r>
          </w:p>
        </w:tc>
        <w:tc>
          <w:tcPr>
            <w:tcW w:w="6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16" w:right="9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8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27.79</w:t>
            </w:r>
          </w:p>
        </w:tc>
        <w:tc>
          <w:tcPr>
            <w:tcW w:w="35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5.38</w:t>
            </w:r>
          </w:p>
        </w:tc>
        <w:tc>
          <w:tcPr>
            <w:tcW w:w="70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82" w:type="dxa"/>
          </w:tcPr>
          <w:p>
            <w:pPr>
              <w:pStyle w:val="TableParagraph"/>
              <w:tabs>
                <w:tab w:pos="1946" w:val="left" w:leader="none"/>
              </w:tabs>
              <w:spacing w:line="258" w:lineRule="exact"/>
              <w:ind w:left="9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5.886</w:t>
              <w:tab/>
            </w:r>
            <w:r>
              <w:rPr>
                <w:rFonts w:ascii="Times New Roman"/>
                <w:b/>
                <w:sz w:val="24"/>
              </w:rPr>
              <w:t>9.225</w:t>
            </w:r>
            <w:r>
              <w:rPr>
                <w:rFonts w:ascii="Times New Roman"/>
                <w:b/>
                <w:spacing w:val="7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251.871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/>
              <w:ind w:left="102" w:right="1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.000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right="29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4.629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29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7.143</w:t>
            </w:r>
          </w:p>
        </w:tc>
      </w:tr>
      <w:tr>
        <w:trPr>
          <w:trHeight w:val="412" w:hRule="atLeast"/>
        </w:trPr>
        <w:tc>
          <w:tcPr>
            <w:tcW w:w="1111" w:type="dxa"/>
          </w:tcPr>
          <w:p>
            <w:pPr>
              <w:pStyle w:val="TableParagraph"/>
              <w:spacing w:line="275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Large</w:t>
            </w:r>
          </w:p>
        </w:tc>
        <w:tc>
          <w:tcPr>
            <w:tcW w:w="608" w:type="dxa"/>
          </w:tcPr>
          <w:p>
            <w:pPr>
              <w:pStyle w:val="TableParagraph"/>
              <w:spacing w:line="275" w:lineRule="exact"/>
              <w:ind w:left="116" w:right="9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21.90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 w:before="1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608" w:type="dxa"/>
          </w:tcPr>
          <w:p>
            <w:pPr>
              <w:pStyle w:val="TableParagraph"/>
              <w:spacing w:line="256" w:lineRule="exact" w:before="127"/>
              <w:ind w:left="116" w:right="9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"/>
        <w:rPr>
          <w:b/>
          <w:sz w:val="22"/>
        </w:rPr>
      </w:pPr>
      <w:r>
        <w:rPr/>
        <w:pict>
          <v:rect style="position:absolute;margin-left:89.350006pt;margin-top:14.684275pt;width:455.075022pt;height:.75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line="480" w:lineRule="auto" w:before="90"/>
        <w:ind w:left="421" w:right="1139" w:firstLine="721"/>
        <w:jc w:val="both"/>
      </w:pPr>
      <w:r>
        <w:rPr/>
        <w:t>Table 12</w:t>
      </w:r>
      <w:r>
        <w:rPr>
          <w:spacing w:val="60"/>
        </w:rPr>
        <w:t> </w:t>
      </w:r>
      <w:r>
        <w:rPr/>
        <w:t>presented the academic performance scores of students in small and</w:t>
      </w:r>
      <w:r>
        <w:rPr>
          <w:spacing w:val="1"/>
        </w:rPr>
        <w:t> </w:t>
      </w:r>
      <w:r>
        <w:rPr/>
        <w:t>large class sizes using mean and standard deviations. The mean academic performance</w:t>
      </w:r>
      <w:r>
        <w:rPr>
          <w:spacing w:val="1"/>
        </w:rPr>
        <w:t> </w:t>
      </w:r>
      <w:r>
        <w:rPr/>
        <w:t>score of students taught social studies in small class size</w:t>
      </w:r>
      <w:r>
        <w:rPr>
          <w:spacing w:val="1"/>
        </w:rPr>
        <w:t> </w:t>
      </w:r>
      <w:r>
        <w:rPr/>
        <w:t>(M=27.29, SD=5.380) was</w:t>
      </w:r>
      <w:r>
        <w:rPr>
          <w:spacing w:val="1"/>
        </w:rPr>
        <w:t> </w:t>
      </w:r>
      <w:r>
        <w:rPr/>
        <w:t>higher than (M=21.90, SD=6.420) for the students taught social studies</w:t>
      </w:r>
      <w:r>
        <w:rPr>
          <w:spacing w:val="60"/>
        </w:rPr>
        <w:t> </w:t>
      </w:r>
      <w:r>
        <w:rPr/>
        <w:t>in large class</w:t>
      </w:r>
      <w:r>
        <w:rPr>
          <w:spacing w:val="1"/>
        </w:rPr>
        <w:t> </w:t>
      </w:r>
      <w:r>
        <w:rPr/>
        <w:t>size. The mean difference was 5.886 in favour of the students taught social studies in</w:t>
      </w:r>
      <w:r>
        <w:rPr>
          <w:spacing w:val="1"/>
        </w:rPr>
        <w:t> </w:t>
      </w:r>
      <w:r>
        <w:rPr>
          <w:spacing w:val="-1"/>
        </w:rPr>
        <w:t>small class </w:t>
      </w:r>
      <w:r>
        <w:rPr/>
        <w:t>sizes. The 95% confidence interval of the mean difference was 4.629 to 7.143.</w:t>
      </w:r>
      <w:r>
        <w:rPr>
          <w:spacing w:val="-57"/>
        </w:rPr>
        <w:t> </w:t>
      </w:r>
      <w:r>
        <w:rPr/>
        <w:t>This was supported by the result of t(251.871)=9.225, p=0.001; the hypothesis 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no significant difference</w:t>
      </w:r>
      <w:r>
        <w:rPr>
          <w:spacing w:val="1"/>
        </w:rPr>
        <w:t> </w:t>
      </w:r>
      <w:r>
        <w:rPr/>
        <w:t>was rejected,</w:t>
      </w:r>
      <w:r>
        <w:rPr>
          <w:spacing w:val="1"/>
        </w:rPr>
        <w:t> </w:t>
      </w:r>
      <w:r>
        <w:rPr/>
        <w:t>using Welch‟ procedure.</w:t>
      </w:r>
      <w:r>
        <w:rPr>
          <w:spacing w:val="1"/>
        </w:rPr>
        <w:t> </w:t>
      </w:r>
      <w:r>
        <w:rPr/>
        <w:t>The Welch‟s</w:t>
      </w:r>
      <w:r>
        <w:rPr>
          <w:spacing w:val="1"/>
        </w:rPr>
        <w:t> </w:t>
      </w:r>
      <w:r>
        <w:rPr/>
        <w:t>procedure was used because the groups that were compared had different number of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scores of JSS students of small class size taught Social Studies and JSS</w:t>
      </w:r>
      <w:r>
        <w:rPr>
          <w:spacing w:val="1"/>
        </w:rPr>
        <w:t> </w:t>
      </w:r>
      <w:r>
        <w:rPr/>
        <w:t>students of large class size taught Social Studies. This indicated that students that were</w:t>
      </w:r>
      <w:r>
        <w:rPr>
          <w:spacing w:val="1"/>
        </w:rPr>
        <w:t> </w:t>
      </w:r>
      <w:r>
        <w:rPr/>
        <w:t>taught social studies in small class sizes performed better than those taught under large</w:t>
      </w:r>
      <w:r>
        <w:rPr>
          <w:spacing w:val="1"/>
        </w:rPr>
        <w:t> </w:t>
      </w:r>
      <w:r>
        <w:rPr/>
        <w:t>class</w:t>
      </w:r>
      <w:r>
        <w:rPr>
          <w:spacing w:val="-5"/>
        </w:rPr>
        <w:t> </w:t>
      </w:r>
      <w:r>
        <w:rPr/>
        <w:t>condition.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ind w:left="421"/>
        <w:jc w:val="both"/>
      </w:pPr>
      <w:r>
        <w:rPr/>
        <w:t>Null</w:t>
      </w:r>
      <w:r>
        <w:rPr>
          <w:spacing w:val="-7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21" w:right="1144" w:firstLine="721"/>
        <w:jc w:val="both"/>
      </w:pPr>
      <w:r>
        <w:rPr/>
        <w:t>There is no significant difference in the academic performance scores of male and</w:t>
      </w:r>
      <w:r>
        <w:rPr>
          <w:spacing w:val="-57"/>
        </w:rPr>
        <w:t> </w:t>
      </w:r>
      <w:r>
        <w:rPr/>
        <w:t>female JSS students of congested class taught social studies and that of male and female</w:t>
      </w:r>
      <w:r>
        <w:rPr>
          <w:spacing w:val="1"/>
        </w:rPr>
        <w:t> </w:t>
      </w:r>
      <w:r>
        <w:rPr/>
        <w:t>JSS students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incongested</w:t>
      </w:r>
      <w:r>
        <w:rPr>
          <w:spacing w:val="-1"/>
        </w:rPr>
        <w:t> </w:t>
      </w:r>
      <w:r>
        <w:rPr/>
        <w:t>class</w:t>
      </w:r>
      <w:r>
        <w:rPr>
          <w:spacing w:val="11"/>
        </w:rPr>
        <w:t> </w:t>
      </w:r>
      <w:r>
        <w:rPr/>
        <w:t>taught</w:t>
      </w:r>
      <w:r>
        <w:rPr>
          <w:spacing w:val="7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studies.</w:t>
      </w:r>
    </w:p>
    <w:p>
      <w:pPr>
        <w:pStyle w:val="BodyText"/>
        <w:spacing w:line="482" w:lineRule="auto" w:before="4"/>
        <w:ind w:left="421" w:right="1143" w:firstLine="721"/>
        <w:jc w:val="both"/>
      </w:pPr>
      <w:r>
        <w:rPr/>
        <w:t>This null hypothesis was tested using an inferential statistic of two-way ANOVA.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computation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  <w:r>
        <w:rPr>
          <w:spacing w:val="-2"/>
        </w:rPr>
        <w:t> </w:t>
      </w:r>
      <w:r>
        <w:rPr/>
        <w:t>13.</w:t>
      </w:r>
    </w:p>
    <w:p>
      <w:pPr>
        <w:pStyle w:val="Heading3"/>
        <w:spacing w:line="482" w:lineRule="auto" w:before="1"/>
        <w:ind w:left="421" w:right="1138"/>
        <w:jc w:val="both"/>
      </w:pPr>
      <w:r>
        <w:rPr/>
        <w:pict>
          <v:shape style="position:absolute;margin-left:90.100006pt;margin-top:97.613136pt;width:459.6pt;height:.75pt;mso-position-horizontal-relative:page;mso-position-vertical-relative:paragraph;z-index:-19760640" coordorigin="1802,1952" coordsize="9192,15" path="m3695,1952l1802,1952,1802,1967,3695,1967,3695,1952xm7839,1952l6413,1952,6398,1952,5692,1952,5677,1952,5677,1952,3710,1952,3695,1952,3695,1967,3710,1967,5677,1967,5677,1967,5692,1967,6398,1967,6413,1967,7839,1967,7839,1952xm10994,1952l9657,1952,9642,1952,8936,1952,8921,1952,8921,1952,7855,1952,7840,1952,7840,1967,7855,1967,8921,1967,8921,1967,8936,1967,9642,1967,9657,1967,10994,1967,10994,1952xe" filled="true" fillcolor="#000000" stroked="false">
            <v:path arrowok="t"/>
            <v:fill type="solid"/>
            <w10:wrap type="none"/>
          </v:shape>
        </w:pict>
      </w:r>
      <w:r>
        <w:rPr/>
        <w:t>Table 13: Summary of two-way ANOVA on academic performance scores of male</w:t>
      </w:r>
      <w:r>
        <w:rPr>
          <w:spacing w:val="1"/>
        </w:rPr>
        <w:t> </w:t>
      </w:r>
      <w:r>
        <w:rPr/>
        <w:t>and</w:t>
      </w:r>
      <w:r>
        <w:rPr>
          <w:spacing w:val="-15"/>
        </w:rPr>
        <w:t> </w:t>
      </w:r>
      <w:r>
        <w:rPr/>
        <w:t>female</w:t>
      </w:r>
      <w:r>
        <w:rPr>
          <w:spacing w:val="15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of</w:t>
      </w:r>
      <w:r>
        <w:rPr>
          <w:spacing w:val="-5"/>
        </w:rPr>
        <w:t> </w:t>
      </w:r>
      <w:r>
        <w:rPr/>
        <w:t>small</w:t>
      </w:r>
      <w:r>
        <w:rPr>
          <w:spacing w:val="-4"/>
        </w:rPr>
        <w:t> </w:t>
      </w:r>
      <w:r>
        <w:rPr/>
        <w:t>and</w:t>
      </w:r>
      <w:r>
        <w:rPr>
          <w:spacing w:val="-15"/>
        </w:rPr>
        <w:t> </w:t>
      </w:r>
      <w:r>
        <w:rPr/>
        <w:t>large</w:t>
      </w:r>
      <w:r>
        <w:rPr>
          <w:spacing w:val="14"/>
        </w:rPr>
        <w:t> </w:t>
      </w:r>
      <w:r>
        <w:rPr/>
        <w:t>class</w:t>
      </w:r>
      <w:r>
        <w:rPr>
          <w:spacing w:val="10"/>
        </w:rPr>
        <w:t> </w:t>
      </w:r>
      <w:r>
        <w:rPr/>
        <w:t>size</w:t>
      </w: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2079"/>
        <w:gridCol w:w="607"/>
        <w:gridCol w:w="1471"/>
        <w:gridCol w:w="1141"/>
        <w:gridCol w:w="660"/>
        <w:gridCol w:w="1441"/>
      </w:tblGrid>
      <w:tr>
        <w:trPr>
          <w:trHeight w:val="740" w:hRule="atLeast"/>
        </w:trPr>
        <w:tc>
          <w:tcPr>
            <w:tcW w:w="18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Source</w:t>
            </w:r>
          </w:p>
        </w:tc>
        <w:tc>
          <w:tcPr>
            <w:tcW w:w="20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  <w:r>
              <w:rPr>
                <w:rFonts w:asci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III</w:t>
            </w:r>
            <w:r>
              <w:rPr>
                <w:rFonts w:ascii="Times New Roman"/>
                <w:b/>
                <w:spacing w:val="6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4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  <w:p>
            <w:pPr>
              <w:pStyle w:val="TableParagraph"/>
              <w:spacing w:before="144"/>
              <w:ind w:left="1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6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4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</w:p>
          <w:p>
            <w:pPr>
              <w:pStyle w:val="TableParagraph"/>
              <w:spacing w:before="144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1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6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27" w:right="1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2" w:lineRule="exact"/>
              <w:ind w:left="15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Partial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Eta</w:t>
            </w:r>
          </w:p>
          <w:p>
            <w:pPr>
              <w:pStyle w:val="TableParagraph"/>
              <w:spacing w:before="144"/>
              <w:ind w:left="15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Squared</w:t>
            </w:r>
          </w:p>
        </w:tc>
      </w:tr>
      <w:tr>
        <w:trPr>
          <w:trHeight w:val="439" w:hRule="atLeast"/>
        </w:trPr>
        <w:tc>
          <w:tcPr>
            <w:tcW w:w="1801" w:type="dxa"/>
          </w:tcPr>
          <w:p>
            <w:pPr>
              <w:pStyle w:val="TableParagraph"/>
              <w:spacing w:before="86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Corrected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2079" w:type="dxa"/>
          </w:tcPr>
          <w:p>
            <w:pPr>
              <w:pStyle w:val="TableParagraph"/>
              <w:spacing w:before="86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2926.665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86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71" w:type="dxa"/>
          </w:tcPr>
          <w:p>
            <w:pPr>
              <w:pStyle w:val="TableParagraph"/>
              <w:spacing w:before="86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975.555</w:t>
            </w:r>
          </w:p>
        </w:tc>
        <w:tc>
          <w:tcPr>
            <w:tcW w:w="1141" w:type="dxa"/>
          </w:tcPr>
          <w:p>
            <w:pPr>
              <w:pStyle w:val="TableParagraph"/>
              <w:spacing w:before="86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26.100</w:t>
            </w:r>
          </w:p>
        </w:tc>
        <w:tc>
          <w:tcPr>
            <w:tcW w:w="660" w:type="dxa"/>
          </w:tcPr>
          <w:p>
            <w:pPr>
              <w:pStyle w:val="TableParagraph"/>
              <w:spacing w:before="86"/>
              <w:ind w:left="69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86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.171</w:t>
            </w:r>
          </w:p>
        </w:tc>
      </w:tr>
      <w:tr>
        <w:trPr>
          <w:trHeight w:val="412" w:hRule="atLeast"/>
        </w:trPr>
        <w:tc>
          <w:tcPr>
            <w:tcW w:w="1801" w:type="dxa"/>
          </w:tcPr>
          <w:p>
            <w:pPr>
              <w:pStyle w:val="TableParagraph"/>
              <w:spacing w:before="67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Intercept</w:t>
            </w:r>
          </w:p>
        </w:tc>
        <w:tc>
          <w:tcPr>
            <w:tcW w:w="2079" w:type="dxa"/>
          </w:tcPr>
          <w:p>
            <w:pPr>
              <w:pStyle w:val="TableParagraph"/>
              <w:spacing w:before="67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181176.091</w:t>
            </w:r>
          </w:p>
        </w:tc>
        <w:tc>
          <w:tcPr>
            <w:tcW w:w="607" w:type="dxa"/>
          </w:tcPr>
          <w:p>
            <w:pPr>
              <w:pStyle w:val="TableParagraph"/>
              <w:spacing w:before="67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67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181176.091</w:t>
            </w:r>
          </w:p>
        </w:tc>
        <w:tc>
          <w:tcPr>
            <w:tcW w:w="1141" w:type="dxa"/>
          </w:tcPr>
          <w:p>
            <w:pPr>
              <w:pStyle w:val="TableParagraph"/>
              <w:spacing w:before="67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4847.276</w:t>
            </w:r>
          </w:p>
        </w:tc>
        <w:tc>
          <w:tcPr>
            <w:tcW w:w="660" w:type="dxa"/>
          </w:tcPr>
          <w:p>
            <w:pPr>
              <w:pStyle w:val="TableParagraph"/>
              <w:spacing w:before="67"/>
              <w:ind w:left="69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7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.927</w:t>
            </w:r>
          </w:p>
        </w:tc>
      </w:tr>
      <w:tr>
        <w:trPr>
          <w:trHeight w:val="412" w:hRule="atLeast"/>
        </w:trPr>
        <w:tc>
          <w:tcPr>
            <w:tcW w:w="1801" w:type="dxa"/>
          </w:tcPr>
          <w:p>
            <w:pPr>
              <w:pStyle w:val="TableParagraph"/>
              <w:spacing w:before="59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2079" w:type="dxa"/>
          </w:tcPr>
          <w:p>
            <w:pPr>
              <w:pStyle w:val="TableParagraph"/>
              <w:spacing w:before="59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2443.628</w:t>
            </w:r>
          </w:p>
        </w:tc>
        <w:tc>
          <w:tcPr>
            <w:tcW w:w="607" w:type="dxa"/>
          </w:tcPr>
          <w:p>
            <w:pPr>
              <w:pStyle w:val="TableParagraph"/>
              <w:spacing w:before="59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59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2443.628</w:t>
            </w:r>
          </w:p>
        </w:tc>
        <w:tc>
          <w:tcPr>
            <w:tcW w:w="1141" w:type="dxa"/>
          </w:tcPr>
          <w:p>
            <w:pPr>
              <w:pStyle w:val="TableParagraph"/>
              <w:spacing w:before="59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65.378</w:t>
            </w:r>
          </w:p>
        </w:tc>
        <w:tc>
          <w:tcPr>
            <w:tcW w:w="660" w:type="dxa"/>
          </w:tcPr>
          <w:p>
            <w:pPr>
              <w:pStyle w:val="TableParagraph"/>
              <w:spacing w:before="59"/>
              <w:ind w:left="69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59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.147</w:t>
            </w:r>
          </w:p>
        </w:tc>
      </w:tr>
      <w:tr>
        <w:trPr>
          <w:trHeight w:val="412" w:hRule="atLeast"/>
        </w:trPr>
        <w:tc>
          <w:tcPr>
            <w:tcW w:w="1801" w:type="dxa"/>
          </w:tcPr>
          <w:p>
            <w:pPr>
              <w:pStyle w:val="TableParagraph"/>
              <w:spacing w:before="67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Sex</w:t>
            </w:r>
          </w:p>
        </w:tc>
        <w:tc>
          <w:tcPr>
            <w:tcW w:w="2079" w:type="dxa"/>
          </w:tcPr>
          <w:p>
            <w:pPr>
              <w:pStyle w:val="TableParagraph"/>
              <w:spacing w:before="67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150.866</w:t>
            </w:r>
          </w:p>
        </w:tc>
        <w:tc>
          <w:tcPr>
            <w:tcW w:w="607" w:type="dxa"/>
          </w:tcPr>
          <w:p>
            <w:pPr>
              <w:pStyle w:val="TableParagraph"/>
              <w:spacing w:before="67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67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150.866</w:t>
            </w:r>
          </w:p>
        </w:tc>
        <w:tc>
          <w:tcPr>
            <w:tcW w:w="1141" w:type="dxa"/>
          </w:tcPr>
          <w:p>
            <w:pPr>
              <w:pStyle w:val="TableParagraph"/>
              <w:spacing w:before="67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4.036</w:t>
            </w:r>
          </w:p>
        </w:tc>
        <w:tc>
          <w:tcPr>
            <w:tcW w:w="660" w:type="dxa"/>
          </w:tcPr>
          <w:p>
            <w:pPr>
              <w:pStyle w:val="TableParagraph"/>
              <w:spacing w:before="67"/>
              <w:ind w:left="69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.045</w:t>
            </w:r>
          </w:p>
        </w:tc>
        <w:tc>
          <w:tcPr>
            <w:tcW w:w="1441" w:type="dxa"/>
          </w:tcPr>
          <w:p>
            <w:pPr>
              <w:pStyle w:val="TableParagraph"/>
              <w:spacing w:before="67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.011</w:t>
            </w:r>
          </w:p>
        </w:tc>
      </w:tr>
      <w:tr>
        <w:trPr>
          <w:trHeight w:val="412" w:hRule="atLeast"/>
        </w:trPr>
        <w:tc>
          <w:tcPr>
            <w:tcW w:w="1801" w:type="dxa"/>
          </w:tcPr>
          <w:p>
            <w:pPr>
              <w:pStyle w:val="TableParagraph"/>
              <w:spacing w:before="59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*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sex</w:t>
            </w:r>
          </w:p>
        </w:tc>
        <w:tc>
          <w:tcPr>
            <w:tcW w:w="2079" w:type="dxa"/>
          </w:tcPr>
          <w:p>
            <w:pPr>
              <w:pStyle w:val="TableParagraph"/>
              <w:spacing w:before="59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15.560</w:t>
            </w:r>
          </w:p>
        </w:tc>
        <w:tc>
          <w:tcPr>
            <w:tcW w:w="607" w:type="dxa"/>
          </w:tcPr>
          <w:p>
            <w:pPr>
              <w:pStyle w:val="TableParagraph"/>
              <w:spacing w:before="59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59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15.560</w:t>
            </w:r>
          </w:p>
        </w:tc>
        <w:tc>
          <w:tcPr>
            <w:tcW w:w="1141" w:type="dxa"/>
          </w:tcPr>
          <w:p>
            <w:pPr>
              <w:pStyle w:val="TableParagraph"/>
              <w:spacing w:before="59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.416</w:t>
            </w:r>
          </w:p>
        </w:tc>
        <w:tc>
          <w:tcPr>
            <w:tcW w:w="660" w:type="dxa"/>
          </w:tcPr>
          <w:p>
            <w:pPr>
              <w:pStyle w:val="TableParagraph"/>
              <w:spacing w:before="59"/>
              <w:ind w:left="69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.519</w:t>
            </w:r>
          </w:p>
        </w:tc>
        <w:tc>
          <w:tcPr>
            <w:tcW w:w="1441" w:type="dxa"/>
          </w:tcPr>
          <w:p>
            <w:pPr>
              <w:pStyle w:val="TableParagraph"/>
              <w:spacing w:before="59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.001</w:t>
            </w:r>
          </w:p>
        </w:tc>
      </w:tr>
      <w:tr>
        <w:trPr>
          <w:trHeight w:val="413" w:hRule="atLeast"/>
        </w:trPr>
        <w:tc>
          <w:tcPr>
            <w:tcW w:w="1801" w:type="dxa"/>
          </w:tcPr>
          <w:p>
            <w:pPr>
              <w:pStyle w:val="TableParagraph"/>
              <w:spacing w:before="67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2079" w:type="dxa"/>
          </w:tcPr>
          <w:p>
            <w:pPr>
              <w:pStyle w:val="TableParagraph"/>
              <w:spacing w:before="67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14165.842</w:t>
            </w:r>
          </w:p>
        </w:tc>
        <w:tc>
          <w:tcPr>
            <w:tcW w:w="607" w:type="dxa"/>
          </w:tcPr>
          <w:p>
            <w:pPr>
              <w:pStyle w:val="TableParagraph"/>
              <w:spacing w:before="67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379</w:t>
            </w:r>
          </w:p>
        </w:tc>
        <w:tc>
          <w:tcPr>
            <w:tcW w:w="1471" w:type="dxa"/>
          </w:tcPr>
          <w:p>
            <w:pPr>
              <w:pStyle w:val="TableParagraph"/>
              <w:spacing w:before="67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37.377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801" w:type="dxa"/>
          </w:tcPr>
          <w:p>
            <w:pPr>
              <w:pStyle w:val="TableParagraph"/>
              <w:spacing w:before="59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079" w:type="dxa"/>
          </w:tcPr>
          <w:p>
            <w:pPr>
              <w:pStyle w:val="TableParagraph"/>
              <w:spacing w:before="59"/>
              <w:ind w:left="1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231410.000</w:t>
            </w:r>
          </w:p>
        </w:tc>
        <w:tc>
          <w:tcPr>
            <w:tcW w:w="607" w:type="dxa"/>
          </w:tcPr>
          <w:p>
            <w:pPr>
              <w:pStyle w:val="TableParagraph"/>
              <w:spacing w:before="59"/>
              <w:ind w:left="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86" w:hRule="atLeast"/>
        </w:trPr>
        <w:tc>
          <w:tcPr>
            <w:tcW w:w="18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Corrected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0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17092.507</w:t>
            </w:r>
          </w:p>
        </w:tc>
        <w:tc>
          <w:tcPr>
            <w:tcW w:w="6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382</w:t>
            </w:r>
          </w:p>
        </w:tc>
        <w:tc>
          <w:tcPr>
            <w:tcW w:w="147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ind w:left="421"/>
      </w:pPr>
      <w:r>
        <w:rPr/>
        <w:t>a.</w:t>
      </w:r>
      <w:r>
        <w:rPr>
          <w:spacing w:val="-3"/>
        </w:rPr>
        <w:t> </w:t>
      </w:r>
      <w:r>
        <w:rPr/>
        <w:t>R</w:t>
      </w:r>
      <w:r>
        <w:rPr>
          <w:spacing w:val="-12"/>
        </w:rPr>
        <w:t> </w:t>
      </w:r>
      <w:r>
        <w:rPr/>
        <w:t>Squared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.171</w:t>
      </w:r>
      <w:r>
        <w:rPr>
          <w:spacing w:val="10"/>
        </w:rPr>
        <w:t> </w:t>
      </w:r>
      <w:r>
        <w:rPr/>
        <w:t>(Adjusted</w:t>
      </w:r>
      <w:r>
        <w:rPr>
          <w:spacing w:val="11"/>
        </w:rPr>
        <w:t> </w:t>
      </w:r>
      <w:r>
        <w:rPr/>
        <w:t>R</w:t>
      </w:r>
      <w:r>
        <w:rPr>
          <w:spacing w:val="-14"/>
        </w:rPr>
        <w:t> </w:t>
      </w:r>
      <w:r>
        <w:rPr/>
        <w:t>Squared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.165)</w:t>
      </w:r>
    </w:p>
    <w:p>
      <w:pPr>
        <w:pStyle w:val="BodyText"/>
        <w:rPr>
          <w:sz w:val="23"/>
        </w:rPr>
      </w:pPr>
    </w:p>
    <w:p>
      <w:pPr>
        <w:pStyle w:val="BodyText"/>
        <w:spacing w:line="480" w:lineRule="auto" w:before="1"/>
        <w:ind w:left="421" w:right="1123" w:firstLine="721"/>
        <w:jc w:val="both"/>
      </w:pPr>
      <w:r>
        <w:rPr/>
        <w:t>Table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 obtained</w:t>
      </w:r>
      <w:r>
        <w:rPr>
          <w:spacing w:val="1"/>
        </w:rPr>
        <w:t> </w:t>
      </w:r>
      <w:r>
        <w:rPr/>
        <w:t>after conducting a</w:t>
      </w:r>
      <w:r>
        <w:rPr>
          <w:spacing w:val="1"/>
        </w:rPr>
        <w:t> </w:t>
      </w:r>
      <w:r>
        <w:rPr/>
        <w:t>two-way analysis of</w:t>
      </w:r>
      <w:r>
        <w:rPr>
          <w:spacing w:val="1"/>
        </w:rPr>
        <w:t> </w:t>
      </w:r>
      <w:r>
        <w:rPr>
          <w:spacing w:val="-1"/>
        </w:rPr>
        <w:t>variance on academic performance scores of male and female students of small </w:t>
      </w:r>
      <w:r>
        <w:rPr/>
        <w:t>and large</w:t>
      </w:r>
      <w:r>
        <w:rPr>
          <w:spacing w:val="1"/>
        </w:rPr>
        <w:t> </w:t>
      </w:r>
      <w:r>
        <w:rPr/>
        <w:t>class size. The</w:t>
      </w:r>
      <w:r>
        <w:rPr>
          <w:spacing w:val="60"/>
        </w:rPr>
        <w:t> </w:t>
      </w:r>
      <w:r>
        <w:rPr/>
        <w:t>mean academic performance score </w:t>
      </w:r>
      <w:r>
        <w:rPr>
          <w:spacing w:val="12"/>
        </w:rPr>
        <w:t>of </w:t>
      </w:r>
      <w:r>
        <w:rPr/>
        <w:t>male students taught social studies</w:t>
      </w:r>
      <w:r>
        <w:rPr>
          <w:spacing w:val="1"/>
        </w:rPr>
        <w:t> </w:t>
      </w:r>
      <w:r>
        <w:rPr/>
        <w:t>in small class size (M=28.47, SD=5.503) was higher than (M=26.59, SD=4.995) for the</w:t>
      </w:r>
      <w:r>
        <w:rPr>
          <w:spacing w:val="1"/>
        </w:rPr>
        <w:t> </w:t>
      </w:r>
      <w:r>
        <w:rPr/>
        <w:t>female students taught social studies in the same small class size. The mean academic</w:t>
      </w:r>
      <w:r>
        <w:rPr>
          <w:spacing w:val="1"/>
        </w:rPr>
        <w:t> </w:t>
      </w:r>
      <w:r>
        <w:rPr/>
        <w:t>performance score of male students taught social studies in large class size (M=22.28,</w:t>
      </w:r>
      <w:r>
        <w:rPr>
          <w:spacing w:val="1"/>
        </w:rPr>
        <w:t> </w:t>
      </w:r>
      <w:r>
        <w:rPr/>
        <w:t>SD=6.514)</w:t>
      </w:r>
      <w:r>
        <w:rPr>
          <w:spacing w:val="17"/>
        </w:rPr>
        <w:t> </w:t>
      </w:r>
      <w:r>
        <w:rPr/>
        <w:t>was</w:t>
      </w:r>
      <w:r>
        <w:rPr>
          <w:spacing w:val="33"/>
        </w:rPr>
        <w:t> </w:t>
      </w:r>
      <w:r>
        <w:rPr/>
        <w:t>higher</w:t>
      </w:r>
      <w:r>
        <w:rPr>
          <w:spacing w:val="17"/>
        </w:rPr>
        <w:t> </w:t>
      </w:r>
      <w:r>
        <w:rPr/>
        <w:t>than</w:t>
      </w:r>
      <w:r>
        <w:rPr>
          <w:spacing w:val="9"/>
        </w:rPr>
        <w:t> </w:t>
      </w:r>
      <w:r>
        <w:rPr/>
        <w:t>(M=21.31,</w:t>
      </w:r>
      <w:r>
        <w:rPr>
          <w:spacing w:val="22"/>
        </w:rPr>
        <w:t> </w:t>
      </w:r>
      <w:r>
        <w:rPr/>
        <w:t>SD=6.256)</w:t>
      </w:r>
      <w:r>
        <w:rPr>
          <w:spacing w:val="31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35"/>
        </w:rPr>
        <w:t> </w:t>
      </w:r>
      <w:r>
        <w:rPr/>
        <w:t>female</w:t>
      </w:r>
      <w:r>
        <w:rPr>
          <w:spacing w:val="21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taught</w:t>
      </w:r>
      <w:r>
        <w:rPr>
          <w:spacing w:val="17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45"/>
        <w:jc w:val="both"/>
      </w:pPr>
      <w:r>
        <w:rPr/>
        <w:t>studies in the same large class size. The mean academic performance score of students</w:t>
      </w:r>
      <w:r>
        <w:rPr>
          <w:spacing w:val="1"/>
        </w:rPr>
        <w:t> </w:t>
      </w:r>
      <w:r>
        <w:rPr/>
        <w:t>taught social studies in small class size (M=27.29, SD=5.380) was higher than (M=21.90,</w:t>
      </w:r>
      <w:r>
        <w:rPr>
          <w:spacing w:val="-57"/>
        </w:rPr>
        <w:t> </w:t>
      </w:r>
      <w:r>
        <w:rPr/>
        <w:t>SD=6.420) for the students taught social studies in large class size. The mean difference</w:t>
      </w:r>
      <w:r>
        <w:rPr>
          <w:spacing w:val="1"/>
        </w:rPr>
        <w:t> </w:t>
      </w:r>
      <w:r>
        <w:rPr/>
        <w:t>was 5.886 in favour of the students taught social studies in small class sizes. This is</w:t>
      </w:r>
      <w:r>
        <w:rPr>
          <w:spacing w:val="1"/>
        </w:rPr>
        <w:t> </w:t>
      </w:r>
      <w:r>
        <w:rPr/>
        <w:t>supported by F(1,379)=65.378, p&lt;.05,</w:t>
      </w:r>
      <w:r>
        <w:rPr>
          <w:spacing w:val="1"/>
        </w:rPr>
        <w:t> </w:t>
      </w:r>
      <w:r>
        <w:rPr/>
        <w:t>for the class size, which shows that there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difference in the mean academic performance scores of students taught social studies in</w:t>
      </w:r>
      <w:r>
        <w:rPr>
          <w:spacing w:val="1"/>
        </w:rPr>
        <w:t> </w:t>
      </w:r>
      <w:r>
        <w:rPr/>
        <w:t>small class size and those taught in large class size. Again, F(1,379)=4.036, p&lt;.05 for the</w:t>
      </w:r>
      <w:r>
        <w:rPr>
          <w:spacing w:val="1"/>
        </w:rPr>
        <w:t> </w:t>
      </w:r>
      <w:r>
        <w:rPr/>
        <w:t>sex,</w:t>
      </w:r>
      <w:r>
        <w:rPr>
          <w:spacing w:val="1"/>
        </w:rPr>
        <w:t> </w:t>
      </w:r>
      <w:r>
        <w:rPr/>
        <w:t>which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mean academic</w:t>
      </w:r>
      <w:r>
        <w:rPr>
          <w:spacing w:val="1"/>
        </w:rPr>
        <w:t> </w:t>
      </w:r>
      <w:r>
        <w:rPr/>
        <w:t>performance scores of male and female students when taught social studies. When the</w:t>
      </w:r>
      <w:r>
        <w:rPr>
          <w:spacing w:val="1"/>
        </w:rPr>
        <w:t> </w:t>
      </w:r>
      <w:r>
        <w:rPr/>
        <w:t>class size and sex were considered together, F(1,379)=15.560, p=.416&gt;.05, which shows</w:t>
      </w:r>
      <w:r>
        <w:rPr>
          <w:spacing w:val="1"/>
        </w:rPr>
        <w:t> </w:t>
      </w:r>
      <w:r>
        <w:rPr/>
        <w:t>that there is no significant difference in the mean academic performance scores of male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female students taught social studies in small class size and those taught in large</w:t>
      </w:r>
      <w:r>
        <w:rPr>
          <w:spacing w:val="1"/>
        </w:rPr>
        <w:t> </w:t>
      </w:r>
      <w:r>
        <w:rPr/>
        <w:t>class size.</w:t>
      </w:r>
      <w:r>
        <w:rPr>
          <w:spacing w:val="1"/>
        </w:rPr>
        <w:t> </w:t>
      </w:r>
      <w:r>
        <w:rPr/>
        <w:t>Therefore, 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 stated no significant difference was</w:t>
      </w:r>
      <w:r>
        <w:rPr>
          <w:spacing w:val="1"/>
        </w:rPr>
        <w:t> </w:t>
      </w:r>
      <w:r>
        <w:rPr/>
        <w:t>retained.</w:t>
      </w:r>
      <w:r>
        <w:rPr>
          <w:spacing w:val="-4"/>
        </w:rPr>
        <w:t> </w:t>
      </w:r>
      <w:r>
        <w:rPr/>
        <w:t>That</w:t>
      </w:r>
      <w:r>
        <w:rPr>
          <w:spacing w:val="4"/>
        </w:rPr>
        <w:t> </w:t>
      </w:r>
      <w:r>
        <w:rPr/>
        <w:t>is,</w:t>
      </w:r>
      <w:r>
        <w:rPr>
          <w:spacing w:val="-4"/>
        </w:rPr>
        <w:t> </w:t>
      </w:r>
      <w:r>
        <w:rPr/>
        <w:t>class</w:t>
      </w:r>
      <w:r>
        <w:rPr>
          <w:spacing w:val="-7"/>
        </w:rPr>
        <w:t> </w:t>
      </w:r>
      <w:r>
        <w:rPr/>
        <w:t>size</w:t>
      </w:r>
      <w:r>
        <w:rPr>
          <w:spacing w:val="9"/>
        </w:rPr>
        <w:t> </w:t>
      </w:r>
      <w:r>
        <w:rPr/>
        <w:t>has</w:t>
      </w:r>
      <w:r>
        <w:rPr>
          <w:spacing w:val="7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influence</w:t>
      </w:r>
      <w:r>
        <w:rPr>
          <w:spacing w:val="9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9"/>
        </w:rPr>
        <w:t> </w:t>
      </w:r>
      <w:r>
        <w:rPr/>
        <w:t>gender</w:t>
      </w:r>
      <w:r>
        <w:rPr>
          <w:spacing w:val="-9"/>
        </w:rPr>
        <w:t> </w:t>
      </w:r>
      <w:r>
        <w:rPr/>
        <w:t>performance.</w:t>
      </w:r>
    </w:p>
    <w:p>
      <w:pPr>
        <w:pStyle w:val="Heading3"/>
        <w:spacing w:before="5"/>
        <w:ind w:left="421"/>
        <w:jc w:val="both"/>
      </w:pPr>
      <w:r>
        <w:rPr/>
        <w:t>Null Hypothesis</w:t>
      </w:r>
      <w:r>
        <w:rPr>
          <w:spacing w:val="3"/>
        </w:rPr>
        <w:t> </w:t>
      </w:r>
      <w:r>
        <w:rPr/>
        <w:t>Three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421" w:right="1123" w:firstLine="721"/>
        <w:jc w:val="both"/>
      </w:pPr>
      <w:r>
        <w:rPr/>
        <w:t>There</w:t>
      </w:r>
      <w:r>
        <w:rPr>
          <w:spacing w:val="1"/>
        </w:rPr>
        <w:t> </w:t>
      </w:r>
      <w:r>
        <w:rPr/>
        <w:t>is no significant difference</w:t>
      </w:r>
      <w:r>
        <w:rPr>
          <w:spacing w:val="60"/>
        </w:rPr>
        <w:t> </w:t>
      </w:r>
      <w:r>
        <w:rPr/>
        <w:t>in the academic performance scores of urban</w:t>
      </w:r>
      <w:r>
        <w:rPr>
          <w:spacing w:val="1"/>
        </w:rPr>
        <w:t> </w:t>
      </w:r>
      <w:r>
        <w:rPr/>
        <w:t>and rural JSS students of congested class taught Social Studies and that of urban and rural</w:t>
      </w:r>
      <w:r>
        <w:rPr>
          <w:spacing w:val="-57"/>
        </w:rPr>
        <w:t> </w:t>
      </w:r>
      <w:r>
        <w:rPr/>
        <w:t>JSS students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incongested</w:t>
      </w:r>
      <w:r>
        <w:rPr>
          <w:spacing w:val="-1"/>
        </w:rPr>
        <w:t> </w:t>
      </w:r>
      <w:r>
        <w:rPr/>
        <w:t>class</w:t>
      </w:r>
      <w:r>
        <w:rPr>
          <w:spacing w:val="11"/>
        </w:rPr>
        <w:t> </w:t>
      </w:r>
      <w:r>
        <w:rPr/>
        <w:t>taught</w:t>
      </w:r>
      <w:r>
        <w:rPr>
          <w:spacing w:val="7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studies.</w:t>
      </w:r>
    </w:p>
    <w:p>
      <w:pPr>
        <w:pStyle w:val="BodyText"/>
        <w:spacing w:line="482" w:lineRule="auto"/>
        <w:ind w:left="421" w:right="1143" w:firstLine="721"/>
        <w:jc w:val="both"/>
      </w:pPr>
      <w:r>
        <w:rPr/>
        <w:t>This null hypothesis was tested using an inferential statistic of two-way ANOVA.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computation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  <w:r>
        <w:rPr>
          <w:spacing w:val="-2"/>
        </w:rPr>
        <w:t> </w:t>
      </w:r>
      <w:r>
        <w:rPr/>
        <w:t>14.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line="482" w:lineRule="auto" w:after="16"/>
        <w:ind w:left="421" w:right="1121"/>
      </w:pPr>
      <w:r>
        <w:rPr/>
        <w:pict>
          <v:shape style="position:absolute;margin-left:90.100006pt;margin-top:115.143082pt;width:459.6pt;height:.75pt;mso-position-horizontal-relative:page;mso-position-vertical-relative:paragraph;z-index:-19760128" coordorigin="1802,2303" coordsize="9192,15" path="m3695,2303l1802,2303,1802,2318,3695,2318,3695,2303xm6218,2303l5512,2303,5497,2303,5497,2303,3710,2303,3695,2303,3695,2318,3710,2318,5497,2318,5497,2318,5512,2318,6218,2318,6218,2303xm10994,2303l9657,2303,9642,2303,8756,2303,8741,2303,8741,2303,7585,2303,7570,2303,6233,2303,6218,2303,6218,2318,6233,2318,7570,2318,7585,2318,8741,2318,8741,2318,8756,2318,9642,2318,9657,2318,10994,2318,10994,2303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32"/>
        </w:rPr>
        <w:t> </w:t>
      </w:r>
      <w:r>
        <w:rPr/>
        <w:t>14:</w:t>
      </w:r>
      <w:r>
        <w:rPr>
          <w:spacing w:val="18"/>
        </w:rPr>
        <w:t> </w:t>
      </w:r>
      <w:r>
        <w:rPr/>
        <w:t>Summary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two-way</w:t>
      </w:r>
      <w:r>
        <w:rPr>
          <w:spacing w:val="22"/>
        </w:rPr>
        <w:t> </w:t>
      </w:r>
      <w:r>
        <w:rPr/>
        <w:t>ANOVA</w:t>
      </w:r>
      <w:r>
        <w:rPr>
          <w:spacing w:val="16"/>
        </w:rPr>
        <w:t> </w:t>
      </w:r>
      <w:r>
        <w:rPr/>
        <w:t>on</w:t>
      </w:r>
      <w:r>
        <w:rPr>
          <w:spacing w:val="9"/>
        </w:rPr>
        <w:t> </w:t>
      </w:r>
      <w:r>
        <w:rPr/>
        <w:t>academic</w:t>
      </w:r>
      <w:r>
        <w:rPr>
          <w:spacing w:val="21"/>
        </w:rPr>
        <w:t> </w:t>
      </w:r>
      <w:r>
        <w:rPr/>
        <w:t>performance</w:t>
      </w:r>
      <w:r>
        <w:rPr>
          <w:spacing w:val="33"/>
        </w:rPr>
        <w:t> </w:t>
      </w:r>
      <w:r>
        <w:rPr/>
        <w:t>scores</w:t>
      </w:r>
      <w:r>
        <w:rPr>
          <w:spacing w:val="18"/>
        </w:rPr>
        <w:t> </w:t>
      </w:r>
      <w:r>
        <w:rPr/>
        <w:t>of</w:t>
      </w:r>
      <w:r>
        <w:rPr>
          <w:spacing w:val="25"/>
        </w:rPr>
        <w:t> </w:t>
      </w:r>
      <w:r>
        <w:rPr/>
        <w:t>male</w:t>
      </w:r>
      <w:r>
        <w:rPr>
          <w:spacing w:val="-57"/>
        </w:rPr>
        <w:t> </w:t>
      </w:r>
      <w:r>
        <w:rPr/>
        <w:t>and</w:t>
      </w:r>
      <w:r>
        <w:rPr>
          <w:spacing w:val="-15"/>
        </w:rPr>
        <w:t> </w:t>
      </w:r>
      <w:r>
        <w:rPr/>
        <w:t>female</w:t>
      </w:r>
      <w:r>
        <w:rPr>
          <w:spacing w:val="15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of</w:t>
      </w:r>
      <w:r>
        <w:rPr>
          <w:spacing w:val="-5"/>
        </w:rPr>
        <w:t> </w:t>
      </w:r>
      <w:r>
        <w:rPr/>
        <w:t>small</w:t>
      </w:r>
      <w:r>
        <w:rPr>
          <w:spacing w:val="-4"/>
        </w:rPr>
        <w:t> </w:t>
      </w:r>
      <w:r>
        <w:rPr/>
        <w:t>and</w:t>
      </w:r>
      <w:r>
        <w:rPr>
          <w:spacing w:val="-15"/>
        </w:rPr>
        <w:t> </w:t>
      </w:r>
      <w:r>
        <w:rPr/>
        <w:t>large</w:t>
      </w:r>
      <w:r>
        <w:rPr>
          <w:spacing w:val="14"/>
        </w:rPr>
        <w:t> </w:t>
      </w:r>
      <w:r>
        <w:rPr/>
        <w:t>class</w:t>
      </w:r>
      <w:r>
        <w:rPr>
          <w:spacing w:val="10"/>
        </w:rPr>
        <w:t> </w:t>
      </w:r>
      <w:r>
        <w:rPr/>
        <w:t>size</w:t>
      </w: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1884"/>
        <w:gridCol w:w="622"/>
        <w:gridCol w:w="1426"/>
        <w:gridCol w:w="1141"/>
        <w:gridCol w:w="796"/>
        <w:gridCol w:w="1532"/>
      </w:tblGrid>
      <w:tr>
        <w:trPr>
          <w:trHeight w:val="935" w:hRule="atLeast"/>
        </w:trPr>
        <w:tc>
          <w:tcPr>
            <w:tcW w:w="17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27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Source</w:t>
            </w:r>
          </w:p>
        </w:tc>
        <w:tc>
          <w:tcPr>
            <w:tcW w:w="18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  <w:r>
              <w:rPr>
                <w:rFonts w:ascii="Times New Roman"/>
                <w:b/>
                <w:spacing w:val="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III</w:t>
            </w:r>
            <w:r>
              <w:rPr>
                <w:rFonts w:asci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Sum</w:t>
            </w:r>
            <w:r>
              <w:rPr>
                <w:rFonts w:ascii="Times New Roman"/>
                <w:b/>
                <w:spacing w:val="-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1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Squares</w:t>
            </w:r>
          </w:p>
        </w:tc>
        <w:tc>
          <w:tcPr>
            <w:tcW w:w="62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27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df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Mean</w:t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27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27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Sig.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2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Partial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Eta</w:t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Squared</w:t>
            </w:r>
          </w:p>
        </w:tc>
      </w:tr>
      <w:tr>
        <w:trPr>
          <w:trHeight w:val="574" w:hRule="atLeast"/>
        </w:trPr>
        <w:tc>
          <w:tcPr>
            <w:tcW w:w="1797" w:type="dxa"/>
          </w:tcPr>
          <w:p>
            <w:pPr>
              <w:pStyle w:val="TableParagraph"/>
              <w:spacing w:before="161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Corrected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1884" w:type="dxa"/>
          </w:tcPr>
          <w:p>
            <w:pPr>
              <w:pStyle w:val="TableParagraph"/>
              <w:spacing w:before="161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2793.562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622" w:type="dxa"/>
          </w:tcPr>
          <w:p>
            <w:pPr>
              <w:pStyle w:val="TableParagraph"/>
              <w:spacing w:before="161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26" w:type="dxa"/>
          </w:tcPr>
          <w:p>
            <w:pPr>
              <w:pStyle w:val="TableParagraph"/>
              <w:spacing w:before="161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931.187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1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24.682</w:t>
            </w:r>
          </w:p>
        </w:tc>
        <w:tc>
          <w:tcPr>
            <w:tcW w:w="796" w:type="dxa"/>
          </w:tcPr>
          <w:p>
            <w:pPr>
              <w:pStyle w:val="TableParagraph"/>
              <w:spacing w:before="161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  <w:tc>
          <w:tcPr>
            <w:tcW w:w="1532" w:type="dxa"/>
          </w:tcPr>
          <w:p>
            <w:pPr>
              <w:pStyle w:val="TableParagraph"/>
              <w:spacing w:before="161"/>
              <w:ind w:lef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.163</w:t>
            </w:r>
          </w:p>
        </w:tc>
      </w:tr>
      <w:tr>
        <w:trPr>
          <w:trHeight w:val="548" w:hRule="atLeast"/>
        </w:trPr>
        <w:tc>
          <w:tcPr>
            <w:tcW w:w="1797" w:type="dxa"/>
          </w:tcPr>
          <w:p>
            <w:pPr>
              <w:pStyle w:val="TableParagraph"/>
              <w:spacing w:before="127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Intercept</w:t>
            </w:r>
          </w:p>
        </w:tc>
        <w:tc>
          <w:tcPr>
            <w:tcW w:w="1884" w:type="dxa"/>
          </w:tcPr>
          <w:p>
            <w:pPr>
              <w:pStyle w:val="TableParagraph"/>
              <w:spacing w:before="127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197605.952</w:t>
            </w:r>
          </w:p>
        </w:tc>
        <w:tc>
          <w:tcPr>
            <w:tcW w:w="622" w:type="dxa"/>
          </w:tcPr>
          <w:p>
            <w:pPr>
              <w:pStyle w:val="TableParagraph"/>
              <w:spacing w:before="127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27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197605.952</w:t>
            </w:r>
          </w:p>
        </w:tc>
        <w:tc>
          <w:tcPr>
            <w:tcW w:w="1141" w:type="dxa"/>
          </w:tcPr>
          <w:p>
            <w:pPr>
              <w:pStyle w:val="TableParagraph"/>
              <w:spacing w:before="127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5237.635</w:t>
            </w:r>
          </w:p>
        </w:tc>
        <w:tc>
          <w:tcPr>
            <w:tcW w:w="796" w:type="dxa"/>
          </w:tcPr>
          <w:p>
            <w:pPr>
              <w:pStyle w:val="TableParagraph"/>
              <w:spacing w:before="127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  <w:tc>
          <w:tcPr>
            <w:tcW w:w="1532" w:type="dxa"/>
          </w:tcPr>
          <w:p>
            <w:pPr>
              <w:pStyle w:val="TableParagraph"/>
              <w:spacing w:before="127"/>
              <w:ind w:lef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.933</w:t>
            </w:r>
          </w:p>
        </w:tc>
      </w:tr>
      <w:tr>
        <w:trPr>
          <w:trHeight w:val="555" w:hRule="atLeast"/>
        </w:trPr>
        <w:tc>
          <w:tcPr>
            <w:tcW w:w="1797" w:type="dxa"/>
          </w:tcPr>
          <w:p>
            <w:pPr>
              <w:pStyle w:val="TableParagraph"/>
              <w:spacing w:before="134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1884" w:type="dxa"/>
          </w:tcPr>
          <w:p>
            <w:pPr>
              <w:pStyle w:val="TableParagraph"/>
              <w:spacing w:before="134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2771.697</w:t>
            </w:r>
          </w:p>
        </w:tc>
        <w:tc>
          <w:tcPr>
            <w:tcW w:w="622" w:type="dxa"/>
          </w:tcPr>
          <w:p>
            <w:pPr>
              <w:pStyle w:val="TableParagraph"/>
              <w:spacing w:before="134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34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2771.697</w:t>
            </w:r>
          </w:p>
        </w:tc>
        <w:tc>
          <w:tcPr>
            <w:tcW w:w="1141" w:type="dxa"/>
          </w:tcPr>
          <w:p>
            <w:pPr>
              <w:pStyle w:val="TableParagraph"/>
              <w:spacing w:before="134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73.465</w:t>
            </w:r>
          </w:p>
        </w:tc>
        <w:tc>
          <w:tcPr>
            <w:tcW w:w="796" w:type="dxa"/>
          </w:tcPr>
          <w:p>
            <w:pPr>
              <w:pStyle w:val="TableParagraph"/>
              <w:spacing w:before="134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4"/>
              <w:ind w:lef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.162</w:t>
            </w:r>
          </w:p>
        </w:tc>
      </w:tr>
      <w:tr>
        <w:trPr>
          <w:trHeight w:val="555" w:hRule="atLeast"/>
        </w:trPr>
        <w:tc>
          <w:tcPr>
            <w:tcW w:w="1797" w:type="dxa"/>
          </w:tcPr>
          <w:p>
            <w:pPr>
              <w:pStyle w:val="TableParagraph"/>
              <w:spacing w:before="134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Location</w:t>
            </w:r>
          </w:p>
        </w:tc>
        <w:tc>
          <w:tcPr>
            <w:tcW w:w="1884" w:type="dxa"/>
          </w:tcPr>
          <w:p>
            <w:pPr>
              <w:pStyle w:val="TableParagraph"/>
              <w:spacing w:before="134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16.818</w:t>
            </w:r>
          </w:p>
        </w:tc>
        <w:tc>
          <w:tcPr>
            <w:tcW w:w="622" w:type="dxa"/>
          </w:tcPr>
          <w:p>
            <w:pPr>
              <w:pStyle w:val="TableParagraph"/>
              <w:spacing w:before="134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34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16.818</w:t>
            </w:r>
          </w:p>
        </w:tc>
        <w:tc>
          <w:tcPr>
            <w:tcW w:w="1141" w:type="dxa"/>
          </w:tcPr>
          <w:p>
            <w:pPr>
              <w:pStyle w:val="TableParagraph"/>
              <w:spacing w:before="134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.446</w:t>
            </w:r>
          </w:p>
        </w:tc>
        <w:tc>
          <w:tcPr>
            <w:tcW w:w="796" w:type="dxa"/>
          </w:tcPr>
          <w:p>
            <w:pPr>
              <w:pStyle w:val="TableParagraph"/>
              <w:spacing w:before="134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.505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4"/>
              <w:ind w:lef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.001</w:t>
            </w:r>
          </w:p>
        </w:tc>
      </w:tr>
      <w:tr>
        <w:trPr>
          <w:trHeight w:val="1103" w:hRule="atLeast"/>
        </w:trPr>
        <w:tc>
          <w:tcPr>
            <w:tcW w:w="1797" w:type="dxa"/>
          </w:tcPr>
          <w:p>
            <w:pPr>
              <w:pStyle w:val="TableParagraph"/>
              <w:spacing w:before="134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*</w:t>
            </w:r>
          </w:p>
          <w:p>
            <w:pPr>
              <w:pStyle w:val="TableParagraph"/>
              <w:spacing w:before="4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location</w:t>
            </w:r>
          </w:p>
        </w:tc>
        <w:tc>
          <w:tcPr>
            <w:tcW w:w="1884" w:type="dxa"/>
          </w:tcPr>
          <w:p>
            <w:pPr>
              <w:pStyle w:val="TableParagraph"/>
              <w:spacing w:before="134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.027</w:t>
            </w:r>
          </w:p>
        </w:tc>
        <w:tc>
          <w:tcPr>
            <w:tcW w:w="622" w:type="dxa"/>
          </w:tcPr>
          <w:p>
            <w:pPr>
              <w:pStyle w:val="TableParagraph"/>
              <w:spacing w:before="134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34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.027</w:t>
            </w:r>
          </w:p>
        </w:tc>
        <w:tc>
          <w:tcPr>
            <w:tcW w:w="1141" w:type="dxa"/>
          </w:tcPr>
          <w:p>
            <w:pPr>
              <w:pStyle w:val="TableParagraph"/>
              <w:spacing w:before="134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.001</w:t>
            </w:r>
          </w:p>
        </w:tc>
        <w:tc>
          <w:tcPr>
            <w:tcW w:w="796" w:type="dxa"/>
          </w:tcPr>
          <w:p>
            <w:pPr>
              <w:pStyle w:val="TableParagraph"/>
              <w:spacing w:before="134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.979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4"/>
              <w:ind w:lef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.000</w:t>
            </w:r>
          </w:p>
        </w:tc>
      </w:tr>
      <w:tr>
        <w:trPr>
          <w:trHeight w:val="548" w:hRule="atLeast"/>
        </w:trPr>
        <w:tc>
          <w:tcPr>
            <w:tcW w:w="1797" w:type="dxa"/>
          </w:tcPr>
          <w:p>
            <w:pPr>
              <w:pStyle w:val="TableParagraph"/>
              <w:spacing w:before="127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1884" w:type="dxa"/>
          </w:tcPr>
          <w:p>
            <w:pPr>
              <w:pStyle w:val="TableParagraph"/>
              <w:spacing w:before="127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14298.944</w:t>
            </w:r>
          </w:p>
        </w:tc>
        <w:tc>
          <w:tcPr>
            <w:tcW w:w="622" w:type="dxa"/>
          </w:tcPr>
          <w:p>
            <w:pPr>
              <w:pStyle w:val="TableParagraph"/>
              <w:spacing w:before="127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379</w:t>
            </w:r>
          </w:p>
        </w:tc>
        <w:tc>
          <w:tcPr>
            <w:tcW w:w="1426" w:type="dxa"/>
          </w:tcPr>
          <w:p>
            <w:pPr>
              <w:pStyle w:val="TableParagraph"/>
              <w:spacing w:before="127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37.728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1797" w:type="dxa"/>
          </w:tcPr>
          <w:p>
            <w:pPr>
              <w:pStyle w:val="TableParagraph"/>
              <w:spacing w:before="135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884" w:type="dxa"/>
          </w:tcPr>
          <w:p>
            <w:pPr>
              <w:pStyle w:val="TableParagraph"/>
              <w:spacing w:before="135"/>
              <w:ind w:left="1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231410.000</w:t>
            </w:r>
          </w:p>
        </w:tc>
        <w:tc>
          <w:tcPr>
            <w:tcW w:w="622" w:type="dxa"/>
          </w:tcPr>
          <w:p>
            <w:pPr>
              <w:pStyle w:val="TableParagraph"/>
              <w:spacing w:before="135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383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88" w:hRule="atLeast"/>
        </w:trPr>
        <w:tc>
          <w:tcPr>
            <w:tcW w:w="1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Corrected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8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17092.507</w:t>
            </w:r>
          </w:p>
        </w:tc>
        <w:tc>
          <w:tcPr>
            <w:tcW w:w="6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4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382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ind w:left="421"/>
      </w:pPr>
      <w:r>
        <w:rPr/>
        <w:t>a.</w:t>
      </w:r>
      <w:r>
        <w:rPr>
          <w:spacing w:val="-3"/>
        </w:rPr>
        <w:t> </w:t>
      </w:r>
      <w:r>
        <w:rPr/>
        <w:t>R</w:t>
      </w:r>
      <w:r>
        <w:rPr>
          <w:spacing w:val="-14"/>
        </w:rPr>
        <w:t> </w:t>
      </w:r>
      <w:r>
        <w:rPr/>
        <w:t>Squared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.163</w:t>
      </w:r>
      <w:r>
        <w:rPr>
          <w:spacing w:val="10"/>
        </w:rPr>
        <w:t> </w:t>
      </w:r>
      <w:r>
        <w:rPr/>
        <w:t>(Adjusted</w:t>
      </w:r>
      <w:r>
        <w:rPr>
          <w:spacing w:val="11"/>
        </w:rPr>
        <w:t> </w:t>
      </w:r>
      <w:r>
        <w:rPr/>
        <w:t>R</w:t>
      </w:r>
      <w:r>
        <w:rPr>
          <w:spacing w:val="-14"/>
        </w:rPr>
        <w:t> </w:t>
      </w:r>
      <w:r>
        <w:rPr/>
        <w:t>Squared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.157)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2" w:lineRule="auto"/>
        <w:ind w:left="421" w:right="1119" w:firstLine="721"/>
        <w:jc w:val="both"/>
      </w:pPr>
      <w:r>
        <w:rPr/>
        <w:t>Table 14 presented the result obtained after conducting a two-way analysis of</w:t>
      </w:r>
      <w:r>
        <w:rPr>
          <w:spacing w:val="1"/>
        </w:rPr>
        <w:t> </w:t>
      </w:r>
      <w:r>
        <w:rPr/>
        <w:t>variance on academic performance scores of students in small and large class size from</w:t>
      </w:r>
      <w:r>
        <w:rPr>
          <w:spacing w:val="1"/>
        </w:rPr>
        <w:t> </w:t>
      </w:r>
      <w:r>
        <w:rPr>
          <w:spacing w:val="-1"/>
        </w:rPr>
        <w:t>urban and rural schools. </w:t>
      </w:r>
      <w:r>
        <w:rPr/>
        <w:t>The mean academic performance scores of urban students taught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in small 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(M=27.56,</w:t>
      </w:r>
      <w:r>
        <w:rPr>
          <w:spacing w:val="1"/>
        </w:rPr>
        <w:t> </w:t>
      </w:r>
      <w:r>
        <w:rPr/>
        <w:t>SD=5.531)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 (M=28.04,</w:t>
      </w:r>
      <w:r>
        <w:rPr>
          <w:spacing w:val="1"/>
        </w:rPr>
        <w:t> </w:t>
      </w:r>
      <w:r>
        <w:rPr/>
        <w:t>SD=5.253) for the students taught social studies</w:t>
      </w:r>
      <w:r>
        <w:rPr>
          <w:spacing w:val="1"/>
        </w:rPr>
        <w:t> </w:t>
      </w:r>
      <w:r>
        <w:rPr/>
        <w:t>in small class size</w:t>
      </w:r>
      <w:r>
        <w:rPr>
          <w:spacing w:val="60"/>
        </w:rPr>
        <w:t> </w:t>
      </w:r>
      <w:r>
        <w:rPr/>
        <w:t>from rural schools.</w:t>
      </w:r>
      <w:r>
        <w:rPr>
          <w:spacing w:val="1"/>
        </w:rPr>
        <w:t> </w:t>
      </w:r>
      <w:r>
        <w:rPr/>
        <w:t>The mean academic performance score of urban students taught social studies in large</w:t>
      </w:r>
      <w:r>
        <w:rPr>
          <w:spacing w:val="1"/>
        </w:rPr>
        <w:t> </w:t>
      </w:r>
      <w:r>
        <w:rPr/>
        <w:t>class size (M=21.69, SD=6.131) was higher than (M=22.13, SD=6.732) for the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1"/>
        </w:rPr>
        <w:t> </w:t>
      </w:r>
      <w:r>
        <w:rPr/>
        <w:t>score</w:t>
      </w:r>
      <w:r>
        <w:rPr>
          <w:spacing w:val="12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from</w:t>
      </w:r>
      <w:r>
        <w:rPr>
          <w:spacing w:val="6"/>
        </w:rPr>
        <w:t> </w:t>
      </w:r>
      <w:r>
        <w:rPr/>
        <w:t>urban</w:t>
      </w:r>
      <w:r>
        <w:rPr>
          <w:spacing w:val="-1"/>
        </w:rPr>
        <w:t> </w:t>
      </w:r>
      <w:r>
        <w:rPr/>
        <w:t>and</w:t>
      </w:r>
      <w:r>
        <w:rPr>
          <w:spacing w:val="13"/>
        </w:rPr>
        <w:t> </w:t>
      </w:r>
      <w:r>
        <w:rPr/>
        <w:t>rural</w:t>
      </w:r>
      <w:r>
        <w:rPr>
          <w:spacing w:val="-8"/>
        </w:rPr>
        <w:t> </w:t>
      </w:r>
      <w:r>
        <w:rPr/>
        <w:t>schools</w:t>
      </w:r>
      <w:r>
        <w:rPr>
          <w:spacing w:val="10"/>
        </w:rPr>
        <w:t> </w:t>
      </w:r>
      <w:r>
        <w:rPr/>
        <w:t>taught</w:t>
      </w:r>
      <w:r>
        <w:rPr>
          <w:spacing w:val="-8"/>
        </w:rPr>
        <w:t> </w:t>
      </w:r>
      <w:r>
        <w:rPr/>
        <w:t>social</w:t>
      </w:r>
      <w:r>
        <w:rPr>
          <w:spacing w:val="-8"/>
        </w:rPr>
        <w:t> </w:t>
      </w:r>
      <w:r>
        <w:rPr/>
        <w:t>studies</w:t>
      </w:r>
      <w:r>
        <w:rPr>
          <w:spacing w:val="24"/>
        </w:rPr>
        <w:t> </w:t>
      </w:r>
      <w:r>
        <w:rPr/>
        <w:t>in</w:t>
      </w:r>
      <w:r>
        <w:rPr>
          <w:spacing w:val="-1"/>
        </w:rPr>
        <w:t> </w:t>
      </w:r>
      <w:r>
        <w:rPr/>
        <w:t>small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0" w:lineRule="auto" w:before="67"/>
        <w:ind w:left="421" w:right="1136"/>
        <w:jc w:val="both"/>
      </w:pPr>
      <w:r>
        <w:rPr/>
        <w:t>class size (M=27.79, SD=5.380) was higher than (M=21.90, SD=6.420) for the students</w:t>
      </w:r>
      <w:r>
        <w:rPr>
          <w:spacing w:val="1"/>
        </w:rPr>
        <w:t> </w:t>
      </w:r>
      <w:r>
        <w:rPr/>
        <w:t>taught social studies in large class size. The mean difference was 5.886 in favour of the</w:t>
      </w:r>
      <w:r>
        <w:rPr>
          <w:spacing w:val="1"/>
        </w:rPr>
        <w:t> </w:t>
      </w:r>
      <w:r>
        <w:rPr/>
        <w:t>students from urban and rural schools taught social studies in small class sizes. This is</w:t>
      </w:r>
      <w:r>
        <w:rPr>
          <w:spacing w:val="1"/>
        </w:rPr>
        <w:t> </w:t>
      </w:r>
      <w:r>
        <w:rPr/>
        <w:t>supported by F(1,379)=73.465,</w:t>
      </w:r>
      <w:r>
        <w:rPr>
          <w:spacing w:val="1"/>
        </w:rPr>
        <w:t> </w:t>
      </w:r>
      <w:r>
        <w:rPr/>
        <w:t>p&lt;.05,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class size,</w:t>
      </w:r>
      <w:r>
        <w:rPr>
          <w:spacing w:val="1"/>
        </w:rPr>
        <w:t> </w:t>
      </w:r>
      <w:r>
        <w:rPr/>
        <w:t>which shows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difference in the mean academic performance scores of students taught social studies in</w:t>
      </w:r>
      <w:r>
        <w:rPr>
          <w:spacing w:val="1"/>
        </w:rPr>
        <w:t> </w:t>
      </w:r>
      <w:r>
        <w:rPr/>
        <w:t>small class size and those taught in large class size.</w:t>
      </w:r>
      <w:r>
        <w:rPr>
          <w:spacing w:val="1"/>
        </w:rPr>
        <w:t> </w:t>
      </w:r>
      <w:r>
        <w:rPr/>
        <w:t>Again, F(1,379)=0.446, p=.505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the location, which shows that there is no significant difference in the mean academic</w:t>
      </w:r>
      <w:r>
        <w:rPr>
          <w:spacing w:val="1"/>
        </w:rPr>
        <w:t> </w:t>
      </w:r>
      <w:r>
        <w:rPr/>
        <w:t>performance scores of students from urban and rural schools when taught social studies.</w:t>
      </w:r>
      <w:r>
        <w:rPr>
          <w:spacing w:val="1"/>
        </w:rPr>
        <w:t> </w:t>
      </w:r>
      <w:r>
        <w:rPr/>
        <w:t>When the class size and location were considered together, F(1,379)=0.001, p=.979&gt;.05,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scores of students</w:t>
      </w:r>
      <w:r>
        <w:rPr>
          <w:spacing w:val="1"/>
        </w:rPr>
        <w:t> </w:t>
      </w:r>
      <w:r>
        <w:rPr/>
        <w:t>from urban and rural schools</w:t>
      </w:r>
      <w:r>
        <w:rPr>
          <w:spacing w:val="1"/>
        </w:rPr>
        <w:t> </w:t>
      </w:r>
      <w:r>
        <w:rPr/>
        <w:t>taught social studies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small class size and those taught in large class size. Therefore, the null hypothesis 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no significant difference was retained. That is, class size has</w:t>
      </w:r>
      <w:r>
        <w:rPr>
          <w:spacing w:val="60"/>
        </w:rPr>
        <w:t> </w:t>
      </w:r>
      <w:r>
        <w:rPr/>
        <w:t>no significant effect</w:t>
      </w:r>
      <w:r>
        <w:rPr>
          <w:spacing w:val="1"/>
        </w:rPr>
        <w:t> </w:t>
      </w:r>
      <w:r>
        <w:rPr>
          <w:w w:val="95"/>
        </w:rPr>
        <w:t>on</w:t>
      </w:r>
      <w:r>
        <w:rPr>
          <w:spacing w:val="-11"/>
          <w:w w:val="95"/>
        </w:rPr>
        <w:t> </w:t>
      </w:r>
      <w:r>
        <w:rPr>
          <w:w w:val="95"/>
        </w:rPr>
        <w:t>students‟</w:t>
      </w:r>
      <w:r>
        <w:rPr>
          <w:spacing w:val="-1"/>
          <w:w w:val="95"/>
        </w:rPr>
        <w:t> </w:t>
      </w:r>
      <w:r>
        <w:rPr>
          <w:w w:val="95"/>
        </w:rPr>
        <w:t>performance</w:t>
      </w:r>
      <w:r>
        <w:rPr>
          <w:spacing w:val="4"/>
          <w:w w:val="95"/>
        </w:rPr>
        <w:t> </w:t>
      </w:r>
      <w:r>
        <w:rPr>
          <w:w w:val="95"/>
        </w:rPr>
        <w:t>based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school</w:t>
      </w:r>
      <w:r>
        <w:rPr>
          <w:spacing w:val="14"/>
          <w:w w:val="95"/>
        </w:rPr>
        <w:t> </w:t>
      </w:r>
      <w:r>
        <w:rPr>
          <w:w w:val="95"/>
        </w:rPr>
        <w:t>location.</w:t>
      </w:r>
    </w:p>
    <w:p>
      <w:pPr>
        <w:pStyle w:val="Heading3"/>
        <w:numPr>
          <w:ilvl w:val="1"/>
          <w:numId w:val="23"/>
        </w:numPr>
        <w:tabs>
          <w:tab w:pos="1143" w:val="left" w:leader="none"/>
        </w:tabs>
        <w:spacing w:line="240" w:lineRule="auto" w:before="20" w:after="0"/>
        <w:ind w:left="1143" w:right="0" w:hanging="722"/>
        <w:jc w:val="both"/>
      </w:pPr>
      <w:bookmarkStart w:name="_TOC_250006" w:id="43"/>
      <w:bookmarkEnd w:id="43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6" w:lineRule="auto" w:before="161"/>
        <w:ind w:left="421" w:right="1137" w:firstLine="721"/>
        <w:jc w:val="both"/>
      </w:pPr>
      <w:r>
        <w:rPr/>
        <w:t>Based on the data collected, presented and analyzed to answer three research</w:t>
      </w:r>
      <w:r>
        <w:rPr>
          <w:spacing w:val="1"/>
        </w:rPr>
        <w:t> </w:t>
      </w:r>
      <w:r>
        <w:rPr/>
        <w:t>questions</w:t>
      </w:r>
      <w:r>
        <w:rPr>
          <w:spacing w:val="1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</w:t>
      </w:r>
      <w:r>
        <w:rPr>
          <w:spacing w:val="12"/>
        </w:rPr>
        <w:t> </w:t>
      </w:r>
      <w:r>
        <w:rPr/>
        <w:t>null</w:t>
      </w:r>
      <w:r>
        <w:rPr>
          <w:spacing w:val="-8"/>
        </w:rPr>
        <w:t> </w:t>
      </w:r>
      <w:r>
        <w:rPr/>
        <w:t>hypotheses, the</w:t>
      </w:r>
      <w:r>
        <w:rPr>
          <w:spacing w:val="3"/>
        </w:rPr>
        <w:t> </w:t>
      </w:r>
      <w:r>
        <w:rPr/>
        <w:t>study</w:t>
      </w:r>
      <w:r>
        <w:rPr>
          <w:spacing w:val="-2"/>
        </w:rPr>
        <w:t> </w:t>
      </w:r>
      <w:r>
        <w:rPr/>
        <w:t>finds</w:t>
      </w:r>
      <w:r>
        <w:rPr>
          <w:spacing w:val="-4"/>
        </w:rPr>
        <w:t> </w:t>
      </w:r>
      <w:r>
        <w:rPr/>
        <w:t>out</w:t>
      </w:r>
      <w:r>
        <w:rPr>
          <w:spacing w:val="8"/>
        </w:rPr>
        <w:t> </w:t>
      </w:r>
      <w:r>
        <w:rPr/>
        <w:t>that:</w:t>
      </w:r>
    </w:p>
    <w:p>
      <w:pPr>
        <w:pStyle w:val="BodyText"/>
        <w:spacing w:line="489" w:lineRule="auto" w:before="163"/>
        <w:ind w:left="1143" w:right="1120" w:hanging="721"/>
        <w:jc w:val="both"/>
      </w:pPr>
      <w:r>
        <w:rPr/>
        <w:t>HO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A significant difference exist between the mean academic performance scores of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were</w:t>
      </w:r>
      <w:r>
        <w:rPr>
          <w:spacing w:val="60"/>
          <w:vertAlign w:val="baseline"/>
        </w:rPr>
        <w:t> </w:t>
      </w:r>
      <w:r>
        <w:rPr>
          <w:vertAlign w:val="baseline"/>
        </w:rPr>
        <w:t>taught social studies in small class sizes than those</w:t>
      </w:r>
      <w:r>
        <w:rPr>
          <w:spacing w:val="60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8"/>
          <w:vertAlign w:val="baseline"/>
        </w:rPr>
        <w:t> </w:t>
      </w:r>
      <w:r>
        <w:rPr>
          <w:vertAlign w:val="baseline"/>
        </w:rPr>
        <w:t>large</w:t>
      </w:r>
      <w:r>
        <w:rPr>
          <w:spacing w:val="12"/>
          <w:vertAlign w:val="baseline"/>
        </w:rPr>
        <w:t> </w:t>
      </w:r>
      <w:r>
        <w:rPr>
          <w:vertAlign w:val="baseline"/>
        </w:rPr>
        <w:t>class</w:t>
      </w:r>
      <w:r>
        <w:rPr>
          <w:spacing w:val="-4"/>
          <w:vertAlign w:val="baseline"/>
        </w:rPr>
        <w:t> </w:t>
      </w:r>
      <w:r>
        <w:rPr>
          <w:vertAlign w:val="baseline"/>
        </w:rPr>
        <w:t>condition.</w:t>
      </w:r>
    </w:p>
    <w:p>
      <w:pPr>
        <w:spacing w:after="0" w:line="489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9" w:lineRule="auto" w:before="67"/>
        <w:ind w:left="1143" w:right="1151" w:hanging="721"/>
        <w:jc w:val="both"/>
      </w:pPr>
      <w:r>
        <w:rPr/>
        <w:t>HO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no significant difference between the</w:t>
      </w:r>
      <w:r>
        <w:rPr>
          <w:spacing w:val="60"/>
          <w:vertAlign w:val="baseline"/>
        </w:rPr>
        <w:t> </w:t>
      </w:r>
      <w:r>
        <w:rPr>
          <w:vertAlign w:val="baseline"/>
        </w:rPr>
        <w:t>mean academic 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scores of male and female students taught social studies in small class size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-3"/>
          <w:vertAlign w:val="baseline"/>
        </w:rPr>
        <w:t> </w:t>
      </w:r>
      <w:r>
        <w:rPr>
          <w:vertAlign w:val="baseline"/>
        </w:rPr>
        <w:t>taught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large</w:t>
      </w:r>
      <w:r>
        <w:rPr>
          <w:spacing w:val="-2"/>
          <w:vertAlign w:val="baseline"/>
        </w:rPr>
        <w:t> </w:t>
      </w:r>
      <w:r>
        <w:rPr>
          <w:vertAlign w:val="baseline"/>
        </w:rPr>
        <w:t>class</w:t>
      </w:r>
      <w:r>
        <w:rPr>
          <w:spacing w:val="10"/>
          <w:vertAlign w:val="baseline"/>
        </w:rPr>
        <w:t> </w:t>
      </w:r>
      <w:r>
        <w:rPr>
          <w:vertAlign w:val="baseline"/>
        </w:rPr>
        <w:t>size.</w:t>
      </w:r>
    </w:p>
    <w:p>
      <w:pPr>
        <w:pStyle w:val="BodyText"/>
        <w:spacing w:line="482" w:lineRule="auto" w:before="173"/>
        <w:ind w:left="1143" w:right="1120" w:hanging="721"/>
        <w:jc w:val="both"/>
      </w:pPr>
      <w:r>
        <w:rPr/>
        <w:t>HO</w:t>
      </w:r>
      <w:r>
        <w:rPr>
          <w:vertAlign w:val="subscript"/>
        </w:rPr>
        <w:t>3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was no significant difference in the mean academic performance scores of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from urban and rural schools taught social studies in small class size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-3"/>
          <w:vertAlign w:val="baseline"/>
        </w:rPr>
        <w:t> </w:t>
      </w:r>
      <w:r>
        <w:rPr>
          <w:vertAlign w:val="baseline"/>
        </w:rPr>
        <w:t>taught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large</w:t>
      </w:r>
      <w:r>
        <w:rPr>
          <w:spacing w:val="-2"/>
          <w:vertAlign w:val="baseline"/>
        </w:rPr>
        <w:t> </w:t>
      </w:r>
      <w:r>
        <w:rPr>
          <w:vertAlign w:val="baseline"/>
        </w:rPr>
        <w:t>class</w:t>
      </w:r>
      <w:r>
        <w:rPr>
          <w:spacing w:val="10"/>
          <w:vertAlign w:val="baseline"/>
        </w:rPr>
        <w:t> </w:t>
      </w:r>
      <w:r>
        <w:rPr>
          <w:vertAlign w:val="baseline"/>
        </w:rPr>
        <w:t>size.</w:t>
      </w:r>
    </w:p>
    <w:p>
      <w:pPr>
        <w:pStyle w:val="Heading3"/>
        <w:numPr>
          <w:ilvl w:val="1"/>
          <w:numId w:val="23"/>
        </w:numPr>
        <w:tabs>
          <w:tab w:pos="1142" w:val="left" w:leader="none"/>
          <w:tab w:pos="1143" w:val="left" w:leader="none"/>
        </w:tabs>
        <w:spacing w:line="240" w:lineRule="auto" w:before="198" w:after="0"/>
        <w:ind w:left="1143" w:right="0" w:hanging="722"/>
        <w:jc w:val="left"/>
      </w:pPr>
      <w:bookmarkStart w:name="_TOC_250005" w:id="44"/>
      <w:r>
        <w:rPr/>
        <w:t>Discussion</w:t>
      </w:r>
      <w:r>
        <w:rPr>
          <w:spacing w:val="-14"/>
        </w:rPr>
        <w:t> </w:t>
      </w:r>
      <w:r>
        <w:rPr/>
        <w:t>of</w:t>
      </w:r>
      <w:r>
        <w:rPr>
          <w:spacing w:val="-3"/>
        </w:rPr>
        <w:t> </w:t>
      </w:r>
      <w:bookmarkEnd w:id="44"/>
      <w:r>
        <w:rPr/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5"/>
        <w:ind w:left="421" w:right="1126" w:firstLine="721"/>
        <w:jc w:val="both"/>
      </w:pPr>
      <w:r>
        <w:rPr>
          <w:spacing w:val="-1"/>
        </w:rPr>
        <w:t>The major purpose of this research </w:t>
      </w:r>
      <w:r>
        <w:rPr/>
        <w:t>study is to Evaluate the Effect of Class-Size on</w:t>
      </w:r>
      <w:r>
        <w:rPr>
          <w:spacing w:val="-57"/>
        </w:rPr>
        <w:t> </w:t>
      </w:r>
      <w:r>
        <w:rPr/>
        <w:t>Social Studies Students‟ Academic Performance in Junior Secondary Schools in Giwa</w:t>
      </w:r>
      <w:r>
        <w:rPr>
          <w:spacing w:val="1"/>
        </w:rPr>
        <w:t> </w:t>
      </w:r>
      <w:r>
        <w:rPr/>
        <w:t>Educational Zone Kaduna State, Nigeria. Three null hypotheses were formulated and</w:t>
      </w:r>
      <w:r>
        <w:rPr>
          <w:spacing w:val="1"/>
        </w:rPr>
        <w:t> </w:t>
      </w:r>
      <w:r>
        <w:rPr/>
        <w:t>tested. The analyses were based on the scores obtained from the Social Studies Students</w:t>
      </w:r>
      <w:r>
        <w:rPr>
          <w:spacing w:val="1"/>
        </w:rPr>
        <w:t> </w:t>
      </w:r>
      <w:r>
        <w:rPr/>
        <w:t>Academic Performance Test (SOSSAPET) where the questions were drawn from the JSS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knowledge of social studies through the pre-test given before the commencement of the</w:t>
      </w:r>
      <w:r>
        <w:rPr>
          <w:spacing w:val="1"/>
        </w:rPr>
        <w:t> </w:t>
      </w:r>
      <w:r>
        <w:rPr/>
        <w:t>post-test.</w:t>
      </w:r>
      <w:r>
        <w:rPr>
          <w:spacing w:val="11"/>
        </w:rPr>
        <w:t> </w:t>
      </w:r>
      <w:r>
        <w:rPr/>
        <w:t>Therefore,</w:t>
      </w:r>
      <w:r>
        <w:rPr>
          <w:spacing w:val="11"/>
        </w:rPr>
        <w:t> </w:t>
      </w: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differences</w:t>
      </w:r>
      <w:r>
        <w:rPr>
          <w:spacing w:val="-6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due</w:t>
      </w:r>
      <w:r>
        <w:rPr>
          <w:spacing w:val="1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post-test.</w:t>
      </w:r>
    </w:p>
    <w:p>
      <w:pPr>
        <w:pStyle w:val="BodyText"/>
        <w:spacing w:line="482" w:lineRule="auto" w:before="172"/>
        <w:ind w:left="421" w:right="1132" w:firstLine="721"/>
        <w:jc w:val="both"/>
      </w:pPr>
      <w:r>
        <w:rPr/>
        <w:t>The analysis indicated the number of students in large class size doubled the</w:t>
      </w:r>
      <w:r>
        <w:rPr>
          <w:spacing w:val="1"/>
        </w:rPr>
        <w:t> </w:t>
      </w:r>
      <w:r>
        <w:rPr/>
        <w:t>number of students in the small class size. The analysis indicated that the number of male</w:t>
      </w:r>
      <w:r>
        <w:rPr>
          <w:spacing w:val="-57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is higher than the number of female students who took part in the study. From</w:t>
      </w:r>
      <w:r>
        <w:rPr>
          <w:spacing w:val="1"/>
        </w:rPr>
        <w:t> </w:t>
      </w:r>
      <w:r>
        <w:rPr/>
        <w:t>the result of the analysis it is indicated that the number of students from urban schools is</w:t>
      </w:r>
      <w:r>
        <w:rPr>
          <w:spacing w:val="1"/>
        </w:rPr>
        <w:t> </w:t>
      </w:r>
      <w:r>
        <w:rPr/>
        <w:t>higher than the number of students from rural schools who took part in the study by using</w:t>
      </w:r>
      <w:r>
        <w:rPr>
          <w:spacing w:val="-57"/>
        </w:rPr>
        <w:t> </w:t>
      </w:r>
      <w:r>
        <w:rPr/>
        <w:t>frequencies</w:t>
      </w:r>
      <w:r>
        <w:rPr>
          <w:spacing w:val="-5"/>
        </w:rPr>
        <w:t> </w:t>
      </w:r>
      <w:r>
        <w:rPr/>
        <w:t>and percentages.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45" w:firstLine="721"/>
        <w:jc w:val="both"/>
      </w:pPr>
      <w:r>
        <w:rPr/>
        <w:t>The analysis indicated that students that were taught social studies in small class</w:t>
      </w:r>
      <w:r>
        <w:rPr>
          <w:spacing w:val="1"/>
        </w:rPr>
        <w:t> </w:t>
      </w:r>
      <w:r>
        <w:rPr/>
        <w:t>sizes performed better than those taught under large class condition. This increase in</w:t>
      </w:r>
      <w:r>
        <w:rPr>
          <w:spacing w:val="1"/>
        </w:rPr>
        <w:t> </w:t>
      </w:r>
      <w:r>
        <w:rPr/>
        <w:t>student interest and attitude was due to the teacher/students interaction in a conducive</w:t>
      </w:r>
      <w:r>
        <w:rPr>
          <w:spacing w:val="1"/>
        </w:rPr>
        <w:t> </w:t>
      </w:r>
      <w:r>
        <w:rPr/>
        <w:t>learning environment and proper application which lead to student‟s good performance.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 agreement</w:t>
      </w:r>
      <w:r>
        <w:rPr>
          <w:spacing w:val="1"/>
        </w:rPr>
        <w:t> </w:t>
      </w:r>
      <w:r>
        <w:rPr/>
        <w:t>with earlier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by (Krueger,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Krueger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Whitmore,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Nye,</w:t>
      </w:r>
      <w:r>
        <w:rPr>
          <w:spacing w:val="1"/>
        </w:rPr>
        <w:t> </w:t>
      </w:r>
      <w:r>
        <w:rPr/>
        <w:t>Hedges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Konstamptopoulos,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</w:t>
      </w:r>
      <w:r>
        <w:rPr>
          <w:spacing w:val="-18"/>
        </w:rPr>
        <w:t> </w:t>
      </w:r>
      <w:r>
        <w:rPr/>
        <w:t>children</w:t>
      </w:r>
      <w:r>
        <w:rPr>
          <w:spacing w:val="2"/>
        </w:rPr>
        <w:t> </w:t>
      </w:r>
      <w:r>
        <w:rPr/>
        <w:t>in</w:t>
      </w:r>
      <w:r>
        <w:rPr>
          <w:spacing w:val="-15"/>
        </w:rPr>
        <w:t> </w:t>
      </w:r>
      <w:r>
        <w:rPr/>
        <w:t>small</w:t>
      </w:r>
      <w:r>
        <w:rPr>
          <w:spacing w:val="-4"/>
        </w:rPr>
        <w:t> </w:t>
      </w:r>
      <w:r>
        <w:rPr/>
        <w:t>classes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ahead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</w:t>
      </w:r>
      <w:r>
        <w:rPr>
          <w:spacing w:val="-3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-14"/>
        </w:rPr>
        <w:t> </w:t>
      </w:r>
      <w:r>
        <w:rPr/>
        <w:t>other</w:t>
      </w:r>
      <w:r>
        <w:rPr>
          <w:spacing w:val="-57"/>
        </w:rPr>
        <w:t> </w:t>
      </w:r>
      <w:r>
        <w:rPr/>
        <w:t>classroom</w:t>
      </w:r>
      <w:r>
        <w:rPr>
          <w:spacing w:val="-8"/>
        </w:rPr>
        <w:t> </w:t>
      </w:r>
      <w:r>
        <w:rPr/>
        <w:t>condition.</w:t>
      </w:r>
    </w:p>
    <w:p>
      <w:pPr>
        <w:pStyle w:val="BodyText"/>
        <w:spacing w:line="480" w:lineRule="auto" w:before="187"/>
        <w:ind w:left="421" w:right="1126" w:firstLine="721"/>
        <w:jc w:val="both"/>
      </w:pPr>
      <w:r>
        <w:rPr/>
        <w:t>From the result of the analysis indicated it is that male and female students that</w:t>
      </w:r>
      <w:r>
        <w:rPr>
          <w:spacing w:val="1"/>
        </w:rPr>
        <w:t> </w:t>
      </w:r>
      <w:r>
        <w:rPr/>
        <w:t>were taught social studies in small class size performed better than those taught under</w:t>
      </w:r>
      <w:r>
        <w:rPr>
          <w:spacing w:val="1"/>
        </w:rPr>
        <w:t> </w:t>
      </w:r>
      <w:r>
        <w:rPr/>
        <w:t>large class conditions. This report increases the agreement of earlier findings by Baker</w:t>
      </w:r>
      <w:r>
        <w:rPr>
          <w:spacing w:val="1"/>
        </w:rPr>
        <w:t> </w:t>
      </w:r>
      <w:r>
        <w:rPr/>
        <w:t>and Westrup; (2000) who viewed that in classroom where individual 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needs have the central focus of teaching and learning, the learning needs have the central</w:t>
      </w:r>
      <w:r>
        <w:rPr>
          <w:spacing w:val="1"/>
        </w:rPr>
        <w:t> </w:t>
      </w:r>
      <w:r>
        <w:rPr/>
        <w:t>focus of teaching and learning, the learning gain have tended to be higher and there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very</w:t>
      </w:r>
      <w:r>
        <w:rPr>
          <w:spacing w:val="-1"/>
        </w:rPr>
        <w:t> </w:t>
      </w:r>
      <w:r>
        <w:rPr/>
        <w:t>few</w:t>
      </w:r>
      <w:r>
        <w:rPr>
          <w:spacing w:val="-9"/>
        </w:rPr>
        <w:t> </w:t>
      </w:r>
      <w:r>
        <w:rPr/>
        <w:t>cases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repetition</w:t>
      </w:r>
      <w:r>
        <w:rPr>
          <w:spacing w:val="-16"/>
        </w:rPr>
        <w:t> </w:t>
      </w:r>
      <w:r>
        <w:rPr/>
        <w:t>and dropout.</w:t>
      </w:r>
    </w:p>
    <w:p>
      <w:pPr>
        <w:pStyle w:val="BodyText"/>
        <w:spacing w:line="480" w:lineRule="auto" w:before="205"/>
        <w:ind w:left="421" w:right="1123" w:firstLine="721"/>
        <w:jc w:val="both"/>
      </w:pPr>
      <w:r>
        <w:rPr/>
        <w:t>The result indicated that urban and rural schools students that were taught social</w:t>
      </w:r>
      <w:r>
        <w:rPr>
          <w:spacing w:val="1"/>
        </w:rPr>
        <w:t> </w:t>
      </w:r>
      <w:r>
        <w:rPr/>
        <w:t>studies in small size performed better than those taught under large class conditions. This</w:t>
      </w:r>
      <w:r>
        <w:rPr>
          <w:spacing w:val="1"/>
        </w:rPr>
        <w:t> </w:t>
      </w:r>
      <w:r>
        <w:rPr/>
        <w:t>report was supported by Nye et al. (2000), analyzed project STAR data to determine if</w:t>
      </w:r>
      <w:r>
        <w:rPr>
          <w:spacing w:val="1"/>
        </w:rPr>
        <w:t> </w:t>
      </w:r>
      <w:r>
        <w:rPr/>
        <w:t>certain subgroups of students had greater gain in achieving when placed in small classes,</w:t>
      </w:r>
      <w:r>
        <w:rPr>
          <w:spacing w:val="1"/>
        </w:rPr>
        <w:t> </w:t>
      </w:r>
      <w:r>
        <w:rPr/>
        <w:t>the researcher</w:t>
      </w:r>
      <w:r>
        <w:rPr>
          <w:spacing w:val="60"/>
        </w:rPr>
        <w:t> </w:t>
      </w:r>
      <w:r>
        <w:rPr/>
        <w:t>found that minority students participating in small classes had larger gain</w:t>
      </w:r>
      <w:r>
        <w:rPr>
          <w:spacing w:val="1"/>
        </w:rPr>
        <w:t> </w:t>
      </w:r>
      <w:r>
        <w:rPr/>
        <w:t>in achieving, while students in small classes for both reading and social studies in grades</w:t>
      </w:r>
      <w:r>
        <w:rPr>
          <w:spacing w:val="1"/>
        </w:rPr>
        <w:t> </w:t>
      </w:r>
      <w:r>
        <w:rPr/>
        <w:t>K-3.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27" w:firstLine="721"/>
        <w:jc w:val="both"/>
      </w:pPr>
      <w:r>
        <w:rPr/>
        <w:t>From the</w:t>
      </w:r>
      <w:r>
        <w:rPr>
          <w:spacing w:val="1"/>
        </w:rPr>
        <w:t> </w:t>
      </w:r>
      <w:r>
        <w:rPr/>
        <w:t>result of analysis,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difference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 small class size and large class size taught social studies. This was supported by</w:t>
      </w:r>
      <w:r>
        <w:rPr>
          <w:spacing w:val="1"/>
        </w:rPr>
        <w:t> </w:t>
      </w:r>
      <w:r>
        <w:rPr/>
        <w:t>the result of t(251.811) = 9.225, p = 0.001; the hypothesis which stated</w:t>
      </w:r>
      <w:r>
        <w:rPr>
          <w:spacing w:val="1"/>
        </w:rPr>
        <w:t> </w:t>
      </w:r>
      <w:r>
        <w:rPr/>
        <w:t>no significant</w:t>
      </w:r>
      <w:r>
        <w:rPr>
          <w:spacing w:val="1"/>
        </w:rPr>
        <w:t> </w:t>
      </w:r>
      <w:r>
        <w:rPr>
          <w:spacing w:val="-1"/>
        </w:rPr>
        <w:t>difference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rejected</w:t>
      </w:r>
      <w:r>
        <w:rPr>
          <w:spacing w:val="14"/>
        </w:rPr>
        <w:t> </w:t>
      </w:r>
      <w:r>
        <w:rPr/>
        <w:t>using</w:t>
      </w:r>
      <w:r>
        <w:rPr>
          <w:spacing w:val="-16"/>
        </w:rPr>
        <w:t> </w:t>
      </w:r>
      <w:r>
        <w:rPr/>
        <w:t>Welch</w:t>
      </w:r>
      <w:r>
        <w:rPr>
          <w:spacing w:val="-16"/>
        </w:rPr>
        <w:t> </w:t>
      </w:r>
      <w:r>
        <w:rPr/>
        <w:t>procedure.</w:t>
      </w:r>
    </w:p>
    <w:p>
      <w:pPr>
        <w:pStyle w:val="BodyText"/>
        <w:spacing w:line="480" w:lineRule="auto" w:before="199"/>
        <w:ind w:left="421" w:right="1125" w:firstLine="721"/>
        <w:jc w:val="both"/>
      </w:pP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empirically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improvement </w:t>
      </w:r>
      <w:r>
        <w:rPr/>
        <w:t>in the academic performance of students with the application of small class.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 Also, it agrees with the findings of Konstantopoulus and Chun (2009) in</w:t>
      </w:r>
      <w:r>
        <w:rPr>
          <w:spacing w:val="1"/>
        </w:rPr>
        <w:t> </w:t>
      </w:r>
      <w:r>
        <w:rPr/>
        <w:t>their results which provided convincing evidence that all types of students (e.g. low,</w:t>
      </w:r>
      <w:r>
        <w:rPr>
          <w:spacing w:val="1"/>
        </w:rPr>
        <w:t> </w:t>
      </w:r>
      <w:r>
        <w:rPr/>
        <w:t>medium and</w:t>
      </w:r>
      <w:r>
        <w:rPr>
          <w:spacing w:val="1"/>
        </w:rPr>
        <w:t> </w:t>
      </w:r>
      <w:r>
        <w:rPr/>
        <w:t>high achievers)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 being</w:t>
      </w:r>
      <w:r>
        <w:rPr>
          <w:spacing w:val="1"/>
        </w:rPr>
        <w:t> </w:t>
      </w:r>
      <w:r>
        <w:rPr/>
        <w:t>in small classes especially</w:t>
      </w:r>
      <w:r>
        <w:rPr>
          <w:spacing w:val="60"/>
        </w:rPr>
        <w:t> </w:t>
      </w:r>
      <w:r>
        <w:rPr/>
        <w:t>in early</w:t>
      </w:r>
      <w:r>
        <w:rPr>
          <w:spacing w:val="1"/>
        </w:rPr>
        <w:t> </w:t>
      </w:r>
      <w:r>
        <w:rPr/>
        <w:t>grades</w:t>
      </w:r>
      <w:r>
        <w:rPr>
          <w:spacing w:val="-5"/>
        </w:rPr>
        <w:t> </w:t>
      </w:r>
      <w:r>
        <w:rPr/>
        <w:t>across</w:t>
      </w:r>
      <w:r>
        <w:rPr>
          <w:spacing w:val="-4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test.</w:t>
      </w:r>
    </w:p>
    <w:p>
      <w:pPr>
        <w:pStyle w:val="BodyText"/>
        <w:spacing w:line="482" w:lineRule="auto" w:before="190"/>
        <w:ind w:left="421" w:right="1127" w:firstLine="721"/>
        <w:jc w:val="both"/>
      </w:pPr>
      <w:r>
        <w:rPr/>
        <w:t>It was observed that the result of the analysis</w:t>
      </w:r>
      <w:r>
        <w:rPr>
          <w:spacing w:val="1"/>
        </w:rPr>
        <w:t> </w:t>
      </w:r>
      <w:r>
        <w:rPr/>
        <w:t>indicated significant difference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mean academic performance score of male students in small classes was higher than</w:t>
      </w:r>
      <w:r>
        <w:rPr>
          <w:spacing w:val="1"/>
        </w:rPr>
        <w:t> </w:t>
      </w:r>
      <w:r>
        <w:rPr/>
        <w:t>the female students in small classes. Also, scores of male students taught social studies in</w:t>
      </w:r>
      <w:r>
        <w:rPr>
          <w:spacing w:val="1"/>
        </w:rPr>
        <w:t> </w:t>
      </w:r>
      <w:r>
        <w:rPr/>
        <w:t>same</w:t>
      </w:r>
      <w:r>
        <w:rPr>
          <w:spacing w:val="60"/>
        </w:rPr>
        <w:t> </w:t>
      </w:r>
      <w:r>
        <w:rPr/>
        <w:t>large class size. This was supported by F (1,379) = 65.378, p &lt; 0.5, for the class</w:t>
      </w:r>
      <w:r>
        <w:rPr>
          <w:spacing w:val="1"/>
        </w:rPr>
        <w:t> </w:t>
      </w:r>
      <w:r>
        <w:rPr/>
        <w:t>size which shows that there is difference. This report agrees with the findings of Ready</w:t>
      </w:r>
      <w:r>
        <w:rPr>
          <w:spacing w:val="1"/>
        </w:rPr>
        <w:t> </w:t>
      </w:r>
      <w:r>
        <w:rPr/>
        <w:t>and Lee (2007) who carried out the effect of intervention to improve students academic</w:t>
      </w:r>
      <w:r>
        <w:rPr>
          <w:spacing w:val="1"/>
        </w:rPr>
        <w:t> </w:t>
      </w:r>
      <w:r>
        <w:rPr/>
        <w:t>performance considered low achievement or at risk for failure, whose major objectives</w:t>
      </w:r>
      <w:r>
        <w:rPr>
          <w:spacing w:val="1"/>
        </w:rPr>
        <w:t> </w:t>
      </w:r>
      <w:r>
        <w:rPr>
          <w:spacing w:val="-1"/>
        </w:rPr>
        <w:t>was the </w:t>
      </w:r>
      <w:r>
        <w:rPr/>
        <w:t>effect of size on the different categories of the students on their performance. The</w:t>
      </w:r>
      <w:r>
        <w:rPr>
          <w:spacing w:val="-57"/>
        </w:rPr>
        <w:t> </w:t>
      </w:r>
      <w:r>
        <w:rPr/>
        <w:t>finding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performance.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BodyText"/>
        <w:spacing w:line="482" w:lineRule="auto" w:before="67"/>
        <w:ind w:left="421" w:right="1130" w:firstLine="721"/>
        <w:jc w:val="both"/>
      </w:pPr>
      <w:r>
        <w:rPr/>
        <w:t>Also, it was observed that the result of the analysis indicated that there was no</w:t>
      </w:r>
      <w:r>
        <w:rPr>
          <w:spacing w:val="1"/>
        </w:rPr>
        <w:t> </w:t>
      </w:r>
      <w:r>
        <w:rPr/>
        <w:t>significant difference in the mean academic performance scores of students from urban</w:t>
      </w:r>
      <w:r>
        <w:rPr>
          <w:spacing w:val="1"/>
        </w:rPr>
        <w:t> </w:t>
      </w:r>
      <w:r>
        <w:rPr/>
        <w:t>and rural schools taught social studies in small class size and those taught in large class</w:t>
      </w:r>
      <w:r>
        <w:rPr>
          <w:spacing w:val="1"/>
        </w:rPr>
        <w:t> </w:t>
      </w:r>
      <w:r>
        <w:rPr/>
        <w:t>size.</w:t>
      </w:r>
    </w:p>
    <w:p>
      <w:pPr>
        <w:pStyle w:val="BodyText"/>
        <w:spacing w:line="482" w:lineRule="auto" w:before="199"/>
        <w:ind w:left="421" w:right="1136" w:firstLine="721"/>
        <w:jc w:val="both"/>
      </w:pPr>
      <w:r>
        <w:rPr/>
        <w:t>The findings of this study revealed that for an effective learning performance to</w:t>
      </w:r>
      <w:r>
        <w:rPr>
          <w:spacing w:val="1"/>
        </w:rPr>
        <w:t> </w:t>
      </w:r>
      <w:r>
        <w:rPr/>
        <w:t>take place, the class size as well as learning ability is very important. Therefore, it is clear</w:t>
      </w:r>
      <w:r>
        <w:rPr>
          <w:spacing w:val="-57"/>
        </w:rPr>
        <w:t> </w:t>
      </w:r>
      <w:r>
        <w:rPr/>
        <w:t>that</w:t>
      </w:r>
      <w:r>
        <w:rPr>
          <w:spacing w:val="-7"/>
        </w:rPr>
        <w:t> </w:t>
      </w:r>
      <w:r>
        <w:rPr/>
        <w:t>class</w:t>
      </w:r>
      <w:r>
        <w:rPr>
          <w:spacing w:val="-3"/>
        </w:rPr>
        <w:t> </w:t>
      </w:r>
      <w:r>
        <w:rPr/>
        <w:t>size</w:t>
      </w:r>
      <w:r>
        <w:rPr>
          <w:spacing w:val="14"/>
        </w:rPr>
        <w:t> </w:t>
      </w:r>
      <w:r>
        <w:rPr/>
        <w:t>may</w:t>
      </w:r>
      <w:r>
        <w:rPr>
          <w:spacing w:val="-16"/>
        </w:rPr>
        <w:t> </w:t>
      </w:r>
      <w:r>
        <w:rPr/>
        <w:t>affect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4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class</w:t>
      </w:r>
      <w:r>
        <w:rPr>
          <w:spacing w:val="-4"/>
        </w:rPr>
        <w:t> </w:t>
      </w:r>
      <w:r>
        <w:rPr/>
        <w:t>sizes.</w:t>
      </w:r>
    </w:p>
    <w:p>
      <w:pPr>
        <w:spacing w:after="0" w:line="482" w:lineRule="auto"/>
        <w:jc w:val="both"/>
        <w:sectPr>
          <w:pgSz w:w="12240" w:h="15840"/>
          <w:pgMar w:header="0" w:footer="1065" w:top="1360" w:bottom="1260" w:left="1380" w:right="660"/>
        </w:sectPr>
      </w:pPr>
    </w:p>
    <w:p>
      <w:pPr>
        <w:pStyle w:val="Heading3"/>
        <w:spacing w:before="62"/>
        <w:ind w:left="688" w:right="1413"/>
        <w:jc w:val="center"/>
      </w:pPr>
      <w:r>
        <w:rPr/>
        <w:t>CHAPTER</w:t>
      </w:r>
      <w:r>
        <w:rPr>
          <w:spacing w:val="1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1537" w:right="2256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CONCLUSIONS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4"/>
        </w:numPr>
        <w:tabs>
          <w:tab w:pos="1142" w:val="left" w:leader="none"/>
          <w:tab w:pos="1143" w:val="left" w:leader="none"/>
        </w:tabs>
        <w:spacing w:line="240" w:lineRule="auto" w:before="176" w:after="0"/>
        <w:ind w:left="1143" w:right="0" w:hanging="722"/>
        <w:jc w:val="left"/>
      </w:pPr>
      <w:bookmarkStart w:name="_TOC_250004" w:id="45"/>
      <w:bookmarkEnd w:id="45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0"/>
        <w:ind w:left="421" w:right="1127" w:firstLine="72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study was carried out was made, the conclusions arrived at after the analysis 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made.</w:t>
      </w:r>
      <w:r>
        <w:rPr>
          <w:spacing w:val="61"/>
        </w:rPr>
        <w:t> </w:t>
      </w:r>
      <w:r>
        <w:rPr/>
        <w:t>These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included how small class-size</w:t>
      </w:r>
      <w:r>
        <w:rPr>
          <w:spacing w:val="1"/>
        </w:rPr>
        <w:t> </w:t>
      </w:r>
      <w:r>
        <w:rPr/>
        <w:t>in teaching strategies could be used</w:t>
      </w:r>
      <w:r>
        <w:rPr>
          <w:spacing w:val="1"/>
        </w:rPr>
        <w:t> </w:t>
      </w:r>
      <w:r>
        <w:rPr/>
        <w:t>effectively to encourage students to be motivated in learning social studies by doing</w:t>
      </w:r>
      <w:r>
        <w:rPr>
          <w:spacing w:val="1"/>
        </w:rPr>
        <w:t> </w:t>
      </w:r>
      <w:r>
        <w:rPr/>
        <w:t>things. This will help them to think about what they were supposed to do, applying</w:t>
      </w:r>
      <w:r>
        <w:rPr>
          <w:spacing w:val="1"/>
        </w:rPr>
        <w:t> </w:t>
      </w:r>
      <w:r>
        <w:rPr>
          <w:spacing w:val="-1"/>
        </w:rPr>
        <w:t>concepts and exploring relationships </w:t>
      </w:r>
      <w:r>
        <w:rPr/>
        <w:t>between concepts thus encouraging positive attitude.</w:t>
      </w:r>
      <w:r>
        <w:rPr>
          <w:spacing w:val="-57"/>
        </w:rPr>
        <w:t> </w:t>
      </w:r>
      <w:r>
        <w:rPr/>
        <w:t>The chapter ended with the highlight of the limitations of the study and suggestions for</w:t>
      </w:r>
      <w:r>
        <w:rPr>
          <w:spacing w:val="1"/>
        </w:rPr>
        <w:t> </w:t>
      </w:r>
      <w:r>
        <w:rPr/>
        <w:t>further</w:t>
      </w:r>
      <w:r>
        <w:rPr>
          <w:spacing w:val="-7"/>
        </w:rPr>
        <w:t> </w:t>
      </w:r>
      <w:r>
        <w:rPr/>
        <w:t>studies.</w:t>
      </w:r>
    </w:p>
    <w:p>
      <w:pPr>
        <w:pStyle w:val="Heading3"/>
        <w:numPr>
          <w:ilvl w:val="1"/>
          <w:numId w:val="24"/>
        </w:numPr>
        <w:tabs>
          <w:tab w:pos="1142" w:val="left" w:leader="none"/>
          <w:tab w:pos="1143" w:val="left" w:leader="none"/>
        </w:tabs>
        <w:spacing w:line="240" w:lineRule="auto" w:before="203" w:after="0"/>
        <w:ind w:left="1143" w:right="0" w:hanging="722"/>
        <w:jc w:val="left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0"/>
        <w:ind w:left="421" w:right="1141" w:firstLine="721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 performance in Junior Secondary Schools in Giwa Educational Zone Kaduna</w:t>
      </w:r>
      <w:r>
        <w:rPr>
          <w:spacing w:val="1"/>
        </w:rPr>
        <w:t> </w:t>
      </w:r>
      <w:r>
        <w:rPr/>
        <w:t>Sate, Nigeria. The major objective of this study is to evaluate the effect of class size on</w:t>
      </w:r>
      <w:r>
        <w:rPr>
          <w:spacing w:val="1"/>
        </w:rPr>
        <w:t> </w:t>
      </w:r>
      <w:r>
        <w:rPr>
          <w:spacing w:val="-2"/>
        </w:rPr>
        <w:t>student‟s </w:t>
      </w:r>
      <w:r>
        <w:rPr>
          <w:spacing w:val="-1"/>
        </w:rPr>
        <w:t>academic performance in social studies in junior secondary schools specifically.</w:t>
      </w:r>
      <w:r>
        <w:rPr/>
        <w:t> The</w:t>
      </w:r>
      <w:r>
        <w:rPr>
          <w:spacing w:val="-1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6"/>
        </w:rPr>
        <w:t> </w:t>
      </w:r>
      <w:r>
        <w:rPr/>
        <w:t>are</w:t>
      </w:r>
      <w:r>
        <w:rPr>
          <w:spacing w:val="-2"/>
        </w:rPr>
        <w:t> </w:t>
      </w:r>
      <w:r>
        <w:rPr/>
        <w:t>to;</w:t>
      </w:r>
    </w:p>
    <w:p>
      <w:pPr>
        <w:pStyle w:val="ListParagraph"/>
        <w:numPr>
          <w:ilvl w:val="2"/>
          <w:numId w:val="24"/>
        </w:numPr>
        <w:tabs>
          <w:tab w:pos="1143" w:val="left" w:leader="none"/>
        </w:tabs>
        <w:spacing w:line="482" w:lineRule="auto" w:before="185" w:after="0"/>
        <w:ind w:left="1143" w:right="1154" w:hanging="361"/>
        <w:jc w:val="both"/>
        <w:rPr>
          <w:sz w:val="24"/>
        </w:rPr>
      </w:pPr>
      <w:r>
        <w:rPr/>
        <w:pict>
          <v:shape style="position:absolute;margin-left:300.380005pt;margin-top:109.609756pt;width:12pt;height:13.3pt;mso-position-horizontal-relative:page;mso-position-vertical-relative:paragraph;z-index:-197591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86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4"/>
        </w:rPr>
        <w:t>find</w:t>
      </w:r>
      <w:r>
        <w:rPr>
          <w:sz w:val="24"/>
        </w:rPr>
        <w:t> out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class</w:t>
      </w:r>
      <w:r>
        <w:rPr>
          <w:spacing w:val="-4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13"/>
          <w:sz w:val="24"/>
        </w:rPr>
        <w:t> </w:t>
      </w:r>
      <w:r>
        <w:rPr>
          <w:sz w:val="24"/>
        </w:rPr>
        <w:t>in Social</w:t>
      </w:r>
      <w:r>
        <w:rPr>
          <w:spacing w:val="-6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JSS</w:t>
      </w:r>
      <w:r>
        <w:rPr>
          <w:spacing w:val="-58"/>
          <w:sz w:val="24"/>
        </w:rPr>
        <w:t> </w:t>
      </w:r>
      <w:r>
        <w:rPr>
          <w:sz w:val="24"/>
        </w:rPr>
        <w:t>II</w:t>
      </w:r>
      <w:r>
        <w:rPr>
          <w:spacing w:val="-6"/>
          <w:sz w:val="24"/>
        </w:rPr>
        <w:t> </w:t>
      </w:r>
      <w:r>
        <w:rPr>
          <w:sz w:val="24"/>
        </w:rPr>
        <w:t>students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Giwa</w:t>
      </w:r>
      <w:r>
        <w:rPr>
          <w:spacing w:val="12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Zone</w:t>
      </w:r>
      <w:r>
        <w:rPr>
          <w:spacing w:val="-3"/>
          <w:sz w:val="24"/>
        </w:rPr>
        <w:t> </w:t>
      </w:r>
      <w:r>
        <w:rPr>
          <w:sz w:val="24"/>
        </w:rPr>
        <w:t>Kaduna,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288pt;margin-top:17.623682pt;width:36pt;height:28.5pt;mso-position-horizontal-relative:page;mso-position-vertical-relative:paragraph;z-index:-1571737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7"/>
        </w:rPr>
        <w:sectPr>
          <w:footerReference w:type="default" r:id="rId16"/>
          <w:pgSz w:w="12240" w:h="15840"/>
          <w:pgMar w:footer="0" w:header="0" w:top="1380" w:bottom="280" w:left="1380" w:right="660"/>
        </w:sectPr>
      </w:pPr>
    </w:p>
    <w:p>
      <w:pPr>
        <w:pStyle w:val="ListParagraph"/>
        <w:numPr>
          <w:ilvl w:val="2"/>
          <w:numId w:val="24"/>
        </w:numPr>
        <w:tabs>
          <w:tab w:pos="1143" w:val="left" w:leader="none"/>
        </w:tabs>
        <w:spacing w:line="482" w:lineRule="auto" w:before="67" w:after="0"/>
        <w:ind w:left="1143" w:right="1122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59"/>
          <w:sz w:val="24"/>
        </w:rPr>
        <w:t> </w:t>
      </w:r>
      <w:r>
        <w:rPr>
          <w:sz w:val="24"/>
        </w:rPr>
        <w:t>out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effects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12"/>
          <w:sz w:val="24"/>
        </w:rPr>
        <w:t> </w:t>
      </w:r>
      <w:r>
        <w:rPr>
          <w:sz w:val="24"/>
        </w:rPr>
        <w:t>size</w:t>
      </w:r>
      <w:r>
        <w:rPr>
          <w:spacing w:val="58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gender</w:t>
      </w:r>
      <w:r>
        <w:rPr>
          <w:spacing w:val="55"/>
          <w:sz w:val="24"/>
        </w:rPr>
        <w:t> </w:t>
      </w:r>
      <w:r>
        <w:rPr>
          <w:sz w:val="24"/>
        </w:rPr>
        <w:t>academic</w:t>
      </w:r>
      <w:r>
        <w:rPr>
          <w:spacing w:val="59"/>
          <w:sz w:val="24"/>
        </w:rPr>
        <w:t> </w:t>
      </w:r>
      <w:r>
        <w:rPr>
          <w:sz w:val="24"/>
        </w:rPr>
        <w:t>performance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Studies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JSS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Giwa</w:t>
      </w:r>
      <w:r>
        <w:rPr>
          <w:spacing w:val="12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Zone</w:t>
      </w:r>
      <w:r>
        <w:rPr>
          <w:spacing w:val="-3"/>
          <w:sz w:val="24"/>
        </w:rPr>
        <w:t> </w:t>
      </w:r>
      <w:r>
        <w:rPr>
          <w:sz w:val="24"/>
        </w:rPr>
        <w:t>Kaduna,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24"/>
        </w:numPr>
        <w:tabs>
          <w:tab w:pos="1143" w:val="left" w:leader="none"/>
        </w:tabs>
        <w:spacing w:line="482" w:lineRule="auto" w:before="2" w:after="0"/>
        <w:ind w:left="1143" w:right="1148" w:hanging="361"/>
        <w:jc w:val="left"/>
        <w:rPr>
          <w:sz w:val="24"/>
        </w:rPr>
      </w:pPr>
      <w:r>
        <w:rPr>
          <w:sz w:val="24"/>
        </w:rPr>
        <w:t>find out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class</w:t>
      </w:r>
      <w:r>
        <w:rPr>
          <w:spacing w:val="-4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14"/>
          <w:sz w:val="24"/>
        </w:rPr>
        <w:t> </w:t>
      </w:r>
      <w:r>
        <w:rPr>
          <w:sz w:val="24"/>
        </w:rPr>
        <w:t>in Social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JSS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different</w:t>
      </w:r>
      <w:r>
        <w:rPr>
          <w:spacing w:val="5"/>
          <w:sz w:val="24"/>
        </w:rPr>
        <w:t> </w:t>
      </w:r>
      <w:r>
        <w:rPr>
          <w:sz w:val="24"/>
        </w:rPr>
        <w:t>location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Giwa</w:t>
      </w:r>
      <w:r>
        <w:rPr>
          <w:spacing w:val="9"/>
          <w:sz w:val="24"/>
        </w:rPr>
        <w:t> </w:t>
      </w:r>
      <w:r>
        <w:rPr>
          <w:sz w:val="24"/>
        </w:rPr>
        <w:t>Education</w:t>
      </w:r>
      <w:r>
        <w:rPr>
          <w:spacing w:val="-4"/>
          <w:sz w:val="24"/>
        </w:rPr>
        <w:t> </w:t>
      </w:r>
      <w:r>
        <w:rPr>
          <w:sz w:val="24"/>
        </w:rPr>
        <w:t>Zone</w:t>
      </w:r>
      <w:r>
        <w:rPr>
          <w:spacing w:val="-5"/>
          <w:sz w:val="24"/>
        </w:rPr>
        <w:t> </w:t>
      </w:r>
      <w:r>
        <w:rPr>
          <w:sz w:val="24"/>
        </w:rPr>
        <w:t>Kaduna,</w:t>
      </w:r>
      <w:r>
        <w:rPr>
          <w:spacing w:val="-3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212"/>
        <w:ind w:left="1143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research</w:t>
      </w:r>
      <w:r>
        <w:rPr>
          <w:spacing w:val="-15"/>
        </w:rPr>
        <w:t> </w:t>
      </w:r>
      <w:r>
        <w:rPr>
          <w:spacing w:val="-1"/>
        </w:rPr>
        <w:t>questions</w:t>
      </w:r>
      <w:r>
        <w:rPr>
          <w:spacing w:val="11"/>
        </w:rPr>
        <w:t> </w:t>
      </w:r>
      <w:r>
        <w:rPr>
          <w:spacing w:val="-1"/>
        </w:rPr>
        <w:t>guides</w:t>
      </w:r>
      <w:r>
        <w:rPr>
          <w:spacing w:val="12"/>
        </w:rPr>
        <w:t> </w:t>
      </w:r>
      <w:r>
        <w:rPr>
          <w:spacing w:val="-1"/>
        </w:rPr>
        <w:t>the study;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142" w:val="left" w:leader="none"/>
          <w:tab w:pos="1143" w:val="left" w:leader="none"/>
        </w:tabs>
        <w:spacing w:line="470" w:lineRule="auto" w:before="160" w:after="0"/>
        <w:ind w:left="1143" w:right="1139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difference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academic</w:t>
      </w:r>
      <w:r>
        <w:rPr>
          <w:spacing w:val="21"/>
          <w:sz w:val="24"/>
        </w:rPr>
        <w:t> </w:t>
      </w:r>
      <w:r>
        <w:rPr>
          <w:sz w:val="24"/>
        </w:rPr>
        <w:t>performance</w:t>
      </w:r>
      <w:r>
        <w:rPr>
          <w:spacing w:val="21"/>
          <w:sz w:val="24"/>
        </w:rPr>
        <w:t> </w:t>
      </w:r>
      <w:r>
        <w:rPr>
          <w:sz w:val="24"/>
        </w:rPr>
        <w:t>scores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JSS</w:t>
      </w:r>
      <w:r>
        <w:rPr>
          <w:spacing w:val="37"/>
          <w:sz w:val="24"/>
        </w:rPr>
        <w:t> </w:t>
      </w:r>
      <w:r>
        <w:rPr>
          <w:sz w:val="24"/>
        </w:rPr>
        <w:t>social</w:t>
      </w:r>
      <w:r>
        <w:rPr>
          <w:spacing w:val="3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taught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congested and</w:t>
      </w:r>
      <w:r>
        <w:rPr>
          <w:spacing w:val="13"/>
          <w:sz w:val="24"/>
        </w:rPr>
        <w:t> </w:t>
      </w:r>
      <w:r>
        <w:rPr>
          <w:sz w:val="24"/>
        </w:rPr>
        <w:t>incongested</w:t>
      </w:r>
      <w:r>
        <w:rPr>
          <w:spacing w:val="-1"/>
          <w:sz w:val="24"/>
        </w:rPr>
        <w:t> </w:t>
      </w:r>
      <w:r>
        <w:rPr>
          <w:sz w:val="24"/>
        </w:rPr>
        <w:t>classroom?</w:t>
      </w:r>
    </w:p>
    <w:p>
      <w:pPr>
        <w:pStyle w:val="ListParagraph"/>
        <w:numPr>
          <w:ilvl w:val="0"/>
          <w:numId w:val="25"/>
        </w:numPr>
        <w:tabs>
          <w:tab w:pos="1143" w:val="left" w:leader="none"/>
        </w:tabs>
        <w:spacing w:line="482" w:lineRule="auto" w:before="14" w:after="0"/>
        <w:ind w:left="1143" w:right="1141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difference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academic</w:t>
      </w:r>
      <w:r>
        <w:rPr>
          <w:spacing w:val="50"/>
          <w:sz w:val="24"/>
        </w:rPr>
        <w:t> </w:t>
      </w:r>
      <w:r>
        <w:rPr>
          <w:sz w:val="24"/>
        </w:rPr>
        <w:t>performance</w:t>
      </w:r>
      <w:r>
        <w:rPr>
          <w:spacing w:val="50"/>
          <w:sz w:val="24"/>
        </w:rPr>
        <w:t> </w:t>
      </w:r>
      <w:r>
        <w:rPr>
          <w:sz w:val="24"/>
        </w:rPr>
        <w:t>scores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JSS</w:t>
      </w:r>
      <w:r>
        <w:rPr>
          <w:spacing w:val="9"/>
          <w:sz w:val="24"/>
        </w:rPr>
        <w:t> </w:t>
      </w:r>
      <w:r>
        <w:rPr>
          <w:sz w:val="24"/>
        </w:rPr>
        <w:t>male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female</w:t>
      </w:r>
      <w:r>
        <w:rPr>
          <w:sz w:val="24"/>
        </w:rPr>
        <w:t> </w:t>
      </w:r>
      <w:r>
        <w:rPr>
          <w:spacing w:val="-1"/>
          <w:sz w:val="24"/>
        </w:rPr>
        <w:t>social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studies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students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taught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congested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incongested</w:t>
      </w:r>
      <w:r>
        <w:rPr>
          <w:spacing w:val="1"/>
          <w:sz w:val="24"/>
        </w:rPr>
        <w:t> </w:t>
      </w:r>
      <w:r>
        <w:rPr>
          <w:sz w:val="24"/>
        </w:rPr>
        <w:t>classroom?</w:t>
      </w:r>
    </w:p>
    <w:p>
      <w:pPr>
        <w:pStyle w:val="ListParagraph"/>
        <w:numPr>
          <w:ilvl w:val="0"/>
          <w:numId w:val="25"/>
        </w:numPr>
        <w:tabs>
          <w:tab w:pos="1143" w:val="left" w:leader="none"/>
        </w:tabs>
        <w:spacing w:line="496" w:lineRule="auto" w:before="2" w:after="0"/>
        <w:ind w:left="1143" w:right="112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difference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academic</w:t>
      </w:r>
      <w:r>
        <w:rPr>
          <w:spacing w:val="11"/>
          <w:sz w:val="24"/>
        </w:rPr>
        <w:t> </w:t>
      </w:r>
      <w:r>
        <w:rPr>
          <w:sz w:val="24"/>
        </w:rPr>
        <w:t>performance</w:t>
      </w:r>
      <w:r>
        <w:rPr>
          <w:spacing w:val="26"/>
          <w:sz w:val="24"/>
        </w:rPr>
        <w:t> </w:t>
      </w:r>
      <w:r>
        <w:rPr>
          <w:sz w:val="24"/>
        </w:rPr>
        <w:t>scores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urban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rural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JSS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9"/>
          <w:sz w:val="24"/>
        </w:rPr>
        <w:t> </w:t>
      </w:r>
      <w:r>
        <w:rPr>
          <w:sz w:val="24"/>
        </w:rPr>
        <w:t>studies</w:t>
      </w:r>
      <w:r>
        <w:rPr>
          <w:spacing w:val="-7"/>
          <w:sz w:val="24"/>
        </w:rPr>
        <w:t> </w:t>
      </w:r>
      <w:r>
        <w:rPr>
          <w:sz w:val="24"/>
        </w:rPr>
        <w:t>students</w:t>
      </w:r>
      <w:r>
        <w:rPr>
          <w:spacing w:val="12"/>
          <w:sz w:val="24"/>
        </w:rPr>
        <w:t> </w:t>
      </w:r>
      <w:r>
        <w:rPr>
          <w:sz w:val="24"/>
        </w:rPr>
        <w:t>taught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congested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incongested</w:t>
      </w:r>
      <w:r>
        <w:rPr>
          <w:spacing w:val="-3"/>
          <w:sz w:val="24"/>
        </w:rPr>
        <w:t> </w:t>
      </w:r>
      <w:r>
        <w:rPr>
          <w:sz w:val="24"/>
        </w:rPr>
        <w:t>classroom?</w:t>
      </w:r>
    </w:p>
    <w:p>
      <w:pPr>
        <w:pStyle w:val="BodyText"/>
        <w:spacing w:before="179"/>
        <w:ind w:left="1143"/>
      </w:pP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following null</w:t>
      </w:r>
      <w:r>
        <w:rPr>
          <w:spacing w:val="8"/>
        </w:rPr>
        <w:t> </w:t>
      </w:r>
      <w:r>
        <w:rPr>
          <w:spacing w:val="-1"/>
        </w:rPr>
        <w:t>hypotheses</w:t>
      </w:r>
      <w:r>
        <w:rPr>
          <w:spacing w:val="11"/>
        </w:rPr>
        <w:t> </w:t>
      </w:r>
      <w:r>
        <w:rPr>
          <w:spacing w:val="-1"/>
        </w:rPr>
        <w:t>were</w:t>
      </w:r>
      <w:r>
        <w:rPr>
          <w:spacing w:val="14"/>
        </w:rPr>
        <w:t> </w:t>
      </w:r>
      <w:r>
        <w:rPr>
          <w:spacing w:val="-1"/>
        </w:rPr>
        <w:t>raised</w:t>
      </w:r>
      <w:r>
        <w:rPr/>
        <w:t> </w:t>
      </w:r>
      <w:r>
        <w:rPr>
          <w:spacing w:val="-1"/>
        </w:rPr>
        <w:t>and</w:t>
      </w:r>
      <w:r>
        <w:rPr/>
        <w:t> tested at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level</w:t>
      </w:r>
      <w:r>
        <w:rPr>
          <w:spacing w:val="-2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0.05.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143" w:val="left" w:leader="none"/>
        </w:tabs>
        <w:spacing w:line="482" w:lineRule="auto" w:before="160" w:after="0"/>
        <w:ind w:left="1143" w:right="1149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 significant difference</w:t>
      </w:r>
      <w:r>
        <w:rPr>
          <w:spacing w:val="1"/>
          <w:sz w:val="24"/>
        </w:rPr>
        <w:t> </w:t>
      </w:r>
      <w:r>
        <w:rPr>
          <w:sz w:val="24"/>
        </w:rPr>
        <w:t>in the academic performance scores of JSS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9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taught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congested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incongested</w:t>
      </w:r>
      <w:r>
        <w:rPr>
          <w:spacing w:val="-2"/>
          <w:sz w:val="24"/>
        </w:rPr>
        <w:t> </w:t>
      </w:r>
      <w:r>
        <w:rPr>
          <w:sz w:val="24"/>
        </w:rPr>
        <w:t>classroom.</w:t>
      </w:r>
    </w:p>
    <w:p>
      <w:pPr>
        <w:pStyle w:val="ListParagraph"/>
        <w:numPr>
          <w:ilvl w:val="0"/>
          <w:numId w:val="26"/>
        </w:numPr>
        <w:tabs>
          <w:tab w:pos="1143" w:val="left" w:leader="none"/>
        </w:tabs>
        <w:spacing w:line="482" w:lineRule="auto" w:before="0" w:after="0"/>
        <w:ind w:left="1143" w:right="1144" w:hanging="361"/>
        <w:jc w:val="both"/>
        <w:rPr>
          <w:sz w:val="24"/>
        </w:rPr>
      </w:pPr>
      <w:r>
        <w:rPr>
          <w:sz w:val="24"/>
        </w:rPr>
        <w:t>There is no significant difference in the academic performance scores of male and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female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JSS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social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studies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students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taught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congested and</w:t>
      </w:r>
      <w:r>
        <w:rPr>
          <w:spacing w:val="14"/>
          <w:sz w:val="24"/>
        </w:rPr>
        <w:t> </w:t>
      </w:r>
      <w:r>
        <w:rPr>
          <w:sz w:val="24"/>
        </w:rPr>
        <w:t>incongested classroom.</w:t>
      </w:r>
    </w:p>
    <w:p>
      <w:pPr>
        <w:pStyle w:val="ListParagraph"/>
        <w:numPr>
          <w:ilvl w:val="0"/>
          <w:numId w:val="26"/>
        </w:numPr>
        <w:tabs>
          <w:tab w:pos="1143" w:val="left" w:leader="none"/>
        </w:tabs>
        <w:spacing w:line="489" w:lineRule="auto" w:before="0" w:after="0"/>
        <w:ind w:left="1143" w:right="1144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 no significant difference</w:t>
      </w:r>
      <w:r>
        <w:rPr>
          <w:spacing w:val="60"/>
          <w:sz w:val="24"/>
        </w:rPr>
        <w:t> </w:t>
      </w:r>
      <w:r>
        <w:rPr>
          <w:sz w:val="24"/>
        </w:rPr>
        <w:t>in the academic performance scores of urban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JSS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congested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incongested</w:t>
      </w:r>
      <w:r>
        <w:rPr>
          <w:spacing w:val="1"/>
          <w:sz w:val="24"/>
        </w:rPr>
        <w:t> </w:t>
      </w:r>
      <w:r>
        <w:rPr>
          <w:sz w:val="24"/>
        </w:rPr>
        <w:t>classroom.</w:t>
      </w:r>
    </w:p>
    <w:p>
      <w:pPr>
        <w:pStyle w:val="BodyText"/>
        <w:spacing w:line="477" w:lineRule="auto" w:before="162"/>
        <w:ind w:left="421" w:right="1143" w:firstLine="721"/>
        <w:jc w:val="both"/>
      </w:pPr>
      <w:r>
        <w:rPr/>
        <w:t>The target population of the study was all the public JSS II students in Giwa</w:t>
      </w:r>
      <w:r>
        <w:rPr>
          <w:spacing w:val="1"/>
        </w:rPr>
        <w:t> </w:t>
      </w:r>
      <w:r>
        <w:rPr/>
        <w:t>Educational Zone Kaduna State, Nigeria. Experimental research design was adopted and</w:t>
      </w:r>
      <w:r>
        <w:rPr>
          <w:spacing w:val="1"/>
        </w:rPr>
        <w:t> </w:t>
      </w:r>
      <w:r>
        <w:rPr/>
        <w:t>used</w:t>
      </w:r>
      <w:r>
        <w:rPr>
          <w:spacing w:val="4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total</w:t>
      </w:r>
      <w:r>
        <w:rPr>
          <w:spacing w:val="8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-2"/>
        </w:rPr>
        <w:t> </w:t>
      </w:r>
      <w:r>
        <w:rPr/>
        <w:t>was</w:t>
      </w:r>
      <w:r>
        <w:rPr>
          <w:spacing w:val="10"/>
        </w:rPr>
        <w:t> </w:t>
      </w:r>
      <w:r>
        <w:rPr/>
        <w:t>5449</w:t>
      </w:r>
      <w:r>
        <w:rPr>
          <w:spacing w:val="2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comprising</w:t>
      </w:r>
      <w:r>
        <w:rPr>
          <w:spacing w:val="-1"/>
        </w:rPr>
        <w:t> </w:t>
      </w:r>
      <w:r>
        <w:rPr/>
        <w:t>3095</w:t>
      </w:r>
    </w:p>
    <w:p>
      <w:pPr>
        <w:spacing w:after="0" w:line="477" w:lineRule="auto"/>
        <w:jc w:val="both"/>
        <w:sectPr>
          <w:footerReference w:type="default" r:id="rId17"/>
          <w:pgSz w:w="12240" w:h="15840"/>
          <w:pgMar w:footer="985" w:header="0" w:top="1360" w:bottom="1180" w:left="1380" w:right="660"/>
          <w:pgNumType w:start="87"/>
        </w:sectPr>
      </w:pPr>
    </w:p>
    <w:p>
      <w:pPr>
        <w:pStyle w:val="BodyText"/>
        <w:spacing w:line="482" w:lineRule="auto" w:before="67"/>
        <w:ind w:left="421" w:right="1151"/>
        <w:jc w:val="both"/>
      </w:pPr>
      <w:r>
        <w:rPr/>
        <w:t>male, 2354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383 students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instruments social Studies Students Academic Performance Test (SOSSAPET)</w:t>
      </w:r>
      <w:r>
        <w:rPr>
          <w:spacing w:val="1"/>
        </w:rPr>
        <w:t> </w:t>
      </w:r>
      <w:r>
        <w:rPr/>
        <w:t>comprised of 25 objectives question and 23 choosing true or false questions. Also, it</w:t>
      </w:r>
      <w:r>
        <w:rPr>
          <w:spacing w:val="1"/>
        </w:rPr>
        <w:t> </w:t>
      </w:r>
      <w:r>
        <w:rPr/>
        <w:t>comprised 2 template lesson plans using one topic from the JSS II scheme of work to</w:t>
      </w:r>
      <w:r>
        <w:rPr>
          <w:spacing w:val="1"/>
        </w:rPr>
        <w:t> </w:t>
      </w:r>
      <w:r>
        <w:rPr/>
        <w:t>teach and determine the performance level in social studies were used in collecting the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of</w:t>
      </w:r>
      <w:r>
        <w:rPr>
          <w:spacing w:val="-20"/>
        </w:rPr>
        <w:t> </w:t>
      </w:r>
      <w:r>
        <w:rPr/>
        <w:t>pre-test</w:t>
      </w:r>
      <w:r>
        <w:rPr>
          <w:spacing w:val="-7"/>
        </w:rPr>
        <w:t> </w:t>
      </w:r>
      <w:r>
        <w:rPr/>
        <w:t>and post-test</w:t>
      </w:r>
      <w:r>
        <w:rPr>
          <w:spacing w:val="8"/>
        </w:rPr>
        <w:t> </w:t>
      </w:r>
      <w:r>
        <w:rPr/>
        <w:t>respectively.</w:t>
      </w:r>
    </w:p>
    <w:p>
      <w:pPr>
        <w:pStyle w:val="BodyText"/>
        <w:spacing w:line="482" w:lineRule="auto" w:before="185"/>
        <w:ind w:left="421" w:right="1129" w:firstLine="721"/>
        <w:jc w:val="both"/>
      </w:pPr>
      <w:r>
        <w:rPr>
          <w:spacing w:val="-2"/>
        </w:rPr>
        <w:t>The data </w:t>
      </w:r>
      <w:r>
        <w:rPr>
          <w:spacing w:val="-1"/>
        </w:rPr>
        <w:t>collected were analyzed using descriptive sta tistical method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independent </w:t>
      </w:r>
      <w:r>
        <w:rPr/>
        <w:t>t-test of confidence limit of pairwise 0.05 level of significance with different</w:t>
      </w:r>
      <w:r>
        <w:rPr>
          <w:spacing w:val="1"/>
        </w:rPr>
        <w:t> </w:t>
      </w:r>
      <w:r>
        <w:rPr/>
        <w:t>degrees of freedom were adopted for retaining or rejecting the hypothesis and one way</w:t>
      </w:r>
      <w:r>
        <w:rPr>
          <w:spacing w:val="1"/>
        </w:rPr>
        <w:t> </w:t>
      </w:r>
      <w:r>
        <w:rPr/>
        <w:t>analysis of variance (ANOVA) as well as two way analysis of variance (ANOVA) and</w:t>
      </w:r>
      <w:r>
        <w:rPr>
          <w:spacing w:val="1"/>
        </w:rPr>
        <w:t> </w:t>
      </w:r>
      <w:r>
        <w:rPr/>
        <w:t>Fishers Least Significance difference (L.S.D) test for multiple comparison where also</w:t>
      </w:r>
      <w:r>
        <w:rPr>
          <w:spacing w:val="1"/>
        </w:rPr>
        <w:t> </w:t>
      </w:r>
      <w:r>
        <w:rPr/>
        <w:t>used</w:t>
      </w:r>
      <w:r>
        <w:rPr>
          <w:spacing w:val="13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spacing w:before="200"/>
        <w:ind w:left="1143"/>
      </w:pP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data</w:t>
      </w:r>
      <w:r>
        <w:rPr>
          <w:spacing w:val="7"/>
        </w:rPr>
        <w:t> </w:t>
      </w:r>
      <w:r>
        <w:rPr/>
        <w:t>were</w:t>
      </w:r>
      <w:r>
        <w:rPr>
          <w:spacing w:val="-7"/>
        </w:rPr>
        <w:t> </w:t>
      </w:r>
      <w:r>
        <w:rPr/>
        <w:t>therefore</w:t>
      </w:r>
      <w:r>
        <w:rPr>
          <w:spacing w:val="7"/>
        </w:rPr>
        <w:t> </w:t>
      </w:r>
      <w:r>
        <w:rPr/>
        <w:t>summarized</w:t>
      </w:r>
      <w:r>
        <w:rPr>
          <w:spacing w:val="-5"/>
        </w:rPr>
        <w:t> </w:t>
      </w:r>
      <w:r>
        <w:rPr/>
        <w:t>thus:</w:t>
      </w:r>
    </w:p>
    <w:p>
      <w:pPr>
        <w:pStyle w:val="BodyText"/>
        <w:rPr>
          <w:sz w:val="26"/>
        </w:rPr>
      </w:pPr>
    </w:p>
    <w:p>
      <w:pPr>
        <w:pStyle w:val="BodyText"/>
        <w:spacing w:line="489" w:lineRule="auto" w:before="161"/>
        <w:ind w:left="421" w:right="1145" w:firstLine="721"/>
        <w:jc w:val="both"/>
      </w:pPr>
      <w:r>
        <w:rPr/>
        <w:t>It was found that there were 114 (29.8%) students in small class size, while there</w:t>
      </w:r>
      <w:r>
        <w:rPr>
          <w:spacing w:val="1"/>
        </w:rPr>
        <w:t> </w:t>
      </w:r>
      <w:r>
        <w:rPr/>
        <w:t>were 269 (70.2%) students in large class size. This indicated that the number of students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0"/>
        </w:rPr>
        <w:t> </w:t>
      </w:r>
      <w:r>
        <w:rPr/>
        <w:t>large</w:t>
      </w:r>
      <w:r>
        <w:rPr>
          <w:spacing w:val="-4"/>
        </w:rPr>
        <w:t> </w:t>
      </w:r>
      <w:r>
        <w:rPr/>
        <w:t>class</w:t>
      </w:r>
      <w:r>
        <w:rPr>
          <w:spacing w:val="-6"/>
        </w:rPr>
        <w:t> </w:t>
      </w:r>
      <w:r>
        <w:rPr/>
        <w:t>size</w:t>
      </w:r>
      <w:r>
        <w:rPr>
          <w:spacing w:val="-4"/>
        </w:rPr>
        <w:t> </w:t>
      </w:r>
      <w:r>
        <w:rPr/>
        <w:t>doubled</w:t>
      </w:r>
      <w:r>
        <w:rPr>
          <w:spacing w:val="-2"/>
        </w:rPr>
        <w:t> </w:t>
      </w:r>
      <w:r>
        <w:rPr/>
        <w:t>the</w:t>
      </w:r>
      <w:r>
        <w:rPr>
          <w:spacing w:val="11"/>
        </w:rPr>
        <w:t> </w:t>
      </w:r>
      <w:r>
        <w:rPr/>
        <w:t>number</w:t>
      </w:r>
      <w:r>
        <w:rPr>
          <w:spacing w:val="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6"/>
        </w:rPr>
        <w:t> </w:t>
      </w:r>
      <w:r>
        <w:rPr/>
        <w:t>small</w:t>
      </w:r>
      <w:r>
        <w:rPr>
          <w:spacing w:val="-9"/>
        </w:rPr>
        <w:t> </w:t>
      </w:r>
      <w:r>
        <w:rPr/>
        <w:t>class</w:t>
      </w:r>
      <w:r>
        <w:rPr>
          <w:spacing w:val="-6"/>
        </w:rPr>
        <w:t> </w:t>
      </w:r>
      <w:r>
        <w:rPr/>
        <w:t>size.</w:t>
      </w:r>
      <w:r>
        <w:rPr>
          <w:spacing w:val="-2"/>
        </w:rPr>
        <w:t> </w:t>
      </w:r>
      <w:r>
        <w:rPr/>
        <w:t>(See</w:t>
      </w:r>
      <w:r>
        <w:rPr>
          <w:spacing w:val="11"/>
        </w:rPr>
        <w:t> </w:t>
      </w:r>
      <w:r>
        <w:rPr/>
        <w:t>Table</w:t>
      </w:r>
      <w:r>
        <w:rPr>
          <w:spacing w:val="-4"/>
        </w:rPr>
        <w:t> </w:t>
      </w:r>
      <w:r>
        <w:rPr/>
        <w:t>6).</w:t>
      </w:r>
    </w:p>
    <w:p>
      <w:pPr>
        <w:pStyle w:val="BodyText"/>
        <w:spacing w:line="489" w:lineRule="auto" w:before="173"/>
        <w:ind w:left="421" w:right="1143" w:firstLine="721"/>
        <w:jc w:val="both"/>
      </w:pPr>
      <w:r>
        <w:rPr/>
        <w:t>It was found that there were 237 (61.9%) male students, while there were 146</w:t>
      </w:r>
      <w:r>
        <w:rPr>
          <w:spacing w:val="1"/>
        </w:rPr>
        <w:t> </w:t>
      </w:r>
      <w:r>
        <w:rPr/>
        <w:t>(38.1%) who were female. This indicated that the number of male students is higher than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6"/>
        </w:rPr>
        <w:t> </w:t>
      </w:r>
      <w:r>
        <w:rPr/>
        <w:t>female</w:t>
      </w:r>
      <w:r>
        <w:rPr>
          <w:spacing w:val="10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who</w:t>
      </w:r>
      <w:r>
        <w:rPr>
          <w:spacing w:val="12"/>
        </w:rPr>
        <w:t> </w:t>
      </w:r>
      <w:r>
        <w:rPr/>
        <w:t>took</w:t>
      </w:r>
      <w:r>
        <w:rPr>
          <w:spacing w:val="-3"/>
        </w:rPr>
        <w:t> </w:t>
      </w:r>
      <w:r>
        <w:rPr/>
        <w:t>part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study.</w:t>
      </w:r>
      <w:r>
        <w:rPr>
          <w:spacing w:val="12"/>
        </w:rPr>
        <w:t> </w:t>
      </w:r>
      <w:r>
        <w:rPr/>
        <w:t>(See</w:t>
      </w:r>
      <w:r>
        <w:rPr>
          <w:spacing w:val="10"/>
        </w:rPr>
        <w:t> </w:t>
      </w:r>
      <w:r>
        <w:rPr/>
        <w:t>Table</w:t>
      </w:r>
      <w:r>
        <w:rPr>
          <w:spacing w:val="-4"/>
        </w:rPr>
        <w:t> </w:t>
      </w:r>
      <w:r>
        <w:rPr/>
        <w:t>7).</w:t>
      </w:r>
    </w:p>
    <w:p>
      <w:pPr>
        <w:pStyle w:val="BodyText"/>
        <w:spacing w:line="477" w:lineRule="auto" w:before="172"/>
        <w:ind w:left="421" w:right="1128" w:firstLine="721"/>
        <w:jc w:val="both"/>
      </w:pPr>
      <w:r>
        <w:rPr/>
        <w:t>It was found that there were 198 (51.7%) students from urban schools, while 185</w:t>
      </w:r>
      <w:r>
        <w:rPr>
          <w:spacing w:val="1"/>
        </w:rPr>
        <w:t> </w:t>
      </w:r>
      <w:r>
        <w:rPr/>
        <w:t>(48.3%) were from rural schools. This indicated that the number of students from urban</w:t>
      </w:r>
      <w:r>
        <w:rPr>
          <w:spacing w:val="1"/>
        </w:rPr>
        <w:t> </w:t>
      </w:r>
      <w:r>
        <w:rPr/>
        <w:t>schools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higher</w:t>
      </w:r>
      <w:r>
        <w:rPr>
          <w:spacing w:val="35"/>
        </w:rPr>
        <w:t> </w:t>
      </w:r>
      <w:r>
        <w:rPr/>
        <w:t>than</w:t>
      </w:r>
      <w:r>
        <w:rPr>
          <w:spacing w:val="11"/>
        </w:rPr>
        <w:t> </w:t>
      </w:r>
      <w:r>
        <w:rPr/>
        <w:t>the</w:t>
      </w:r>
      <w:r>
        <w:rPr>
          <w:spacing w:val="54"/>
        </w:rPr>
        <w:t> </w:t>
      </w:r>
      <w:r>
        <w:rPr/>
        <w:t>number</w:t>
      </w:r>
      <w:r>
        <w:rPr>
          <w:spacing w:val="35"/>
        </w:rPr>
        <w:t> </w:t>
      </w:r>
      <w:r>
        <w:rPr/>
        <w:t>of</w:t>
      </w:r>
      <w:r>
        <w:rPr>
          <w:spacing w:val="6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from</w:t>
      </w:r>
      <w:r>
        <w:rPr>
          <w:spacing w:val="19"/>
        </w:rPr>
        <w:t> </w:t>
      </w:r>
      <w:r>
        <w:rPr/>
        <w:t>rural</w:t>
      </w:r>
      <w:r>
        <w:rPr>
          <w:spacing w:val="20"/>
        </w:rPr>
        <w:t> </w:t>
      </w:r>
      <w:r>
        <w:rPr/>
        <w:t>schools</w:t>
      </w:r>
      <w:r>
        <w:rPr>
          <w:spacing w:val="37"/>
        </w:rPr>
        <w:t> </w:t>
      </w:r>
      <w:r>
        <w:rPr/>
        <w:t>who</w:t>
      </w:r>
      <w:r>
        <w:rPr>
          <w:spacing w:val="40"/>
        </w:rPr>
        <w:t> </w:t>
      </w:r>
      <w:r>
        <w:rPr/>
        <w:t>took</w:t>
      </w:r>
      <w:r>
        <w:rPr>
          <w:spacing w:val="26"/>
        </w:rPr>
        <w:t> </w:t>
      </w:r>
      <w:r>
        <w:rPr/>
        <w:t>part</w:t>
      </w:r>
      <w:r>
        <w:rPr>
          <w:spacing w:val="34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2240" w:h="15840"/>
          <w:pgMar w:header="0" w:footer="985" w:top="1360" w:bottom="1260" w:left="1380" w:right="660"/>
        </w:sectPr>
      </w:pPr>
    </w:p>
    <w:p>
      <w:pPr>
        <w:pStyle w:val="BodyText"/>
        <w:spacing w:line="496" w:lineRule="auto" w:before="67"/>
        <w:ind w:left="421" w:right="1133"/>
        <w:jc w:val="both"/>
      </w:pPr>
      <w:r>
        <w:rPr>
          <w:w w:val="95"/>
        </w:rPr>
        <w:t>study. (See</w:t>
      </w:r>
      <w:r>
        <w:rPr>
          <w:spacing w:val="1"/>
          <w:w w:val="95"/>
        </w:rPr>
        <w:t> </w:t>
      </w:r>
      <w:r>
        <w:rPr>
          <w:w w:val="95"/>
        </w:rPr>
        <w:t>Table 8). This showed that the student‟s population increase on one hand, but</w:t>
      </w:r>
      <w:r>
        <w:rPr>
          <w:spacing w:val="1"/>
          <w:w w:val="95"/>
        </w:rPr>
        <w:t> </w:t>
      </w:r>
      <w:r>
        <w:rPr>
          <w:spacing w:val="-2"/>
        </w:rPr>
        <w:t>building</w:t>
      </w:r>
      <w:r>
        <w:rPr>
          <w:spacing w:val="-1"/>
        </w:rPr>
        <w:t> facilities</w:t>
      </w:r>
      <w:r>
        <w:rPr/>
        <w:t> </w:t>
      </w:r>
      <w:r>
        <w:rPr>
          <w:spacing w:val="-1"/>
        </w:rPr>
        <w:t>did</w:t>
      </w:r>
      <w:r>
        <w:rPr>
          <w:spacing w:val="15"/>
        </w:rPr>
        <w:t> </w:t>
      </w:r>
      <w:r>
        <w:rPr>
          <w:spacing w:val="-1"/>
        </w:rPr>
        <w:t>not</w:t>
      </w:r>
      <w:r>
        <w:rPr>
          <w:spacing w:val="8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tally</w:t>
      </w:r>
      <w:r>
        <w:rPr/>
        <w:t> </w:t>
      </w:r>
      <w:r>
        <w:rPr>
          <w:spacing w:val="-1"/>
        </w:rPr>
        <w:t>with the</w:t>
      </w:r>
      <w:r>
        <w:rPr>
          <w:spacing w:val="13"/>
        </w:rPr>
        <w:t> </w:t>
      </w:r>
      <w:r>
        <w:rPr>
          <w:spacing w:val="-1"/>
        </w:rPr>
        <w:t>number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students.</w:t>
      </w:r>
    </w:p>
    <w:p>
      <w:pPr>
        <w:pStyle w:val="BodyText"/>
        <w:spacing w:line="482" w:lineRule="auto" w:before="164"/>
        <w:ind w:left="421" w:right="1139" w:firstLine="721"/>
        <w:jc w:val="both"/>
      </w:pPr>
      <w:r>
        <w:rPr/>
        <w:t>It was found that the mean academic performance scores of students in small class</w:t>
      </w:r>
      <w:r>
        <w:rPr>
          <w:spacing w:val="-57"/>
        </w:rPr>
        <w:t> </w:t>
      </w:r>
      <w:r>
        <w:rPr/>
        <w:t>size (M = 27.29, SD = 5.380) was higher than (M = 21.90, SD = 6.420) for</w:t>
      </w:r>
      <w:r>
        <w:rPr>
          <w:spacing w:val="60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in large class size. The mean academic performance was 5.886 in favour of students</w:t>
      </w:r>
      <w:r>
        <w:rPr>
          <w:spacing w:val="1"/>
        </w:rPr>
        <w:t> </w:t>
      </w:r>
      <w:r>
        <w:rPr/>
        <w:t>taught social studies in small class size. This indicated that the students that were</w:t>
      </w:r>
      <w:r>
        <w:rPr>
          <w:spacing w:val="60"/>
        </w:rPr>
        <w:t> </w:t>
      </w:r>
      <w:r>
        <w:rPr/>
        <w:t>taught</w:t>
      </w:r>
      <w:r>
        <w:rPr>
          <w:spacing w:val="1"/>
        </w:rPr>
        <w:t> </w:t>
      </w:r>
      <w:r>
        <w:rPr/>
        <w:t>in small class size performed better than those taught under large class condition. (See</w:t>
      </w:r>
      <w:r>
        <w:rPr>
          <w:spacing w:val="1"/>
        </w:rPr>
        <w:t> </w:t>
      </w:r>
      <w:r>
        <w:rPr/>
        <w:t>Table</w:t>
      </w:r>
      <w:r>
        <w:rPr>
          <w:spacing w:val="-3"/>
        </w:rPr>
        <w:t> </w:t>
      </w:r>
      <w:r>
        <w:rPr/>
        <w:t>9).</w:t>
      </w:r>
    </w:p>
    <w:p>
      <w:pPr>
        <w:pStyle w:val="BodyText"/>
        <w:spacing w:line="482" w:lineRule="auto" w:before="185"/>
        <w:ind w:left="421" w:right="1120" w:firstLine="721"/>
        <w:jc w:val="both"/>
      </w:pPr>
      <w:r>
        <w:rPr/>
        <w:t>It was found that mean academic performance scores of male students in small</w:t>
      </w:r>
      <w:r>
        <w:rPr>
          <w:spacing w:val="1"/>
        </w:rPr>
        <w:t> </w:t>
      </w:r>
      <w:r>
        <w:rPr/>
        <w:t>class size (M = 28.47, SD = 5.503) was higher than (M = 26.59, SD = 4.995) for the</w:t>
      </w:r>
      <w:r>
        <w:rPr>
          <w:spacing w:val="1"/>
        </w:rPr>
        <w:t> </w:t>
      </w:r>
      <w:r>
        <w:rPr/>
        <w:t>female students in the same small class size. The mean academic performance scores of</w:t>
      </w:r>
      <w:r>
        <w:rPr>
          <w:spacing w:val="1"/>
        </w:rPr>
        <w:t> </w:t>
      </w:r>
      <w:r>
        <w:rPr/>
        <w:t>male students in large class size (M = 22.28, SD = 6.514) was</w:t>
      </w:r>
      <w:r>
        <w:rPr>
          <w:spacing w:val="60"/>
        </w:rPr>
        <w:t> </w:t>
      </w:r>
      <w:r>
        <w:rPr/>
        <w:t>higher than (M = 21.31,</w:t>
      </w:r>
      <w:r>
        <w:rPr>
          <w:spacing w:val="1"/>
        </w:rPr>
        <w:t> </w:t>
      </w:r>
      <w:r>
        <w:rPr>
          <w:spacing w:val="-2"/>
        </w:rPr>
        <w:t>SD = 6.256) </w:t>
      </w:r>
      <w:r>
        <w:rPr>
          <w:spacing w:val="-1"/>
        </w:rPr>
        <w:t>for the female students in the same large class size. The mean difference was</w:t>
      </w:r>
      <w:r>
        <w:rPr/>
        <w:t> 5.886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favour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taught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small</w:t>
      </w:r>
      <w:r>
        <w:rPr>
          <w:spacing w:val="-9"/>
        </w:rPr>
        <w:t> </w:t>
      </w:r>
      <w:r>
        <w:rPr/>
        <w:t>class</w:t>
      </w:r>
      <w:r>
        <w:rPr>
          <w:spacing w:val="10"/>
        </w:rPr>
        <w:t> </w:t>
      </w:r>
      <w:r>
        <w:rPr/>
        <w:t>size.</w:t>
      </w:r>
      <w:r>
        <w:rPr>
          <w:spacing w:val="12"/>
        </w:rPr>
        <w:t> </w:t>
      </w:r>
      <w:r>
        <w:rPr/>
        <w:t>(See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10).</w:t>
      </w:r>
    </w:p>
    <w:p>
      <w:pPr>
        <w:pStyle w:val="BodyText"/>
        <w:spacing w:line="496" w:lineRule="auto" w:before="185"/>
        <w:ind w:left="421" w:right="1151" w:firstLine="721"/>
        <w:jc w:val="both"/>
      </w:pPr>
      <w:r>
        <w:rPr/>
        <w:t>It was found that both urban and rural schools students performed better in small</w:t>
      </w:r>
      <w:r>
        <w:rPr>
          <w:spacing w:val="1"/>
        </w:rPr>
        <w:t> </w:t>
      </w:r>
      <w:r>
        <w:rPr>
          <w:spacing w:val="-1"/>
        </w:rPr>
        <w:t>class</w:t>
      </w:r>
      <w:r>
        <w:rPr>
          <w:spacing w:val="-4"/>
        </w:rPr>
        <w:t> </w:t>
      </w:r>
      <w:r>
        <w:rPr>
          <w:spacing w:val="-1"/>
        </w:rPr>
        <w:t>size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16"/>
        </w:rPr>
        <w:t> </w:t>
      </w:r>
      <w:r>
        <w:rPr>
          <w:spacing w:val="-1"/>
        </w:rPr>
        <w:t>those</w:t>
      </w:r>
      <w:r>
        <w:rPr>
          <w:spacing w:val="13"/>
        </w:rPr>
        <w:t> </w:t>
      </w:r>
      <w:r>
        <w:rPr>
          <w:spacing w:val="-1"/>
        </w:rPr>
        <w:t>under</w:t>
      </w:r>
      <w:r>
        <w:rPr>
          <w:spacing w:val="9"/>
        </w:rPr>
        <w:t>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class</w:t>
      </w:r>
      <w:r>
        <w:rPr>
          <w:spacing w:val="-4"/>
        </w:rPr>
        <w:t> </w:t>
      </w:r>
      <w:r>
        <w:rPr>
          <w:spacing w:val="-1"/>
        </w:rPr>
        <w:t>condition.</w:t>
      </w:r>
      <w:r>
        <w:rPr>
          <w:spacing w:val="14"/>
        </w:rPr>
        <w:t> </w:t>
      </w:r>
      <w:r>
        <w:rPr>
          <w:spacing w:val="-1"/>
        </w:rPr>
        <w:t>(See</w:t>
      </w:r>
      <w:r>
        <w:rPr>
          <w:spacing w:val="13"/>
        </w:rPr>
        <w:t> </w:t>
      </w:r>
      <w:r>
        <w:rPr>
          <w:spacing w:val="-1"/>
        </w:rPr>
        <w:t>Table</w:t>
      </w:r>
      <w:r>
        <w:rPr>
          <w:spacing w:val="-2"/>
        </w:rPr>
        <w:t> </w:t>
      </w:r>
      <w:r>
        <w:rPr/>
        <w:t>11).</w:t>
      </w:r>
    </w:p>
    <w:p>
      <w:pPr>
        <w:pStyle w:val="BodyText"/>
        <w:spacing w:line="496" w:lineRule="auto" w:before="164"/>
        <w:ind w:left="421" w:right="1157" w:firstLine="721"/>
        <w:jc w:val="both"/>
      </w:pPr>
      <w:r>
        <w:rPr/>
        <w:t>A significance difference was found between the mean academic performance</w:t>
      </w:r>
      <w:r>
        <w:rPr>
          <w:spacing w:val="1"/>
        </w:rPr>
        <w:t> </w:t>
      </w:r>
      <w:r>
        <w:rPr>
          <w:spacing w:val="-1"/>
        </w:rPr>
        <w:t>scores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junior</w:t>
      </w:r>
      <w:r>
        <w:rPr>
          <w:spacing w:val="-4"/>
        </w:rPr>
        <w:t> </w:t>
      </w:r>
      <w:r>
        <w:rPr>
          <w:spacing w:val="-1"/>
        </w:rPr>
        <w:t>secondary schools</w:t>
      </w:r>
      <w:r>
        <w:rPr>
          <w:spacing w:val="11"/>
        </w:rPr>
        <w:t> </w:t>
      </w:r>
      <w:r>
        <w:rPr>
          <w:spacing w:val="-1"/>
        </w:rPr>
        <w:t>students</w:t>
      </w:r>
      <w:r>
        <w:rPr>
          <w:spacing w:val="11"/>
        </w:rPr>
        <w:t> </w:t>
      </w:r>
      <w:r>
        <w:rPr>
          <w:spacing w:val="-1"/>
        </w:rPr>
        <w:t>in social</w:t>
      </w:r>
      <w:r>
        <w:rPr>
          <w:spacing w:val="-7"/>
        </w:rPr>
        <w:t> </w:t>
      </w:r>
      <w:r>
        <w:rPr/>
        <w:t>studies</w:t>
      </w:r>
      <w:r>
        <w:rPr>
          <w:spacing w:val="-4"/>
        </w:rPr>
        <w:t> </w:t>
      </w:r>
      <w:r>
        <w:rPr/>
        <w:t>based on</w:t>
      </w:r>
      <w:r>
        <w:rPr>
          <w:spacing w:val="-16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</w:t>
      </w:r>
      <w:r>
        <w:rPr>
          <w:spacing w:val="11"/>
        </w:rPr>
        <w:t> </w:t>
      </w:r>
      <w:r>
        <w:rPr/>
        <w:t>sizes.</w:t>
      </w:r>
    </w:p>
    <w:p>
      <w:pPr>
        <w:pStyle w:val="BodyText"/>
        <w:spacing w:line="489" w:lineRule="auto" w:before="163"/>
        <w:ind w:left="421" w:right="1146" w:firstLine="721"/>
        <w:jc w:val="both"/>
      </w:pPr>
      <w:r>
        <w:rPr/>
        <w:t>There</w:t>
      </w:r>
      <w:r>
        <w:rPr>
          <w:spacing w:val="1"/>
        </w:rPr>
        <w:t> </w:t>
      </w:r>
      <w:r>
        <w:rPr/>
        <w:t>was no significant difference between the</w:t>
      </w:r>
      <w:r>
        <w:rPr>
          <w:spacing w:val="1"/>
        </w:rPr>
        <w:t> </w:t>
      </w:r>
      <w:r>
        <w:rPr/>
        <w:t>mean academic performance</w:t>
      </w:r>
      <w:r>
        <w:rPr>
          <w:spacing w:val="1"/>
        </w:rPr>
        <w:t> </w:t>
      </w:r>
      <w:r>
        <w:rPr/>
        <w:t>scores of male and female students taught social studies in small class size and those who</w:t>
      </w:r>
      <w:r>
        <w:rPr>
          <w:spacing w:val="-57"/>
        </w:rPr>
        <w:t> </w:t>
      </w:r>
      <w:r>
        <w:rPr/>
        <w:t>taught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/>
        <w:t>large</w:t>
      </w:r>
      <w:r>
        <w:rPr>
          <w:spacing w:val="15"/>
        </w:rPr>
        <w:t> </w:t>
      </w:r>
      <w:r>
        <w:rPr/>
        <w:t>class</w:t>
      </w:r>
      <w:r>
        <w:rPr>
          <w:spacing w:val="-4"/>
        </w:rPr>
        <w:t> </w:t>
      </w:r>
      <w:r>
        <w:rPr/>
        <w:t>size.</w:t>
      </w:r>
    </w:p>
    <w:p>
      <w:pPr>
        <w:spacing w:after="0" w:line="489" w:lineRule="auto"/>
        <w:jc w:val="both"/>
        <w:sectPr>
          <w:pgSz w:w="12240" w:h="15840"/>
          <w:pgMar w:header="0" w:footer="985" w:top="1360" w:bottom="1260" w:left="1380" w:right="660"/>
        </w:sectPr>
      </w:pPr>
    </w:p>
    <w:p>
      <w:pPr>
        <w:pStyle w:val="BodyText"/>
        <w:spacing w:line="489" w:lineRule="auto" w:before="67"/>
        <w:ind w:left="421" w:right="1138" w:firstLine="721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academic performance scores based on the schools location in small class sizes and those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large</w:t>
      </w:r>
      <w:r>
        <w:rPr>
          <w:spacing w:val="13"/>
        </w:rPr>
        <w:t> </w:t>
      </w:r>
      <w:r>
        <w:rPr/>
        <w:t>class</w:t>
      </w:r>
      <w:r>
        <w:rPr>
          <w:spacing w:val="-4"/>
        </w:rPr>
        <w:t> </w:t>
      </w:r>
      <w:r>
        <w:rPr/>
        <w:t>sizes.</w:t>
      </w:r>
    </w:p>
    <w:p>
      <w:pPr>
        <w:pStyle w:val="Heading3"/>
        <w:numPr>
          <w:ilvl w:val="1"/>
          <w:numId w:val="24"/>
        </w:numPr>
        <w:tabs>
          <w:tab w:pos="1142" w:val="left" w:leader="none"/>
          <w:tab w:pos="1143" w:val="left" w:leader="none"/>
        </w:tabs>
        <w:spacing w:line="240" w:lineRule="auto" w:before="188" w:after="0"/>
        <w:ind w:left="1143" w:right="0" w:hanging="722"/>
        <w:jc w:val="left"/>
      </w:pPr>
      <w:bookmarkStart w:name="_TOC_250003" w:id="46"/>
      <w:bookmarkEnd w:id="46"/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1"/>
        <w:ind w:left="421" w:right="1144" w:firstLine="721"/>
        <w:jc w:val="both"/>
      </w:pPr>
      <w:r>
        <w:rPr/>
        <w:t>The research study was on evaluating the effect of class size on social studies</w:t>
      </w:r>
      <w:r>
        <w:rPr>
          <w:spacing w:val="1"/>
        </w:rPr>
        <w:t> </w:t>
      </w:r>
      <w:r>
        <w:rPr/>
        <w:t>students‟ academic performance in junior secondary schools in Giwa Educational Zone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 analyses of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>
          <w:spacing w:val="-1"/>
        </w:rPr>
        <w:t>collected in the study that was presented in chapter four, the following conclusion arrived</w:t>
      </w:r>
      <w:r>
        <w:rPr/>
        <w:t> at</w:t>
      </w:r>
      <w:r>
        <w:rPr>
          <w:spacing w:val="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3"/>
        </w:rPr>
        <w:t> </w:t>
      </w:r>
      <w:r>
        <w:rPr/>
        <w:t>findings:</w:t>
      </w:r>
    </w:p>
    <w:p>
      <w:pPr>
        <w:pStyle w:val="BodyText"/>
        <w:spacing w:line="482" w:lineRule="auto" w:before="184"/>
        <w:ind w:left="421" w:right="1136" w:firstLine="721"/>
        <w:jc w:val="both"/>
      </w:pPr>
      <w:r>
        <w:rPr/>
        <w:t>Involving small class sizes is more effective in improving and promoting students</w:t>
      </w:r>
      <w:r>
        <w:rPr>
          <w:spacing w:val="1"/>
        </w:rPr>
        <w:t> </w:t>
      </w:r>
      <w:r>
        <w:rPr>
          <w:spacing w:val="-1"/>
        </w:rPr>
        <w:t>performance. Also, providing proper utilization of the facilities provided </w:t>
      </w:r>
      <w:r>
        <w:rPr/>
        <w:t>for teaching and</w:t>
      </w:r>
      <w:r>
        <w:rPr>
          <w:spacing w:val="1"/>
        </w:rPr>
        <w:t> </w:t>
      </w:r>
      <w:r>
        <w:rPr/>
        <w:t>learning in social studies because it has a significant effects on the academic performance</w:t>
      </w:r>
      <w:r>
        <w:rPr>
          <w:spacing w:val="-57"/>
        </w:rPr>
        <w:t> </w:t>
      </w:r>
      <w:r>
        <w:rPr/>
        <w:t>of students.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incongested classroom 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concepts</w:t>
      </w:r>
      <w:r>
        <w:rPr>
          <w:spacing w:val="-14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which</w:t>
      </w:r>
      <w:r>
        <w:rPr>
          <w:spacing w:val="-11"/>
        </w:rPr>
        <w:t> </w:t>
      </w:r>
      <w:r>
        <w:rPr/>
        <w:t>encourage student‟s</w:t>
      </w:r>
      <w:r>
        <w:rPr>
          <w:spacing w:val="-13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study.</w:t>
      </w:r>
      <w:r>
        <w:rPr>
          <w:spacing w:val="-58"/>
        </w:rPr>
        <w:t> </w:t>
      </w:r>
      <w:r>
        <w:rPr/>
        <w:t>However, there is also a need for a more empirical study to investigate the existence and</w:t>
      </w:r>
      <w:r>
        <w:rPr>
          <w:spacing w:val="1"/>
        </w:rPr>
        <w:t> </w:t>
      </w:r>
      <w:r>
        <w:rPr/>
        <w:t>importance of class size in teaching and learning on student‟s academic performance in</w:t>
      </w:r>
      <w:r>
        <w:rPr>
          <w:spacing w:val="1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schools</w:t>
      </w:r>
      <w:r>
        <w:rPr>
          <w:spacing w:val="11"/>
        </w:rPr>
        <w:t> </w:t>
      </w:r>
      <w:r>
        <w:rPr/>
        <w:t>levels.</w:t>
      </w:r>
    </w:p>
    <w:p>
      <w:pPr>
        <w:pStyle w:val="Heading3"/>
        <w:numPr>
          <w:ilvl w:val="1"/>
          <w:numId w:val="24"/>
        </w:numPr>
        <w:tabs>
          <w:tab w:pos="1142" w:val="left" w:leader="none"/>
          <w:tab w:pos="1143" w:val="left" w:leader="none"/>
        </w:tabs>
        <w:spacing w:line="240" w:lineRule="auto" w:before="201" w:after="0"/>
        <w:ind w:left="1143" w:right="0" w:hanging="722"/>
        <w:jc w:val="left"/>
      </w:pPr>
      <w:r>
        <w:rPr/>
        <w:t>Contributions to</w:t>
      </w:r>
      <w:r>
        <w:rPr>
          <w:spacing w:val="-9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6"/>
        <w:ind w:left="1143"/>
      </w:pP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-11"/>
        </w:rPr>
        <w:t> </w:t>
      </w:r>
      <w:r>
        <w:rPr/>
        <w:t>establishes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4"/>
        </w:numPr>
        <w:tabs>
          <w:tab w:pos="1503" w:val="left" w:leader="none"/>
          <w:tab w:pos="1504" w:val="left" w:leader="none"/>
        </w:tabs>
        <w:spacing w:line="482" w:lineRule="auto" w:before="161" w:after="0"/>
        <w:ind w:left="1503" w:right="1140" w:hanging="722"/>
        <w:jc w:val="left"/>
        <w:rPr>
          <w:sz w:val="24"/>
        </w:rPr>
      </w:pPr>
      <w:r>
        <w:rPr>
          <w:sz w:val="24"/>
        </w:rPr>
        <w:t>Urban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rural</w:t>
      </w:r>
      <w:r>
        <w:rPr>
          <w:spacing w:val="20"/>
          <w:sz w:val="24"/>
        </w:rPr>
        <w:t> </w:t>
      </w:r>
      <w:r>
        <w:rPr>
          <w:sz w:val="24"/>
        </w:rPr>
        <w:t>schools</w:t>
      </w:r>
      <w:r>
        <w:rPr>
          <w:spacing w:val="36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performed</w:t>
      </w:r>
      <w:r>
        <w:rPr>
          <w:spacing w:val="25"/>
          <w:sz w:val="24"/>
        </w:rPr>
        <w:t> </w:t>
      </w:r>
      <w:r>
        <w:rPr>
          <w:sz w:val="24"/>
        </w:rPr>
        <w:t>better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incongested</w:t>
      </w:r>
      <w:r>
        <w:rPr>
          <w:spacing w:val="28"/>
          <w:sz w:val="24"/>
        </w:rPr>
        <w:t> </w:t>
      </w:r>
      <w:r>
        <w:rPr>
          <w:sz w:val="24"/>
        </w:rPr>
        <w:t>class</w:t>
      </w:r>
      <w:r>
        <w:rPr>
          <w:spacing w:val="37"/>
          <w:sz w:val="24"/>
        </w:rPr>
        <w:t> </w:t>
      </w:r>
      <w:r>
        <w:rPr>
          <w:sz w:val="24"/>
        </w:rPr>
        <w:t>size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those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under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congested</w:t>
      </w:r>
      <w:r>
        <w:rPr>
          <w:spacing w:val="2"/>
          <w:sz w:val="24"/>
        </w:rPr>
        <w:t> </w:t>
      </w:r>
      <w:r>
        <w:rPr>
          <w:sz w:val="24"/>
        </w:rPr>
        <w:t>classroom</w:t>
      </w:r>
      <w:r>
        <w:rPr>
          <w:spacing w:val="-7"/>
          <w:sz w:val="24"/>
        </w:rPr>
        <w:t> </w:t>
      </w:r>
      <w:r>
        <w:rPr>
          <w:sz w:val="24"/>
        </w:rPr>
        <w:t>condition.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ListParagraph"/>
        <w:numPr>
          <w:ilvl w:val="2"/>
          <w:numId w:val="24"/>
        </w:numPr>
        <w:tabs>
          <w:tab w:pos="1504" w:val="left" w:leader="none"/>
        </w:tabs>
        <w:spacing w:line="489" w:lineRule="auto" w:before="67" w:after="0"/>
        <w:ind w:left="1503" w:right="1125" w:hanging="722"/>
        <w:jc w:val="both"/>
        <w:rPr>
          <w:sz w:val="24"/>
        </w:rPr>
      </w:pPr>
      <w:r>
        <w:rPr>
          <w:sz w:val="24"/>
        </w:rPr>
        <w:t>Congested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obstruct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60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students do not pay attention to classroom activities, </w:t>
      </w:r>
      <w:r>
        <w:rPr>
          <w:sz w:val="24"/>
        </w:rPr>
        <w:t>and this disrupts effective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learning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studies.</w:t>
      </w:r>
    </w:p>
    <w:p>
      <w:pPr>
        <w:pStyle w:val="Heading3"/>
        <w:numPr>
          <w:ilvl w:val="1"/>
          <w:numId w:val="24"/>
        </w:numPr>
        <w:tabs>
          <w:tab w:pos="1142" w:val="left" w:leader="none"/>
          <w:tab w:pos="1143" w:val="left" w:leader="none"/>
        </w:tabs>
        <w:spacing w:line="240" w:lineRule="auto" w:before="188" w:after="0"/>
        <w:ind w:left="1143" w:right="0" w:hanging="722"/>
        <w:jc w:val="left"/>
      </w:pPr>
      <w:bookmarkStart w:name="_TOC_250002" w:id="47"/>
      <w:bookmarkEnd w:id="47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6"/>
        <w:ind w:left="1143"/>
      </w:pPr>
      <w:r>
        <w:rPr>
          <w:spacing w:val="-1"/>
        </w:rPr>
        <w:t>Based</w:t>
      </w:r>
      <w:r>
        <w:rPr/>
        <w:t> </w:t>
      </w:r>
      <w:r>
        <w:rPr>
          <w:spacing w:val="-1"/>
        </w:rPr>
        <w:t>on the</w:t>
      </w:r>
      <w:r>
        <w:rPr>
          <w:spacing w:val="13"/>
        </w:rPr>
        <w:t> </w:t>
      </w:r>
      <w:r>
        <w:rPr>
          <w:spacing w:val="-1"/>
        </w:rPr>
        <w:t>findings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study,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following</w:t>
      </w:r>
      <w:r>
        <w:rPr>
          <w:spacing w:val="-15"/>
        </w:rPr>
        <w:t> </w:t>
      </w:r>
      <w:r>
        <w:rPr/>
        <w:t>recommendations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offered: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4"/>
        </w:numPr>
        <w:tabs>
          <w:tab w:pos="1503" w:val="left" w:leader="none"/>
          <w:tab w:pos="1504" w:val="left" w:leader="none"/>
        </w:tabs>
        <w:spacing w:line="240" w:lineRule="auto" w:before="160" w:after="0"/>
        <w:ind w:left="1503" w:right="0" w:hanging="722"/>
        <w:jc w:val="left"/>
        <w:rPr>
          <w:sz w:val="24"/>
        </w:rPr>
      </w:pPr>
      <w:r>
        <w:rPr>
          <w:sz w:val="24"/>
        </w:rPr>
        <w:t>Incongested</w:t>
      </w:r>
      <w:r>
        <w:rPr>
          <w:spacing w:val="58"/>
          <w:sz w:val="24"/>
        </w:rPr>
        <w:t> </w:t>
      </w:r>
      <w:r>
        <w:rPr>
          <w:sz w:val="24"/>
        </w:rPr>
        <w:t>class</w:t>
      </w:r>
      <w:r>
        <w:rPr>
          <w:spacing w:val="38"/>
          <w:sz w:val="24"/>
        </w:rPr>
        <w:t> </w:t>
      </w:r>
      <w:r>
        <w:rPr>
          <w:sz w:val="24"/>
        </w:rPr>
        <w:t>size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teaching</w:t>
      </w:r>
      <w:r>
        <w:rPr>
          <w:spacing w:val="41"/>
          <w:sz w:val="24"/>
        </w:rPr>
        <w:t> </w:t>
      </w:r>
      <w:r>
        <w:rPr>
          <w:sz w:val="24"/>
        </w:rPr>
        <w:t>enhances</w:t>
      </w:r>
      <w:r>
        <w:rPr>
          <w:spacing w:val="38"/>
          <w:sz w:val="24"/>
        </w:rPr>
        <w:t> </w:t>
      </w:r>
      <w:r>
        <w:rPr>
          <w:sz w:val="24"/>
        </w:rPr>
        <w:t>social</w:t>
      </w:r>
      <w:r>
        <w:rPr>
          <w:spacing w:val="35"/>
          <w:sz w:val="24"/>
        </w:rPr>
        <w:t> </w:t>
      </w:r>
      <w:r>
        <w:rPr>
          <w:sz w:val="24"/>
        </w:rPr>
        <w:t>studies</w:t>
      </w:r>
      <w:r>
        <w:rPr>
          <w:spacing w:val="19"/>
          <w:sz w:val="24"/>
        </w:rPr>
        <w:t> </w:t>
      </w:r>
      <w:r>
        <w:rPr>
          <w:sz w:val="24"/>
        </w:rPr>
        <w:t>learning</w:t>
      </w:r>
      <w:r>
        <w:rPr>
          <w:spacing w:val="26"/>
          <w:sz w:val="24"/>
        </w:rPr>
        <w:t> </w:t>
      </w:r>
      <w:r>
        <w:rPr>
          <w:sz w:val="24"/>
        </w:rPr>
        <w:t>ability.</w:t>
      </w:r>
    </w:p>
    <w:p>
      <w:pPr>
        <w:pStyle w:val="BodyText"/>
        <w:spacing w:before="4"/>
      </w:pPr>
    </w:p>
    <w:p>
      <w:pPr>
        <w:pStyle w:val="BodyText"/>
        <w:ind w:left="707" w:right="1229"/>
        <w:jc w:val="center"/>
      </w:pPr>
      <w:r>
        <w:rPr/>
        <w:t>Therefore,</w:t>
      </w:r>
      <w:r>
        <w:rPr>
          <w:spacing w:val="-3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are</w:t>
      </w:r>
      <w:r>
        <w:rPr>
          <w:spacing w:val="-4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regardless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gender</w:t>
      </w:r>
      <w:r>
        <w:rPr>
          <w:spacing w:val="-10"/>
        </w:rPr>
        <w:t> </w:t>
      </w:r>
      <w:r>
        <w:rPr/>
        <w:t>and</w:t>
      </w:r>
      <w:r>
        <w:rPr>
          <w:spacing w:val="8"/>
        </w:rPr>
        <w:t> </w:t>
      </w:r>
      <w:r>
        <w:rPr/>
        <w:t>location.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4"/>
        </w:numPr>
        <w:tabs>
          <w:tab w:pos="1504" w:val="left" w:leader="none"/>
        </w:tabs>
        <w:spacing w:line="482" w:lineRule="auto" w:before="0" w:after="0"/>
        <w:ind w:left="1503" w:right="1132" w:hanging="722"/>
        <w:jc w:val="both"/>
        <w:rPr>
          <w:sz w:val="24"/>
        </w:rPr>
      </w:pPr>
      <w:r>
        <w:rPr>
          <w:sz w:val="24"/>
        </w:rPr>
        <w:t>Government should construct more classes and</w:t>
      </w:r>
      <w:r>
        <w:rPr>
          <w:spacing w:val="1"/>
          <w:sz w:val="24"/>
        </w:rPr>
        <w:t> </w:t>
      </w:r>
      <w:r>
        <w:rPr>
          <w:sz w:val="24"/>
        </w:rPr>
        <w:t>upstairs to decongest large</w:t>
      </w:r>
      <w:r>
        <w:rPr>
          <w:spacing w:val="1"/>
          <w:sz w:val="24"/>
        </w:rPr>
        <w:t> </w:t>
      </w:r>
      <w:r>
        <w:rPr>
          <w:sz w:val="24"/>
        </w:rPr>
        <w:t>class so</w:t>
      </w:r>
      <w:r>
        <w:rPr>
          <w:spacing w:val="1"/>
          <w:sz w:val="24"/>
        </w:rPr>
        <w:t> </w:t>
      </w:r>
      <w:r>
        <w:rPr>
          <w:sz w:val="24"/>
        </w:rPr>
        <w:t>as to</w:t>
      </w:r>
      <w:r>
        <w:rPr>
          <w:spacing w:val="60"/>
          <w:sz w:val="24"/>
        </w:rPr>
        <w:t> </w:t>
      </w:r>
      <w:r>
        <w:rPr>
          <w:sz w:val="24"/>
        </w:rPr>
        <w:t>tally with the standard of National Policy of Education (N.P.E)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seat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effective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teaching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learning activities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studies.</w:t>
      </w:r>
    </w:p>
    <w:p>
      <w:pPr>
        <w:pStyle w:val="Heading3"/>
        <w:numPr>
          <w:ilvl w:val="1"/>
          <w:numId w:val="24"/>
        </w:numPr>
        <w:tabs>
          <w:tab w:pos="1142" w:val="left" w:leader="none"/>
          <w:tab w:pos="1143" w:val="left" w:leader="none"/>
        </w:tabs>
        <w:spacing w:line="240" w:lineRule="auto" w:before="199" w:after="0"/>
        <w:ind w:left="1143" w:right="0" w:hanging="722"/>
        <w:jc w:val="left"/>
      </w:pPr>
      <w:bookmarkStart w:name="_TOC_250001" w:id="48"/>
      <w:r>
        <w:rPr/>
        <w:t>Suggestion</w:t>
      </w:r>
      <w:r>
        <w:rPr>
          <w:spacing w:val="-11"/>
        </w:rPr>
        <w:t> </w:t>
      </w:r>
      <w:r>
        <w:rPr/>
        <w:t>for</w:t>
      </w:r>
      <w:r>
        <w:rPr>
          <w:spacing w:val="3"/>
        </w:rPr>
        <w:t> </w:t>
      </w:r>
      <w:r>
        <w:rPr/>
        <w:t>Further</w:t>
      </w:r>
      <w:r>
        <w:rPr>
          <w:spacing w:val="-13"/>
        </w:rPr>
        <w:t> </w:t>
      </w:r>
      <w:bookmarkEnd w:id="48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0"/>
        <w:ind w:left="421" w:right="1126" w:firstLine="721"/>
        <w:jc w:val="both"/>
      </w:pPr>
      <w:r>
        <w:rPr/>
        <w:t>The researcher hereby suggested that similar studies be carried out on class size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academic performance</w:t>
      </w:r>
      <w:r>
        <w:rPr>
          <w:spacing w:val="1"/>
        </w:rPr>
        <w:t> </w:t>
      </w:r>
      <w:r>
        <w:rPr/>
        <w:t>in the country, compared and a holistic action be taken by the</w:t>
      </w:r>
      <w:r>
        <w:rPr>
          <w:spacing w:val="1"/>
        </w:rPr>
        <w:t> </w:t>
      </w:r>
      <w:r>
        <w:rPr/>
        <w:t>government and other educational stakeholders in order to</w:t>
      </w:r>
      <w:r>
        <w:rPr>
          <w:spacing w:val="1"/>
        </w:rPr>
        <w:t> </w:t>
      </w:r>
      <w:r>
        <w:rPr/>
        <w:t>refine the</w:t>
      </w:r>
      <w:r>
        <w:rPr>
          <w:spacing w:val="1"/>
        </w:rPr>
        <w:t> </w:t>
      </w:r>
      <w:r>
        <w:rPr/>
        <w:t>various level of</w:t>
      </w:r>
      <w:r>
        <w:rPr>
          <w:spacing w:val="1"/>
        </w:rPr>
        <w:t> </w:t>
      </w:r>
      <w:r>
        <w:rPr/>
        <w:t>educational programmes to improve students standard of living which will enhance their</w:t>
      </w:r>
      <w:r>
        <w:rPr>
          <w:spacing w:val="1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performance.</w:t>
      </w:r>
    </w:p>
    <w:p>
      <w:pPr>
        <w:spacing w:after="0" w:line="482" w:lineRule="auto"/>
        <w:jc w:val="both"/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ind w:left="696" w:right="1413"/>
        <w:jc w:val="center"/>
      </w:pPr>
      <w:bookmarkStart w:name="_TOC_250000" w:id="49"/>
      <w:bookmarkEnd w:id="49"/>
      <w:r>
        <w:rPr/>
        <w:t>References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35" w:lineRule="auto"/>
        <w:ind w:left="963" w:right="1148" w:hanging="541"/>
        <w:jc w:val="both"/>
      </w:pPr>
      <w:r>
        <w:rPr/>
        <w:t>Achilles, C.M.; Finn, I.D &amp; Pate-Barn, H. (2002). Measuring class size: let me count the</w:t>
      </w:r>
      <w:r>
        <w:rPr>
          <w:spacing w:val="1"/>
        </w:rPr>
        <w:t> </w:t>
      </w:r>
      <w:r>
        <w:rPr/>
        <w:t>ways</w:t>
      </w:r>
      <w:r>
        <w:rPr>
          <w:spacing w:val="-4"/>
        </w:rPr>
        <w:t> </w:t>
      </w:r>
      <w:r>
        <w:rPr>
          <w:i/>
        </w:rPr>
        <w:t>educations</w:t>
      </w:r>
      <w:r>
        <w:rPr>
          <w:i/>
          <w:spacing w:val="11"/>
        </w:rPr>
        <w:t> </w:t>
      </w:r>
      <w:r>
        <w:rPr>
          <w:i/>
        </w:rPr>
        <w:t>leadership</w:t>
      </w:r>
      <w:r>
        <w:rPr/>
        <w:t>. 59 (5), 24-26.</w:t>
      </w:r>
    </w:p>
    <w:p>
      <w:pPr>
        <w:spacing w:line="235" w:lineRule="auto" w:before="210"/>
        <w:ind w:left="963" w:right="1142" w:hanging="541"/>
        <w:jc w:val="both"/>
        <w:rPr>
          <w:sz w:val="24"/>
        </w:rPr>
      </w:pPr>
      <w:r>
        <w:rPr>
          <w:sz w:val="24"/>
        </w:rPr>
        <w:t>Adler, S.A. (2013). </w:t>
      </w:r>
      <w:r>
        <w:rPr>
          <w:i/>
          <w:sz w:val="24"/>
        </w:rPr>
        <w:t>Social Studies Education overview preparation of teachers</w:t>
      </w:r>
      <w:r>
        <w:rPr>
          <w:sz w:val="24"/>
        </w:rPr>
        <w:t>. Retrieved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3th</w:t>
      </w:r>
      <w:r>
        <w:rPr>
          <w:spacing w:val="-1"/>
          <w:sz w:val="24"/>
        </w:rPr>
        <w:t> </w:t>
      </w:r>
      <w:r>
        <w:rPr>
          <w:sz w:val="24"/>
        </w:rPr>
        <w:t>April, 2014.</w:t>
      </w:r>
    </w:p>
    <w:p>
      <w:pPr>
        <w:spacing w:line="242" w:lineRule="auto" w:before="205"/>
        <w:ind w:left="963" w:right="1151" w:hanging="541"/>
        <w:jc w:val="both"/>
        <w:rPr>
          <w:sz w:val="24"/>
        </w:rPr>
      </w:pPr>
      <w:r>
        <w:rPr>
          <w:sz w:val="24"/>
        </w:rPr>
        <w:t>Akin Lug, A. (2007). </w:t>
      </w:r>
      <w:r>
        <w:rPr>
          <w:i/>
          <w:sz w:val="24"/>
        </w:rPr>
        <w:t>Driving curriculum content and practice in higher education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relevance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Reforming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(retrieved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-7"/>
          <w:sz w:val="24"/>
        </w:rPr>
        <w:t> </w:t>
      </w:r>
      <w:r>
        <w:rPr>
          <w:sz w:val="24"/>
        </w:rPr>
        <w:t>13, 2011).</w:t>
      </w:r>
    </w:p>
    <w:p>
      <w:pPr>
        <w:spacing w:line="235" w:lineRule="auto" w:before="205"/>
        <w:ind w:left="963" w:right="1134" w:hanging="541"/>
        <w:jc w:val="both"/>
        <w:rPr>
          <w:sz w:val="24"/>
        </w:rPr>
      </w:pPr>
      <w:r>
        <w:rPr>
          <w:sz w:val="24"/>
        </w:rPr>
        <w:t>Akumelu, L.R (2012). Emerging trends in curriculum development in Nigeria. In Umo</w:t>
      </w:r>
      <w:r>
        <w:rPr>
          <w:spacing w:val="1"/>
          <w:sz w:val="24"/>
        </w:rPr>
        <w:t> </w:t>
      </w:r>
      <w:r>
        <w:rPr>
          <w:sz w:val="24"/>
        </w:rPr>
        <w:t>Ivowi and B.B. Akpan (Eds.) </w:t>
      </w:r>
      <w:r>
        <w:rPr>
          <w:i/>
          <w:sz w:val="24"/>
        </w:rPr>
        <w:t>Education in Nigeria: from the learning to the future.</w:t>
      </w:r>
      <w:r>
        <w:rPr>
          <w:i/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-8"/>
          <w:sz w:val="24"/>
        </w:rPr>
        <w:t> </w:t>
      </w:r>
      <w:r>
        <w:rPr>
          <w:sz w:val="24"/>
        </w:rPr>
        <w:t>Foremost</w:t>
      </w:r>
      <w:r>
        <w:rPr>
          <w:spacing w:val="8"/>
          <w:sz w:val="24"/>
        </w:rPr>
        <w:t> </w:t>
      </w:r>
      <w:r>
        <w:rPr>
          <w:sz w:val="24"/>
        </w:rPr>
        <w:t>Educational</w:t>
      </w:r>
      <w:r>
        <w:rPr>
          <w:spacing w:val="-7"/>
          <w:sz w:val="24"/>
        </w:rPr>
        <w:t> </w:t>
      </w:r>
      <w:r>
        <w:rPr>
          <w:sz w:val="24"/>
        </w:rPr>
        <w:t>Services</w:t>
      </w:r>
      <w:r>
        <w:rPr>
          <w:spacing w:val="10"/>
          <w:sz w:val="24"/>
        </w:rPr>
        <w:t> </w:t>
      </w:r>
      <w:r>
        <w:rPr>
          <w:sz w:val="24"/>
        </w:rPr>
        <w:t>Ltd. 150-168.</w:t>
      </w:r>
    </w:p>
    <w:p>
      <w:pPr>
        <w:pStyle w:val="BodyText"/>
        <w:spacing w:line="242" w:lineRule="auto" w:before="205"/>
        <w:ind w:left="963" w:right="1133" w:hanging="541"/>
        <w:jc w:val="both"/>
      </w:pPr>
      <w:r>
        <w:rPr/>
        <w:t>Amdii,</w:t>
      </w:r>
      <w:r>
        <w:rPr>
          <w:spacing w:val="1"/>
        </w:rPr>
        <w:t> </w:t>
      </w:r>
      <w:r>
        <w:rPr/>
        <w:t>V.L.</w:t>
      </w:r>
      <w:r>
        <w:rPr>
          <w:spacing w:val="1"/>
        </w:rPr>
        <w:t> </w:t>
      </w:r>
      <w:r>
        <w:rPr/>
        <w:t>(2004). Social Studies as 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 social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acquisition in</w:t>
      </w:r>
      <w:r>
        <w:rPr>
          <w:spacing w:val="1"/>
        </w:rPr>
        <w:t> </w:t>
      </w:r>
      <w:r>
        <w:rPr/>
        <w:t>Nigeria: perception of Social Studies of the university of Abuja in Oderinde, B.B.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Ekpo</w:t>
      </w:r>
      <w:r>
        <w:rPr/>
        <w:t> </w:t>
      </w:r>
      <w:r>
        <w:rPr>
          <w:spacing w:val="-1"/>
        </w:rPr>
        <w:t>(Eds.)</w:t>
      </w:r>
      <w:r>
        <w:rPr>
          <w:spacing w:val="-2"/>
        </w:rPr>
        <w:t> </w:t>
      </w:r>
      <w:r>
        <w:rPr>
          <w:i/>
          <w:spacing w:val="-1"/>
        </w:rPr>
        <w:t>Values</w:t>
      </w:r>
      <w:r>
        <w:rPr>
          <w:i/>
          <w:spacing w:val="-4"/>
        </w:rPr>
        <w:t> </w:t>
      </w:r>
      <w:r>
        <w:rPr>
          <w:i/>
        </w:rPr>
        <w:t>Education</w:t>
      </w:r>
      <w:r>
        <w:rPr/>
        <w:t>.</w:t>
      </w:r>
      <w:r>
        <w:rPr>
          <w:spacing w:val="14"/>
        </w:rPr>
        <w:t> </w:t>
      </w:r>
      <w:r>
        <w:rPr/>
        <w:t>Lagos:</w:t>
      </w:r>
      <w:r>
        <w:rPr>
          <w:spacing w:val="-7"/>
        </w:rPr>
        <w:t> </w:t>
      </w:r>
      <w:r>
        <w:rPr/>
        <w:t>Olu-Akin</w:t>
      </w:r>
      <w:r>
        <w:rPr>
          <w:spacing w:val="-16"/>
        </w:rPr>
        <w:t> </w:t>
      </w:r>
      <w:r>
        <w:rPr/>
        <w:t>Printing</w:t>
      </w:r>
      <w:r>
        <w:rPr>
          <w:spacing w:val="-16"/>
        </w:rPr>
        <w:t> </w:t>
      </w:r>
      <w:r>
        <w:rPr/>
        <w:t>Press.</w:t>
      </w:r>
    </w:p>
    <w:p>
      <w:pPr>
        <w:pStyle w:val="BodyText"/>
        <w:spacing w:before="200"/>
        <w:ind w:left="963" w:right="1111" w:hanging="541"/>
        <w:jc w:val="both"/>
      </w:pPr>
      <w:r>
        <w:rPr>
          <w:spacing w:val="-1"/>
        </w:rPr>
        <w:t>Anderson,</w:t>
      </w:r>
      <w:r>
        <w:rPr/>
        <w:t> </w:t>
      </w:r>
      <w:r>
        <w:rPr>
          <w:spacing w:val="-1"/>
        </w:rPr>
        <w:t>L. (2002). Balancing </w:t>
      </w:r>
      <w:r>
        <w:rPr/>
        <w:t>breadth of content coverage; taking adva ntage of the</w:t>
      </w:r>
      <w:r>
        <w:rPr>
          <w:spacing w:val="1"/>
        </w:rPr>
        <w:t> </w:t>
      </w:r>
      <w:r>
        <w:rPr/>
        <w:t>opportunities provided by smaller classes. In J.D Finn &amp; M.C. Wang (Eds.), </w:t>
      </w:r>
      <w:r>
        <w:rPr>
          <w:i/>
        </w:rPr>
        <w:t>taking</w:t>
      </w:r>
      <w:r>
        <w:rPr>
          <w:i/>
          <w:spacing w:val="1"/>
        </w:rPr>
        <w:t> </w:t>
      </w:r>
      <w:r>
        <w:rPr>
          <w:i/>
        </w:rPr>
        <w:t>small</w:t>
      </w:r>
      <w:r>
        <w:rPr>
          <w:i/>
          <w:spacing w:val="1"/>
        </w:rPr>
        <w:t> </w:t>
      </w:r>
      <w:r>
        <w:rPr>
          <w:i/>
        </w:rPr>
        <w:t>classes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step</w:t>
      </w:r>
      <w:r>
        <w:rPr>
          <w:i/>
          <w:spacing w:val="1"/>
        </w:rPr>
        <w:t> </w:t>
      </w:r>
      <w:r>
        <w:rPr>
          <w:i/>
        </w:rPr>
        <w:t>further</w:t>
      </w:r>
      <w:r>
        <w:rPr>
          <w:i/>
          <w:spacing w:val="1"/>
        </w:rPr>
        <w:t> </w:t>
      </w:r>
      <w:r>
        <w:rPr/>
        <w:t>(pp.51-61).</w:t>
      </w:r>
      <w:r>
        <w:rPr>
          <w:spacing w:val="1"/>
        </w:rPr>
        <w:t> </w:t>
      </w:r>
      <w:r>
        <w:rPr/>
        <w:t>Greenwich,</w:t>
      </w:r>
      <w:r>
        <w:rPr>
          <w:spacing w:val="1"/>
        </w:rPr>
        <w:t> </w:t>
      </w:r>
      <w:r>
        <w:rPr/>
        <w:t>CT: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Publishing.</w:t>
      </w:r>
    </w:p>
    <w:p>
      <w:pPr>
        <w:spacing w:line="235" w:lineRule="auto" w:before="206"/>
        <w:ind w:left="963" w:right="1136" w:hanging="541"/>
        <w:jc w:val="both"/>
        <w:rPr>
          <w:sz w:val="24"/>
        </w:rPr>
      </w:pPr>
      <w:r>
        <w:rPr>
          <w:sz w:val="24"/>
        </w:rPr>
        <w:t>Argungu,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Teachers” Zaria:</w:t>
      </w:r>
      <w:r>
        <w:rPr>
          <w:i/>
          <w:spacing w:val="-3"/>
          <w:sz w:val="24"/>
        </w:rPr>
        <w:t> </w:t>
      </w:r>
      <w:r>
        <w:rPr>
          <w:sz w:val="24"/>
        </w:rPr>
        <w:t>Yaliam</w:t>
      </w:r>
      <w:r>
        <w:rPr>
          <w:spacing w:val="-7"/>
          <w:sz w:val="24"/>
        </w:rPr>
        <w:t> </w:t>
      </w:r>
      <w:r>
        <w:rPr>
          <w:sz w:val="24"/>
        </w:rPr>
        <w:t>Press.</w:t>
      </w:r>
    </w:p>
    <w:p>
      <w:pPr>
        <w:spacing w:line="235" w:lineRule="auto" w:before="210"/>
        <w:ind w:left="963" w:right="1135" w:hanging="541"/>
        <w:jc w:val="both"/>
        <w:rPr>
          <w:sz w:val="24"/>
        </w:rPr>
      </w:pPr>
      <w:r>
        <w:rPr>
          <w:sz w:val="24"/>
        </w:rPr>
        <w:t>Biddle,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Berliner,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Class-Size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effects.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leadership,</w:t>
      </w:r>
      <w:r>
        <w:rPr>
          <w:i/>
          <w:spacing w:val="1"/>
          <w:sz w:val="24"/>
        </w:rPr>
        <w:t> </w:t>
      </w:r>
      <w:r>
        <w:rPr>
          <w:sz w:val="24"/>
        </w:rPr>
        <w:t>59(5), 12-23.</w:t>
      </w:r>
    </w:p>
    <w:p>
      <w:pPr>
        <w:pStyle w:val="BodyText"/>
        <w:spacing w:line="242" w:lineRule="auto" w:before="205"/>
        <w:ind w:left="963" w:right="1143" w:hanging="541"/>
        <w:jc w:val="both"/>
      </w:pP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 Effectiveness,</w:t>
      </w:r>
      <w:r>
        <w:rPr>
          <w:spacing w:val="1"/>
        </w:rPr>
        <w:t> </w:t>
      </w:r>
      <w:r>
        <w:rPr/>
        <w:t>University of Maryland (2005).</w:t>
      </w:r>
      <w:r>
        <w:rPr>
          <w:spacing w:val="1"/>
        </w:rPr>
        <w:t> </w:t>
      </w:r>
      <w:r>
        <w:rPr/>
        <w:t>Large classes: 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8">
        <w:r>
          <w:rPr>
            <w:color w:val="0000FF"/>
            <w:u w:val="single" w:color="0000FF"/>
          </w:rPr>
          <w:t>http://www.ctc.umdedu/library/large</w:t>
        </w:r>
      </w:hyperlink>
      <w:r>
        <w:rPr>
          <w:color w:val="0000FF"/>
          <w:spacing w:val="1"/>
        </w:rPr>
        <w:t> </w:t>
      </w:r>
      <w:r>
        <w:rPr/>
        <w:t>(accessed</w:t>
      </w:r>
      <w:r>
        <w:rPr>
          <w:spacing w:val="1"/>
        </w:rPr>
        <w:t> </w:t>
      </w:r>
      <w:r>
        <w:rPr/>
        <w:t>12</w:t>
      </w:r>
      <w:r>
        <w:rPr>
          <w:spacing w:val="60"/>
        </w:rPr>
        <w:t> </w:t>
      </w:r>
      <w:r>
        <w:rPr/>
        <w:t>May,</w:t>
      </w:r>
      <w:r>
        <w:rPr>
          <w:spacing w:val="1"/>
        </w:rPr>
        <w:t> </w:t>
      </w:r>
      <w:r>
        <w:rPr/>
        <w:t>2005)</w:t>
      </w:r>
      <w:r>
        <w:rPr>
          <w:spacing w:val="-5"/>
        </w:rPr>
        <w:t> </w:t>
      </w:r>
      <w:r>
        <w:rPr>
          <w:i/>
        </w:rPr>
        <w:t>Chemical</w:t>
      </w:r>
      <w:r>
        <w:rPr>
          <w:i/>
          <w:spacing w:val="-7"/>
        </w:rPr>
        <w:t> </w:t>
      </w:r>
      <w:r>
        <w:rPr>
          <w:i/>
        </w:rPr>
        <w:t>Engineering Education</w:t>
      </w:r>
      <w:r>
        <w:rPr/>
        <w:t>, 37(4), 282-283.</w:t>
      </w:r>
    </w:p>
    <w:p>
      <w:pPr>
        <w:pStyle w:val="BodyText"/>
        <w:spacing w:line="247" w:lineRule="auto" w:before="185"/>
        <w:ind w:left="963" w:right="1155" w:hanging="541"/>
        <w:jc w:val="both"/>
      </w:pPr>
      <w:r>
        <w:rPr/>
        <w:t>Christopher,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/>
        <w:t>&amp;</w:t>
      </w:r>
      <w:r>
        <w:rPr>
          <w:spacing w:val="-9"/>
        </w:rPr>
        <w:t> </w:t>
      </w:r>
      <w:r>
        <w:rPr/>
        <w:t>Steven,</w:t>
      </w:r>
      <w:r>
        <w:rPr>
          <w:spacing w:val="10"/>
        </w:rPr>
        <w:t> </w:t>
      </w:r>
      <w:r>
        <w:rPr/>
        <w:t>R.</w:t>
      </w:r>
      <w:r>
        <w:rPr>
          <w:spacing w:val="11"/>
        </w:rPr>
        <w:t> </w:t>
      </w:r>
      <w:r>
        <w:rPr/>
        <w:t>“potential</w:t>
      </w:r>
      <w:r>
        <w:rPr>
          <w:spacing w:val="-10"/>
        </w:rPr>
        <w:t> </w:t>
      </w:r>
      <w:r>
        <w:rPr/>
        <w:t>trade</w:t>
      </w:r>
      <w:r>
        <w:rPr>
          <w:spacing w:val="-4"/>
        </w:rPr>
        <w:t> </w:t>
      </w:r>
      <w:r>
        <w:rPr/>
        <w:t>off</w:t>
      </w:r>
      <w:r>
        <w:rPr>
          <w:spacing w:val="-9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teacher</w:t>
      </w:r>
      <w:r>
        <w:rPr>
          <w:spacing w:val="-9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smaller</w:t>
      </w:r>
      <w:r>
        <w:rPr>
          <w:spacing w:val="-9"/>
        </w:rPr>
        <w:t> </w:t>
      </w:r>
      <w:r>
        <w:rPr/>
        <w:t>class</w:t>
      </w:r>
      <w:r>
        <w:rPr>
          <w:spacing w:val="-57"/>
        </w:rPr>
        <w:t> </w:t>
      </w:r>
      <w:r>
        <w:rPr>
          <w:spacing w:val="-1"/>
        </w:rPr>
        <w:t>size”</w:t>
      </w:r>
      <w:r>
        <w:rPr>
          <w:spacing w:val="-16"/>
        </w:rPr>
        <w:t> </w:t>
      </w:r>
      <w:r>
        <w:rPr>
          <w:i/>
          <w:spacing w:val="-1"/>
        </w:rPr>
        <w:t>journal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human resources</w:t>
      </w:r>
      <w:r>
        <w:rPr>
          <w:i/>
          <w:spacing w:val="-2"/>
        </w:rPr>
        <w:t> </w:t>
      </w:r>
      <w:r>
        <w:rPr/>
        <w:t>44. 1, 2009.</w:t>
      </w:r>
    </w:p>
    <w:p>
      <w:pPr>
        <w:spacing w:line="247" w:lineRule="auto" w:before="182"/>
        <w:ind w:left="963" w:right="1129" w:hanging="541"/>
        <w:jc w:val="both"/>
        <w:rPr>
          <w:sz w:val="24"/>
        </w:rPr>
      </w:pPr>
      <w:r>
        <w:rPr>
          <w:spacing w:val="-1"/>
          <w:sz w:val="24"/>
        </w:rPr>
        <w:t>Class-size </w:t>
      </w:r>
      <w:r>
        <w:rPr>
          <w:sz w:val="24"/>
        </w:rPr>
        <w:t>reduction (k-3). </w:t>
      </w:r>
      <w:r>
        <w:rPr>
          <w:i/>
          <w:sz w:val="24"/>
        </w:rPr>
        <w:t>Programs no longer administered by CED (CA Department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Education)</w:t>
      </w:r>
      <w:r>
        <w:rPr>
          <w:i/>
          <w:spacing w:val="-4"/>
          <w:sz w:val="24"/>
        </w:rPr>
        <w:t> </w:t>
      </w:r>
      <w:r>
        <w:rPr>
          <w:sz w:val="24"/>
        </w:rPr>
        <w:t>“</w:t>
      </w:r>
      <w:hyperlink r:id="rId19">
        <w:r>
          <w:rPr>
            <w:sz w:val="24"/>
          </w:rPr>
          <w:t>www.cde.ca.gov”</w:t>
        </w:r>
      </w:hyperlink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2016-09-27.</w:t>
      </w:r>
    </w:p>
    <w:p>
      <w:pPr>
        <w:pStyle w:val="BodyText"/>
        <w:spacing w:line="235" w:lineRule="auto" w:before="202"/>
        <w:ind w:left="963" w:right="1145" w:hanging="541"/>
        <w:jc w:val="both"/>
      </w:pPr>
      <w:r>
        <w:rPr/>
        <w:t>Coe,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20">
        <w:r>
          <w:rPr>
            <w:color w:val="0000FF"/>
            <w:u w:val="single" w:color="0000FF"/>
          </w:rPr>
          <w:t>http://www.education.com/reference/defination-socialstudies/</w:t>
        </w:r>
      </w:hyperlink>
      <w:r>
        <w:rPr/>
        <w:t>.</w:t>
      </w:r>
    </w:p>
    <w:p>
      <w:pPr>
        <w:spacing w:line="242" w:lineRule="auto" w:before="205"/>
        <w:ind w:left="963" w:right="1121" w:hanging="541"/>
        <w:jc w:val="both"/>
        <w:rPr>
          <w:sz w:val="24"/>
        </w:rPr>
      </w:pPr>
      <w:r>
        <w:rPr>
          <w:sz w:val="24"/>
        </w:rPr>
        <w:t>CRS</w:t>
      </w:r>
      <w:r>
        <w:rPr>
          <w:spacing w:val="1"/>
          <w:sz w:val="24"/>
        </w:rPr>
        <w:t> </w:t>
      </w:r>
      <w:r>
        <w:rPr>
          <w:sz w:val="24"/>
        </w:rPr>
        <w:t>Research Consortium (2002).</w:t>
      </w:r>
      <w:r>
        <w:rPr>
          <w:spacing w:val="1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conclusive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California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class-size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1">
        <w:r>
          <w:rPr>
            <w:color w:val="0000FF"/>
            <w:sz w:val="24"/>
            <w:u w:val="single" w:color="0000FF"/>
          </w:rPr>
          <w:t>http://www.class-size.org</w:t>
        </w:r>
        <w:r>
          <w:rPr>
            <w:sz w:val="24"/>
          </w:rPr>
          <w:t>.</w:t>
        </w:r>
      </w:hyperlink>
    </w:p>
    <w:p>
      <w:pPr>
        <w:spacing w:line="247" w:lineRule="auto" w:before="185"/>
        <w:ind w:left="963" w:right="1133" w:hanging="541"/>
        <w:jc w:val="both"/>
        <w:rPr>
          <w:sz w:val="24"/>
        </w:rPr>
      </w:pPr>
      <w:r>
        <w:rPr>
          <w:sz w:val="24"/>
        </w:rPr>
        <w:t>Esu,</w:t>
      </w:r>
      <w:r>
        <w:rPr>
          <w:spacing w:val="1"/>
          <w:sz w:val="24"/>
        </w:rPr>
        <w:t> </w:t>
      </w:r>
      <w:r>
        <w:rPr>
          <w:sz w:val="24"/>
        </w:rPr>
        <w:t>A.E.O.,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Inyang-Abia M.E.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Social Studies: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media. </w:t>
      </w:r>
      <w:r>
        <w:rPr>
          <w:sz w:val="24"/>
        </w:rPr>
        <w:t>Port</w:t>
      </w:r>
      <w:r>
        <w:rPr>
          <w:spacing w:val="-8"/>
          <w:sz w:val="24"/>
        </w:rPr>
        <w:t> </w:t>
      </w:r>
      <w:r>
        <w:rPr>
          <w:sz w:val="24"/>
        </w:rPr>
        <w:t>Harcourt:</w:t>
      </w:r>
      <w:r>
        <w:rPr>
          <w:spacing w:val="-7"/>
          <w:sz w:val="24"/>
        </w:rPr>
        <w:t> </w:t>
      </w:r>
      <w:r>
        <w:rPr>
          <w:sz w:val="24"/>
        </w:rPr>
        <w:t>Double</w:t>
      </w:r>
      <w:r>
        <w:rPr>
          <w:spacing w:val="12"/>
          <w:sz w:val="24"/>
        </w:rPr>
        <w:t> </w:t>
      </w:r>
      <w:r>
        <w:rPr>
          <w:sz w:val="24"/>
        </w:rPr>
        <w:t>Diamond Publication.</w:t>
      </w:r>
    </w:p>
    <w:p>
      <w:pPr>
        <w:spacing w:after="0" w:line="247" w:lineRule="auto"/>
        <w:jc w:val="both"/>
        <w:rPr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spacing w:line="235" w:lineRule="auto" w:before="72"/>
        <w:ind w:left="963" w:right="996" w:hanging="541"/>
        <w:jc w:val="left"/>
        <w:rPr>
          <w:sz w:val="24"/>
        </w:rPr>
      </w:pPr>
      <w:r>
        <w:rPr>
          <w:sz w:val="24"/>
        </w:rPr>
        <w:t>Fafunwa,</w:t>
      </w:r>
      <w:r>
        <w:rPr>
          <w:spacing w:val="7"/>
          <w:sz w:val="24"/>
        </w:rPr>
        <w:t> </w:t>
      </w:r>
      <w:r>
        <w:rPr>
          <w:sz w:val="24"/>
        </w:rPr>
        <w:t>A.B.</w:t>
      </w:r>
      <w:r>
        <w:rPr>
          <w:spacing w:val="8"/>
          <w:sz w:val="24"/>
        </w:rPr>
        <w:t> </w:t>
      </w:r>
      <w:r>
        <w:rPr>
          <w:sz w:val="24"/>
        </w:rPr>
        <w:t>(2004).</w:t>
      </w:r>
      <w:r>
        <w:rPr>
          <w:spacing w:val="26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Ibadan</w:t>
      </w:r>
      <w:r>
        <w:rPr>
          <w:spacing w:val="-6"/>
          <w:sz w:val="24"/>
        </w:rPr>
        <w:t> </w:t>
      </w:r>
      <w:r>
        <w:rPr>
          <w:sz w:val="24"/>
        </w:rPr>
        <w:t>NPS</w:t>
      </w:r>
      <w:r>
        <w:rPr>
          <w:spacing w:val="10"/>
          <w:sz w:val="24"/>
        </w:rPr>
        <w:t> </w:t>
      </w:r>
      <w:r>
        <w:rPr>
          <w:sz w:val="24"/>
        </w:rPr>
        <w:t>Education</w:t>
      </w:r>
      <w:r>
        <w:rPr>
          <w:spacing w:val="-6"/>
          <w:sz w:val="24"/>
        </w:rPr>
        <w:t> </w:t>
      </w:r>
      <w:r>
        <w:rPr>
          <w:sz w:val="24"/>
        </w:rPr>
        <w:t>Publisher</w:t>
      </w:r>
      <w:r>
        <w:rPr>
          <w:spacing w:val="-57"/>
          <w:sz w:val="24"/>
        </w:rPr>
        <w:t> </w:t>
      </w:r>
      <w:r>
        <w:rPr>
          <w:sz w:val="24"/>
        </w:rPr>
        <w:t>Ltd..</w:t>
      </w:r>
    </w:p>
    <w:p>
      <w:pPr>
        <w:tabs>
          <w:tab w:pos="4837" w:val="left" w:leader="none"/>
        </w:tabs>
        <w:spacing w:line="480" w:lineRule="atLeast" w:before="1"/>
        <w:ind w:left="421" w:right="1121" w:firstLine="0"/>
        <w:jc w:val="left"/>
        <w:rPr>
          <w:sz w:val="24"/>
        </w:rPr>
      </w:pPr>
      <w:r>
        <w:rPr>
          <w:spacing w:val="-1"/>
          <w:sz w:val="24"/>
        </w:rPr>
        <w:t>Fafunwa, A.B. (2004).</w:t>
      </w:r>
      <w:r>
        <w:rPr>
          <w:sz w:val="24"/>
        </w:rPr>
        <w:t> </w:t>
      </w:r>
      <w:r>
        <w:rPr>
          <w:i/>
          <w:spacing w:val="-1"/>
          <w:sz w:val="24"/>
        </w:rPr>
        <w:t>History of education in Nigeria</w:t>
      </w:r>
      <w:r>
        <w:rPr>
          <w:spacing w:val="-1"/>
          <w:sz w:val="24"/>
        </w:rPr>
        <w:t>. NPS Education Publisher </w:t>
      </w:r>
      <w:r>
        <w:rPr>
          <w:sz w:val="24"/>
        </w:rPr>
        <w:t>Ltd.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12"/>
          <w:sz w:val="24"/>
        </w:rPr>
        <w:t> </w:t>
      </w:r>
      <w:r>
        <w:rPr>
          <w:sz w:val="24"/>
        </w:rPr>
        <w:t>Ministry</w:t>
      </w:r>
      <w:r>
        <w:rPr>
          <w:spacing w:val="119"/>
          <w:sz w:val="24"/>
        </w:rPr>
        <w:t> </w:t>
      </w:r>
      <w:r>
        <w:rPr>
          <w:sz w:val="24"/>
        </w:rPr>
        <w:t>of</w:t>
      </w:r>
      <w:r>
        <w:rPr>
          <w:spacing w:val="114"/>
          <w:sz w:val="24"/>
        </w:rPr>
        <w:t> </w:t>
      </w:r>
      <w:r>
        <w:rPr>
          <w:sz w:val="24"/>
        </w:rPr>
        <w:t>Education,  </w:t>
      </w:r>
      <w:r>
        <w:rPr>
          <w:spacing w:val="14"/>
          <w:sz w:val="24"/>
        </w:rPr>
        <w:t> </w:t>
      </w:r>
      <w:r>
        <w:rPr>
          <w:sz w:val="24"/>
        </w:rPr>
        <w:t>(2004).</w:t>
        <w:tab/>
      </w:r>
      <w:r>
        <w:rPr>
          <w:i/>
          <w:sz w:val="24"/>
        </w:rPr>
        <w:t>National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Federal</w:t>
      </w:r>
    </w:p>
    <w:p>
      <w:pPr>
        <w:pStyle w:val="BodyText"/>
        <w:spacing w:line="271" w:lineRule="exact"/>
        <w:ind w:left="963"/>
      </w:pPr>
      <w:r>
        <w:rPr/>
        <w:t>Government</w:t>
      </w:r>
      <w:r>
        <w:rPr>
          <w:spacing w:val="-14"/>
        </w:rPr>
        <w:t> </w:t>
      </w:r>
      <w:r>
        <w:rPr/>
        <w:t>Press</w:t>
      </w:r>
      <w:r>
        <w:rPr>
          <w:spacing w:val="2"/>
        </w:rPr>
        <w:t> </w:t>
      </w:r>
      <w:r>
        <w:rPr/>
        <w:t>Lagos,</w:t>
      </w:r>
      <w:r>
        <w:rPr>
          <w:spacing w:val="-8"/>
        </w:rPr>
        <w:t> </w:t>
      </w:r>
      <w:r>
        <w:rPr/>
        <w:t>Nigeria.</w:t>
      </w:r>
    </w:p>
    <w:p>
      <w:pPr>
        <w:spacing w:line="480" w:lineRule="exact" w:before="45"/>
        <w:ind w:left="421" w:right="1121" w:firstLine="0"/>
        <w:jc w:val="left"/>
        <w:rPr>
          <w:sz w:val="24"/>
        </w:rPr>
      </w:pPr>
      <w:r>
        <w:rPr>
          <w:spacing w:val="-1"/>
          <w:sz w:val="24"/>
        </w:rPr>
        <w:t>Federal Republic of Nigeria, </w:t>
      </w:r>
      <w:r>
        <w:rPr>
          <w:sz w:val="24"/>
        </w:rPr>
        <w:t>(2004). </w:t>
      </w:r>
      <w:r>
        <w:rPr>
          <w:i/>
          <w:sz w:val="24"/>
        </w:rPr>
        <w:t>National Policy on Education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edition), Abuja.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Fiddler,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P.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(2001).</w:t>
      </w:r>
      <w:r>
        <w:rPr>
          <w:spacing w:val="5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impact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class</w:t>
      </w:r>
      <w:r>
        <w:rPr>
          <w:i/>
          <w:spacing w:val="50"/>
          <w:sz w:val="24"/>
          <w:vertAlign w:val="baseline"/>
        </w:rPr>
        <w:t> </w:t>
      </w:r>
      <w:r>
        <w:rPr>
          <w:i/>
          <w:sz w:val="24"/>
          <w:vertAlign w:val="baseline"/>
        </w:rPr>
        <w:t>size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reduction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student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performance.</w:t>
      </w:r>
      <w:r>
        <w:rPr>
          <w:i/>
          <w:spacing w:val="54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</w:p>
    <w:p>
      <w:pPr>
        <w:pStyle w:val="BodyText"/>
        <w:spacing w:line="227" w:lineRule="exact"/>
        <w:ind w:left="963"/>
      </w:pPr>
      <w:r>
        <w:rPr/>
        <w:t>Angeles</w:t>
      </w:r>
      <w:r>
        <w:rPr>
          <w:spacing w:val="-2"/>
        </w:rPr>
        <w:t> </w:t>
      </w:r>
      <w:r>
        <w:rPr/>
        <w:t>and</w:t>
      </w:r>
      <w:r>
        <w:rPr>
          <w:spacing w:val="-10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Branch.</w:t>
      </w:r>
    </w:p>
    <w:p>
      <w:pPr>
        <w:pStyle w:val="BodyText"/>
        <w:spacing w:line="235" w:lineRule="auto" w:before="208"/>
        <w:ind w:left="963" w:right="996" w:hanging="541"/>
      </w:pPr>
      <w:r>
        <w:rPr>
          <w:spacing w:val="-2"/>
        </w:rPr>
        <w:t>Finn</w:t>
      </w:r>
      <w:r>
        <w:rPr>
          <w:spacing w:val="-1"/>
        </w:rPr>
        <w:t> </w:t>
      </w:r>
      <w:r>
        <w:rPr>
          <w:spacing w:val="-2"/>
        </w:rPr>
        <w:t>J.D.,</w:t>
      </w:r>
      <w:r>
        <w:rPr>
          <w:spacing w:val="14"/>
        </w:rPr>
        <w:t> </w:t>
      </w:r>
      <w:r>
        <w:rPr>
          <w:spacing w:val="-2"/>
        </w:rPr>
        <w:t>Gerber,</w:t>
      </w:r>
      <w:r>
        <w:rPr>
          <w:spacing w:val="14"/>
        </w:rPr>
        <w:t> </w:t>
      </w:r>
      <w:r>
        <w:rPr>
          <w:spacing w:val="-2"/>
        </w:rPr>
        <w:t>S.B.,</w:t>
      </w:r>
      <w:r>
        <w:rPr>
          <w:spacing w:val="29"/>
        </w:rPr>
        <w:t> </w:t>
      </w:r>
      <w:r>
        <w:rPr>
          <w:spacing w:val="-2"/>
        </w:rPr>
        <w:t>Achilles,</w:t>
      </w:r>
      <w:r>
        <w:rPr>
          <w:spacing w:val="14"/>
        </w:rPr>
        <w:t> </w:t>
      </w:r>
      <w:r>
        <w:rPr>
          <w:spacing w:val="-2"/>
        </w:rPr>
        <w:t>C.M.</w:t>
      </w:r>
      <w:r>
        <w:rPr>
          <w:spacing w:val="14"/>
        </w:rPr>
        <w:t> </w:t>
      </w:r>
      <w:r>
        <w:rPr>
          <w:spacing w:val="-1"/>
        </w:rPr>
        <w:t>&amp;</w:t>
      </w:r>
      <w:r>
        <w:rPr>
          <w:spacing w:val="23"/>
        </w:rPr>
        <w:t> </w:t>
      </w:r>
      <w:r>
        <w:rPr>
          <w:spacing w:val="-1"/>
        </w:rPr>
        <w:t>Boyel</w:t>
      </w:r>
      <w:r>
        <w:rPr>
          <w:spacing w:val="8"/>
        </w:rPr>
        <w:t> </w:t>
      </w:r>
      <w:r>
        <w:rPr>
          <w:spacing w:val="-1"/>
        </w:rPr>
        <w:t>Zahanas</w:t>
      </w:r>
      <w:r>
        <w:rPr>
          <w:spacing w:val="11"/>
        </w:rPr>
        <w:t> </w:t>
      </w:r>
      <w:r>
        <w:rPr>
          <w:spacing w:val="-1"/>
        </w:rPr>
        <w:t>J.</w:t>
      </w:r>
      <w:r>
        <w:rPr>
          <w:spacing w:val="14"/>
        </w:rPr>
        <w:t> </w:t>
      </w:r>
      <w:r>
        <w:rPr>
          <w:spacing w:val="-1"/>
        </w:rPr>
        <w:t>(2001).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enduring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spacing w:val="-30"/>
        </w:rPr>
        <w:t> </w:t>
      </w:r>
      <w:r>
        <w:rPr>
          <w:spacing w:val="-1"/>
        </w:rPr>
        <w:t>ffects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small</w:t>
      </w:r>
      <w:r>
        <w:rPr>
          <w:spacing w:val="-7"/>
        </w:rPr>
        <w:t> </w:t>
      </w:r>
      <w:r>
        <w:rPr/>
        <w:t>classes. </w:t>
      </w:r>
      <w:r>
        <w:rPr>
          <w:i/>
        </w:rPr>
        <w:t>Teachers</w:t>
      </w:r>
      <w:r>
        <w:rPr>
          <w:i/>
          <w:spacing w:val="-4"/>
        </w:rPr>
        <w:t> </w:t>
      </w:r>
      <w:r>
        <w:rPr>
          <w:i/>
        </w:rPr>
        <w:t>College</w:t>
      </w:r>
      <w:r>
        <w:rPr>
          <w:i/>
          <w:spacing w:val="1"/>
        </w:rPr>
        <w:t> </w:t>
      </w:r>
      <w:r>
        <w:rPr/>
        <w:t>103, 145-183.</w:t>
      </w:r>
    </w:p>
    <w:p>
      <w:pPr>
        <w:pStyle w:val="BodyText"/>
        <w:spacing w:line="242" w:lineRule="auto" w:before="206"/>
        <w:ind w:left="963" w:right="1133" w:hanging="541"/>
        <w:jc w:val="both"/>
      </w:pPr>
      <w:r>
        <w:rPr/>
        <w:t>Finn, J.D. (2002). Class-size reduction in grades k-3. In A. Molner (Ed.) </w:t>
      </w:r>
      <w:r>
        <w:rPr>
          <w:i/>
        </w:rPr>
        <w:t>school reform</w:t>
      </w:r>
      <w:r>
        <w:rPr>
          <w:i/>
          <w:spacing w:val="1"/>
        </w:rPr>
        <w:t> </w:t>
      </w:r>
      <w:r>
        <w:rPr>
          <w:i/>
          <w:spacing w:val="-1"/>
        </w:rPr>
        <w:t>proposals: </w:t>
      </w:r>
      <w:r>
        <w:rPr>
          <w:spacing w:val="-1"/>
        </w:rPr>
        <w:t>the </w:t>
      </w:r>
      <w:r>
        <w:rPr/>
        <w:t>research evidence (pp. 15-24 Tempe, AZ: Education Policy Research</w:t>
      </w:r>
      <w:r>
        <w:rPr>
          <w:spacing w:val="-57"/>
        </w:rPr>
        <w:t> </w:t>
      </w:r>
      <w:r>
        <w:rPr/>
        <w:t>Unit.</w:t>
      </w:r>
      <w:r>
        <w:rPr>
          <w:spacing w:val="13"/>
        </w:rPr>
        <w:t> </w:t>
      </w:r>
      <w:r>
        <w:rPr/>
        <w:t>Arizona</w:t>
      </w:r>
      <w:r>
        <w:rPr>
          <w:spacing w:val="-3"/>
        </w:rPr>
        <w:t> </w:t>
      </w:r>
      <w:r>
        <w:rPr/>
        <w:t>State</w:t>
      </w:r>
      <w:r>
        <w:rPr>
          <w:spacing w:val="13"/>
        </w:rPr>
        <w:t> </w:t>
      </w:r>
      <w:r>
        <w:rPr/>
        <w:t>University.</w:t>
      </w:r>
    </w:p>
    <w:p>
      <w:pPr>
        <w:spacing w:line="235" w:lineRule="auto" w:before="204"/>
        <w:ind w:left="963" w:right="1122" w:hanging="541"/>
        <w:jc w:val="both"/>
        <w:rPr>
          <w:sz w:val="24"/>
        </w:rPr>
      </w:pPr>
      <w:r>
        <w:rPr>
          <w:sz w:val="24"/>
        </w:rPr>
        <w:t>Finn, J.D. (Undated). Class-size: What does research Tell us? </w:t>
      </w:r>
      <w:r>
        <w:rPr>
          <w:i/>
          <w:sz w:val="24"/>
        </w:rPr>
        <w:t>A Digest of Research from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pacing w:val="-1"/>
          <w:sz w:val="24"/>
        </w:rPr>
        <w:t>Laboratory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for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success.</w:t>
      </w:r>
      <w:r>
        <w:rPr>
          <w:i/>
          <w:spacing w:val="6"/>
          <w:sz w:val="24"/>
        </w:rPr>
        <w:t> </w:t>
      </w:r>
      <w:r>
        <w:rPr>
          <w:sz w:val="24"/>
        </w:rPr>
        <w:t>Spotlight</w:t>
      </w:r>
      <w:r>
        <w:rPr>
          <w:spacing w:val="8"/>
          <w:sz w:val="24"/>
        </w:rPr>
        <w:t> </w:t>
      </w:r>
      <w:r>
        <w:rPr>
          <w:sz w:val="24"/>
        </w:rPr>
        <w:t>TV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6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success. No. 207.</w:t>
      </w:r>
    </w:p>
    <w:p>
      <w:pPr>
        <w:spacing w:line="235" w:lineRule="auto" w:before="210"/>
        <w:ind w:left="963" w:right="1125" w:hanging="541"/>
        <w:jc w:val="both"/>
        <w:rPr>
          <w:sz w:val="24"/>
        </w:rPr>
      </w:pPr>
      <w:r>
        <w:rPr>
          <w:sz w:val="24"/>
        </w:rPr>
        <w:t>Fletcher,</w:t>
      </w:r>
      <w:r>
        <w:rPr>
          <w:spacing w:val="25"/>
          <w:sz w:val="24"/>
        </w:rPr>
        <w:t> </w:t>
      </w:r>
      <w:r>
        <w:rPr>
          <w:sz w:val="24"/>
        </w:rPr>
        <w:t>J.M</w:t>
      </w:r>
      <w:r>
        <w:rPr>
          <w:spacing w:val="10"/>
          <w:sz w:val="24"/>
        </w:rPr>
        <w:t> </w:t>
      </w:r>
      <w:r>
        <w:rPr>
          <w:sz w:val="24"/>
        </w:rPr>
        <w:t>(2009).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identification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component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“black</w:t>
      </w:r>
      <w:r>
        <w:rPr>
          <w:spacing w:val="12"/>
          <w:sz w:val="24"/>
        </w:rPr>
        <w:t> </w:t>
      </w:r>
      <w:r>
        <w:rPr>
          <w:sz w:val="24"/>
        </w:rPr>
        <w:t>box”</w:t>
      </w:r>
      <w:r>
        <w:rPr>
          <w:spacing w:val="-58"/>
          <w:sz w:val="24"/>
        </w:rPr>
        <w:t> </w:t>
      </w:r>
      <w:r>
        <w:rPr>
          <w:i/>
          <w:sz w:val="24"/>
        </w:rPr>
        <w:t>of educational outcomes? evidence from a randomized experiment economics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review</w:t>
      </w:r>
      <w:r>
        <w:rPr>
          <w:sz w:val="24"/>
        </w:rPr>
        <w:t>, 28(6), 662-674.</w:t>
      </w:r>
    </w:p>
    <w:p>
      <w:pPr>
        <w:pStyle w:val="BodyText"/>
        <w:spacing w:before="205"/>
        <w:ind w:left="421"/>
      </w:pPr>
      <w:r>
        <w:rPr/>
        <w:t>Grave,</w:t>
      </w:r>
      <w:r>
        <w:rPr>
          <w:spacing w:val="11"/>
        </w:rPr>
        <w:t> </w:t>
      </w:r>
      <w:r>
        <w:rPr/>
        <w:t>M.E.</w:t>
      </w:r>
      <w:r>
        <w:rPr>
          <w:spacing w:val="25"/>
        </w:rPr>
        <w:t> </w:t>
      </w:r>
      <w:r>
        <w:rPr/>
        <w:t>Hatch,</w:t>
      </w:r>
      <w:r>
        <w:rPr>
          <w:spacing w:val="11"/>
        </w:rPr>
        <w:t> </w:t>
      </w:r>
      <w:r>
        <w:rPr/>
        <w:t>K.,</w:t>
      </w:r>
      <w:r>
        <w:rPr>
          <w:spacing w:val="25"/>
        </w:rPr>
        <w:t> </w:t>
      </w:r>
      <w:r>
        <w:rPr/>
        <w:t>Rao,</w:t>
      </w:r>
      <w:r>
        <w:rPr>
          <w:spacing w:val="11"/>
        </w:rPr>
        <w:t> </w:t>
      </w:r>
      <w:r>
        <w:rPr/>
        <w:t>K.,</w:t>
      </w:r>
      <w:r>
        <w:rPr>
          <w:spacing w:val="11"/>
        </w:rPr>
        <w:t> </w:t>
      </w:r>
      <w:r>
        <w:rPr/>
        <w:t>&amp;</w:t>
      </w:r>
      <w:r>
        <w:rPr>
          <w:spacing w:val="6"/>
        </w:rPr>
        <w:t> </w:t>
      </w:r>
      <w:r>
        <w:rPr/>
        <w:t>Oen,</w:t>
      </w:r>
      <w:r>
        <w:rPr>
          <w:spacing w:val="11"/>
        </w:rPr>
        <w:t> </w:t>
      </w:r>
      <w:r>
        <w:rPr/>
        <w:t>D.</w:t>
      </w:r>
      <w:r>
        <w:rPr>
          <w:spacing w:val="11"/>
        </w:rPr>
        <w:t> </w:t>
      </w:r>
      <w:r>
        <w:rPr/>
        <w:t>(2007).</w:t>
      </w:r>
      <w:r>
        <w:rPr>
          <w:spacing w:val="25"/>
        </w:rPr>
        <w:t> </w:t>
      </w:r>
      <w:r>
        <w:rPr/>
        <w:t>The</w:t>
      </w:r>
      <w:r>
        <w:rPr>
          <w:spacing w:val="10"/>
        </w:rPr>
        <w:t> </w:t>
      </w:r>
      <w:r>
        <w:rPr/>
        <w:t>wisdom</w:t>
      </w:r>
      <w:r>
        <w:rPr>
          <w:spacing w:val="-9"/>
        </w:rPr>
        <w:t> </w:t>
      </w:r>
      <w:r>
        <w:rPr/>
        <w:t>of</w:t>
      </w:r>
      <w:r>
        <w:rPr>
          <w:spacing w:val="6"/>
        </w:rPr>
        <w:t> </w:t>
      </w:r>
      <w:r>
        <w:rPr/>
        <w:t>class</w:t>
      </w:r>
      <w:r>
        <w:rPr>
          <w:spacing w:val="8"/>
        </w:rPr>
        <w:t> </w:t>
      </w:r>
      <w:r>
        <w:rPr/>
        <w:t>size</w:t>
      </w:r>
      <w:r>
        <w:rPr>
          <w:spacing w:val="10"/>
        </w:rPr>
        <w:t> </w:t>
      </w:r>
      <w:r>
        <w:rPr/>
        <w:t>reduction.</w:t>
      </w:r>
    </w:p>
    <w:p>
      <w:pPr>
        <w:spacing w:before="9"/>
        <w:ind w:left="963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44(3)</w:t>
      </w:r>
      <w:r>
        <w:rPr>
          <w:spacing w:val="-5"/>
          <w:sz w:val="24"/>
        </w:rPr>
        <w:t> </w:t>
      </w:r>
      <w:r>
        <w:rPr>
          <w:sz w:val="24"/>
        </w:rPr>
        <w:t>670-700.</w:t>
      </w:r>
    </w:p>
    <w:p>
      <w:pPr>
        <w:pStyle w:val="BodyText"/>
        <w:spacing w:line="242" w:lineRule="auto" w:before="190"/>
        <w:ind w:left="963" w:right="996" w:hanging="541"/>
      </w:pPr>
      <w:r>
        <w:rPr/>
        <w:t>handbook</w:t>
      </w:r>
      <w:r>
        <w:rPr>
          <w:spacing w:val="13"/>
        </w:rPr>
        <w:t> </w:t>
      </w:r>
      <w:r>
        <w:rPr/>
        <w:t>for</w:t>
      </w:r>
      <w:r>
        <w:rPr>
          <w:spacing w:val="-6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classes</w:t>
      </w:r>
      <w:r>
        <w:rPr>
          <w:spacing w:val="1"/>
        </w:rPr>
        <w:t> </w:t>
      </w:r>
      <w:hyperlink r:id="rId22">
        <w:r>
          <w:rPr>
            <w:color w:val="0000FF"/>
            <w:spacing w:val="-1"/>
            <w:u w:val="single" w:color="0000FF"/>
          </w:rPr>
          <w:t>http://www.fetelunce.edu/pedagody/focuslargeclasses/asurvivalhandbook.html</w:t>
        </w:r>
      </w:hyperlink>
      <w:r>
        <w:rPr>
          <w:color w:val="0000FF"/>
        </w:rPr>
        <w:t> </w:t>
      </w:r>
      <w:r>
        <w:rPr/>
        <w:t>(accessed</w:t>
      </w:r>
      <w:r>
        <w:rPr>
          <w:spacing w:val="-1"/>
        </w:rPr>
        <w:t> </w:t>
      </w:r>
      <w:r>
        <w:rPr/>
        <w:t>18</w:t>
      </w:r>
      <w:r>
        <w:rPr>
          <w:spacing w:val="14"/>
        </w:rPr>
        <w:t> </w:t>
      </w:r>
      <w:r>
        <w:rPr/>
        <w:t>May,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200"/>
        <w:ind w:left="963" w:right="1138" w:hanging="541"/>
        <w:jc w:val="both"/>
      </w:pPr>
      <w:r>
        <w:rPr/>
        <w:t>Harris, R. &amp; Plank, D. (2000). making policy choices, is class-size reduction the best</w:t>
      </w:r>
      <w:r>
        <w:rPr>
          <w:spacing w:val="1"/>
        </w:rPr>
        <w:t> </w:t>
      </w:r>
      <w:r>
        <w:rPr/>
        <w:t>alternative?</w:t>
      </w:r>
      <w:r>
        <w:rPr>
          <w:spacing w:val="1"/>
        </w:rPr>
        <w:t> </w:t>
      </w:r>
      <w:r>
        <w:rPr/>
        <w:t>Michigan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Michigan Department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from </w:t>
      </w:r>
      <w:hyperlink r:id="rId23">
        <w:r>
          <w:rPr/>
          <w:t>http://www.cpc.msu.educ/</w:t>
        </w:r>
      </w:hyperlink>
      <w:r>
        <w:rPr/>
        <w:t> Johnson J.</w:t>
      </w:r>
      <w:r>
        <w:rPr>
          <w:spacing w:val="1"/>
        </w:rPr>
        <w:t> </w:t>
      </w:r>
      <w:r>
        <w:rPr/>
        <w:t>(2002) do</w:t>
      </w:r>
      <w:r>
        <w:rPr>
          <w:spacing w:val="1"/>
        </w:rPr>
        <w:t> </w:t>
      </w:r>
      <w:r>
        <w:rPr/>
        <w:t>communities want smaller</w:t>
      </w:r>
      <w:r>
        <w:rPr>
          <w:spacing w:val="1"/>
        </w:rPr>
        <w:t> </w:t>
      </w:r>
      <w:r>
        <w:rPr/>
        <w:t>school?</w:t>
      </w:r>
      <w:r>
        <w:rPr>
          <w:spacing w:val="-2"/>
        </w:rPr>
        <w:t> </w:t>
      </w:r>
      <w:r>
        <w:rPr>
          <w:i/>
        </w:rPr>
        <w:t>educational</w:t>
      </w:r>
      <w:r>
        <w:rPr>
          <w:i/>
          <w:spacing w:val="8"/>
        </w:rPr>
        <w:t> </w:t>
      </w:r>
      <w:r>
        <w:rPr>
          <w:i/>
        </w:rPr>
        <w:t>leadership</w:t>
      </w:r>
      <w:r>
        <w:rPr/>
        <w:t>, 59(5)</w:t>
      </w:r>
      <w:r>
        <w:rPr>
          <w:spacing w:val="-6"/>
        </w:rPr>
        <w:t> </w:t>
      </w:r>
      <w:r>
        <w:rPr/>
        <w:t>42-45.</w:t>
      </w:r>
    </w:p>
    <w:p>
      <w:pPr>
        <w:pStyle w:val="BodyText"/>
        <w:spacing w:line="273" w:lineRule="exact" w:before="202"/>
        <w:ind w:left="421"/>
      </w:pPr>
      <w:r>
        <w:rPr/>
        <w:t>Hatti,</w:t>
      </w:r>
      <w:r>
        <w:rPr>
          <w:spacing w:val="24"/>
        </w:rPr>
        <w:t> </w:t>
      </w:r>
      <w:r>
        <w:rPr/>
        <w:t>R.</w:t>
      </w:r>
      <w:r>
        <w:rPr>
          <w:spacing w:val="11"/>
        </w:rPr>
        <w:t> </w:t>
      </w:r>
      <w:r>
        <w:rPr/>
        <w:t>(2005).</w:t>
      </w:r>
      <w:r>
        <w:rPr>
          <w:spacing w:val="25"/>
        </w:rPr>
        <w:t> </w:t>
      </w:r>
      <w:r>
        <w:rPr/>
        <w:t>“The</w:t>
      </w:r>
      <w:r>
        <w:rPr>
          <w:spacing w:val="9"/>
        </w:rPr>
        <w:t> </w:t>
      </w:r>
      <w:r>
        <w:rPr/>
        <w:t>paradox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reducing</w:t>
      </w:r>
      <w:r>
        <w:rPr>
          <w:spacing w:val="11"/>
        </w:rPr>
        <w:t> </w:t>
      </w:r>
      <w:r>
        <w:rPr/>
        <w:t>class-size</w:t>
      </w:r>
      <w:r>
        <w:rPr>
          <w:spacing w:val="9"/>
        </w:rPr>
        <w:t> </w:t>
      </w:r>
      <w:r>
        <w:rPr/>
        <w:t>and</w:t>
      </w:r>
      <w:r>
        <w:rPr>
          <w:spacing w:val="25"/>
        </w:rPr>
        <w:t> </w:t>
      </w:r>
      <w:r>
        <w:rPr/>
        <w:t>improving</w:t>
      </w:r>
      <w:r>
        <w:rPr>
          <w:spacing w:val="11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outcomes”</w:t>
      </w:r>
    </w:p>
    <w:p>
      <w:pPr>
        <w:spacing w:line="273" w:lineRule="exact" w:before="0"/>
        <w:ind w:left="963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Education/Research</w:t>
      </w:r>
      <w:r>
        <w:rPr>
          <w:sz w:val="24"/>
        </w:rPr>
        <w:t>.</w:t>
      </w:r>
      <w:r>
        <w:rPr>
          <w:spacing w:val="12"/>
          <w:sz w:val="24"/>
        </w:rPr>
        <w:t> </w:t>
      </w:r>
      <w:r>
        <w:rPr>
          <w:sz w:val="24"/>
        </w:rPr>
        <w:t>vol.</w:t>
      </w:r>
      <w:r>
        <w:rPr>
          <w:spacing w:val="-2"/>
          <w:sz w:val="24"/>
        </w:rPr>
        <w:t> </w:t>
      </w:r>
      <w:r>
        <w:rPr>
          <w:sz w:val="24"/>
        </w:rPr>
        <w:t>43.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387-425.</w:t>
      </w:r>
    </w:p>
    <w:p>
      <w:pPr>
        <w:spacing w:line="235" w:lineRule="auto" w:before="209"/>
        <w:ind w:left="963" w:right="1157" w:hanging="541"/>
        <w:jc w:val="both"/>
        <w:rPr>
          <w:sz w:val="24"/>
        </w:rPr>
      </w:pPr>
      <w:r>
        <w:rPr>
          <w:sz w:val="24"/>
        </w:rPr>
        <w:t>Hedges, L., &amp; Nye, B. (2001). Are effects of small classes cumulative? Evidence from a</w:t>
      </w:r>
      <w:r>
        <w:rPr>
          <w:spacing w:val="1"/>
          <w:sz w:val="24"/>
        </w:rPr>
        <w:t> </w:t>
      </w:r>
      <w:r>
        <w:rPr>
          <w:sz w:val="24"/>
        </w:rPr>
        <w:t>Tennessee</w:t>
      </w:r>
      <w:r>
        <w:rPr>
          <w:spacing w:val="-3"/>
          <w:sz w:val="24"/>
        </w:rPr>
        <w:t> </w:t>
      </w:r>
      <w:r>
        <w:rPr>
          <w:sz w:val="24"/>
        </w:rPr>
        <w:t>experiment.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Vol.</w:t>
      </w:r>
      <w:r>
        <w:rPr>
          <w:spacing w:val="-1"/>
          <w:sz w:val="24"/>
        </w:rPr>
        <w:t> </w:t>
      </w:r>
      <w:r>
        <w:rPr>
          <w:sz w:val="24"/>
        </w:rPr>
        <w:t>94.</w:t>
      </w:r>
    </w:p>
    <w:p>
      <w:pPr>
        <w:pStyle w:val="BodyText"/>
        <w:spacing w:line="235" w:lineRule="auto" w:before="210"/>
        <w:ind w:left="963" w:right="1122" w:hanging="541"/>
        <w:jc w:val="both"/>
      </w:pPr>
      <w:r>
        <w:rPr>
          <w:spacing w:val="-1"/>
        </w:rPr>
        <w:t>Hoxby </w:t>
      </w:r>
      <w:r>
        <w:rPr/>
        <w:t>C.M. (2000). The effect of class-size on students performance new evidence from</w:t>
      </w:r>
      <w:r>
        <w:rPr>
          <w:spacing w:val="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variation. </w:t>
      </w:r>
      <w:r>
        <w:rPr>
          <w:i/>
        </w:rPr>
        <w:t>quarterly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economic</w:t>
      </w:r>
      <w:r>
        <w:rPr>
          <w:i/>
          <w:spacing w:val="2"/>
        </w:rPr>
        <w:t> </w:t>
      </w:r>
      <w:r>
        <w:rPr/>
        <w:t>115(3), 1239-1285.</w:t>
      </w:r>
    </w:p>
    <w:p>
      <w:pPr>
        <w:pStyle w:val="BodyText"/>
        <w:spacing w:before="205"/>
        <w:ind w:left="421"/>
      </w:pPr>
      <w:hyperlink r:id="rId24">
        <w:r>
          <w:rPr>
            <w:color w:val="0000FF"/>
            <w:spacing w:val="-1"/>
            <w:u w:val="single" w:color="0000FF"/>
          </w:rPr>
          <w:t>http://www.greatschools.org/find-school/defining-your-</w:t>
        </w:r>
        <w:r>
          <w:rPr>
            <w:color w:val="0000FF"/>
            <w:spacing w:val="-30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idea/174-class-size.gs?page-al</w:t>
        </w:r>
        <w:r>
          <w:rPr>
            <w:color w:val="0000FF"/>
            <w:spacing w:val="-1"/>
          </w:rPr>
          <w:t>l</w:t>
        </w:r>
        <w:r>
          <w:rPr>
            <w:spacing w:val="-1"/>
          </w:rPr>
          <w:t>.</w:t>
        </w:r>
      </w:hyperlink>
    </w:p>
    <w:p>
      <w:pPr>
        <w:spacing w:after="0"/>
        <w:sectPr>
          <w:pgSz w:w="12240" w:h="15840"/>
          <w:pgMar w:header="0" w:footer="985" w:top="1360" w:bottom="1260" w:left="1380" w:right="660"/>
        </w:sectPr>
      </w:pPr>
    </w:p>
    <w:p>
      <w:pPr>
        <w:pStyle w:val="BodyText"/>
        <w:spacing w:line="235" w:lineRule="auto" w:before="72"/>
        <w:ind w:left="963" w:right="1315" w:hanging="541"/>
      </w:pPr>
      <w:hyperlink r:id="rId25">
        <w:r>
          <w:rPr>
            <w:color w:val="0000FF"/>
            <w:spacing w:val="-1"/>
            <w:u w:val="single" w:color="0000FF"/>
          </w:rPr>
          <w:t>http://www.hanushek.stanford.edu/publication/some-finding-independent-investigation-</w:t>
        </w:r>
      </w:hyperlink>
      <w:r>
        <w:rPr>
          <w:color w:val="0000FF"/>
        </w:rPr>
        <w:t> </w:t>
      </w:r>
      <w:hyperlink r:id="rId25">
        <w:r>
          <w:rPr>
            <w:color w:val="0000FF"/>
            <w:u w:val="single" w:color="0000FF"/>
          </w:rPr>
          <w:t>tennessee-star-epxeriment-and-other</w:t>
        </w:r>
        <w:r>
          <w:rPr/>
          <w:t>.</w:t>
        </w:r>
      </w:hyperlink>
    </w:p>
    <w:p>
      <w:pPr>
        <w:pStyle w:val="BodyText"/>
        <w:spacing w:before="205"/>
        <w:ind w:left="421"/>
      </w:pPr>
      <w:r>
        <w:rPr>
          <w:color w:val="0000FF"/>
          <w:u w:val="single" w:color="0000FF"/>
        </w:rPr>
        <w:t>http://www.socialresearchmethodsnet/kb/inferal.htm</w:t>
      </w:r>
      <w:r>
        <w:rPr/>
        <w:t>.</w:t>
      </w:r>
    </w:p>
    <w:p>
      <w:pPr>
        <w:spacing w:line="235" w:lineRule="auto" w:before="209"/>
        <w:ind w:left="963" w:right="996" w:hanging="541"/>
        <w:jc w:val="left"/>
        <w:rPr>
          <w:sz w:val="24"/>
        </w:rPr>
      </w:pPr>
      <w:r>
        <w:rPr>
          <w:sz w:val="24"/>
        </w:rPr>
        <w:t>Jepson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51"/>
          <w:sz w:val="24"/>
        </w:rPr>
        <w:t> </w:t>
      </w:r>
      <w:r>
        <w:rPr>
          <w:sz w:val="24"/>
        </w:rPr>
        <w:t>Rivkin.</w:t>
      </w:r>
      <w:r>
        <w:rPr>
          <w:spacing w:val="42"/>
          <w:sz w:val="24"/>
        </w:rPr>
        <w:t> </w:t>
      </w:r>
      <w:r>
        <w:rPr>
          <w:sz w:val="24"/>
        </w:rPr>
        <w:t>(2002).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downside</w:t>
      </w:r>
      <w:r>
        <w:rPr>
          <w:spacing w:val="42"/>
          <w:sz w:val="24"/>
        </w:rPr>
        <w:t> </w:t>
      </w:r>
      <w:r>
        <w:rPr>
          <w:sz w:val="24"/>
        </w:rPr>
        <w:t>small</w:t>
      </w:r>
      <w:r>
        <w:rPr>
          <w:spacing w:val="36"/>
          <w:sz w:val="24"/>
        </w:rPr>
        <w:t> </w:t>
      </w:r>
      <w:r>
        <w:rPr>
          <w:sz w:val="24"/>
        </w:rPr>
        <w:t>class</w:t>
      </w:r>
      <w:r>
        <w:rPr>
          <w:spacing w:val="39"/>
          <w:sz w:val="24"/>
        </w:rPr>
        <w:t> </w:t>
      </w:r>
      <w:r>
        <w:rPr>
          <w:sz w:val="24"/>
        </w:rPr>
        <w:t>policies,</w:t>
      </w:r>
      <w:r>
        <w:rPr>
          <w:spacing w:val="54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leadership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59(5)</w:t>
      </w:r>
      <w:r>
        <w:rPr>
          <w:spacing w:val="-6"/>
          <w:sz w:val="24"/>
        </w:rPr>
        <w:t> </w:t>
      </w:r>
      <w:r>
        <w:rPr>
          <w:sz w:val="24"/>
        </w:rPr>
        <w:t>27-29.</w:t>
      </w:r>
    </w:p>
    <w:p>
      <w:pPr>
        <w:spacing w:line="242" w:lineRule="auto" w:before="205"/>
        <w:ind w:left="963" w:right="1140" w:hanging="541"/>
        <w:jc w:val="both"/>
        <w:rPr>
          <w:sz w:val="24"/>
        </w:rPr>
      </w:pP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K.A. (2000).</w:t>
      </w:r>
      <w:r>
        <w:rPr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classes influence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performance?</w:t>
      </w:r>
      <w:r>
        <w:rPr>
          <w:i/>
          <w:spacing w:val="1"/>
          <w:sz w:val="24"/>
        </w:rPr>
        <w:t> </w:t>
      </w:r>
      <w:r>
        <w:rPr>
          <w:sz w:val="24"/>
        </w:rPr>
        <w:t>what the</w:t>
      </w:r>
      <w:r>
        <w:rPr>
          <w:spacing w:val="1"/>
          <w:sz w:val="24"/>
        </w:rPr>
        <w:t> </w:t>
      </w:r>
      <w:r>
        <w:rPr>
          <w:sz w:val="24"/>
        </w:rPr>
        <w:t>national assessment of educational progress shows? a report of the heritage 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analysis.</w:t>
      </w:r>
      <w:r>
        <w:rPr>
          <w:spacing w:val="-1"/>
          <w:sz w:val="24"/>
        </w:rPr>
        <w:t> </w:t>
      </w:r>
      <w:r>
        <w:rPr>
          <w:sz w:val="24"/>
        </w:rPr>
        <w:t>Washington</w:t>
      </w:r>
      <w:r>
        <w:rPr>
          <w:spacing w:val="-1"/>
          <w:sz w:val="24"/>
        </w:rPr>
        <w:t> </w:t>
      </w:r>
      <w:r>
        <w:rPr>
          <w:sz w:val="24"/>
        </w:rPr>
        <w:t>DC,</w:t>
      </w:r>
      <w:r>
        <w:rPr>
          <w:spacing w:val="-1"/>
          <w:sz w:val="24"/>
        </w:rPr>
        <w:t> </w:t>
      </w:r>
      <w:r>
        <w:rPr>
          <w:sz w:val="24"/>
        </w:rPr>
        <w:t>Heritage</w:t>
      </w:r>
      <w:r>
        <w:rPr>
          <w:spacing w:val="12"/>
          <w:sz w:val="24"/>
        </w:rPr>
        <w:t> </w:t>
      </w:r>
      <w:r>
        <w:rPr>
          <w:sz w:val="24"/>
        </w:rPr>
        <w:t>foundation.</w:t>
      </w:r>
    </w:p>
    <w:p>
      <w:pPr>
        <w:pStyle w:val="BodyText"/>
        <w:spacing w:line="235" w:lineRule="auto" w:before="205"/>
        <w:ind w:left="963" w:right="1132" w:hanging="541"/>
        <w:jc w:val="both"/>
      </w:pPr>
      <w:r>
        <w:rPr/>
        <w:t>Konstanpoulos, S. &amp; Chun, V. (2009). What are long-term effects of smaller classes on</w:t>
      </w:r>
      <w:r>
        <w:rPr>
          <w:spacing w:val="1"/>
        </w:rPr>
        <w:t> </w:t>
      </w:r>
      <w:r>
        <w:rPr/>
        <w:t>the performance gap? evidence from the lasting benefits study: </w:t>
      </w:r>
      <w:r>
        <w:rPr>
          <w:i/>
        </w:rPr>
        <w:t>America Journal 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116(1), 125-154.</w:t>
      </w:r>
    </w:p>
    <w:p>
      <w:pPr>
        <w:pStyle w:val="BodyText"/>
        <w:spacing w:line="235" w:lineRule="auto" w:before="209"/>
        <w:ind w:left="963" w:right="1153" w:hanging="541"/>
        <w:jc w:val="both"/>
      </w:pPr>
      <w:r>
        <w:rPr/>
        <w:t>Konstanpoulos, S. (2009). Effects of teachers of minority and disadvantaged student</w:t>
      </w:r>
      <w:r>
        <w:rPr>
          <w:spacing w:val="1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early</w:t>
      </w:r>
      <w:r>
        <w:rPr>
          <w:spacing w:val="11"/>
        </w:rPr>
        <w:t> </w:t>
      </w:r>
      <w:r>
        <w:rPr/>
        <w:t>grades.</w:t>
      </w:r>
      <w:r>
        <w:rPr>
          <w:spacing w:val="2"/>
        </w:rPr>
        <w:t> </w:t>
      </w:r>
      <w:r>
        <w:rPr>
          <w:i/>
        </w:rPr>
        <w:t>Elementary</w:t>
      </w:r>
      <w:r>
        <w:rPr>
          <w:i/>
          <w:spacing w:val="-5"/>
        </w:rPr>
        <w:t> </w:t>
      </w:r>
      <w:r>
        <w:rPr>
          <w:i/>
        </w:rPr>
        <w:t>school</w:t>
      </w:r>
      <w:r>
        <w:rPr>
          <w:i/>
          <w:spacing w:val="-9"/>
        </w:rPr>
        <w:t> </w:t>
      </w:r>
      <w:r>
        <w:rPr>
          <w:i/>
        </w:rPr>
        <w:t>journal</w:t>
      </w:r>
      <w:r>
        <w:rPr/>
        <w:t>,</w:t>
      </w:r>
      <w:r>
        <w:rPr>
          <w:spacing w:val="-2"/>
        </w:rPr>
        <w:t> </w:t>
      </w:r>
      <w:r>
        <w:rPr/>
        <w:t>110</w:t>
      </w:r>
      <w:r>
        <w:rPr>
          <w:spacing w:val="11"/>
        </w:rPr>
        <w:t> </w:t>
      </w:r>
      <w:r>
        <w:rPr/>
        <w:t>(1),</w:t>
      </w:r>
      <w:r>
        <w:rPr>
          <w:spacing w:val="-2"/>
        </w:rPr>
        <w:t> </w:t>
      </w:r>
      <w:r>
        <w:rPr/>
        <w:t>92-113.</w:t>
      </w:r>
    </w:p>
    <w:p>
      <w:pPr>
        <w:spacing w:line="247" w:lineRule="auto" w:before="205"/>
        <w:ind w:left="963" w:right="1143" w:hanging="541"/>
        <w:jc w:val="both"/>
        <w:rPr>
          <w:sz w:val="24"/>
        </w:rPr>
      </w:pPr>
      <w:r>
        <w:rPr>
          <w:spacing w:val="-1"/>
          <w:sz w:val="24"/>
        </w:rPr>
        <w:t>Kurecka,</w:t>
      </w:r>
      <w:r>
        <w:rPr>
          <w:sz w:val="24"/>
        </w:rPr>
        <w:t> </w:t>
      </w:r>
      <w:r>
        <w:rPr>
          <w:spacing w:val="-1"/>
          <w:sz w:val="24"/>
        </w:rPr>
        <w:t>P.A (2003).</w:t>
      </w:r>
      <w:r>
        <w:rPr>
          <w:sz w:val="24"/>
        </w:rPr>
        <w:t> </w:t>
      </w:r>
      <w:r>
        <w:rPr>
          <w:spacing w:val="-1"/>
          <w:sz w:val="24"/>
        </w:rPr>
        <w:t>“Economic</w:t>
      </w:r>
      <w:r>
        <w:rPr>
          <w:sz w:val="24"/>
        </w:rPr>
        <w:t> </w:t>
      </w:r>
      <w:r>
        <w:rPr>
          <w:spacing w:val="-1"/>
          <w:sz w:val="24"/>
        </w:rPr>
        <w:t>Considerations</w:t>
      </w:r>
      <w:r>
        <w:rPr>
          <w:sz w:val="24"/>
        </w:rPr>
        <w:t> and</w:t>
      </w:r>
      <w:r>
        <w:rPr>
          <w:spacing w:val="1"/>
          <w:sz w:val="24"/>
        </w:rPr>
        <w:t> </w:t>
      </w:r>
      <w:r>
        <w:rPr>
          <w:sz w:val="24"/>
        </w:rPr>
        <w:t>C lass-Size”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113, 485, pp. p.</w:t>
      </w:r>
      <w:r>
        <w:rPr>
          <w:spacing w:val="1"/>
          <w:sz w:val="24"/>
        </w:rPr>
        <w:t> </w:t>
      </w:r>
      <w:r>
        <w:rPr>
          <w:sz w:val="24"/>
        </w:rPr>
        <w:t>34-63.</w:t>
      </w:r>
    </w:p>
    <w:p>
      <w:pPr>
        <w:pStyle w:val="BodyText"/>
        <w:spacing w:line="242" w:lineRule="auto" w:before="182"/>
        <w:ind w:left="963" w:right="1129" w:hanging="541"/>
        <w:jc w:val="both"/>
      </w:pPr>
      <w:r>
        <w:rPr/>
        <w:t>Kwantlen University Institutional Analysis and Planning (2004) summary of 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class-size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a/sites/instanaplan/nsf/files/classes%20size%20research%20for20webdoc.</w:t>
      </w:r>
    </w:p>
    <w:p>
      <w:pPr>
        <w:spacing w:line="235" w:lineRule="auto" w:before="204"/>
        <w:ind w:left="963" w:right="1131" w:hanging="541"/>
        <w:jc w:val="both"/>
        <w:rPr>
          <w:sz w:val="24"/>
        </w:rPr>
      </w:pPr>
      <w:r>
        <w:rPr>
          <w:sz w:val="24"/>
        </w:rPr>
        <w:t>Mezieobi, K.A. &amp; Danladi, S.A. (2012). </w:t>
      </w:r>
      <w:r>
        <w:rPr>
          <w:i/>
          <w:sz w:val="24"/>
        </w:rPr>
        <w:t>Value education in K.A Mezieobi, New frontier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areas</w:t>
      </w:r>
      <w:r>
        <w:rPr>
          <w:i/>
          <w:spacing w:val="-4"/>
          <w:sz w:val="24"/>
        </w:rPr>
        <w:t> </w:t>
      </w:r>
      <w:r>
        <w:rPr>
          <w:i/>
          <w:spacing w:val="-1"/>
          <w:sz w:val="24"/>
        </w:rPr>
        <w:t>in</w:t>
      </w:r>
      <w:r>
        <w:rPr>
          <w:i/>
          <w:sz w:val="24"/>
        </w:rPr>
        <w:t> Social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 Nigeria</w:t>
      </w:r>
      <w:r>
        <w:rPr>
          <w:i/>
          <w:spacing w:val="5"/>
          <w:sz w:val="24"/>
        </w:rPr>
        <w:t> </w:t>
      </w:r>
      <w:r>
        <w:rPr>
          <w:sz w:val="24"/>
        </w:rPr>
        <w:t>48-77. Owerri:</w:t>
      </w:r>
      <w:r>
        <w:rPr>
          <w:spacing w:val="-7"/>
          <w:sz w:val="24"/>
        </w:rPr>
        <w:t> </w:t>
      </w:r>
      <w:r>
        <w:rPr>
          <w:sz w:val="24"/>
        </w:rPr>
        <w:t>Acadapeach</w:t>
      </w:r>
      <w:r>
        <w:rPr>
          <w:spacing w:val="-16"/>
          <w:sz w:val="24"/>
        </w:rPr>
        <w:t> </w:t>
      </w:r>
      <w:r>
        <w:rPr>
          <w:sz w:val="24"/>
        </w:rPr>
        <w:t>publisher.</w:t>
      </w:r>
    </w:p>
    <w:p>
      <w:pPr>
        <w:pStyle w:val="BodyText"/>
        <w:spacing w:line="242" w:lineRule="auto" w:before="206"/>
        <w:ind w:left="963" w:right="1136" w:hanging="541"/>
        <w:jc w:val="both"/>
      </w:pPr>
      <w:r>
        <w:rPr/>
        <w:t>Mezieobi,</w:t>
      </w:r>
      <w:r>
        <w:rPr>
          <w:spacing w:val="1"/>
        </w:rPr>
        <w:t> </w:t>
      </w:r>
      <w:r>
        <w:rPr/>
        <w:t>K.A.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embodiment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 national development in Nigeria </w:t>
      </w:r>
      <w:r>
        <w:rPr>
          <w:i/>
        </w:rPr>
        <w:t>journal of Social Studies </w:t>
      </w:r>
      <w:r>
        <w:rPr/>
        <w:t>vol. 14(2)</w:t>
      </w:r>
      <w:r>
        <w:rPr>
          <w:spacing w:val="1"/>
        </w:rPr>
        <w:t> </w:t>
      </w:r>
      <w:r>
        <w:rPr/>
        <w:t>123-134).</w:t>
      </w:r>
    </w:p>
    <w:p>
      <w:pPr>
        <w:pStyle w:val="BodyText"/>
        <w:spacing w:line="247" w:lineRule="auto" w:before="185"/>
        <w:ind w:left="963" w:right="1125" w:hanging="541"/>
        <w:jc w:val="both"/>
      </w:pPr>
      <w:r>
        <w:rPr/>
        <w:t>Mezieobi, S. et al. (2008). </w:t>
      </w:r>
      <w:r>
        <w:rPr>
          <w:i/>
        </w:rPr>
        <w:t>Social Studies in Nigeria</w:t>
      </w:r>
      <w:r>
        <w:rPr/>
        <w:t>. “Teaching methods instructional</w:t>
      </w:r>
      <w:r>
        <w:rPr>
          <w:spacing w:val="1"/>
        </w:rPr>
        <w:t> </w:t>
      </w:r>
      <w:r>
        <w:rPr>
          <w:spacing w:val="-1"/>
        </w:rPr>
        <w:t>material</w:t>
      </w:r>
      <w:r>
        <w:rPr>
          <w:spacing w:val="-7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resource.</w:t>
      </w:r>
      <w:r>
        <w:rPr/>
        <w:t> Owerri:</w:t>
      </w:r>
      <w:r>
        <w:rPr>
          <w:spacing w:val="-7"/>
        </w:rPr>
        <w:t> </w:t>
      </w:r>
      <w:r>
        <w:rPr/>
        <w:t>Acadapeach</w:t>
      </w:r>
      <w:r>
        <w:rPr>
          <w:spacing w:val="-16"/>
        </w:rPr>
        <w:t> </w:t>
      </w:r>
      <w:r>
        <w:rPr/>
        <w:t>publisher.</w:t>
      </w:r>
    </w:p>
    <w:p>
      <w:pPr>
        <w:pStyle w:val="BodyText"/>
        <w:spacing w:line="235" w:lineRule="auto" w:before="201"/>
        <w:ind w:left="963" w:right="1130" w:hanging="541"/>
        <w:jc w:val="both"/>
      </w:pPr>
      <w:r>
        <w:rPr/>
        <w:t>Ministry of Education, New Zealand (2004).</w:t>
      </w:r>
      <w:r>
        <w:rPr>
          <w:spacing w:val="1"/>
        </w:rPr>
        <w:t> </w:t>
      </w:r>
      <w:r>
        <w:rPr>
          <w:i/>
        </w:rPr>
        <w:t>Best</w:t>
      </w:r>
      <w:r>
        <w:rPr>
          <w:i/>
          <w:spacing w:val="1"/>
        </w:rPr>
        <w:t> </w:t>
      </w:r>
      <w:r>
        <w:rPr>
          <w:i/>
        </w:rPr>
        <w:t>practice in classroom</w:t>
      </w:r>
      <w:r>
        <w:rPr>
          <w:i/>
          <w:spacing w:val="1"/>
        </w:rPr>
        <w:t> </w:t>
      </w:r>
      <w:r>
        <w:rPr>
          <w:i/>
        </w:rPr>
        <w:t>design,</w:t>
      </w:r>
      <w:r>
        <w:rPr>
          <w:i/>
          <w:spacing w:val="1"/>
        </w:rPr>
        <w:t> </w:t>
      </w:r>
      <w:r>
        <w:rPr/>
        <w:t>AC</w:t>
      </w:r>
      <w:r>
        <w:rPr>
          <w:spacing w:val="1"/>
        </w:rPr>
        <w:t> </w:t>
      </w:r>
      <w:r>
        <w:rPr>
          <w:spacing w:val="-1"/>
        </w:rPr>
        <w:t>Nelson Ministry </w:t>
      </w:r>
      <w:r>
        <w:rPr/>
        <w:t>of Finance Planning and Economic Development (2009). recurrent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expenditure</w:t>
      </w:r>
      <w:r>
        <w:rPr>
          <w:spacing w:val="-3"/>
        </w:rPr>
        <w:t> </w:t>
      </w:r>
      <w:r>
        <w:rPr/>
        <w:t>budget</w:t>
      </w:r>
      <w:r>
        <w:rPr>
          <w:spacing w:val="-7"/>
        </w:rPr>
        <w:t> </w:t>
      </w:r>
      <w:r>
        <w:rPr/>
        <w:t>2008/09,</w:t>
      </w:r>
      <w:r>
        <w:rPr>
          <w:spacing w:val="8"/>
        </w:rPr>
        <w:t> </w:t>
      </w:r>
      <w:r>
        <w:rPr/>
        <w:t>Kampala.</w:t>
      </w:r>
    </w:p>
    <w:p>
      <w:pPr>
        <w:spacing w:before="206"/>
        <w:ind w:left="421" w:right="0" w:firstLine="0"/>
        <w:jc w:val="left"/>
        <w:rPr>
          <w:i/>
          <w:sz w:val="24"/>
        </w:rPr>
      </w:pPr>
      <w:r>
        <w:rPr>
          <w:spacing w:val="-1"/>
          <w:sz w:val="24"/>
        </w:rPr>
        <w:t>National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Commission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Colleges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(1989).</w:t>
      </w:r>
      <w:r>
        <w:rPr>
          <w:spacing w:val="26"/>
          <w:sz w:val="24"/>
        </w:rPr>
        <w:t> </w:t>
      </w:r>
      <w:r>
        <w:rPr>
          <w:i/>
          <w:sz w:val="24"/>
        </w:rPr>
        <w:t>Minimum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Standard for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teachers,</w:t>
      </w:r>
    </w:p>
    <w:p>
      <w:pPr>
        <w:pStyle w:val="BodyText"/>
        <w:spacing w:before="9"/>
        <w:ind w:left="963"/>
      </w:pPr>
      <w:r>
        <w:rPr/>
        <w:t>Abuja:</w:t>
      </w:r>
      <w:r>
        <w:rPr>
          <w:spacing w:val="-5"/>
        </w:rPr>
        <w:t> </w:t>
      </w:r>
      <w:r>
        <w:rPr/>
        <w:t>Federal</w:t>
      </w:r>
      <w:r>
        <w:rPr>
          <w:spacing w:val="-5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of</w:t>
      </w:r>
      <w:r>
        <w:rPr>
          <w:spacing w:val="-19"/>
        </w:rPr>
        <w:t> </w:t>
      </w:r>
      <w:r>
        <w:rPr/>
        <w:t>Nigeria.</w:t>
      </w:r>
    </w:p>
    <w:p>
      <w:pPr>
        <w:spacing w:line="247" w:lineRule="auto" w:before="190"/>
        <w:ind w:left="963" w:right="1145" w:hanging="541"/>
        <w:jc w:val="both"/>
        <w:rPr>
          <w:sz w:val="24"/>
        </w:rPr>
      </w:pPr>
      <w:r>
        <w:rPr>
          <w:sz w:val="24"/>
        </w:rPr>
        <w:t>National Commission for Colleges of Education (2009). </w:t>
      </w:r>
      <w:r>
        <w:rPr>
          <w:i/>
          <w:sz w:val="24"/>
        </w:rPr>
        <w:t>Minimum standard for 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education</w:t>
      </w:r>
      <w:r>
        <w:rPr>
          <w:i/>
          <w:spacing w:val="3"/>
          <w:sz w:val="24"/>
        </w:rPr>
        <w:t> </w:t>
      </w:r>
      <w:r>
        <w:rPr>
          <w:sz w:val="24"/>
        </w:rPr>
        <w:t>Abuja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Government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line="242" w:lineRule="auto" w:before="182"/>
        <w:ind w:left="963" w:right="1135" w:hanging="541"/>
        <w:jc w:val="both"/>
      </w:pPr>
      <w:r>
        <w:rPr/>
        <w:t>Nye,</w:t>
      </w:r>
      <w:r>
        <w:rPr>
          <w:spacing w:val="1"/>
        </w:rPr>
        <w:t> </w:t>
      </w:r>
      <w:r>
        <w:rPr/>
        <w:t>B.A.,</w:t>
      </w:r>
      <w:r>
        <w:rPr>
          <w:spacing w:val="1"/>
        </w:rPr>
        <w:t> </w:t>
      </w:r>
      <w:r>
        <w:rPr/>
        <w:t>Hedges</w:t>
      </w:r>
      <w:r>
        <w:rPr>
          <w:spacing w:val="1"/>
        </w:rPr>
        <w:t> </w:t>
      </w:r>
      <w:r>
        <w:rPr/>
        <w:t>L.V.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Konstanpoulos,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(2000a).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minorities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disadvantaged benefit more from small classes? evidence from the Tennessee class-</w:t>
      </w:r>
      <w:r>
        <w:rPr>
          <w:spacing w:val="-57"/>
        </w:rPr>
        <w:t> </w:t>
      </w:r>
      <w:r>
        <w:rPr/>
        <w:t>size</w:t>
      </w:r>
      <w:r>
        <w:rPr>
          <w:spacing w:val="-2"/>
        </w:rPr>
        <w:t> </w:t>
      </w:r>
      <w:r>
        <w:rPr/>
        <w:t>experiment,</w:t>
      </w:r>
      <w:r>
        <w:rPr>
          <w:spacing w:val="3"/>
        </w:rPr>
        <w:t> </w:t>
      </w:r>
      <w:r>
        <w:rPr>
          <w:i/>
        </w:rPr>
        <w:t>American Journal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Education</w:t>
      </w:r>
      <w:r>
        <w:rPr/>
        <w:t>, 109-1-26.</w:t>
      </w:r>
    </w:p>
    <w:p>
      <w:pPr>
        <w:spacing w:after="0" w:line="242" w:lineRule="auto"/>
        <w:jc w:val="both"/>
        <w:sectPr>
          <w:pgSz w:w="12240" w:h="15840"/>
          <w:pgMar w:header="0" w:footer="985" w:top="1360" w:bottom="1260" w:left="1380" w:right="660"/>
        </w:sectPr>
      </w:pPr>
    </w:p>
    <w:p>
      <w:pPr>
        <w:pStyle w:val="BodyText"/>
        <w:spacing w:line="242" w:lineRule="auto" w:before="67"/>
        <w:ind w:left="963" w:right="1122" w:hanging="541"/>
        <w:jc w:val="both"/>
      </w:pPr>
      <w:r>
        <w:rPr/>
        <w:t>Nye,</w:t>
      </w:r>
      <w:r>
        <w:rPr>
          <w:spacing w:val="1"/>
        </w:rPr>
        <w:t> </w:t>
      </w:r>
      <w:r>
        <w:rPr/>
        <w:t>B.A.,</w:t>
      </w:r>
      <w:r>
        <w:rPr>
          <w:spacing w:val="1"/>
        </w:rPr>
        <w:t> </w:t>
      </w:r>
      <w:r>
        <w:rPr/>
        <w:t>Hedges</w:t>
      </w:r>
      <w:r>
        <w:rPr>
          <w:spacing w:val="1"/>
        </w:rPr>
        <w:t> </w:t>
      </w:r>
      <w:r>
        <w:rPr/>
        <w:t>L.V.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Konstanpoulos,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(2000b).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 academic</w:t>
      </w:r>
      <w:r>
        <w:rPr>
          <w:spacing w:val="1"/>
        </w:rPr>
        <w:t> </w:t>
      </w:r>
      <w:r>
        <w:rPr/>
        <w:t>performance. the results of Tennessee class-size experiment, </w:t>
      </w:r>
      <w:r>
        <w:rPr>
          <w:i/>
        </w:rPr>
        <w:t>American Educational</w:t>
      </w:r>
      <w:r>
        <w:rPr>
          <w:i/>
          <w:spacing w:val="1"/>
        </w:rPr>
        <w:t> </w:t>
      </w:r>
      <w:r>
        <w:rPr>
          <w:i/>
        </w:rPr>
        <w:t>Journal, </w:t>
      </w:r>
      <w:r>
        <w:rPr/>
        <w:t>37(1), 123-151.</w:t>
      </w:r>
    </w:p>
    <w:p>
      <w:pPr>
        <w:pStyle w:val="BodyText"/>
        <w:spacing w:line="235" w:lineRule="auto" w:before="204"/>
        <w:ind w:left="963" w:right="1154" w:hanging="541"/>
        <w:jc w:val="both"/>
      </w:pPr>
      <w:r>
        <w:rPr/>
        <w:t>Nye, B.A., Hedges L.V. &amp; Konstanpoulos, S. (2004). Do minorities experiences larger</w:t>
      </w:r>
      <w:r>
        <w:rPr>
          <w:spacing w:val="1"/>
        </w:rPr>
        <w:t> </w:t>
      </w:r>
      <w:r>
        <w:rPr/>
        <w:t>lasting benefits</w:t>
      </w:r>
      <w:r>
        <w:rPr>
          <w:spacing w:val="11"/>
        </w:rPr>
        <w:t> </w:t>
      </w:r>
      <w:r>
        <w:rPr/>
        <w:t>from</w:t>
      </w:r>
      <w:r>
        <w:rPr>
          <w:spacing w:val="-8"/>
        </w:rPr>
        <w:t> </w:t>
      </w:r>
      <w:r>
        <w:rPr/>
        <w:t>small</w:t>
      </w:r>
      <w:r>
        <w:rPr>
          <w:spacing w:val="-7"/>
        </w:rPr>
        <w:t> </w:t>
      </w:r>
      <w:r>
        <w:rPr/>
        <w:t>classes?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Educational</w:t>
      </w:r>
      <w:r>
        <w:rPr>
          <w:i/>
          <w:spacing w:val="-7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97, 98-100.</w:t>
      </w:r>
    </w:p>
    <w:p>
      <w:pPr>
        <w:pStyle w:val="BodyText"/>
        <w:spacing w:line="273" w:lineRule="exact" w:before="206"/>
        <w:ind w:left="421"/>
      </w:pPr>
      <w:r>
        <w:rPr/>
        <w:t>Nye,</w:t>
      </w:r>
      <w:r>
        <w:rPr>
          <w:spacing w:val="35"/>
        </w:rPr>
        <w:t> </w:t>
      </w:r>
      <w:r>
        <w:rPr/>
        <w:t>B.A.,</w:t>
      </w:r>
      <w:r>
        <w:rPr>
          <w:spacing w:val="35"/>
        </w:rPr>
        <w:t> </w:t>
      </w:r>
      <w:r>
        <w:rPr/>
        <w:t>Hedges</w:t>
      </w:r>
      <w:r>
        <w:rPr>
          <w:spacing w:val="47"/>
        </w:rPr>
        <w:t> </w:t>
      </w:r>
      <w:r>
        <w:rPr/>
        <w:t>L.V.</w:t>
      </w:r>
      <w:r>
        <w:rPr>
          <w:spacing w:val="35"/>
        </w:rPr>
        <w:t> </w:t>
      </w:r>
      <w:r>
        <w:rPr/>
        <w:t>&amp;</w:t>
      </w:r>
      <w:r>
        <w:rPr>
          <w:spacing w:val="17"/>
        </w:rPr>
        <w:t> </w:t>
      </w:r>
      <w:r>
        <w:rPr/>
        <w:t>Konstanpoulos,</w:t>
      </w:r>
      <w:r>
        <w:rPr>
          <w:spacing w:val="21"/>
        </w:rPr>
        <w:t> </w:t>
      </w:r>
      <w:r>
        <w:rPr/>
        <w:t>S.</w:t>
      </w:r>
      <w:r>
        <w:rPr>
          <w:spacing w:val="36"/>
        </w:rPr>
        <w:t> </w:t>
      </w:r>
      <w:r>
        <w:rPr/>
        <w:t>(2004b).</w:t>
      </w:r>
      <w:r>
        <w:rPr>
          <w:spacing w:val="35"/>
        </w:rPr>
        <w:t> </w:t>
      </w:r>
      <w:r>
        <w:rPr/>
        <w:t>How</w:t>
      </w:r>
      <w:r>
        <w:rPr>
          <w:spacing w:val="28"/>
        </w:rPr>
        <w:t> </w:t>
      </w:r>
      <w:r>
        <w:rPr/>
        <w:t>large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effects?</w:t>
      </w:r>
    </w:p>
    <w:p>
      <w:pPr>
        <w:spacing w:line="273" w:lineRule="exact" w:before="0"/>
        <w:ind w:left="963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26-237-257.</w:t>
      </w:r>
    </w:p>
    <w:p>
      <w:pPr>
        <w:spacing w:line="235" w:lineRule="auto" w:before="209"/>
        <w:ind w:left="963" w:right="1134" w:hanging="541"/>
        <w:jc w:val="both"/>
        <w:rPr>
          <w:sz w:val="24"/>
        </w:rPr>
      </w:pPr>
      <w:r>
        <w:rPr>
          <w:sz w:val="24"/>
        </w:rPr>
        <w:t>Okonkwo, M.E. (2004). Foundation of Social Studies in Ololobou, Y.P.S (ed.)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citizenship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Kano.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Kano-Zaria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9"/>
          <w:sz w:val="24"/>
        </w:rPr>
        <w:t> </w:t>
      </w:r>
      <w:r>
        <w:rPr>
          <w:sz w:val="24"/>
        </w:rPr>
        <w:t>Studies</w:t>
      </w:r>
      <w:r>
        <w:rPr>
          <w:spacing w:val="-5"/>
          <w:sz w:val="24"/>
        </w:rPr>
        <w:t> </w:t>
      </w:r>
      <w:r>
        <w:rPr>
          <w:sz w:val="24"/>
        </w:rPr>
        <w:t>collective.</w:t>
      </w:r>
    </w:p>
    <w:p>
      <w:pPr>
        <w:spacing w:line="235" w:lineRule="auto" w:before="209"/>
        <w:ind w:left="963" w:right="1142" w:hanging="541"/>
        <w:jc w:val="both"/>
        <w:rPr>
          <w:sz w:val="24"/>
        </w:rPr>
      </w:pPr>
      <w:r>
        <w:rPr>
          <w:sz w:val="24"/>
        </w:rPr>
        <w:t>Okwara, M.E. (2012). </w:t>
      </w:r>
      <w:r>
        <w:rPr>
          <w:i/>
          <w:sz w:val="24"/>
        </w:rPr>
        <w:t>Mord decadence in our society: A pastoral solution </w:t>
      </w:r>
      <w:r>
        <w:rPr>
          <w:sz w:val="24"/>
        </w:rPr>
        <w:t>(Blog post).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retrieved</w:t>
      </w:r>
      <w:r>
        <w:rPr>
          <w:sz w:val="24"/>
        </w:rPr>
        <w:t> </w:t>
      </w:r>
      <w:r>
        <w:rPr>
          <w:spacing w:val="-1"/>
          <w:sz w:val="24"/>
        </w:rPr>
        <w:t>January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15,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2017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8"/>
          <w:sz w:val="24"/>
        </w:rPr>
        <w:t> </w:t>
      </w:r>
      <w:hyperlink r:id="rId26">
        <w:r>
          <w:rPr>
            <w:spacing w:val="-1"/>
            <w:sz w:val="24"/>
          </w:rPr>
          <w:t>http://www.googlesearch.com.</w:t>
        </w:r>
      </w:hyperlink>
    </w:p>
    <w:p>
      <w:pPr>
        <w:spacing w:before="206"/>
        <w:ind w:left="421" w:right="0" w:firstLine="0"/>
        <w:jc w:val="left"/>
        <w:rPr>
          <w:sz w:val="24"/>
        </w:rPr>
      </w:pPr>
      <w:r>
        <w:rPr>
          <w:sz w:val="24"/>
        </w:rPr>
        <w:t>Ololobou,</w:t>
      </w:r>
      <w:r>
        <w:rPr>
          <w:spacing w:val="11"/>
          <w:sz w:val="24"/>
        </w:rPr>
        <w:t> </w:t>
      </w:r>
      <w:r>
        <w:rPr>
          <w:sz w:val="24"/>
        </w:rPr>
        <w:t>Y.P.S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Pankshin:</w:t>
      </w:r>
      <w:r>
        <w:rPr>
          <w:spacing w:val="-9"/>
          <w:sz w:val="24"/>
        </w:rPr>
        <w:t> </w:t>
      </w:r>
      <w:r>
        <w:rPr>
          <w:sz w:val="24"/>
        </w:rPr>
        <w:t>Academic</w:t>
      </w:r>
      <w:r>
        <w:rPr>
          <w:spacing w:val="-4"/>
          <w:sz w:val="24"/>
        </w:rPr>
        <w:t> </w:t>
      </w:r>
      <w:r>
        <w:rPr>
          <w:sz w:val="24"/>
        </w:rPr>
        <w:t>Trust</w:t>
      </w:r>
      <w:r>
        <w:rPr>
          <w:spacing w:val="-9"/>
          <w:sz w:val="24"/>
        </w:rPr>
        <w:t> </w:t>
      </w:r>
      <w:r>
        <w:rPr>
          <w:sz w:val="24"/>
        </w:rPr>
        <w:t>Fund.</w:t>
      </w:r>
    </w:p>
    <w:p>
      <w:pPr>
        <w:spacing w:line="242" w:lineRule="auto" w:before="204"/>
        <w:ind w:left="963" w:right="1133" w:hanging="541"/>
        <w:jc w:val="both"/>
        <w:rPr>
          <w:sz w:val="24"/>
        </w:rPr>
      </w:pPr>
      <w:r>
        <w:rPr>
          <w:sz w:val="24"/>
        </w:rPr>
        <w:t>Reduction in California: </w:t>
      </w:r>
      <w:r>
        <w:rPr>
          <w:i/>
          <w:sz w:val="24"/>
        </w:rPr>
        <w:t>A story of hope promise, and unintended consequences</w:t>
      </w:r>
      <w:r>
        <w:rPr>
          <w:sz w:val="24"/>
        </w:rPr>
        <w:t>. Ph.D</w:t>
      </w:r>
      <w:r>
        <w:rPr>
          <w:spacing w:val="1"/>
          <w:sz w:val="24"/>
        </w:rPr>
        <w:t> </w:t>
      </w:r>
      <w:r>
        <w:rPr>
          <w:sz w:val="24"/>
        </w:rPr>
        <w:t>Tennessee,</w:t>
      </w:r>
      <w:r>
        <w:rPr>
          <w:spacing w:val="1"/>
          <w:sz w:val="24"/>
        </w:rPr>
        <w:t> </w:t>
      </w:r>
      <w:r>
        <w:rPr>
          <w:sz w:val="24"/>
        </w:rPr>
        <w:t>student/teacher</w:t>
      </w:r>
      <w:r>
        <w:rPr>
          <w:spacing w:val="1"/>
          <w:sz w:val="24"/>
        </w:rPr>
        <w:t> </w:t>
      </w:r>
      <w:r>
        <w:rPr>
          <w:sz w:val="24"/>
        </w:rPr>
        <w:t>ratio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(STAR)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(2011)</w:t>
      </w:r>
      <w:r>
        <w:rPr>
          <w:spacing w:val="1"/>
          <w:sz w:val="24"/>
        </w:rPr>
        <w:t> </w:t>
      </w:r>
      <w:hyperlink r:id="rId27">
        <w:r>
          <w:rPr>
            <w:sz w:val="24"/>
          </w:rPr>
          <w:t>http://www.herosine.org/ster.htm.</w:t>
        </w:r>
      </w:hyperlink>
    </w:p>
    <w:p>
      <w:pPr>
        <w:pStyle w:val="BodyText"/>
        <w:spacing w:line="247" w:lineRule="auto" w:before="185"/>
        <w:ind w:left="963" w:right="1147" w:hanging="541"/>
        <w:jc w:val="both"/>
      </w:pPr>
      <w:r>
        <w:rPr/>
        <w:t>Rivkin,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Hanushek,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Kain,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Performance:</w:t>
      </w:r>
      <w:r>
        <w:rPr>
          <w:spacing w:val="-22"/>
        </w:rPr>
        <w:t> </w:t>
      </w:r>
      <w:r>
        <w:rPr>
          <w:i/>
        </w:rPr>
        <w:t>Economictrica</w:t>
      </w:r>
      <w:r>
        <w:rPr/>
        <w:t>. 73:2, pp. 417-458.</w:t>
      </w:r>
    </w:p>
    <w:p>
      <w:pPr>
        <w:spacing w:line="247" w:lineRule="auto" w:before="182"/>
        <w:ind w:left="963" w:right="1142" w:hanging="541"/>
        <w:jc w:val="both"/>
        <w:rPr>
          <w:sz w:val="24"/>
        </w:rPr>
      </w:pPr>
      <w:r>
        <w:rPr>
          <w:sz w:val="24"/>
        </w:rPr>
        <w:t>Sambo, A. A. (2005). </w:t>
      </w:r>
      <w:r>
        <w:rPr>
          <w:i/>
          <w:sz w:val="24"/>
        </w:rPr>
        <w:t>Research Methods in Education</w:t>
      </w:r>
      <w:r>
        <w:rPr>
          <w:sz w:val="24"/>
        </w:rPr>
        <w:t>. Sterling Harden publishers (Nig.)</w:t>
      </w:r>
      <w:r>
        <w:rPr>
          <w:spacing w:val="1"/>
          <w:sz w:val="24"/>
        </w:rPr>
        <w:t> </w:t>
      </w:r>
      <w:r>
        <w:rPr>
          <w:sz w:val="24"/>
        </w:rPr>
        <w:t>Ltd.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13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spacing w:line="235" w:lineRule="auto" w:before="202"/>
        <w:ind w:left="963" w:right="1155" w:hanging="541"/>
        <w:jc w:val="both"/>
      </w:pPr>
      <w:r>
        <w:rPr/>
        <w:t>Schanzenbach, D.W. (2007). What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learned</w:t>
      </w:r>
      <w:r>
        <w:rPr>
          <w:spacing w:val="60"/>
        </w:rPr>
        <w:t> </w:t>
      </w:r>
      <w:r>
        <w:rPr/>
        <w:t>from project STAR? Brookings</w:t>
      </w:r>
      <w:r>
        <w:rPr>
          <w:spacing w:val="1"/>
        </w:rPr>
        <w:t> </w:t>
      </w:r>
      <w:r>
        <w:rPr/>
        <w:t>paper</w:t>
      </w:r>
      <w:r>
        <w:rPr>
          <w:spacing w:val="-6"/>
        </w:rPr>
        <w:t> </w:t>
      </w:r>
      <w:r>
        <w:rPr/>
        <w:t>on</w:t>
      </w:r>
      <w:r>
        <w:rPr>
          <w:spacing w:val="-14"/>
        </w:rPr>
        <w:t> </w:t>
      </w:r>
      <w:r>
        <w:rPr>
          <w:i/>
        </w:rPr>
        <w:t>Education Policy</w:t>
      </w:r>
      <w:r>
        <w:rPr/>
        <w:t>, 205-228.</w:t>
      </w:r>
    </w:p>
    <w:p>
      <w:pPr>
        <w:spacing w:line="273" w:lineRule="exact" w:before="205"/>
        <w:ind w:left="421" w:right="0" w:firstLine="0"/>
        <w:jc w:val="left"/>
        <w:rPr>
          <w:i/>
          <w:sz w:val="24"/>
        </w:rPr>
      </w:pPr>
      <w:r>
        <w:rPr>
          <w:sz w:val="24"/>
        </w:rPr>
        <w:t>Shaibu,</w:t>
      </w:r>
      <w:r>
        <w:rPr>
          <w:spacing w:val="53"/>
          <w:sz w:val="24"/>
        </w:rPr>
        <w:t> </w:t>
      </w:r>
      <w:r>
        <w:rPr>
          <w:sz w:val="24"/>
        </w:rPr>
        <w:t>A.A</w:t>
      </w:r>
      <w:r>
        <w:rPr>
          <w:spacing w:val="31"/>
          <w:sz w:val="24"/>
        </w:rPr>
        <w:t> </w:t>
      </w:r>
      <w:r>
        <w:rPr>
          <w:sz w:val="24"/>
        </w:rPr>
        <w:t>(2003).</w:t>
      </w:r>
      <w:r>
        <w:rPr>
          <w:spacing w:val="58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class-size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science</w:t>
      </w:r>
    </w:p>
    <w:p>
      <w:pPr>
        <w:pStyle w:val="BodyText"/>
        <w:spacing w:line="273" w:lineRule="exact"/>
        <w:ind w:left="963"/>
      </w:pPr>
      <w:r>
        <w:rPr/>
        <w:t>unpublished</w:t>
      </w:r>
      <w:r>
        <w:rPr>
          <w:spacing w:val="-7"/>
        </w:rPr>
        <w:t> </w:t>
      </w:r>
      <w:r>
        <w:rPr/>
        <w:t>seminar</w:t>
      </w:r>
      <w:r>
        <w:rPr>
          <w:spacing w:val="-11"/>
        </w:rPr>
        <w:t> </w:t>
      </w:r>
      <w:r>
        <w:rPr/>
        <w:t>presentation,</w:t>
      </w:r>
      <w:r>
        <w:rPr>
          <w:spacing w:val="6"/>
        </w:rPr>
        <w:t> </w:t>
      </w:r>
      <w:r>
        <w:rPr/>
        <w:t>Department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Education,</w:t>
      </w:r>
      <w:r>
        <w:rPr>
          <w:spacing w:val="7"/>
        </w:rPr>
        <w:t> </w:t>
      </w:r>
      <w:r>
        <w:rPr/>
        <w:t>A.B.U.,</w:t>
      </w:r>
      <w:r>
        <w:rPr>
          <w:spacing w:val="6"/>
        </w:rPr>
        <w:t> </w:t>
      </w:r>
      <w:r>
        <w:rPr/>
        <w:t>Zaria.</w:t>
      </w:r>
    </w:p>
    <w:p>
      <w:pPr>
        <w:spacing w:before="205"/>
        <w:ind w:left="421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California.</w:t>
      </w:r>
      <w:r>
        <w:rPr>
          <w:i/>
          <w:spacing w:val="2"/>
          <w:sz w:val="24"/>
        </w:rPr>
        <w:t> </w:t>
      </w:r>
      <w:r>
        <w:rPr>
          <w:sz w:val="24"/>
        </w:rPr>
        <w:t>“2013-06-12.</w:t>
      </w:r>
      <w:r>
        <w:rPr>
          <w:spacing w:val="-3"/>
          <w:sz w:val="24"/>
        </w:rPr>
        <w:t> </w:t>
      </w:r>
      <w:r>
        <w:rPr>
          <w:sz w:val="24"/>
        </w:rPr>
        <w:t>Retrieved</w:t>
      </w:r>
      <w:r>
        <w:rPr>
          <w:spacing w:val="-3"/>
          <w:sz w:val="24"/>
        </w:rPr>
        <w:t> </w:t>
      </w:r>
      <w:r>
        <w:rPr>
          <w:sz w:val="24"/>
        </w:rPr>
        <w:t>2016/09/27.</w:t>
      </w:r>
    </w:p>
    <w:p>
      <w:pPr>
        <w:spacing w:line="273" w:lineRule="exact" w:before="204"/>
        <w:ind w:left="421" w:right="0" w:firstLine="0"/>
        <w:jc w:val="left"/>
        <w:rPr>
          <w:i/>
          <w:sz w:val="24"/>
        </w:rPr>
      </w:pPr>
      <w:r>
        <w:rPr>
          <w:sz w:val="24"/>
        </w:rPr>
        <w:t>Tikumah,</w:t>
      </w:r>
      <w:r>
        <w:rPr>
          <w:spacing w:val="10"/>
          <w:sz w:val="24"/>
        </w:rPr>
        <w:t> </w:t>
      </w:r>
      <w:r>
        <w:rPr>
          <w:sz w:val="24"/>
        </w:rPr>
        <w:t>I.H.</w:t>
      </w:r>
      <w:r>
        <w:rPr>
          <w:spacing w:val="11"/>
          <w:sz w:val="24"/>
        </w:rPr>
        <w:t> </w:t>
      </w:r>
      <w:r>
        <w:rPr>
          <w:sz w:val="24"/>
        </w:rPr>
        <w:t>(2009).</w:t>
      </w:r>
      <w:r>
        <w:rPr>
          <w:spacing w:val="15"/>
          <w:sz w:val="24"/>
        </w:rPr>
        <w:t> </w:t>
      </w:r>
      <w:r>
        <w:rPr>
          <w:i/>
          <w:sz w:val="24"/>
        </w:rPr>
        <w:t>Element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Colleges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line="273" w:lineRule="exact"/>
        <w:ind w:left="963"/>
      </w:pPr>
      <w:r>
        <w:rPr/>
        <w:t>Zaria:</w:t>
      </w:r>
      <w:r>
        <w:rPr>
          <w:spacing w:val="-10"/>
        </w:rPr>
        <w:t> </w:t>
      </w:r>
      <w:r>
        <w:rPr/>
        <w:t>A.B.U</w:t>
      </w:r>
      <w:r>
        <w:rPr>
          <w:spacing w:val="-12"/>
        </w:rPr>
        <w:t> </w:t>
      </w:r>
      <w:r>
        <w:rPr/>
        <w:t>Press</w:t>
      </w:r>
      <w:r>
        <w:rPr>
          <w:spacing w:val="7"/>
        </w:rPr>
        <w:t> </w:t>
      </w:r>
      <w:r>
        <w:rPr/>
        <w:t>Limited.</w:t>
      </w:r>
    </w:p>
    <w:p>
      <w:pPr>
        <w:spacing w:line="235" w:lineRule="auto" w:before="209"/>
        <w:ind w:left="963" w:right="1141" w:hanging="541"/>
        <w:jc w:val="both"/>
        <w:rPr>
          <w:sz w:val="24"/>
        </w:rPr>
      </w:pPr>
      <w:r>
        <w:rPr>
          <w:sz w:val="24"/>
        </w:rPr>
        <w:t>Timehin, S.O. (2013, May 7). </w:t>
      </w:r>
      <w:r>
        <w:rPr>
          <w:i/>
          <w:sz w:val="24"/>
        </w:rPr>
        <w:t>Moral decadence: causes, effects and solution.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January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2,</w:t>
      </w:r>
      <w:r>
        <w:rPr>
          <w:sz w:val="24"/>
        </w:rPr>
        <w:t> </w:t>
      </w:r>
      <w:r>
        <w:rPr>
          <w:spacing w:val="-1"/>
          <w:sz w:val="24"/>
        </w:rPr>
        <w:t>2017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4"/>
          <w:sz w:val="24"/>
        </w:rPr>
        <w:t> </w:t>
      </w:r>
      <w:hyperlink r:id="rId26">
        <w:r>
          <w:rPr>
            <w:color w:val="0000FF"/>
            <w:sz w:val="24"/>
            <w:u w:val="single" w:color="0000FF"/>
          </w:rPr>
          <w:t>www.googlesearch.com</w:t>
        </w:r>
      </w:hyperlink>
      <w:r>
        <w:rPr>
          <w:sz w:val="24"/>
        </w:rPr>
        <w:t>.</w:t>
      </w:r>
    </w:p>
    <w:p>
      <w:pPr>
        <w:spacing w:after="0" w:line="235" w:lineRule="auto"/>
        <w:jc w:val="both"/>
        <w:rPr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ind w:left="697" w:right="1413"/>
        <w:jc w:val="center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1111885</wp:posOffset>
            </wp:positionH>
            <wp:positionV relativeFrom="paragraph">
              <wp:posOffset>288583</wp:posOffset>
            </wp:positionV>
            <wp:extent cx="5776420" cy="7255954"/>
            <wp:effectExtent l="0" t="0" r="0" b="0"/>
            <wp:wrapTopAndBottom/>
            <wp:docPr id="1" name="image1.jpeg" descr="C:\Documents and Settings\Rahi-Joe\My Documents\Picture\scan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20" cy="725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10"/>
        </w:rPr>
        <w:t> </w:t>
      </w:r>
      <w:r>
        <w:rPr/>
        <w:t>A:</w:t>
      </w:r>
    </w:p>
    <w:p>
      <w:pPr>
        <w:spacing w:after="0"/>
        <w:jc w:val="center"/>
        <w:sectPr>
          <w:pgSz w:w="12240" w:h="15840"/>
          <w:pgMar w:header="0" w:footer="985" w:top="1360" w:bottom="1260" w:left="1380" w:right="660"/>
        </w:sectPr>
      </w:pPr>
    </w:p>
    <w:p>
      <w:pPr>
        <w:pStyle w:val="BodyText"/>
        <w:ind w:left="875"/>
        <w:rPr>
          <w:sz w:val="20"/>
        </w:rPr>
      </w:pPr>
      <w:r>
        <w:rPr>
          <w:sz w:val="20"/>
        </w:rPr>
        <w:drawing>
          <wp:inline distT="0" distB="0" distL="0" distR="0">
            <wp:extent cx="5029353" cy="3105530"/>
            <wp:effectExtent l="0" t="0" r="0" b="0"/>
            <wp:docPr id="3" name="image2.jpeg" descr="C:\Documents and Settings\Rahi-Joe\My Documents\Picture\scan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53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5" w:top="1500" w:bottom="1180" w:left="1380" w:right="6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42" w:lineRule="auto" w:before="206"/>
        <w:ind w:left="421" w:right="21"/>
      </w:pPr>
      <w:r>
        <w:rPr/>
        <w:t>Date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>
          <w:spacing w:val="-1"/>
        </w:rPr>
        <w:t>Week</w:t>
      </w:r>
    </w:p>
    <w:p>
      <w:pPr>
        <w:pStyle w:val="Heading3"/>
        <w:ind w:left="1847" w:right="4681"/>
        <w:jc w:val="center"/>
      </w:pPr>
      <w:r>
        <w:rPr>
          <w:b w:val="0"/>
        </w:rPr>
        <w:br w:type="column"/>
      </w:r>
      <w:r>
        <w:rPr/>
        <w:t>APPENDIX</w:t>
      </w:r>
      <w:r>
        <w:rPr>
          <w:spacing w:val="-12"/>
        </w:rPr>
        <w:t> </w:t>
      </w:r>
      <w:r>
        <w:rPr/>
        <w:t>B: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1"/>
        <w:ind w:left="402" w:right="3234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GROUP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85" w:top="1360" w:bottom="1180" w:left="1380" w:right="660"/>
          <w:cols w:num="2" w:equalWidth="0">
            <w:col w:w="1018" w:space="1085"/>
            <w:col w:w="8097"/>
          </w:cols>
        </w:sectPr>
      </w:pPr>
    </w:p>
    <w:p>
      <w:pPr>
        <w:pStyle w:val="BodyText"/>
        <w:tabs>
          <w:tab w:pos="3875" w:val="right" w:leader="none"/>
        </w:tabs>
        <w:spacing w:line="266" w:lineRule="exact"/>
        <w:ind w:left="421"/>
      </w:pPr>
      <w:r>
        <w:rPr/>
        <w:t>Age:</w:t>
        <w:tab/>
        <w:t>14-15</w:t>
      </w:r>
    </w:p>
    <w:p>
      <w:pPr>
        <w:pStyle w:val="BodyText"/>
        <w:tabs>
          <w:tab w:pos="3365" w:val="left" w:leader="none"/>
        </w:tabs>
        <w:spacing w:line="273" w:lineRule="exact" w:before="9"/>
        <w:ind w:left="421"/>
      </w:pPr>
      <w:r>
        <w:rPr/>
        <w:t>Gender:</w:t>
        <w:tab/>
        <w:t>Mix</w:t>
      </w:r>
    </w:p>
    <w:p>
      <w:pPr>
        <w:pStyle w:val="BodyText"/>
        <w:spacing w:line="235" w:lineRule="auto" w:before="2"/>
        <w:ind w:left="421" w:right="8905"/>
      </w:pPr>
      <w:r>
        <w:rPr/>
        <w:t>Time</w:t>
      </w:r>
      <w:r>
        <w:rPr>
          <w:spacing w:val="1"/>
        </w:rPr>
        <w:t> </w:t>
      </w:r>
      <w:r>
        <w:rPr/>
        <w:t>Duration</w:t>
      </w:r>
    </w:p>
    <w:p>
      <w:pPr>
        <w:pStyle w:val="BodyText"/>
        <w:tabs>
          <w:tab w:pos="3365" w:val="left" w:leader="none"/>
        </w:tabs>
        <w:spacing w:line="273" w:lineRule="exact" w:before="10"/>
        <w:ind w:left="421"/>
      </w:pPr>
      <w:r>
        <w:rPr/>
        <w:t>Class:</w:t>
        <w:tab/>
        <w:t>J.S.S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tabs>
          <w:tab w:pos="3305" w:val="left" w:leader="none"/>
        </w:tabs>
        <w:spacing w:line="273" w:lineRule="exact"/>
        <w:ind w:left="421"/>
      </w:pPr>
      <w:r>
        <w:rPr/>
        <w:t>Subject:</w:t>
        <w:tab/>
        <w:t>Social</w:t>
      </w:r>
      <w:r>
        <w:rPr>
          <w:spacing w:val="-22"/>
        </w:rPr>
        <w:t> </w:t>
      </w:r>
      <w:r>
        <w:rPr/>
        <w:t>Studies</w:t>
      </w:r>
    </w:p>
    <w:p>
      <w:pPr>
        <w:pStyle w:val="BodyText"/>
        <w:tabs>
          <w:tab w:pos="3305" w:val="left" w:leader="none"/>
        </w:tabs>
        <w:spacing w:line="273" w:lineRule="exact" w:before="9"/>
        <w:ind w:left="421"/>
      </w:pPr>
      <w:r>
        <w:rPr/>
        <w:t>Topic:</w:t>
        <w:tab/>
        <w:t>Marriage</w:t>
      </w:r>
    </w:p>
    <w:p>
      <w:pPr>
        <w:pStyle w:val="BodyText"/>
        <w:spacing w:line="270" w:lineRule="exact"/>
        <w:ind w:left="421"/>
      </w:pP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Student:</w:t>
      </w:r>
    </w:p>
    <w:p>
      <w:pPr>
        <w:pStyle w:val="BodyText"/>
        <w:tabs>
          <w:tab w:pos="3305" w:val="left" w:leader="none"/>
        </w:tabs>
        <w:spacing w:line="273" w:lineRule="exact"/>
        <w:ind w:left="421"/>
      </w:pPr>
      <w:r>
        <w:rPr/>
        <w:t>Method:</w:t>
        <w:tab/>
      </w:r>
      <w:r>
        <w:rPr>
          <w:spacing w:val="-1"/>
        </w:rPr>
        <w:t>Discussion</w:t>
      </w:r>
      <w:r>
        <w:rPr>
          <w:spacing w:val="-15"/>
        </w:rPr>
        <w:t> </w:t>
      </w:r>
      <w:r>
        <w:rPr/>
        <w:t>Method</w:t>
      </w:r>
    </w:p>
    <w:p>
      <w:pPr>
        <w:pStyle w:val="BodyText"/>
        <w:tabs>
          <w:tab w:pos="3305" w:val="left" w:leader="none"/>
        </w:tabs>
        <w:spacing w:line="273" w:lineRule="exact" w:before="9"/>
        <w:ind w:left="421"/>
      </w:pPr>
      <w:r>
        <w:rPr/>
        <w:t>Behavioural</w:t>
      </w:r>
      <w:r>
        <w:rPr>
          <w:spacing w:val="-18"/>
        </w:rPr>
        <w:t> </w:t>
      </w:r>
      <w:r>
        <w:rPr/>
        <w:t>Objectives:</w:t>
        <w:tab/>
        <w:t>By</w:t>
      </w:r>
      <w:r>
        <w:rPr>
          <w:spacing w:val="-3"/>
        </w:rPr>
        <w:t> </w:t>
      </w:r>
      <w:r>
        <w:rPr/>
        <w:t>the</w:t>
      </w:r>
      <w:r>
        <w:rPr>
          <w:spacing w:val="24"/>
        </w:rPr>
        <w:t> </w:t>
      </w:r>
      <w:r>
        <w:rPr/>
        <w:t>end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4"/>
        </w:rPr>
        <w:t> </w:t>
      </w:r>
      <w:r>
        <w:rPr/>
        <w:t>lesson,</w:t>
      </w:r>
      <w:r>
        <w:rPr>
          <w:spacing w:val="11"/>
        </w:rPr>
        <w:t> </w:t>
      </w:r>
      <w:r>
        <w:rPr/>
        <w:t>students</w:t>
      </w:r>
      <w:r>
        <w:rPr>
          <w:spacing w:val="7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</w:t>
      </w:r>
      <w:r>
        <w:rPr>
          <w:spacing w:val="10"/>
        </w:rPr>
        <w:t> </w:t>
      </w:r>
      <w:r>
        <w:rPr/>
        <w:t>able</w:t>
      </w:r>
      <w:r>
        <w:rPr>
          <w:spacing w:val="24"/>
        </w:rPr>
        <w:t> </w:t>
      </w:r>
      <w:r>
        <w:rPr/>
        <w:t>to</w:t>
      </w:r>
      <w:r>
        <w:rPr>
          <w:spacing w:val="11"/>
        </w:rPr>
        <w:t> </w:t>
      </w:r>
      <w:r>
        <w:rPr/>
        <w:t>define</w:t>
      </w:r>
    </w:p>
    <w:p>
      <w:pPr>
        <w:pStyle w:val="BodyText"/>
        <w:spacing w:line="273" w:lineRule="exact"/>
        <w:ind w:left="3306"/>
      </w:pPr>
      <w:r>
        <w:rPr/>
        <w:t>marriage.</w:t>
      </w:r>
    </w:p>
    <w:p>
      <w:pPr>
        <w:pStyle w:val="BodyText"/>
        <w:tabs>
          <w:tab w:pos="3305" w:val="left" w:leader="none"/>
          <w:tab w:pos="3950" w:val="left" w:leader="none"/>
          <w:tab w:pos="4909" w:val="left" w:leader="none"/>
          <w:tab w:pos="5539" w:val="left" w:leader="none"/>
          <w:tab w:pos="6604" w:val="left" w:leader="none"/>
          <w:tab w:pos="7324" w:val="left" w:leader="none"/>
          <w:tab w:pos="8532" w:val="left" w:leader="none"/>
        </w:tabs>
        <w:spacing w:line="273" w:lineRule="exact" w:before="9"/>
        <w:ind w:left="421"/>
      </w:pPr>
      <w:r>
        <w:rPr/>
        <w:t>Previous</w:t>
      </w:r>
      <w:r>
        <w:rPr>
          <w:spacing w:val="-5"/>
        </w:rPr>
        <w:t> </w:t>
      </w:r>
      <w:r>
        <w:rPr/>
        <w:t>Knowledge:</w:t>
        <w:tab/>
        <w:t>The</w:t>
        <w:tab/>
        <w:t>teacher</w:t>
        <w:tab/>
        <w:t>and</w:t>
        <w:tab/>
        <w:t>students</w:t>
        <w:tab/>
        <w:t>have</w:t>
        <w:tab/>
        <w:t>discussed</w:t>
        <w:tab/>
        <w:t>about</w:t>
      </w:r>
    </w:p>
    <w:p>
      <w:pPr>
        <w:pStyle w:val="BodyText"/>
        <w:spacing w:line="270" w:lineRule="exact"/>
        <w:ind w:left="3306"/>
      </w:pPr>
      <w:r>
        <w:rPr/>
        <w:t>characteristic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3"/>
        </w:rPr>
        <w:t> </w:t>
      </w:r>
      <w:r>
        <w:rPr/>
        <w:t>group.</w:t>
      </w:r>
    </w:p>
    <w:p>
      <w:pPr>
        <w:pStyle w:val="BodyText"/>
        <w:tabs>
          <w:tab w:pos="3305" w:val="left" w:leader="none"/>
        </w:tabs>
        <w:spacing w:line="273" w:lineRule="exact"/>
        <w:ind w:left="421"/>
      </w:pPr>
      <w:r>
        <w:rPr/>
        <w:t>Introduction:</w:t>
        <w:tab/>
        <w:t>The</w:t>
      </w:r>
      <w:r>
        <w:rPr>
          <w:spacing w:val="112"/>
        </w:rPr>
        <w:t> </w:t>
      </w:r>
      <w:r>
        <w:rPr/>
        <w:t>teacher</w:t>
      </w:r>
      <w:r>
        <w:rPr>
          <w:spacing w:val="108"/>
        </w:rPr>
        <w:t> </w:t>
      </w:r>
      <w:r>
        <w:rPr/>
        <w:t>will</w:t>
      </w:r>
      <w:r>
        <w:rPr>
          <w:spacing w:val="110"/>
        </w:rPr>
        <w:t> </w:t>
      </w:r>
      <w:r>
        <w:rPr/>
        <w:t>introduce</w:t>
      </w:r>
      <w:r>
        <w:rPr>
          <w:spacing w:val="112"/>
        </w:rPr>
        <w:t> </w:t>
      </w:r>
      <w:r>
        <w:rPr/>
        <w:t>the</w:t>
      </w:r>
      <w:r>
        <w:rPr>
          <w:spacing w:val="67"/>
        </w:rPr>
        <w:t> </w:t>
      </w:r>
      <w:r>
        <w:rPr/>
        <w:t>lesson</w:t>
      </w:r>
      <w:r>
        <w:rPr>
          <w:spacing w:val="84"/>
        </w:rPr>
        <w:t> </w:t>
      </w:r>
      <w:r>
        <w:rPr/>
        <w:t>by</w:t>
      </w:r>
      <w:r>
        <w:rPr>
          <w:spacing w:val="105"/>
        </w:rPr>
        <w:t> </w:t>
      </w:r>
      <w:r>
        <w:rPr/>
        <w:t>asking</w:t>
      </w:r>
      <w:r>
        <w:rPr>
          <w:spacing w:val="99"/>
        </w:rPr>
        <w:t> </w:t>
      </w:r>
      <w:r>
        <w:rPr/>
        <w:t>the</w:t>
      </w:r>
    </w:p>
    <w:p>
      <w:pPr>
        <w:pStyle w:val="BodyText"/>
        <w:spacing w:line="235" w:lineRule="auto" w:before="14"/>
        <w:ind w:left="3306" w:right="1121"/>
      </w:pPr>
      <w:r>
        <w:rPr/>
        <w:t>students,</w:t>
      </w:r>
      <w:r>
        <w:rPr>
          <w:spacing w:val="32"/>
        </w:rPr>
        <w:t> </w:t>
      </w:r>
      <w:r>
        <w:rPr/>
        <w:t>what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marriage?</w:t>
      </w:r>
      <w:r>
        <w:rPr>
          <w:spacing w:val="23"/>
        </w:rPr>
        <w:t> </w:t>
      </w:r>
      <w:r>
        <w:rPr/>
        <w:t>After</w:t>
      </w:r>
      <w:r>
        <w:rPr>
          <w:spacing w:val="29"/>
        </w:rPr>
        <w:t> </w:t>
      </w:r>
      <w:r>
        <w:rPr/>
        <w:t>writing</w:t>
      </w:r>
      <w:r>
        <w:rPr>
          <w:spacing w:val="6"/>
        </w:rPr>
        <w:t> </w:t>
      </w:r>
      <w:r>
        <w:rPr/>
        <w:t>the</w:t>
      </w:r>
      <w:r>
        <w:rPr>
          <w:spacing w:val="18"/>
        </w:rPr>
        <w:t> </w:t>
      </w:r>
      <w:r>
        <w:rPr/>
        <w:t>date,</w:t>
      </w:r>
      <w:r>
        <w:rPr>
          <w:spacing w:val="20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and</w:t>
      </w:r>
      <w:r>
        <w:rPr>
          <w:spacing w:val="13"/>
        </w:rPr>
        <w:t> </w:t>
      </w:r>
      <w:r>
        <w:rPr/>
        <w:t>topic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chalkboard.</w:t>
      </w:r>
    </w:p>
    <w:p>
      <w:pPr>
        <w:pStyle w:val="BodyText"/>
        <w:tabs>
          <w:tab w:pos="3305" w:val="left" w:leader="none"/>
        </w:tabs>
        <w:spacing w:line="273" w:lineRule="exact" w:before="10"/>
        <w:ind w:left="421"/>
      </w:pPr>
      <w:r>
        <w:rPr/>
        <w:t>Presentation:</w:t>
        <w:tab/>
        <w:t>Step</w:t>
      </w:r>
      <w:r>
        <w:rPr>
          <w:spacing w:val="58"/>
        </w:rPr>
        <w:t> </w:t>
      </w:r>
      <w:r>
        <w:rPr/>
        <w:t>1:</w:t>
      </w:r>
      <w:r>
        <w:rPr>
          <w:spacing w:val="52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53"/>
        </w:rPr>
        <w:t> </w:t>
      </w:r>
      <w:r>
        <w:rPr/>
        <w:t>will</w:t>
      </w:r>
      <w:r>
        <w:rPr>
          <w:spacing w:val="53"/>
        </w:rPr>
        <w:t> </w:t>
      </w:r>
      <w:r>
        <w:rPr/>
        <w:t>try</w:t>
      </w:r>
      <w:r>
        <w:rPr>
          <w:spacing w:val="43"/>
        </w:rPr>
        <w:t> </w:t>
      </w:r>
      <w:r>
        <w:rPr/>
        <w:t>to</w:t>
      </w:r>
      <w:r>
        <w:rPr>
          <w:spacing w:val="73"/>
        </w:rPr>
        <w:t> </w:t>
      </w:r>
      <w:r>
        <w:rPr/>
        <w:t>explain</w:t>
      </w:r>
      <w:r>
        <w:rPr>
          <w:spacing w:val="58"/>
        </w:rPr>
        <w:t> </w:t>
      </w:r>
      <w:r>
        <w:rPr/>
        <w:t>the</w:t>
      </w:r>
      <w:r>
        <w:rPr>
          <w:spacing w:val="88"/>
        </w:rPr>
        <w:t> </w:t>
      </w:r>
      <w:r>
        <w:rPr/>
        <w:t>meaning</w:t>
      </w:r>
      <w:r>
        <w:rPr>
          <w:spacing w:val="71"/>
        </w:rPr>
        <w:t> </w:t>
      </w:r>
      <w:r>
        <w:rPr/>
        <w:t>of</w:t>
      </w:r>
    </w:p>
    <w:p>
      <w:pPr>
        <w:pStyle w:val="BodyText"/>
        <w:spacing w:line="270" w:lineRule="exact"/>
        <w:ind w:left="3306"/>
        <w:jc w:val="both"/>
      </w:pPr>
      <w:r>
        <w:rPr/>
        <w:t>marriage</w:t>
      </w:r>
      <w:r>
        <w:rPr>
          <w:spacing w:val="-7"/>
        </w:rPr>
        <w:t> </w:t>
      </w:r>
      <w:r>
        <w:rPr/>
        <w:t>verbally.</w:t>
      </w:r>
    </w:p>
    <w:p>
      <w:pPr>
        <w:pStyle w:val="BodyText"/>
        <w:spacing w:line="242" w:lineRule="auto"/>
        <w:ind w:left="3306" w:right="1137"/>
        <w:jc w:val="both"/>
      </w:pPr>
      <w:r>
        <w:rPr>
          <w:spacing w:val="-1"/>
        </w:rPr>
        <w:t>Step 2: The teacher will write the meaning </w:t>
      </w:r>
      <w:r>
        <w:rPr/>
        <w:t>of marriage on</w:t>
      </w:r>
      <w:r>
        <w:rPr>
          <w:spacing w:val="1"/>
        </w:rPr>
        <w:t> </w:t>
      </w:r>
      <w:r>
        <w:rPr/>
        <w:t>the chalkboard, permit the student to read by themselves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explain</w:t>
      </w:r>
      <w:r>
        <w:rPr>
          <w:spacing w:val="-16"/>
        </w:rPr>
        <w:t> </w:t>
      </w:r>
      <w:r>
        <w:rPr/>
        <w:t>based on</w:t>
      </w:r>
      <w:r>
        <w:rPr>
          <w:spacing w:val="-16"/>
        </w:rPr>
        <w:t> </w:t>
      </w:r>
      <w:r>
        <w:rPr/>
        <w:t>their</w:t>
      </w:r>
      <w:r>
        <w:rPr>
          <w:spacing w:val="9"/>
        </w:rPr>
        <w:t> </w:t>
      </w:r>
      <w:r>
        <w:rPr/>
        <w:t>understanding.</w:t>
      </w:r>
    </w:p>
    <w:p>
      <w:pPr>
        <w:pStyle w:val="BodyText"/>
        <w:spacing w:line="235" w:lineRule="auto" w:before="6"/>
        <w:ind w:left="3306" w:right="1152"/>
        <w:jc w:val="both"/>
      </w:pPr>
      <w:r>
        <w:rPr/>
        <w:t>Step</w:t>
      </w:r>
      <w:r>
        <w:rPr>
          <w:spacing w:val="1"/>
        </w:rPr>
        <w:t> </w:t>
      </w:r>
      <w:r>
        <w:rPr/>
        <w:t>3: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 explain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detail 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and</w:t>
      </w:r>
      <w:r>
        <w:rPr>
          <w:spacing w:val="14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</w:t>
      </w:r>
      <w:r>
        <w:rPr>
          <w:spacing w:val="-9"/>
        </w:rPr>
        <w:t> </w:t>
      </w:r>
      <w:r>
        <w:rPr/>
        <w:t>on</w:t>
      </w:r>
      <w:r>
        <w:rPr>
          <w:spacing w:val="-3"/>
        </w:rPr>
        <w:t> </w:t>
      </w:r>
      <w:r>
        <w:rPr/>
        <w:t>marriage.</w:t>
      </w:r>
    </w:p>
    <w:p>
      <w:pPr>
        <w:pStyle w:val="BodyText"/>
        <w:spacing w:line="247" w:lineRule="auto"/>
        <w:ind w:left="3306" w:right="1146"/>
        <w:jc w:val="both"/>
      </w:pPr>
      <w:r>
        <w:rPr/>
        <w:t>Step 4: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the students,</w:t>
      </w:r>
      <w:r>
        <w:rPr>
          <w:spacing w:val="1"/>
        </w:rPr>
        <w:t> </w:t>
      </w:r>
      <w:r>
        <w:rPr/>
        <w:t>who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what</w:t>
      </w:r>
      <w:r>
        <w:rPr>
          <w:spacing w:val="-7"/>
        </w:rPr>
        <w:t> </w:t>
      </w:r>
      <w:r>
        <w:rPr/>
        <w:t>we</w:t>
      </w:r>
      <w:r>
        <w:rPr>
          <w:spacing w:val="13"/>
        </w:rPr>
        <w:t> </w:t>
      </w:r>
      <w:r>
        <w:rPr/>
        <w:t>have</w:t>
      </w:r>
      <w:r>
        <w:rPr>
          <w:spacing w:val="-2"/>
        </w:rPr>
        <w:t> </w:t>
      </w:r>
      <w:r>
        <w:rPr/>
        <w:t>discussed?</w:t>
      </w:r>
    </w:p>
    <w:p>
      <w:pPr>
        <w:pStyle w:val="BodyText"/>
        <w:tabs>
          <w:tab w:pos="3305" w:val="left" w:leader="none"/>
        </w:tabs>
        <w:spacing w:line="247" w:lineRule="auto"/>
        <w:ind w:left="3306" w:right="1153" w:hanging="2884"/>
        <w:jc w:val="both"/>
      </w:pPr>
      <w:r>
        <w:rPr/>
        <w:t>Evaluation:</w:t>
        <w:tab/>
        <w:t>The teacher will evaluate the lesson by asking students e.g.</w:t>
      </w:r>
      <w:r>
        <w:rPr>
          <w:spacing w:val="1"/>
        </w:rPr>
        <w:t> </w:t>
      </w:r>
      <w:r>
        <w:rPr/>
        <w:t>who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marriage?</w:t>
      </w:r>
    </w:p>
    <w:p>
      <w:pPr>
        <w:pStyle w:val="BodyText"/>
        <w:tabs>
          <w:tab w:pos="3305" w:val="left" w:leader="none"/>
        </w:tabs>
        <w:spacing w:line="260" w:lineRule="exact"/>
        <w:ind w:left="421"/>
        <w:jc w:val="both"/>
      </w:pPr>
      <w:r>
        <w:rPr/>
        <w:t>Conclusion:</w:t>
        <w:tab/>
      </w:r>
      <w:r>
        <w:rPr>
          <w:spacing w:val="-2"/>
        </w:rPr>
        <w:t>The</w:t>
      </w:r>
      <w:r>
        <w:rPr>
          <w:spacing w:val="13"/>
        </w:rPr>
        <w:t> </w:t>
      </w:r>
      <w:r>
        <w:rPr>
          <w:spacing w:val="-1"/>
        </w:rPr>
        <w:t>teacher</w:t>
      </w:r>
      <w:r>
        <w:rPr>
          <w:spacing w:val="9"/>
        </w:rPr>
        <w:t> </w:t>
      </w:r>
      <w:r>
        <w:rPr>
          <w:spacing w:val="-1"/>
        </w:rPr>
        <w:t>will</w:t>
      </w:r>
      <w:r>
        <w:rPr>
          <w:spacing w:val="-7"/>
        </w:rPr>
        <w:t> </w:t>
      </w:r>
      <w:r>
        <w:rPr>
          <w:spacing w:val="-1"/>
        </w:rPr>
        <w:t>conclude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lesson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allow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students</w:t>
      </w:r>
    </w:p>
    <w:p>
      <w:pPr>
        <w:pStyle w:val="BodyText"/>
        <w:spacing w:line="273" w:lineRule="exact"/>
        <w:ind w:left="3306"/>
        <w:jc w:val="both"/>
      </w:pPr>
      <w:r>
        <w:rPr>
          <w:spacing w:val="-1"/>
        </w:rPr>
        <w:t>to</w:t>
      </w:r>
      <w:r>
        <w:rPr/>
        <w:t> </w:t>
      </w:r>
      <w:r>
        <w:rPr>
          <w:spacing w:val="-1"/>
        </w:rPr>
        <w:t>copy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note</w:t>
      </w:r>
      <w:r>
        <w:rPr>
          <w:spacing w:val="13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exercise</w:t>
      </w:r>
      <w:r>
        <w:rPr>
          <w:spacing w:val="-2"/>
        </w:rPr>
        <w:t> </w:t>
      </w:r>
      <w:r>
        <w:rPr/>
        <w:t>books.</w:t>
      </w:r>
    </w:p>
    <w:p>
      <w:pPr>
        <w:spacing w:after="0" w:line="273" w:lineRule="exact"/>
        <w:jc w:val="both"/>
        <w:sectPr>
          <w:type w:val="continuous"/>
          <w:pgSz w:w="12240" w:h="15840"/>
          <w:pgMar w:top="1360" w:bottom="2120" w:left="1380" w:right="6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42" w:lineRule="auto"/>
        <w:ind w:left="421" w:right="21"/>
      </w:pPr>
      <w:r>
        <w:rPr/>
        <w:t>Date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>
          <w:spacing w:val="-1"/>
        </w:rPr>
        <w:t>Week</w:t>
      </w:r>
    </w:p>
    <w:p>
      <w:pPr>
        <w:pStyle w:val="Heading3"/>
        <w:ind w:left="404" w:right="2844"/>
        <w:jc w:val="center"/>
      </w:pPr>
      <w:r>
        <w:rPr>
          <w:b w:val="0"/>
        </w:rPr>
        <w:br w:type="column"/>
      </w:r>
      <w:r>
        <w:rPr/>
        <w:t>APPENDIX</w:t>
      </w:r>
      <w:r>
        <w:rPr>
          <w:spacing w:val="-7"/>
        </w:rPr>
        <w:t> </w:t>
      </w:r>
      <w:r>
        <w:rPr/>
        <w:t>C:</w:t>
      </w:r>
    </w:p>
    <w:p>
      <w:pPr>
        <w:spacing w:before="205"/>
        <w:ind w:left="404" w:right="2862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GROUP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85" w:top="1360" w:bottom="1260" w:left="1380" w:right="660"/>
          <w:cols w:num="2" w:equalWidth="0">
            <w:col w:w="1018" w:space="710"/>
            <w:col w:w="8472"/>
          </w:cols>
        </w:sectPr>
      </w:pPr>
    </w:p>
    <w:p>
      <w:pPr>
        <w:pStyle w:val="BodyText"/>
        <w:tabs>
          <w:tab w:pos="3155" w:val="right" w:leader="none"/>
        </w:tabs>
        <w:spacing w:line="273" w:lineRule="exact" w:before="5"/>
        <w:ind w:left="421"/>
      </w:pPr>
      <w:r>
        <w:rPr/>
        <w:t>Age:</w:t>
        <w:tab/>
        <w:t>14-15</w:t>
      </w:r>
    </w:p>
    <w:p>
      <w:pPr>
        <w:pStyle w:val="BodyText"/>
        <w:tabs>
          <w:tab w:pos="2644" w:val="left" w:leader="none"/>
        </w:tabs>
        <w:spacing w:line="270" w:lineRule="exact"/>
        <w:ind w:left="421"/>
      </w:pPr>
      <w:r>
        <w:rPr/>
        <w:t>Gender:</w:t>
        <w:tab/>
        <w:t>Mix</w:t>
      </w:r>
    </w:p>
    <w:p>
      <w:pPr>
        <w:pStyle w:val="BodyText"/>
        <w:spacing w:line="247" w:lineRule="auto"/>
        <w:ind w:left="421" w:right="8905"/>
      </w:pPr>
      <w:r>
        <w:rPr/>
        <w:t>Time</w:t>
      </w:r>
      <w:r>
        <w:rPr>
          <w:spacing w:val="1"/>
        </w:rPr>
        <w:t> </w:t>
      </w:r>
      <w:r>
        <w:rPr/>
        <w:t>Duration</w:t>
      </w:r>
    </w:p>
    <w:p>
      <w:pPr>
        <w:pStyle w:val="BodyText"/>
        <w:tabs>
          <w:tab w:pos="2644" w:val="left" w:leader="none"/>
        </w:tabs>
        <w:spacing w:line="263" w:lineRule="exact"/>
        <w:ind w:left="421"/>
      </w:pPr>
      <w:r>
        <w:rPr/>
        <w:t>Class:</w:t>
        <w:tab/>
        <w:t>J.S.S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tabs>
          <w:tab w:pos="2584" w:val="left" w:leader="none"/>
        </w:tabs>
        <w:spacing w:line="273" w:lineRule="exact" w:before="6"/>
        <w:ind w:left="421"/>
      </w:pPr>
      <w:r>
        <w:rPr/>
        <w:t>Subject:</w:t>
        <w:tab/>
        <w:t>Social</w:t>
      </w:r>
      <w:r>
        <w:rPr>
          <w:spacing w:val="-22"/>
        </w:rPr>
        <w:t> </w:t>
      </w:r>
      <w:r>
        <w:rPr/>
        <w:t>Studies</w:t>
      </w:r>
    </w:p>
    <w:p>
      <w:pPr>
        <w:pStyle w:val="BodyText"/>
        <w:tabs>
          <w:tab w:pos="2584" w:val="left" w:leader="none"/>
        </w:tabs>
        <w:spacing w:line="270" w:lineRule="exact"/>
        <w:ind w:left="421"/>
      </w:pPr>
      <w:r>
        <w:rPr/>
        <w:t>Topic:</w:t>
        <w:tab/>
        <w:t>Marriage</w:t>
      </w:r>
    </w:p>
    <w:p>
      <w:pPr>
        <w:pStyle w:val="BodyText"/>
        <w:tabs>
          <w:tab w:pos="2584" w:val="left" w:leader="none"/>
        </w:tabs>
        <w:spacing w:line="273" w:lineRule="exact"/>
        <w:ind w:left="421"/>
      </w:pP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Student:</w:t>
        <w:tab/>
        <w:t>29</w:t>
      </w:r>
    </w:p>
    <w:p>
      <w:pPr>
        <w:pStyle w:val="BodyText"/>
        <w:tabs>
          <w:tab w:pos="2584" w:val="left" w:leader="none"/>
        </w:tabs>
        <w:spacing w:line="273" w:lineRule="exact" w:before="9"/>
        <w:ind w:left="421"/>
      </w:pPr>
      <w:r>
        <w:rPr/>
        <w:t>Method:</w:t>
        <w:tab/>
      </w:r>
      <w:r>
        <w:rPr>
          <w:spacing w:val="-1"/>
        </w:rPr>
        <w:t>Demonstration</w:t>
      </w:r>
      <w:r>
        <w:rPr>
          <w:spacing w:val="-14"/>
        </w:rPr>
        <w:t> </w:t>
      </w:r>
      <w:r>
        <w:rPr/>
        <w:t>Method</w:t>
      </w:r>
    </w:p>
    <w:p>
      <w:pPr>
        <w:pStyle w:val="BodyText"/>
        <w:tabs>
          <w:tab w:pos="2584" w:val="left" w:leader="none"/>
        </w:tabs>
        <w:spacing w:line="247" w:lineRule="auto"/>
        <w:ind w:left="2585" w:right="1152" w:hanging="2163"/>
      </w:pPr>
      <w:r>
        <w:rPr/>
        <w:t>Learning</w:t>
      </w:r>
      <w:r>
        <w:rPr>
          <w:spacing w:val="-2"/>
        </w:rPr>
        <w:t> </w:t>
      </w:r>
      <w:r>
        <w:rPr/>
        <w:t>outcome:</w:t>
        <w:tab/>
        <w:t>By</w:t>
      </w:r>
      <w:r>
        <w:rPr>
          <w:spacing w:val="8"/>
        </w:rPr>
        <w:t> </w:t>
      </w:r>
      <w:r>
        <w:rPr/>
        <w:t>the</w:t>
      </w:r>
      <w:r>
        <w:rPr>
          <w:spacing w:val="21"/>
        </w:rPr>
        <w:t> </w:t>
      </w:r>
      <w:r>
        <w:rPr/>
        <w:t>end</w:t>
      </w:r>
      <w:r>
        <w:rPr>
          <w:spacing w:val="2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5"/>
        </w:rPr>
        <w:t> </w:t>
      </w:r>
      <w:r>
        <w:rPr/>
        <w:t>lesson,</w:t>
      </w:r>
      <w:r>
        <w:rPr>
          <w:spacing w:val="22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able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define</w:t>
      </w:r>
      <w:r>
        <w:rPr>
          <w:spacing w:val="-57"/>
        </w:rPr>
        <w:t> </w:t>
      </w:r>
      <w:r>
        <w:rPr/>
        <w:t>marriage</w:t>
      </w:r>
      <w:r>
        <w:rPr>
          <w:spacing w:val="-6"/>
        </w:rPr>
        <w:t> </w:t>
      </w:r>
      <w:r>
        <w:rPr/>
        <w:t>and</w:t>
      </w:r>
      <w:r>
        <w:rPr>
          <w:spacing w:val="9"/>
        </w:rPr>
        <w:t> </w:t>
      </w:r>
      <w:r>
        <w:rPr/>
        <w:t>identify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and</w:t>
      </w:r>
      <w:r>
        <w:rPr>
          <w:spacing w:val="9"/>
        </w:rPr>
        <w:t> </w:t>
      </w:r>
      <w:r>
        <w:rPr/>
        <w:t>who</w:t>
      </w:r>
      <w:r>
        <w:rPr>
          <w:spacing w:val="9"/>
        </w:rPr>
        <w:t> </w:t>
      </w:r>
      <w:r>
        <w:rPr/>
        <w:t>involve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marriage</w:t>
      </w:r>
    </w:p>
    <w:p>
      <w:pPr>
        <w:pStyle w:val="BodyText"/>
        <w:tabs>
          <w:tab w:pos="2584" w:val="left" w:leader="none"/>
        </w:tabs>
        <w:spacing w:line="263" w:lineRule="exact"/>
        <w:ind w:left="421"/>
      </w:pPr>
      <w:r>
        <w:rPr/>
        <w:t>Entry</w:t>
      </w:r>
      <w:r>
        <w:rPr>
          <w:spacing w:val="-16"/>
        </w:rPr>
        <w:t> </w:t>
      </w:r>
      <w:r>
        <w:rPr/>
        <w:t>Behaviour:</w:t>
        <w:tab/>
        <w:t>Students</w:t>
      </w:r>
      <w:r>
        <w:rPr>
          <w:spacing w:val="1"/>
        </w:rPr>
        <w:t> </w:t>
      </w:r>
      <w:r>
        <w:rPr/>
        <w:t>have</w:t>
      </w:r>
      <w:r>
        <w:rPr>
          <w:spacing w:val="-10"/>
        </w:rPr>
        <w:t> </w:t>
      </w:r>
      <w:r>
        <w:rPr/>
        <w:t>already</w:t>
      </w:r>
      <w:r>
        <w:rPr>
          <w:spacing w:val="-9"/>
        </w:rPr>
        <w:t> </w:t>
      </w:r>
      <w:r>
        <w:rPr/>
        <w:t>learned</w:t>
      </w:r>
      <w:r>
        <w:rPr>
          <w:spacing w:val="4"/>
        </w:rPr>
        <w:t> </w:t>
      </w:r>
      <w:r>
        <w:rPr/>
        <w:t>living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family</w:t>
      </w: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1"/>
        <w:gridCol w:w="4235"/>
      </w:tblGrid>
      <w:tr>
        <w:trPr>
          <w:trHeight w:val="270" w:hRule="atLeast"/>
        </w:trPr>
        <w:tc>
          <w:tcPr>
            <w:tcW w:w="9026" w:type="dxa"/>
            <w:gridSpan w:val="2"/>
          </w:tcPr>
          <w:p>
            <w:pPr>
              <w:pStyle w:val="TableParagraph"/>
              <w:spacing w:line="25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Activities</w:t>
            </w:r>
          </w:p>
        </w:tc>
      </w:tr>
      <w:tr>
        <w:trPr>
          <w:trHeight w:val="270" w:hRule="atLeast"/>
        </w:trPr>
        <w:tc>
          <w:tcPr>
            <w:tcW w:w="4791" w:type="dxa"/>
          </w:tcPr>
          <w:p>
            <w:pPr>
              <w:pStyle w:val="TableParagraph"/>
              <w:spacing w:line="25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activities</w:t>
            </w:r>
          </w:p>
        </w:tc>
        <w:tc>
          <w:tcPr>
            <w:tcW w:w="4235" w:type="dxa"/>
          </w:tcPr>
          <w:p>
            <w:pPr>
              <w:pStyle w:val="TableParagraph"/>
              <w:spacing w:line="250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activities</w:t>
            </w:r>
          </w:p>
        </w:tc>
      </w:tr>
      <w:tr>
        <w:trPr>
          <w:trHeight w:val="4954" w:hRule="atLeast"/>
        </w:trPr>
        <w:tc>
          <w:tcPr>
            <w:tcW w:w="4791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35" w:lineRule="auto" w:before="0" w:after="0"/>
              <w:ind w:left="653" w:right="625" w:hanging="36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teacher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ask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students,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marriage?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42" w:lineRule="auto" w:before="0" w:after="0"/>
              <w:ind w:left="653" w:right="224" w:hanging="36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 will ask the students who among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them can read the definition of marriage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he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wrote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chalk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board.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35" w:lineRule="auto" w:before="0" w:after="0"/>
              <w:ind w:left="653" w:right="306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ask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translate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 english </w:t>
            </w:r>
            <w:r>
              <w:rPr>
                <w:rFonts w:ascii="Times New Roman"/>
                <w:sz w:val="24"/>
              </w:rPr>
              <w:t>definition of marriage into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own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mother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tongue.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42" w:lineRule="auto" w:before="4" w:after="0"/>
              <w:ind w:left="653" w:right="477" w:hanging="36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 will ask the students that how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many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families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involve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rite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system?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35" w:lineRule="auto" w:before="0" w:after="0"/>
              <w:ind w:left="653" w:right="194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guide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how to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carryout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responsibilities.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35" w:lineRule="auto" w:before="9" w:after="0"/>
              <w:ind w:left="653" w:right="385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 will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ask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students who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system?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4" w:val="left" w:leader="none"/>
              </w:tabs>
              <w:spacing w:line="273" w:lineRule="exact" w:before="10" w:after="0"/>
              <w:ind w:left="653" w:right="0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give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assignment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  <w:p>
            <w:pPr>
              <w:pStyle w:val="TableParagraph"/>
              <w:spacing w:line="270" w:lineRule="exact"/>
              <w:ind w:left="653" w:right="23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students on how many </w:t>
            </w:r>
            <w:r>
              <w:rPr>
                <w:rFonts w:ascii="Times New Roman"/>
                <w:sz w:val="24"/>
              </w:rPr>
              <w:t>types of marriage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we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have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chalkboard?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35" w:lineRule="auto" w:before="0" w:after="0"/>
              <w:ind w:left="653" w:right="296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define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base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their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understanding.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47" w:lineRule="auto" w:before="0" w:after="0"/>
              <w:ind w:left="653" w:right="256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students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read 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definition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marriage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chalk</w:t>
            </w:r>
            <w:r>
              <w:rPr>
                <w:rFonts w:ascii="Times New Roman"/>
                <w:sz w:val="24"/>
              </w:rPr>
              <w:t> board.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42" w:lineRule="auto" w:before="0" w:after="0"/>
              <w:ind w:left="653" w:right="727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 translate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definition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marriage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their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mother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tongue.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47" w:lineRule="auto" w:before="0" w:after="0"/>
              <w:ind w:left="653" w:right="372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 answer the question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base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understanding.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42" w:lineRule="auto" w:before="0" w:after="0"/>
              <w:ind w:left="653" w:right="101" w:hanging="36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student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try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carryout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marriage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responsibilities of their individual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culture.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42" w:lineRule="auto" w:before="0" w:after="0"/>
              <w:ind w:left="653" w:right="247" w:hanging="36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Students will </w:t>
            </w:r>
            <w:r>
              <w:rPr>
                <w:rFonts w:ascii="Times New Roman"/>
                <w:sz w:val="24"/>
              </w:rPr>
              <w:t>try to give an answer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to the question </w:t>
            </w:r>
            <w:r>
              <w:rPr>
                <w:rFonts w:ascii="Times New Roman"/>
                <w:spacing w:val="-1"/>
                <w:sz w:val="24"/>
              </w:rPr>
              <w:t>on who is the head</w:t>
            </w:r>
            <w:r>
              <w:rPr>
                <w:rFonts w:ascii="Times New Roman"/>
                <w:sz w:val="24"/>
              </w:rPr>
              <w:t> of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marriage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4" w:val="left" w:leader="none"/>
              </w:tabs>
              <w:spacing w:line="235" w:lineRule="auto" w:before="0" w:after="0"/>
              <w:ind w:left="653" w:right="955" w:hanging="36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try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copy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assignment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given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them.</w:t>
            </w:r>
          </w:p>
        </w:tc>
      </w:tr>
    </w:tbl>
    <w:p>
      <w:pPr>
        <w:spacing w:after="0" w:line="235" w:lineRule="auto"/>
        <w:jc w:val="both"/>
        <w:rPr>
          <w:rFonts w:ascii="Times New Roman"/>
          <w:sz w:val="24"/>
        </w:rPr>
        <w:sectPr>
          <w:type w:val="continuous"/>
          <w:pgSz w:w="12240" w:h="15840"/>
          <w:pgMar w:top="1360" w:bottom="2120" w:left="1380" w:right="660"/>
        </w:sectPr>
      </w:pPr>
    </w:p>
    <w:p>
      <w:pPr>
        <w:pStyle w:val="Heading3"/>
        <w:ind w:left="700" w:right="1413"/>
        <w:jc w:val="center"/>
      </w:pPr>
      <w:r>
        <w:rPr/>
        <w:t>APPENDIX</w:t>
      </w:r>
      <w:r>
        <w:rPr>
          <w:spacing w:val="-8"/>
        </w:rPr>
        <w:t> </w:t>
      </w:r>
      <w:r>
        <w:rPr/>
        <w:t>D:</w:t>
      </w:r>
    </w:p>
    <w:p>
      <w:pPr>
        <w:spacing w:line="235" w:lineRule="auto" w:before="209"/>
        <w:ind w:left="707" w:right="1409" w:firstLine="0"/>
        <w:jc w:val="center"/>
        <w:rPr>
          <w:b/>
          <w:sz w:val="24"/>
        </w:rPr>
      </w:pPr>
      <w:r>
        <w:rPr>
          <w:b/>
          <w:sz w:val="24"/>
        </w:rPr>
        <w:t>SOCIAL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STUDIES STUDENTS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(SOSSAPET)</w:t>
      </w:r>
    </w:p>
    <w:p>
      <w:pPr>
        <w:pStyle w:val="BodyText"/>
        <w:spacing w:before="5"/>
        <w:rPr>
          <w:b/>
        </w:rPr>
      </w:pPr>
    </w:p>
    <w:p>
      <w:pPr>
        <w:pStyle w:val="Heading3"/>
        <w:spacing w:before="0"/>
        <w:ind w:left="705" w:right="1413"/>
        <w:jc w:val="center"/>
      </w:pPr>
      <w:r>
        <w:rPr/>
        <w:t>PRE-TEST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421" w:right="0" w:firstLine="0"/>
        <w:jc w:val="left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‘A’: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4"/>
        <w:rPr>
          <w:b/>
        </w:rPr>
      </w:pPr>
    </w:p>
    <w:p>
      <w:pPr>
        <w:pStyle w:val="BodyText"/>
        <w:tabs>
          <w:tab w:pos="5245" w:val="left" w:leader="none"/>
        </w:tabs>
        <w:ind w:left="421"/>
      </w:pPr>
      <w:r>
        <w:rPr/>
        <w:t>School</w:t>
      </w:r>
      <w:r>
        <w:rPr>
          <w:spacing w:val="-15"/>
        </w:rPr>
        <w:t> </w:t>
      </w:r>
      <w:r>
        <w:rPr/>
        <w:t>Name:</w:t>
      </w:r>
      <w:r>
        <w:rPr>
          <w:spacing w:val="-2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5306" w:val="left" w:leader="none"/>
        </w:tabs>
        <w:spacing w:before="90"/>
        <w:ind w:left="421"/>
      </w:pPr>
      <w:r>
        <w:rPr/>
        <w:t>Class:</w:t>
      </w:r>
      <w:r>
        <w:rPr>
          <w:spacing w:val="-2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5276" w:val="left" w:leader="none"/>
        </w:tabs>
        <w:spacing w:before="90"/>
        <w:ind w:left="421"/>
      </w:pPr>
      <w:r>
        <w:rPr/>
        <w:t>Sex:</w:t>
      </w:r>
      <w:r>
        <w:rPr>
          <w:spacing w:val="-2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6"/>
        <w:rPr>
          <w:sz w:val="16"/>
        </w:rPr>
      </w:pPr>
    </w:p>
    <w:p>
      <w:pPr>
        <w:pStyle w:val="Heading3"/>
        <w:spacing w:line="482" w:lineRule="auto" w:before="90"/>
        <w:ind w:left="421" w:right="5946"/>
      </w:pPr>
      <w:r>
        <w:rPr>
          <w:spacing w:val="-3"/>
        </w:rPr>
        <w:t>Part</w:t>
      </w:r>
      <w:r>
        <w:rPr>
          <w:spacing w:val="12"/>
        </w:rPr>
        <w:t> </w:t>
      </w:r>
      <w:r>
        <w:rPr>
          <w:spacing w:val="-3"/>
        </w:rPr>
        <w:t>‘B’:</w:t>
      </w:r>
      <w:r>
        <w:rPr>
          <w:spacing w:val="-5"/>
        </w:rPr>
        <w:t> </w:t>
      </w:r>
      <w:r>
        <w:rPr>
          <w:spacing w:val="-3"/>
        </w:rPr>
        <w:t>(Choose</w:t>
      </w:r>
      <w:r>
        <w:rPr>
          <w:spacing w:val="14"/>
        </w:rPr>
        <w:t> </w:t>
      </w:r>
      <w:r>
        <w:rPr>
          <w:spacing w:val="-3"/>
        </w:rPr>
        <w:t>the</w:t>
      </w:r>
      <w:r>
        <w:rPr>
          <w:spacing w:val="14"/>
        </w:rPr>
        <w:t> </w:t>
      </w:r>
      <w:r>
        <w:rPr>
          <w:spacing w:val="-3"/>
        </w:rPr>
        <w:t>correct</w:t>
      </w:r>
      <w:r>
        <w:rPr>
          <w:spacing w:val="-5"/>
        </w:rPr>
        <w:t> </w:t>
      </w:r>
      <w:r>
        <w:rPr>
          <w:spacing w:val="-2"/>
        </w:rPr>
        <w:t>ans</w:t>
      </w:r>
      <w:r>
        <w:rPr>
          <w:spacing w:val="-34"/>
        </w:rPr>
        <w:t> </w:t>
      </w:r>
      <w:r>
        <w:rPr>
          <w:spacing w:val="-2"/>
        </w:rPr>
        <w:t>wer)</w:t>
      </w:r>
      <w:r>
        <w:rPr>
          <w:spacing w:val="-57"/>
        </w:rPr>
        <w:t> </w:t>
      </w:r>
      <w:r>
        <w:rPr/>
        <w:t>Instruction:</w:t>
      </w:r>
      <w:r>
        <w:rPr>
          <w:spacing w:val="-5"/>
        </w:rPr>
        <w:t> </w:t>
      </w:r>
      <w:r>
        <w:rPr/>
        <w:t>Attempt</w:t>
      </w:r>
      <w:r>
        <w:rPr>
          <w:spacing w:val="-6"/>
        </w:rPr>
        <w:t> </w:t>
      </w:r>
      <w:r>
        <w:rPr/>
        <w:t>All</w:t>
      </w:r>
      <w:r>
        <w:rPr>
          <w:spacing w:val="5"/>
        </w:rPr>
        <w:t> </w:t>
      </w:r>
      <w:r>
        <w:rPr/>
        <w:t>Questions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3896" w:val="left" w:leader="none"/>
        </w:tabs>
        <w:spacing w:line="273" w:lineRule="exact" w:before="2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8"/>
          <w:sz w:val="24"/>
        </w:rPr>
        <w:t> </w:t>
      </w:r>
      <w:r>
        <w:rPr>
          <w:sz w:val="24"/>
        </w:rPr>
        <w:t>creates</w:t>
      </w:r>
      <w:r>
        <w:rPr>
          <w:sz w:val="24"/>
          <w:u w:val="single"/>
        </w:rPr>
        <w:tab/>
      </w:r>
      <w:r>
        <w:rPr>
          <w:spacing w:val="-3"/>
          <w:sz w:val="24"/>
        </w:rPr>
        <w:t>to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man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woman.</w:t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0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9"/>
          <w:sz w:val="24"/>
        </w:rPr>
        <w:t> </w:t>
      </w:r>
      <w:r>
        <w:rPr>
          <w:sz w:val="24"/>
        </w:rPr>
        <w:t>laziness</w:t>
      </w:r>
      <w:r>
        <w:rPr>
          <w:spacing w:val="-4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fight</w:t>
      </w:r>
      <w:r>
        <w:rPr>
          <w:spacing w:val="-8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opportunity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8018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commitment that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people</w:t>
      </w:r>
      <w:r>
        <w:rPr>
          <w:spacing w:val="5"/>
          <w:sz w:val="24"/>
        </w:rPr>
        <w:t> </w:t>
      </w:r>
      <w:r>
        <w:rPr>
          <w:sz w:val="24"/>
        </w:rPr>
        <w:t>make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share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9"/>
        </w:numPr>
        <w:tabs>
          <w:tab w:pos="1564" w:val="left" w:leader="none"/>
        </w:tabs>
        <w:spacing w:line="273" w:lineRule="exact" w:before="9" w:after="0"/>
        <w:ind w:left="1563" w:right="0" w:hanging="331"/>
        <w:jc w:val="left"/>
        <w:rPr>
          <w:sz w:val="24"/>
        </w:rPr>
      </w:pPr>
      <w:r>
        <w:rPr>
          <w:sz w:val="24"/>
        </w:rPr>
        <w:t>lives</w:t>
      </w:r>
      <w:r>
        <w:rPr>
          <w:spacing w:val="-7"/>
          <w:sz w:val="24"/>
        </w:rPr>
        <w:t> </w:t>
      </w:r>
      <w:r>
        <w:rPr>
          <w:sz w:val="24"/>
        </w:rPr>
        <w:t>(b)</w:t>
      </w:r>
      <w:r>
        <w:rPr>
          <w:spacing w:val="-9"/>
          <w:sz w:val="24"/>
        </w:rPr>
        <w:t> </w:t>
      </w: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(c)</w:t>
      </w:r>
      <w:r>
        <w:rPr>
          <w:spacing w:val="6"/>
          <w:sz w:val="24"/>
        </w:rPr>
        <w:t> </w:t>
      </w:r>
      <w:r>
        <w:rPr>
          <w:sz w:val="24"/>
        </w:rPr>
        <w:t>sleeping</w:t>
      </w:r>
      <w:r>
        <w:rPr>
          <w:spacing w:val="-4"/>
          <w:sz w:val="24"/>
        </w:rPr>
        <w:t> </w:t>
      </w:r>
      <w:r>
        <w:rPr>
          <w:sz w:val="24"/>
        </w:rPr>
        <w:t>(d)</w:t>
      </w:r>
      <w:r>
        <w:rPr>
          <w:spacing w:val="-8"/>
          <w:sz w:val="24"/>
        </w:rPr>
        <w:t> </w:t>
      </w:r>
      <w:r>
        <w:rPr>
          <w:sz w:val="24"/>
        </w:rPr>
        <w:t>dress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270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among the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 </w:t>
      </w:r>
      <w:r>
        <w:rPr>
          <w:sz w:val="24"/>
        </w:rPr>
        <w:t>commitment?</w:t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3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5"/>
          <w:sz w:val="24"/>
        </w:rPr>
        <w:t> </w:t>
      </w:r>
      <w:r>
        <w:rPr>
          <w:sz w:val="24"/>
        </w:rPr>
        <w:t>dress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5"/>
          <w:sz w:val="24"/>
        </w:rPr>
        <w:t> </w:t>
      </w:r>
      <w:r>
        <w:rPr>
          <w:sz w:val="24"/>
        </w:rPr>
        <w:t>food</w:t>
      </w:r>
      <w:r>
        <w:rPr>
          <w:spacing w:val="17"/>
          <w:sz w:val="24"/>
        </w:rPr>
        <w:t> </w:t>
      </w:r>
      <w:r>
        <w:rPr>
          <w:sz w:val="24"/>
        </w:rPr>
        <w:t>(c)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20"/>
          <w:sz w:val="24"/>
        </w:rPr>
        <w:t> </w:t>
      </w:r>
      <w:r>
        <w:rPr>
          <w:sz w:val="24"/>
        </w:rPr>
        <w:t>dance</w:t>
      </w:r>
      <w:r>
        <w:rPr>
          <w:spacing w:val="16"/>
          <w:sz w:val="24"/>
        </w:rPr>
        <w:t> </w:t>
      </w:r>
      <w:r>
        <w:rPr>
          <w:sz w:val="24"/>
        </w:rPr>
        <w:t>(d)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20"/>
          <w:sz w:val="24"/>
        </w:rPr>
        <w:t> </w:t>
      </w:r>
      <w:r>
        <w:rPr>
          <w:sz w:val="24"/>
        </w:rPr>
        <w:t>arrangement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2007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very</w:t>
      </w:r>
      <w:r>
        <w:rPr>
          <w:spacing w:val="-7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aspect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marriage.</w:t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3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9"/>
          <w:sz w:val="24"/>
        </w:rPr>
        <w:t> </w:t>
      </w:r>
      <w:r>
        <w:rPr>
          <w:sz w:val="24"/>
        </w:rPr>
        <w:t>ceremonies</w:t>
      </w:r>
      <w:r>
        <w:rPr>
          <w:spacing w:val="7"/>
          <w:sz w:val="24"/>
        </w:rPr>
        <w:t> </w:t>
      </w:r>
      <w:r>
        <w:rPr>
          <w:sz w:val="24"/>
        </w:rPr>
        <w:t>(c)</w:t>
      </w:r>
      <w:r>
        <w:rPr>
          <w:spacing w:val="6"/>
          <w:sz w:val="24"/>
        </w:rPr>
        <w:t> </w:t>
      </w:r>
      <w:r>
        <w:rPr>
          <w:sz w:val="24"/>
        </w:rPr>
        <w:t>greeting</w:t>
      </w:r>
      <w:r>
        <w:rPr>
          <w:spacing w:val="-3"/>
          <w:sz w:val="24"/>
        </w:rPr>
        <w:t> </w:t>
      </w:r>
      <w:r>
        <w:rPr>
          <w:sz w:val="24"/>
        </w:rPr>
        <w:t>people</w:t>
      </w:r>
      <w:r>
        <w:rPr>
          <w:spacing w:val="18"/>
          <w:sz w:val="24"/>
        </w:rPr>
        <w:t> </w:t>
      </w:r>
      <w:r>
        <w:rPr>
          <w:sz w:val="24"/>
        </w:rPr>
        <w:t>(d)</w:t>
      </w:r>
      <w:r>
        <w:rPr>
          <w:spacing w:val="-9"/>
          <w:sz w:val="24"/>
        </w:rPr>
        <w:t> </w:t>
      </w:r>
      <w:r>
        <w:rPr>
          <w:sz w:val="24"/>
        </w:rPr>
        <w:t>approval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273" w:lineRule="exact" w:before="1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Who</w:t>
      </w:r>
      <w:r>
        <w:rPr>
          <w:sz w:val="24"/>
        </w:rPr>
        <w:t> </w:t>
      </w:r>
      <w:r>
        <w:rPr>
          <w:spacing w:val="-1"/>
          <w:sz w:val="24"/>
        </w:rPr>
        <w:t>among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following 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superior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in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system?</w:t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0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wife (b)</w:t>
      </w:r>
      <w:r>
        <w:rPr>
          <w:spacing w:val="-3"/>
          <w:sz w:val="24"/>
        </w:rPr>
        <w:t> </w:t>
      </w:r>
      <w:r>
        <w:rPr>
          <w:sz w:val="24"/>
        </w:rPr>
        <w:t>father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husband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mother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5918" w:val="left" w:leader="none"/>
        </w:tabs>
        <w:spacing w:line="247" w:lineRule="auto" w:before="0" w:after="0"/>
        <w:ind w:left="1233" w:right="4279" w:hanging="451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major types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marriage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Nigeria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(a)</w:t>
      </w:r>
      <w:r>
        <w:rPr>
          <w:spacing w:val="-6"/>
          <w:sz w:val="24"/>
        </w:rPr>
        <w:t> </w:t>
      </w:r>
      <w:r>
        <w:rPr>
          <w:sz w:val="24"/>
        </w:rPr>
        <w:t>4 (b)</w:t>
      </w:r>
      <w:r>
        <w:rPr>
          <w:spacing w:val="-7"/>
          <w:sz w:val="24"/>
        </w:rPr>
        <w:t> </w:t>
      </w:r>
      <w:r>
        <w:rPr>
          <w:sz w:val="24"/>
        </w:rPr>
        <w:t>5</w:t>
      </w:r>
      <w:r>
        <w:rPr>
          <w:spacing w:val="13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3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8616" w:val="left" w:leader="none"/>
        </w:tabs>
        <w:spacing w:line="26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performed according</w:t>
      </w:r>
      <w:r>
        <w:rPr>
          <w:spacing w:val="-1"/>
          <w:sz w:val="24"/>
        </w:rPr>
        <w:t> </w:t>
      </w:r>
      <w:r>
        <w:rPr>
          <w:sz w:val="24"/>
        </w:rPr>
        <w:t>to religious, custom</w:t>
      </w:r>
      <w:r>
        <w:rPr>
          <w:spacing w:val="-22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tradition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10"/>
          <w:sz w:val="24"/>
        </w:rPr>
        <w:t>_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3" w:lineRule="exact" w:before="6" w:after="0"/>
        <w:ind w:left="1548" w:right="0" w:hanging="316"/>
        <w:jc w:val="left"/>
        <w:rPr>
          <w:sz w:val="24"/>
        </w:rPr>
      </w:pPr>
      <w:r>
        <w:rPr>
          <w:sz w:val="24"/>
        </w:rPr>
        <w:t>people</w:t>
      </w:r>
      <w:r>
        <w:rPr>
          <w:spacing w:val="5"/>
          <w:sz w:val="24"/>
        </w:rPr>
        <w:t> </w:t>
      </w:r>
      <w:r>
        <w:rPr>
          <w:sz w:val="24"/>
        </w:rPr>
        <w:t>(b)</w:t>
      </w:r>
      <w:r>
        <w:rPr>
          <w:spacing w:val="3"/>
          <w:sz w:val="24"/>
        </w:rPr>
        <w:t> </w:t>
      </w:r>
      <w:r>
        <w:rPr>
          <w:sz w:val="24"/>
        </w:rPr>
        <w:t>woman</w:t>
      </w:r>
      <w:r>
        <w:rPr>
          <w:spacing w:val="-7"/>
          <w:sz w:val="24"/>
        </w:rPr>
        <w:t> </w:t>
      </w:r>
      <w:r>
        <w:rPr>
          <w:sz w:val="24"/>
        </w:rPr>
        <w:t>(c)</w:t>
      </w:r>
      <w:r>
        <w:rPr>
          <w:spacing w:val="-11"/>
          <w:sz w:val="24"/>
        </w:rPr>
        <w:t> </w:t>
      </w:r>
      <w:r>
        <w:rPr>
          <w:sz w:val="24"/>
        </w:rPr>
        <w:t>relatives</w:t>
      </w:r>
      <w:r>
        <w:rPr>
          <w:spacing w:val="4"/>
          <w:sz w:val="24"/>
        </w:rPr>
        <w:t> </w:t>
      </w:r>
      <w:r>
        <w:rPr>
          <w:sz w:val="24"/>
        </w:rPr>
        <w:t>(d)</w:t>
      </w:r>
      <w:r>
        <w:rPr>
          <w:spacing w:val="2"/>
          <w:sz w:val="24"/>
        </w:rPr>
        <w:t> </w:t>
      </w:r>
      <w:r>
        <w:rPr>
          <w:sz w:val="24"/>
        </w:rPr>
        <w:t>man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4899" w:val="left" w:leader="none"/>
        </w:tabs>
        <w:spacing w:line="265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except</w:t>
      </w:r>
      <w:r>
        <w:rPr>
          <w:spacing w:val="-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9"/>
        </w:numPr>
        <w:tabs>
          <w:tab w:pos="1548" w:val="left" w:leader="none"/>
        </w:tabs>
        <w:spacing w:line="245" w:lineRule="exact" w:before="0" w:after="0"/>
        <w:ind w:left="1547" w:right="0" w:hanging="315"/>
        <w:jc w:val="left"/>
        <w:rPr>
          <w:sz w:val="22"/>
        </w:rPr>
      </w:pPr>
      <w:r>
        <w:rPr>
          <w:spacing w:val="-2"/>
          <w:sz w:val="22"/>
        </w:rPr>
        <w:t>traditional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(b)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religious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(c)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9"/>
          <w:sz w:val="22"/>
        </w:rPr>
        <w:t> </w:t>
      </w:r>
      <w:r>
        <w:rPr>
          <w:spacing w:val="-1"/>
          <w:sz w:val="22"/>
        </w:rPr>
        <w:t>under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act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(d)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village</w:t>
      </w:r>
      <w:r>
        <w:rPr>
          <w:spacing w:val="9"/>
          <w:sz w:val="22"/>
        </w:rPr>
        <w:t> </w:t>
      </w:r>
      <w:r>
        <w:rPr>
          <w:spacing w:val="-1"/>
          <w:sz w:val="22"/>
        </w:rPr>
        <w:t>marriage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  <w:tab w:pos="4945" w:val="left" w:leader="none"/>
        </w:tabs>
        <w:spacing w:line="247" w:lineRule="auto" w:before="14" w:after="0"/>
        <w:ind w:left="1233" w:right="5252" w:hanging="451"/>
        <w:jc w:val="left"/>
        <w:rPr>
          <w:sz w:val="24"/>
        </w:rPr>
      </w:pPr>
      <w:r>
        <w:rPr>
          <w:spacing w:val="-1"/>
          <w:sz w:val="24"/>
        </w:rPr>
        <w:t>Form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divided</w:t>
      </w:r>
      <w:r>
        <w:rPr>
          <w:spacing w:val="14"/>
          <w:sz w:val="24"/>
        </w:rPr>
        <w:t> </w:t>
      </w:r>
      <w:r>
        <w:rPr>
          <w:sz w:val="24"/>
        </w:rPr>
        <w:t>into</w:t>
      </w:r>
      <w:r>
        <w:rPr>
          <w:w w:val="99"/>
          <w:sz w:val="24"/>
        </w:rPr>
        <w:t> </w:t>
      </w:r>
      <w:r>
        <w:rPr>
          <w:w w:val="99"/>
          <w:sz w:val="24"/>
          <w:u w:val="single"/>
        </w:rPr>
        <w:t> </w:t>
        <w:tab/>
      </w:r>
      <w:r>
        <w:rPr>
          <w:w w:val="99"/>
          <w:sz w:val="24"/>
        </w:rPr>
        <w:t> </w:t>
      </w:r>
      <w:r>
        <w:rPr>
          <w:sz w:val="24"/>
        </w:rPr>
        <w:t>(a)</w:t>
      </w:r>
      <w:r>
        <w:rPr>
          <w:spacing w:val="-6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7"/>
          <w:sz w:val="24"/>
        </w:rPr>
        <w:t> </w:t>
      </w:r>
      <w:r>
        <w:rPr>
          <w:sz w:val="24"/>
        </w:rPr>
        <w:t>2</w:t>
      </w:r>
      <w:r>
        <w:rPr>
          <w:spacing w:val="13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5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7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63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among</w:t>
      </w:r>
      <w:r>
        <w:rPr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form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marriage?</w:t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3" w:lineRule="exact" w:before="9" w:after="0"/>
        <w:ind w:left="1548" w:right="0" w:hanging="316"/>
        <w:jc w:val="left"/>
        <w:rPr>
          <w:sz w:val="24"/>
        </w:rPr>
      </w:pPr>
      <w:r>
        <w:rPr>
          <w:sz w:val="24"/>
        </w:rPr>
        <w:t>polygamy (b)</w:t>
      </w:r>
      <w:r>
        <w:rPr>
          <w:spacing w:val="10"/>
          <w:sz w:val="24"/>
        </w:rPr>
        <w:t> </w:t>
      </w:r>
      <w:r>
        <w:rPr>
          <w:sz w:val="24"/>
        </w:rPr>
        <w:t>monogamy (c)</w:t>
      </w:r>
      <w:r>
        <w:rPr>
          <w:spacing w:val="-6"/>
          <w:sz w:val="24"/>
        </w:rPr>
        <w:t> </w:t>
      </w:r>
      <w:r>
        <w:rPr>
          <w:sz w:val="24"/>
        </w:rPr>
        <w:t>polyandry</w:t>
      </w:r>
      <w:r>
        <w:rPr>
          <w:spacing w:val="-15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polygagyny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70" w:lineRule="exact" w:before="0" w:after="0"/>
        <w:ind w:left="1233" w:right="0" w:hanging="451"/>
        <w:jc w:val="left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not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challenge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marriage?</w:t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3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9"/>
          <w:sz w:val="24"/>
        </w:rPr>
        <w:t> </w:t>
      </w:r>
      <w:r>
        <w:rPr>
          <w:sz w:val="24"/>
        </w:rPr>
        <w:t>(b)</w:t>
      </w:r>
      <w:r>
        <w:rPr>
          <w:spacing w:val="-7"/>
          <w:sz w:val="24"/>
        </w:rPr>
        <w:t> </w:t>
      </w:r>
      <w:r>
        <w:rPr>
          <w:sz w:val="24"/>
        </w:rPr>
        <w:t>alcoholism</w:t>
      </w:r>
      <w:r>
        <w:rPr>
          <w:spacing w:val="-8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greeting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8"/>
          <w:sz w:val="24"/>
        </w:rPr>
        <w:t> </w:t>
      </w:r>
      <w:r>
        <w:rPr>
          <w:sz w:val="24"/>
        </w:rPr>
        <w:t>divorce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6699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except</w:t>
      </w:r>
      <w:r>
        <w:rPr>
          <w:spacing w:val="-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9"/>
        </w:numPr>
        <w:tabs>
          <w:tab w:pos="1549" w:val="left" w:leader="none"/>
        </w:tabs>
        <w:spacing w:line="273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bride</w:t>
      </w:r>
      <w:r>
        <w:rPr>
          <w:spacing w:val="-2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6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courtship (d)</w:t>
      </w:r>
      <w:r>
        <w:rPr>
          <w:spacing w:val="-6"/>
          <w:sz w:val="24"/>
        </w:rPr>
        <w:t> </w:t>
      </w:r>
      <w:r>
        <w:rPr>
          <w:sz w:val="24"/>
        </w:rPr>
        <w:t>eating together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4525" w:val="left" w:leader="none"/>
        </w:tabs>
        <w:spacing w:line="273" w:lineRule="exact" w:before="1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9"/>
          <w:sz w:val="24"/>
        </w:rPr>
        <w:t> </w:t>
      </w:r>
      <w:r>
        <w:rPr>
          <w:sz w:val="24"/>
        </w:rPr>
        <w:t>increased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cycle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z w:val="24"/>
        </w:rPr>
        <w:t>among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society=</w:t>
      </w:r>
    </w:p>
    <w:p>
      <w:pPr>
        <w:pStyle w:val="ListParagraph"/>
        <w:numPr>
          <w:ilvl w:val="1"/>
          <w:numId w:val="29"/>
        </w:numPr>
        <w:tabs>
          <w:tab w:pos="1564" w:val="left" w:leader="none"/>
        </w:tabs>
        <w:spacing w:line="270" w:lineRule="exact" w:before="0" w:after="0"/>
        <w:ind w:left="1563" w:right="0" w:hanging="331"/>
        <w:jc w:val="left"/>
        <w:rPr>
          <w:sz w:val="24"/>
        </w:rPr>
      </w:pP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8"/>
          <w:sz w:val="24"/>
        </w:rPr>
        <w:t> </w:t>
      </w:r>
      <w:r>
        <w:rPr>
          <w:sz w:val="24"/>
        </w:rPr>
        <w:t>brothers</w:t>
      </w:r>
      <w:r>
        <w:rPr>
          <w:spacing w:val="9"/>
          <w:sz w:val="24"/>
        </w:rPr>
        <w:t> </w:t>
      </w:r>
      <w:r>
        <w:rPr>
          <w:sz w:val="24"/>
        </w:rPr>
        <w:t>(c)</w:t>
      </w:r>
      <w:r>
        <w:rPr>
          <w:spacing w:val="-8"/>
          <w:sz w:val="24"/>
        </w:rPr>
        <w:t> </w:t>
      </w:r>
      <w:r>
        <w:rPr>
          <w:sz w:val="24"/>
        </w:rPr>
        <w:t>sisters</w:t>
      </w:r>
      <w:r>
        <w:rPr>
          <w:spacing w:val="-6"/>
          <w:sz w:val="24"/>
        </w:rPr>
        <w:t> </w:t>
      </w:r>
      <w:r>
        <w:rPr>
          <w:sz w:val="24"/>
        </w:rPr>
        <w:t>(d)</w:t>
      </w:r>
      <w:r>
        <w:rPr>
          <w:spacing w:val="-7"/>
          <w:sz w:val="24"/>
        </w:rPr>
        <w:t> </w:t>
      </w:r>
      <w:r>
        <w:rPr>
          <w:sz w:val="24"/>
        </w:rPr>
        <w:t>association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4690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10"/>
          <w:sz w:val="24"/>
        </w:rPr>
        <w:t> </w:t>
      </w:r>
      <w:r>
        <w:rPr>
          <w:sz w:val="24"/>
        </w:rPr>
        <w:t>sustained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family</w:t>
      </w:r>
      <w:r>
        <w:rPr>
          <w:sz w:val="24"/>
          <w:u w:val="single"/>
        </w:rPr>
        <w:tab/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tradition</w:t>
      </w:r>
    </w:p>
    <w:p>
      <w:pPr>
        <w:pStyle w:val="ListParagraph"/>
        <w:numPr>
          <w:ilvl w:val="1"/>
          <w:numId w:val="29"/>
        </w:numPr>
        <w:tabs>
          <w:tab w:pos="1564" w:val="left" w:leader="none"/>
        </w:tabs>
        <w:spacing w:line="240" w:lineRule="auto" w:before="9" w:after="0"/>
        <w:ind w:left="1563" w:right="0" w:hanging="331"/>
        <w:jc w:val="left"/>
        <w:rPr>
          <w:sz w:val="24"/>
        </w:rPr>
      </w:pPr>
      <w:r>
        <w:rPr>
          <w:sz w:val="24"/>
        </w:rPr>
        <w:t>food</w:t>
      </w:r>
      <w:r>
        <w:rPr>
          <w:spacing w:val="-6"/>
          <w:sz w:val="24"/>
        </w:rPr>
        <w:t> </w:t>
      </w:r>
      <w:r>
        <w:rPr>
          <w:sz w:val="24"/>
        </w:rPr>
        <w:t>(b)</w:t>
      </w:r>
      <w:r>
        <w:rPr>
          <w:spacing w:val="3"/>
          <w:sz w:val="24"/>
        </w:rPr>
        <w:t> </w:t>
      </w:r>
      <w:r>
        <w:rPr>
          <w:sz w:val="24"/>
        </w:rPr>
        <w:t>language</w:t>
      </w:r>
      <w:r>
        <w:rPr>
          <w:spacing w:val="-7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name</w:t>
      </w:r>
      <w:r>
        <w:rPr>
          <w:spacing w:val="-8"/>
          <w:sz w:val="24"/>
        </w:rPr>
        <w:t> </w:t>
      </w:r>
      <w:r>
        <w:rPr>
          <w:sz w:val="24"/>
        </w:rPr>
        <w:t>(d)</w:t>
      </w:r>
      <w:r>
        <w:rPr>
          <w:spacing w:val="-10"/>
          <w:sz w:val="24"/>
        </w:rPr>
        <w:t> </w:t>
      </w:r>
      <w:r>
        <w:rPr>
          <w:sz w:val="24"/>
        </w:rPr>
        <w:t>practice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8825" w:val="left" w:leader="none"/>
        </w:tabs>
        <w:spacing w:line="273" w:lineRule="exact" w:before="67" w:after="0"/>
        <w:ind w:left="1233" w:right="0" w:hanging="451"/>
        <w:jc w:val="left"/>
        <w:rPr>
          <w:sz w:val="24"/>
        </w:rPr>
      </w:pPr>
      <w:r>
        <w:rPr>
          <w:spacing w:val="-2"/>
          <w:sz w:val="24"/>
        </w:rPr>
        <w:t>A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good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function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may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contribute peace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maintenance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9"/>
        </w:numPr>
        <w:tabs>
          <w:tab w:pos="1594" w:val="left" w:leader="none"/>
        </w:tabs>
        <w:spacing w:line="273" w:lineRule="exact" w:before="0" w:after="0"/>
        <w:ind w:left="1593" w:right="0" w:hanging="361"/>
        <w:jc w:val="left"/>
        <w:rPr>
          <w:sz w:val="24"/>
        </w:rPr>
      </w:pPr>
      <w:r>
        <w:rPr>
          <w:spacing w:val="-1"/>
          <w:sz w:val="24"/>
        </w:rPr>
        <w:t>community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family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people </w:t>
      </w:r>
      <w:r>
        <w:rPr>
          <w:sz w:val="24"/>
        </w:rPr>
        <w:t>(d)</w:t>
      </w:r>
      <w:r>
        <w:rPr>
          <w:spacing w:val="10"/>
          <w:sz w:val="24"/>
        </w:rPr>
        <w:t> </w:t>
      </w:r>
      <w:r>
        <w:rPr>
          <w:sz w:val="24"/>
        </w:rPr>
        <w:t>society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2367" w:val="left" w:leader="none"/>
        </w:tabs>
        <w:spacing w:line="240" w:lineRule="auto" w:before="1" w:after="0"/>
        <w:ind w:left="1233" w:right="0" w:hanging="451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negative</w:t>
      </w:r>
      <w:r>
        <w:rPr>
          <w:spacing w:val="-6"/>
          <w:sz w:val="24"/>
        </w:rPr>
        <w:t> </w:t>
      </w:r>
      <w:r>
        <w:rPr>
          <w:sz w:val="24"/>
        </w:rPr>
        <w:t>attitude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done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love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coercion.</w:t>
      </w:r>
    </w:p>
    <w:p>
      <w:pPr>
        <w:pStyle w:val="ListParagraph"/>
        <w:numPr>
          <w:ilvl w:val="1"/>
          <w:numId w:val="29"/>
        </w:numPr>
        <w:tabs>
          <w:tab w:pos="1563" w:val="left" w:leader="none"/>
        </w:tabs>
        <w:spacing w:line="273" w:lineRule="exact" w:before="9" w:after="0"/>
        <w:ind w:left="1562" w:right="0" w:hanging="330"/>
        <w:jc w:val="left"/>
        <w:rPr>
          <w:sz w:val="24"/>
        </w:rPr>
      </w:pPr>
      <w:r>
        <w:rPr>
          <w:spacing w:val="-1"/>
          <w:sz w:val="24"/>
        </w:rPr>
        <w:t>understanding </w:t>
      </w:r>
      <w:r>
        <w:rPr>
          <w:sz w:val="24"/>
        </w:rPr>
        <w:t>(b)</w:t>
      </w:r>
      <w:r>
        <w:rPr>
          <w:spacing w:val="-5"/>
          <w:sz w:val="24"/>
        </w:rPr>
        <w:t> </w:t>
      </w:r>
      <w:r>
        <w:rPr>
          <w:sz w:val="24"/>
        </w:rPr>
        <w:t>correction</w:t>
      </w:r>
      <w:r>
        <w:rPr>
          <w:spacing w:val="-15"/>
          <w:sz w:val="24"/>
        </w:rPr>
        <w:t> </w:t>
      </w:r>
      <w:r>
        <w:rPr>
          <w:sz w:val="24"/>
        </w:rPr>
        <w:t>(c)</w:t>
      </w:r>
      <w:r>
        <w:rPr>
          <w:spacing w:val="-5"/>
          <w:sz w:val="24"/>
        </w:rPr>
        <w:t> </w:t>
      </w:r>
      <w:r>
        <w:rPr>
          <w:sz w:val="24"/>
        </w:rPr>
        <w:t>advice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5"/>
          <w:sz w:val="24"/>
        </w:rPr>
        <w:t> </w:t>
      </w:r>
      <w:r>
        <w:rPr>
          <w:sz w:val="24"/>
        </w:rPr>
        <w:t>divorce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5170" w:val="left" w:leader="none"/>
        </w:tabs>
        <w:spacing w:line="270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Marriage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separated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in</w:t>
      </w:r>
      <w:r>
        <w:rPr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"/>
          <w:sz w:val="24"/>
          <w:u w:val="single"/>
        </w:rPr>
        <w:tab/>
      </w:r>
      <w:r>
        <w:rPr>
          <w:sz w:val="24"/>
        </w:rPr>
        <w:t>if</w:t>
      </w:r>
      <w:r>
        <w:rPr>
          <w:spacing w:val="-12"/>
          <w:sz w:val="24"/>
        </w:rPr>
        <w:t> </w:t>
      </w:r>
      <w:r>
        <w:rPr>
          <w:sz w:val="24"/>
        </w:rPr>
        <w:t>parties</w:t>
      </w:r>
      <w:r>
        <w:rPr>
          <w:spacing w:val="3"/>
          <w:sz w:val="24"/>
        </w:rPr>
        <w:t> </w:t>
      </w:r>
      <w:r>
        <w:rPr>
          <w:sz w:val="24"/>
        </w:rPr>
        <w:t>not settled.</w:t>
      </w:r>
    </w:p>
    <w:p>
      <w:pPr>
        <w:pStyle w:val="ListParagraph"/>
        <w:numPr>
          <w:ilvl w:val="1"/>
          <w:numId w:val="29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pacing w:val="-1"/>
          <w:sz w:val="24"/>
        </w:rPr>
        <w:t>Mosque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Church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house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court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6158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1"/>
          <w:sz w:val="24"/>
        </w:rPr>
        <w:t> </w:t>
      </w:r>
      <w:r>
        <w:rPr>
          <w:sz w:val="24"/>
        </w:rPr>
        <w:t>marriage</w:t>
      </w:r>
      <w:r>
        <w:rPr>
          <w:spacing w:val="-5"/>
          <w:sz w:val="24"/>
        </w:rPr>
        <w:t> </w:t>
      </w:r>
      <w:r>
        <w:rPr>
          <w:sz w:val="24"/>
        </w:rPr>
        <w:t>done</w:t>
      </w:r>
      <w:r>
        <w:rPr>
          <w:spacing w:val="-5"/>
          <w:sz w:val="24"/>
        </w:rPr>
        <w:t> </w:t>
      </w:r>
      <w:r>
        <w:rPr>
          <w:sz w:val="24"/>
        </w:rPr>
        <w:t>according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tradition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1"/>
          <w:numId w:val="29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z w:val="24"/>
        </w:rPr>
        <w:t>tribe</w:t>
      </w:r>
      <w:r>
        <w:rPr>
          <w:spacing w:val="-4"/>
          <w:sz w:val="24"/>
        </w:rPr>
        <w:t> </w:t>
      </w:r>
      <w:r>
        <w:rPr>
          <w:sz w:val="24"/>
        </w:rPr>
        <w:t>(b)</w:t>
      </w:r>
      <w:r>
        <w:rPr>
          <w:spacing w:val="-7"/>
          <w:sz w:val="24"/>
        </w:rPr>
        <w:t> </w:t>
      </w:r>
      <w:r>
        <w:rPr>
          <w:sz w:val="24"/>
        </w:rPr>
        <w:t>cultural</w:t>
      </w:r>
      <w:r>
        <w:rPr>
          <w:spacing w:val="-8"/>
          <w:sz w:val="24"/>
        </w:rPr>
        <w:t> </w:t>
      </w:r>
      <w:r>
        <w:rPr>
          <w:sz w:val="24"/>
        </w:rPr>
        <w:t>(c)</w:t>
      </w:r>
      <w:r>
        <w:rPr>
          <w:spacing w:val="8"/>
          <w:sz w:val="24"/>
        </w:rPr>
        <w:t> </w:t>
      </w:r>
      <w:r>
        <w:rPr>
          <w:sz w:val="24"/>
        </w:rPr>
        <w:t>family</w:t>
      </w:r>
      <w:r>
        <w:rPr>
          <w:spacing w:val="12"/>
          <w:sz w:val="24"/>
        </w:rPr>
        <w:t> </w:t>
      </w:r>
      <w:r>
        <w:rPr>
          <w:sz w:val="24"/>
        </w:rPr>
        <w:t>(d)</w:t>
      </w:r>
      <w:r>
        <w:rPr>
          <w:spacing w:val="-7"/>
          <w:sz w:val="24"/>
        </w:rPr>
        <w:t> </w:t>
      </w:r>
      <w:r>
        <w:rPr>
          <w:sz w:val="24"/>
        </w:rPr>
        <w:t>society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2094" w:val="left" w:leader="none"/>
        </w:tabs>
        <w:spacing w:line="273" w:lineRule="exact" w:before="10" w:after="0"/>
        <w:ind w:left="1233" w:right="3809" w:hanging="1233"/>
        <w:jc w:val="right"/>
        <w:rPr>
          <w:sz w:val="24"/>
        </w:rPr>
      </w:pPr>
      <w:r>
        <w:rPr>
          <w:sz w:val="24"/>
        </w:rPr>
        <w:t>Because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pacing w:val="-1"/>
          <w:sz w:val="24"/>
        </w:rPr>
        <w:t>unfitness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</w:t>
      </w:r>
      <w:r>
        <w:rPr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be</w:t>
      </w:r>
      <w:r>
        <w:rPr>
          <w:sz w:val="24"/>
        </w:rPr>
        <w:t> </w:t>
      </w:r>
      <w:r>
        <w:rPr>
          <w:spacing w:val="-1"/>
          <w:sz w:val="24"/>
        </w:rPr>
        <w:t>destroyed.</w:t>
      </w:r>
    </w:p>
    <w:p>
      <w:pPr>
        <w:pStyle w:val="ListParagraph"/>
        <w:numPr>
          <w:ilvl w:val="1"/>
          <w:numId w:val="29"/>
        </w:numPr>
        <w:tabs>
          <w:tab w:pos="315" w:val="left" w:leader="none"/>
        </w:tabs>
        <w:spacing w:line="270" w:lineRule="exact" w:before="0" w:after="0"/>
        <w:ind w:left="1547" w:right="3794" w:hanging="1548"/>
        <w:jc w:val="right"/>
        <w:rPr>
          <w:sz w:val="24"/>
        </w:rPr>
      </w:pPr>
      <w:r>
        <w:rPr>
          <w:sz w:val="24"/>
        </w:rPr>
        <w:t>psychological</w:t>
      </w:r>
      <w:r>
        <w:rPr>
          <w:spacing w:val="-9"/>
          <w:sz w:val="24"/>
        </w:rPr>
        <w:t> </w:t>
      </w:r>
      <w:r>
        <w:rPr>
          <w:sz w:val="24"/>
        </w:rPr>
        <w:t>(b)</w:t>
      </w:r>
      <w:r>
        <w:rPr>
          <w:spacing w:val="-7"/>
          <w:sz w:val="24"/>
        </w:rPr>
        <w:t> </w:t>
      </w:r>
      <w:r>
        <w:rPr>
          <w:sz w:val="24"/>
        </w:rPr>
        <w:t>cultural</w:t>
      </w:r>
      <w:r>
        <w:rPr>
          <w:spacing w:val="-8"/>
          <w:sz w:val="24"/>
        </w:rPr>
        <w:t> </w:t>
      </w:r>
      <w:r>
        <w:rPr>
          <w:sz w:val="24"/>
        </w:rPr>
        <w:t>(c)</w:t>
      </w:r>
      <w:r>
        <w:rPr>
          <w:spacing w:val="-7"/>
          <w:sz w:val="24"/>
        </w:rPr>
        <w:t> </w:t>
      </w:r>
      <w:r>
        <w:rPr>
          <w:sz w:val="24"/>
        </w:rPr>
        <w:t>traditional</w:t>
      </w:r>
      <w:r>
        <w:rPr>
          <w:spacing w:val="-8"/>
          <w:sz w:val="24"/>
        </w:rPr>
        <w:t> </w:t>
      </w:r>
      <w:r>
        <w:rPr>
          <w:sz w:val="24"/>
        </w:rPr>
        <w:t>(d)</w:t>
      </w:r>
      <w:r>
        <w:rPr>
          <w:spacing w:val="7"/>
          <w:sz w:val="24"/>
        </w:rPr>
        <w:t> </w:t>
      </w:r>
      <w:r>
        <w:rPr>
          <w:sz w:val="24"/>
        </w:rPr>
        <w:t>family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5245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pacing w:val="-2"/>
          <w:sz w:val="24"/>
        </w:rPr>
        <w:t>It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the duty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woman</w:t>
      </w:r>
      <w:r>
        <w:rPr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9"/>
        </w:numPr>
        <w:tabs>
          <w:tab w:pos="1548" w:val="left" w:leader="none"/>
        </w:tabs>
        <w:spacing w:line="273" w:lineRule="exact" w:before="9" w:after="0"/>
        <w:ind w:left="1547" w:right="0" w:hanging="315"/>
        <w:jc w:val="left"/>
        <w:rPr>
          <w:sz w:val="24"/>
        </w:rPr>
      </w:pPr>
      <w:r>
        <w:rPr>
          <w:spacing w:val="-2"/>
          <w:sz w:val="24"/>
        </w:rPr>
        <w:t>birth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money (c)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dance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(d)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hunger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2472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Shared</w:t>
      </w:r>
      <w:r>
        <w:rPr>
          <w:sz w:val="24"/>
          <w:u w:val="single"/>
        </w:rPr>
        <w:tab/>
      </w:r>
      <w:r>
        <w:rPr>
          <w:spacing w:val="-1"/>
          <w:sz w:val="24"/>
        </w:rPr>
        <w:t>can give solution</w:t>
      </w:r>
      <w:r>
        <w:rPr>
          <w:spacing w:val="-16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problem.</w:t>
      </w:r>
    </w:p>
    <w:p>
      <w:pPr>
        <w:pStyle w:val="ListParagraph"/>
        <w:numPr>
          <w:ilvl w:val="1"/>
          <w:numId w:val="29"/>
        </w:numPr>
        <w:tabs>
          <w:tab w:pos="1563" w:val="left" w:leader="none"/>
        </w:tabs>
        <w:spacing w:line="240" w:lineRule="auto" w:before="9" w:after="0"/>
        <w:ind w:left="1562" w:right="0" w:hanging="330"/>
        <w:jc w:val="left"/>
        <w:rPr>
          <w:sz w:val="24"/>
        </w:rPr>
      </w:pPr>
      <w:r>
        <w:rPr>
          <w:spacing w:val="-1"/>
          <w:sz w:val="24"/>
        </w:rPr>
        <w:t>value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cloth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shelter</w:t>
      </w:r>
      <w:r>
        <w:rPr>
          <w:spacing w:val="-5"/>
          <w:sz w:val="24"/>
        </w:rPr>
        <w:t> </w:t>
      </w:r>
      <w:r>
        <w:rPr>
          <w:sz w:val="24"/>
        </w:rPr>
        <w:t>(d)</w:t>
      </w:r>
      <w:r>
        <w:rPr>
          <w:spacing w:val="10"/>
          <w:sz w:val="24"/>
        </w:rPr>
        <w:t> </w:t>
      </w:r>
      <w:r>
        <w:rPr>
          <w:sz w:val="24"/>
        </w:rPr>
        <w:t>food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2777" w:val="left" w:leader="none"/>
        </w:tabs>
        <w:spacing w:line="271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Man</w:t>
      </w:r>
      <w:r>
        <w:rPr>
          <w:spacing w:val="-4"/>
          <w:sz w:val="24"/>
        </w:rPr>
        <w:t> </w:t>
      </w:r>
      <w:r>
        <w:rPr>
          <w:sz w:val="24"/>
        </w:rPr>
        <w:t>need</w:t>
        <w:tab/>
        <w:t>to</w:t>
      </w:r>
      <w:r>
        <w:rPr>
          <w:spacing w:val="-4"/>
          <w:sz w:val="24"/>
        </w:rPr>
        <w:t> </w:t>
      </w:r>
      <w:r>
        <w:rPr>
          <w:sz w:val="24"/>
        </w:rPr>
        <w:t>serve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pleasant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unpleasant.</w:t>
      </w:r>
    </w:p>
    <w:p>
      <w:pPr>
        <w:pStyle w:val="BodyText"/>
        <w:spacing w:line="20" w:lineRule="exact"/>
        <w:ind w:left="2232"/>
        <w:rPr>
          <w:sz w:val="2"/>
        </w:rPr>
      </w:pPr>
      <w:r>
        <w:rPr>
          <w:sz w:val="2"/>
        </w:rPr>
        <w:pict>
          <v:group style="width:24pt;height:.5pt;mso-position-horizontal-relative:char;mso-position-vertical-relative:line" coordorigin="0,0" coordsize="480,10">
            <v:line style="position:absolute" from="0,5" to="48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9"/>
        </w:numPr>
        <w:tabs>
          <w:tab w:pos="1563" w:val="left" w:leader="none"/>
        </w:tabs>
        <w:spacing w:line="250" w:lineRule="exact" w:before="0" w:after="0"/>
        <w:ind w:left="1562" w:right="0" w:hanging="330"/>
        <w:jc w:val="left"/>
        <w:rPr>
          <w:sz w:val="24"/>
        </w:rPr>
      </w:pPr>
      <w:r>
        <w:rPr>
          <w:sz w:val="24"/>
        </w:rPr>
        <w:t>father</w:t>
      </w:r>
      <w:r>
        <w:rPr>
          <w:spacing w:val="-4"/>
          <w:sz w:val="24"/>
        </w:rPr>
        <w:t> </w:t>
      </w:r>
      <w:r>
        <w:rPr>
          <w:sz w:val="24"/>
        </w:rPr>
        <w:t>(b)</w:t>
      </w:r>
      <w:r>
        <w:rPr>
          <w:spacing w:val="12"/>
          <w:sz w:val="24"/>
        </w:rPr>
        <w:t> </w:t>
      </w:r>
      <w:r>
        <w:rPr>
          <w:sz w:val="24"/>
        </w:rPr>
        <w:t>girl</w:t>
      </w:r>
      <w:r>
        <w:rPr>
          <w:spacing w:val="-20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boy</w:t>
      </w:r>
      <w:r>
        <w:rPr>
          <w:spacing w:val="-14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partner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  <w:tab w:pos="3421" w:val="left" w:leader="none"/>
        </w:tabs>
        <w:spacing w:line="240" w:lineRule="auto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  <w:tab/>
      </w:r>
      <w:r>
        <w:rPr>
          <w:spacing w:val="-1"/>
          <w:sz w:val="24"/>
        </w:rPr>
        <w:t>way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encourages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monogamy.</w:t>
      </w:r>
    </w:p>
    <w:p>
      <w:pPr>
        <w:pStyle w:val="BodyText"/>
        <w:spacing w:line="20" w:lineRule="exact"/>
        <w:ind w:left="2756"/>
        <w:rPr>
          <w:sz w:val="2"/>
        </w:rPr>
      </w:pPr>
      <w:r>
        <w:rPr>
          <w:sz w:val="2"/>
        </w:rPr>
        <w:pict>
          <v:group style="width:30pt;height:.5pt;mso-position-horizontal-relative:char;mso-position-vertical-relative:line" coordorigin="0,0" coordsize="600,10">
            <v:line style="position:absolute" from="0,5" to="6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9"/>
        </w:numPr>
        <w:tabs>
          <w:tab w:pos="1548" w:val="left" w:leader="none"/>
        </w:tabs>
        <w:spacing w:line="251" w:lineRule="exact" w:before="0" w:after="0"/>
        <w:ind w:left="1547" w:right="0" w:hanging="315"/>
        <w:jc w:val="left"/>
        <w:rPr>
          <w:sz w:val="24"/>
        </w:rPr>
      </w:pPr>
      <w:r>
        <w:rPr>
          <w:spacing w:val="-1"/>
          <w:sz w:val="24"/>
        </w:rPr>
        <w:t>Court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Christian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Islamic</w:t>
      </w:r>
      <w:r>
        <w:rPr>
          <w:spacing w:val="14"/>
          <w:sz w:val="24"/>
        </w:rPr>
        <w:t> </w:t>
      </w:r>
      <w:r>
        <w:rPr>
          <w:sz w:val="24"/>
        </w:rPr>
        <w:t>(d)</w:t>
      </w:r>
      <w:r>
        <w:rPr>
          <w:spacing w:val="9"/>
          <w:sz w:val="24"/>
        </w:rPr>
        <w:t> </w:t>
      </w:r>
      <w:r>
        <w:rPr>
          <w:sz w:val="24"/>
        </w:rPr>
        <w:t>Traditional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All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condition</w:t>
      </w:r>
      <w:r>
        <w:rPr>
          <w:spacing w:val="-9"/>
          <w:sz w:val="24"/>
        </w:rPr>
        <w:t> </w:t>
      </w:r>
      <w:r>
        <w:rPr>
          <w:sz w:val="24"/>
        </w:rPr>
        <w:t>for marriage</w:t>
      </w:r>
      <w:r>
        <w:rPr>
          <w:spacing w:val="3"/>
          <w:sz w:val="24"/>
        </w:rPr>
        <w:t> </w:t>
      </w:r>
      <w:r>
        <w:rPr>
          <w:sz w:val="24"/>
        </w:rPr>
        <w:t>EXCEPT_</w:t>
      </w:r>
    </w:p>
    <w:p>
      <w:pPr>
        <w:pStyle w:val="ListParagraph"/>
        <w:numPr>
          <w:ilvl w:val="1"/>
          <w:numId w:val="29"/>
        </w:numPr>
        <w:tabs>
          <w:tab w:pos="1563" w:val="left" w:leader="none"/>
        </w:tabs>
        <w:spacing w:line="270" w:lineRule="exact" w:before="0" w:after="0"/>
        <w:ind w:left="1562" w:right="0" w:hanging="330"/>
        <w:jc w:val="left"/>
        <w:rPr>
          <w:sz w:val="24"/>
        </w:rPr>
      </w:pPr>
      <w:r>
        <w:rPr>
          <w:spacing w:val="-1"/>
          <w:sz w:val="24"/>
        </w:rPr>
        <w:t>financial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9"/>
          <w:sz w:val="24"/>
        </w:rPr>
        <w:t> </w:t>
      </w:r>
      <w:r>
        <w:rPr>
          <w:sz w:val="24"/>
        </w:rPr>
        <w:t>maturity</w:t>
      </w:r>
      <w:r>
        <w:rPr>
          <w:spacing w:val="-16"/>
          <w:sz w:val="24"/>
        </w:rPr>
        <w:t> </w:t>
      </w:r>
      <w:r>
        <w:rPr>
          <w:sz w:val="24"/>
        </w:rPr>
        <w:t>(c)</w:t>
      </w:r>
      <w:r>
        <w:rPr>
          <w:spacing w:val="9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stability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association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All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ways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7"/>
          <w:sz w:val="24"/>
        </w:rPr>
        <w:t> </w:t>
      </w:r>
      <w:r>
        <w:rPr>
          <w:sz w:val="24"/>
        </w:rPr>
        <w:t>conducted</w:t>
      </w:r>
      <w:r>
        <w:rPr>
          <w:spacing w:val="7"/>
          <w:sz w:val="24"/>
        </w:rPr>
        <w:t> </w:t>
      </w:r>
      <w:r>
        <w:rPr>
          <w:sz w:val="24"/>
        </w:rPr>
        <w:t>EXCEPT_</w:t>
      </w:r>
    </w:p>
    <w:p>
      <w:pPr>
        <w:pStyle w:val="ListParagraph"/>
        <w:numPr>
          <w:ilvl w:val="1"/>
          <w:numId w:val="29"/>
        </w:numPr>
        <w:tabs>
          <w:tab w:pos="1548" w:val="left" w:leader="none"/>
        </w:tabs>
        <w:spacing w:line="240" w:lineRule="auto" w:before="10" w:after="0"/>
        <w:ind w:left="1547" w:right="0" w:hanging="315"/>
        <w:jc w:val="left"/>
        <w:rPr>
          <w:sz w:val="24"/>
        </w:rPr>
      </w:pPr>
      <w:r>
        <w:rPr>
          <w:spacing w:val="-2"/>
          <w:sz w:val="24"/>
        </w:rPr>
        <w:t>dressing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highly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value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interesting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(d)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certificate</w:t>
      </w:r>
    </w:p>
    <w:p>
      <w:pPr>
        <w:pStyle w:val="BodyText"/>
        <w:spacing w:before="3"/>
      </w:pPr>
    </w:p>
    <w:p>
      <w:pPr>
        <w:pStyle w:val="Heading3"/>
        <w:spacing w:before="0"/>
        <w:ind w:left="421"/>
      </w:pPr>
      <w:r>
        <w:rPr>
          <w:spacing w:val="-1"/>
        </w:rPr>
        <w:t>Part</w:t>
      </w:r>
      <w:r>
        <w:rPr>
          <w:spacing w:val="9"/>
        </w:rPr>
        <w:t> </w:t>
      </w:r>
      <w:r>
        <w:rPr>
          <w:spacing w:val="-1"/>
        </w:rPr>
        <w:t>‘C’:</w:t>
      </w:r>
      <w:r>
        <w:rPr>
          <w:spacing w:val="-6"/>
        </w:rPr>
        <w:t> </w:t>
      </w:r>
      <w:r>
        <w:rPr>
          <w:spacing w:val="-1"/>
        </w:rPr>
        <w:t>True</w:t>
      </w:r>
      <w:r>
        <w:rPr>
          <w:spacing w:val="13"/>
        </w:rPr>
        <w:t> </w:t>
      </w:r>
      <w:r>
        <w:rPr>
          <w:spacing w:val="-1"/>
        </w:rPr>
        <w:t>or</w:t>
      </w:r>
      <w:r>
        <w:rPr>
          <w:spacing w:val="-17"/>
        </w:rPr>
        <w:t> </w:t>
      </w:r>
      <w:r>
        <w:rPr/>
        <w:t>False</w:t>
      </w: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7" w:lineRule="auto" w:before="0" w:after="0"/>
        <w:ind w:left="1233" w:right="2100" w:hanging="451"/>
        <w:jc w:val="left"/>
        <w:rPr>
          <w:sz w:val="24"/>
        </w:rPr>
      </w:pPr>
      <w:r>
        <w:rPr>
          <w:spacing w:val="-1"/>
          <w:sz w:val="24"/>
        </w:rPr>
        <w:t>Marriage is looking together of a man and </w:t>
      </w:r>
      <w:r>
        <w:rPr>
          <w:sz w:val="24"/>
        </w:rPr>
        <w:t>woman as husband and wife.</w:t>
      </w:r>
      <w:r>
        <w:rPr>
          <w:spacing w:val="-57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7" w:lineRule="auto" w:before="0" w:after="0"/>
        <w:ind w:left="1233" w:right="1157" w:hanging="451"/>
        <w:jc w:val="left"/>
        <w:rPr>
          <w:sz w:val="24"/>
        </w:rPr>
      </w:pP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family of a</w:t>
      </w:r>
      <w:r>
        <w:rPr>
          <w:spacing w:val="1"/>
          <w:sz w:val="24"/>
        </w:rPr>
        <w:t> </w:t>
      </w:r>
      <w:r>
        <w:rPr>
          <w:sz w:val="24"/>
        </w:rPr>
        <w:t>man and</w:t>
      </w:r>
      <w:r>
        <w:rPr>
          <w:spacing w:val="1"/>
          <w:sz w:val="24"/>
        </w:rPr>
        <w:t> </w:t>
      </w:r>
      <w:r>
        <w:rPr>
          <w:sz w:val="24"/>
        </w:rPr>
        <w:t>woman</w:t>
      </w:r>
      <w:r>
        <w:rPr>
          <w:spacing w:val="1"/>
          <w:sz w:val="24"/>
        </w:rPr>
        <w:t> </w:t>
      </w:r>
      <w:r>
        <w:rPr>
          <w:sz w:val="24"/>
        </w:rPr>
        <w:t>must agree before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union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agreed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marriage.</w:t>
      </w:r>
      <w:r>
        <w:rPr>
          <w:spacing w:val="22"/>
          <w:sz w:val="24"/>
        </w:rPr>
        <w:t> </w:t>
      </w:r>
      <w:r>
        <w:rPr>
          <w:spacing w:val="-1"/>
          <w:sz w:val="24"/>
        </w:rPr>
        <w:t>True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35" w:lineRule="auto" w:before="0" w:after="0"/>
        <w:ind w:left="1233" w:right="1866" w:hanging="45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0"/>
          <w:sz w:val="24"/>
        </w:rPr>
        <w:t> </w:t>
      </w:r>
      <w:r>
        <w:rPr>
          <w:sz w:val="24"/>
        </w:rPr>
        <w:t>marriage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conducted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local</w:t>
      </w:r>
      <w:r>
        <w:rPr>
          <w:spacing w:val="-10"/>
          <w:sz w:val="24"/>
        </w:rPr>
        <w:t> </w:t>
      </w:r>
      <w:r>
        <w:rPr>
          <w:sz w:val="24"/>
        </w:rPr>
        <w:t>priest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elders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society.</w:t>
      </w:r>
      <w:r>
        <w:rPr>
          <w:spacing w:val="-57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35" w:lineRule="auto" w:before="0" w:after="0"/>
        <w:ind w:left="1233" w:right="1142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10"/>
          <w:sz w:val="24"/>
        </w:rPr>
        <w:t> </w:t>
      </w:r>
      <w:r>
        <w:rPr>
          <w:sz w:val="24"/>
        </w:rPr>
        <w:t>under</w:t>
      </w:r>
      <w:r>
        <w:rPr>
          <w:spacing w:val="5"/>
          <w:sz w:val="24"/>
        </w:rPr>
        <w:t> </w:t>
      </w:r>
      <w:r>
        <w:rPr>
          <w:sz w:val="24"/>
        </w:rPr>
        <w:t>act</w:t>
      </w:r>
      <w:r>
        <w:rPr>
          <w:spacing w:val="4"/>
          <w:sz w:val="24"/>
        </w:rPr>
        <w:t> </w:t>
      </w:r>
      <w:r>
        <w:rPr>
          <w:sz w:val="24"/>
        </w:rPr>
        <w:t>contracted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marriage</w:t>
      </w:r>
      <w:r>
        <w:rPr>
          <w:spacing w:val="23"/>
          <w:sz w:val="24"/>
        </w:rPr>
        <w:t> </w:t>
      </w:r>
      <w:r>
        <w:rPr>
          <w:sz w:val="24"/>
        </w:rPr>
        <w:t>registry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conducted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55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appointed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government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official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known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registrar.</w:t>
      </w:r>
      <w:r>
        <w:rPr>
          <w:spacing w:val="25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73" w:lineRule="exact" w:before="4" w:after="0"/>
        <w:ind w:left="1233" w:right="0" w:hanging="451"/>
        <w:jc w:val="left"/>
        <w:rPr>
          <w:sz w:val="24"/>
        </w:rPr>
      </w:pPr>
      <w:r>
        <w:rPr>
          <w:sz w:val="24"/>
        </w:rPr>
        <w:t>Islam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Christian</w:t>
      </w:r>
      <w:r>
        <w:rPr>
          <w:spacing w:val="-3"/>
          <w:sz w:val="24"/>
        </w:rPr>
        <w:t> </w:t>
      </w:r>
      <w:r>
        <w:rPr>
          <w:sz w:val="24"/>
        </w:rPr>
        <w:t>marriage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similar?</w:t>
      </w:r>
      <w:r>
        <w:rPr>
          <w:spacing w:val="18"/>
          <w:sz w:val="24"/>
        </w:rPr>
        <w:t> </w:t>
      </w:r>
      <w:r>
        <w:rPr>
          <w:sz w:val="24"/>
        </w:rPr>
        <w:t>True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65" w:lineRule="exact" w:before="0" w:after="0"/>
        <w:ind w:left="1233" w:right="0" w:hanging="451"/>
        <w:jc w:val="left"/>
        <w:rPr>
          <w:sz w:val="24"/>
        </w:rPr>
      </w:pPr>
      <w:r>
        <w:rPr>
          <w:spacing w:val="-2"/>
          <w:sz w:val="24"/>
        </w:rPr>
        <w:t>People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marry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have</w:t>
      </w:r>
      <w:r>
        <w:rPr>
          <w:spacing w:val="18"/>
          <w:sz w:val="24"/>
        </w:rPr>
        <w:t> </w:t>
      </w:r>
      <w:r>
        <w:rPr>
          <w:spacing w:val="-1"/>
          <w:sz w:val="24"/>
        </w:rPr>
        <w:t>children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money.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True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5" w:lineRule="exact" w:before="0" w:after="0"/>
        <w:ind w:left="1233" w:right="0" w:hanging="451"/>
        <w:jc w:val="left"/>
        <w:rPr>
          <w:sz w:val="22"/>
        </w:rPr>
      </w:pPr>
      <w:r>
        <w:rPr>
          <w:spacing w:val="-2"/>
          <w:sz w:val="22"/>
        </w:rPr>
        <w:t>Is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gives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one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disrespect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dis-recognition</w:t>
      </w:r>
      <w:r>
        <w:rPr>
          <w:spacing w:val="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10"/>
          <w:sz w:val="22"/>
        </w:rPr>
        <w:t> </w:t>
      </w:r>
      <w:r>
        <w:rPr>
          <w:spacing w:val="-1"/>
          <w:sz w:val="22"/>
        </w:rPr>
        <w:t>society.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True</w:t>
      </w:r>
      <w:r>
        <w:rPr>
          <w:spacing w:val="10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0" w:lineRule="auto" w:before="13" w:after="0"/>
        <w:ind w:left="1233" w:right="0" w:hanging="451"/>
        <w:jc w:val="left"/>
        <w:rPr>
          <w:sz w:val="24"/>
        </w:rPr>
      </w:pP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basis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marriage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trace</w:t>
      </w:r>
      <w:r>
        <w:rPr>
          <w:spacing w:val="-4"/>
          <w:sz w:val="24"/>
        </w:rPr>
        <w:t> </w:t>
      </w:r>
      <w:r>
        <w:rPr>
          <w:sz w:val="24"/>
        </w:rPr>
        <w:t>ones</w:t>
      </w:r>
      <w:r>
        <w:rPr>
          <w:spacing w:val="-7"/>
          <w:sz w:val="24"/>
        </w:rPr>
        <w:t> </w:t>
      </w:r>
      <w:r>
        <w:rPr>
          <w:sz w:val="24"/>
        </w:rPr>
        <w:t>ancestor.</w:t>
      </w:r>
      <w:r>
        <w:rPr>
          <w:spacing w:val="24"/>
          <w:sz w:val="24"/>
        </w:rPr>
        <w:t> </w:t>
      </w:r>
      <w:r>
        <w:rPr>
          <w:sz w:val="24"/>
        </w:rPr>
        <w:t>True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67" w:lineRule="exact" w:before="1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8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disunite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family</w:t>
      </w:r>
      <w:r>
        <w:rPr>
          <w:spacing w:val="7"/>
          <w:sz w:val="24"/>
        </w:rPr>
        <w:t> </w:t>
      </w:r>
      <w:r>
        <w:rPr>
          <w:sz w:val="24"/>
        </w:rPr>
        <w:t>members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society.</w:t>
      </w:r>
      <w:r>
        <w:rPr>
          <w:spacing w:val="5"/>
          <w:sz w:val="24"/>
        </w:rPr>
        <w:t> </w:t>
      </w:r>
      <w:r>
        <w:rPr>
          <w:sz w:val="24"/>
        </w:rPr>
        <w:t>True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4" w:lineRule="exact" w:before="0" w:after="0"/>
        <w:ind w:left="1233" w:right="0" w:hanging="451"/>
        <w:jc w:val="left"/>
        <w:rPr>
          <w:sz w:val="22"/>
        </w:rPr>
      </w:pPr>
      <w:r>
        <w:rPr>
          <w:spacing w:val="-1"/>
          <w:sz w:val="22"/>
        </w:rPr>
        <w:t>Monogamy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type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marriage</w:t>
      </w:r>
      <w:r>
        <w:rPr>
          <w:spacing w:val="4"/>
          <w:sz w:val="22"/>
        </w:rPr>
        <w:t> </w:t>
      </w:r>
      <w:r>
        <w:rPr>
          <w:sz w:val="22"/>
        </w:rPr>
        <w:t>where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man</w:t>
      </w:r>
      <w:r>
        <w:rPr>
          <w:spacing w:val="-7"/>
          <w:sz w:val="22"/>
        </w:rPr>
        <w:t> </w:t>
      </w:r>
      <w:r>
        <w:rPr>
          <w:sz w:val="22"/>
        </w:rPr>
        <w:t>marries</w:t>
      </w:r>
      <w:r>
        <w:rPr>
          <w:spacing w:val="2"/>
          <w:sz w:val="22"/>
        </w:rPr>
        <w:t> </w:t>
      </w:r>
      <w:r>
        <w:rPr>
          <w:sz w:val="22"/>
        </w:rPr>
        <w:t>many</w:t>
      </w:r>
      <w:r>
        <w:rPr>
          <w:spacing w:val="-7"/>
          <w:sz w:val="22"/>
        </w:rPr>
        <w:t> </w:t>
      </w:r>
      <w:r>
        <w:rPr>
          <w:sz w:val="22"/>
        </w:rPr>
        <w:t>wives.</w:t>
      </w:r>
      <w:r>
        <w:rPr>
          <w:spacing w:val="3"/>
          <w:sz w:val="22"/>
        </w:rPr>
        <w:t> </w:t>
      </w:r>
      <w:r>
        <w:rPr>
          <w:sz w:val="22"/>
        </w:rPr>
        <w:t>True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0" w:lineRule="auto" w:before="2" w:after="0"/>
        <w:ind w:left="1233" w:right="0" w:hanging="451"/>
        <w:jc w:val="left"/>
        <w:rPr>
          <w:sz w:val="22"/>
        </w:rPr>
      </w:pPr>
      <w:r>
        <w:rPr>
          <w:sz w:val="22"/>
        </w:rPr>
        <w:t>Islamic</w:t>
      </w:r>
      <w:r>
        <w:rPr>
          <w:spacing w:val="2"/>
          <w:sz w:val="22"/>
        </w:rPr>
        <w:t> </w:t>
      </w:r>
      <w:r>
        <w:rPr>
          <w:sz w:val="22"/>
        </w:rPr>
        <w:t>marriage</w:t>
      </w:r>
      <w:r>
        <w:rPr>
          <w:spacing w:val="2"/>
          <w:sz w:val="22"/>
        </w:rPr>
        <w:t> </w:t>
      </w:r>
      <w:r>
        <w:rPr>
          <w:sz w:val="22"/>
        </w:rPr>
        <w:t>conducted</w:t>
      </w:r>
      <w:r>
        <w:rPr>
          <w:spacing w:val="-8"/>
          <w:sz w:val="22"/>
        </w:rPr>
        <w:t> </w:t>
      </w:r>
      <w:r>
        <w:rPr>
          <w:sz w:val="22"/>
        </w:rPr>
        <w:t>based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injunction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Holy</w:t>
      </w:r>
      <w:r>
        <w:rPr>
          <w:spacing w:val="-8"/>
          <w:sz w:val="22"/>
        </w:rPr>
        <w:t> </w:t>
      </w:r>
      <w:r>
        <w:rPr>
          <w:sz w:val="22"/>
        </w:rPr>
        <w:t>Bible.</w:t>
      </w:r>
      <w:r>
        <w:rPr>
          <w:spacing w:val="1"/>
          <w:sz w:val="22"/>
        </w:rPr>
        <w:t> </w:t>
      </w:r>
      <w:r>
        <w:rPr>
          <w:sz w:val="22"/>
        </w:rPr>
        <w:t>True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35" w:lineRule="auto" w:before="18" w:after="0"/>
        <w:ind w:left="1233" w:right="1141" w:hanging="451"/>
        <w:jc w:val="left"/>
        <w:rPr>
          <w:sz w:val="24"/>
        </w:rPr>
      </w:pPr>
      <w:r>
        <w:rPr>
          <w:sz w:val="24"/>
        </w:rPr>
        <w:t>Christian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Imam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recognized</w:t>
      </w:r>
      <w:r>
        <w:rPr>
          <w:spacing w:val="1"/>
          <w:sz w:val="24"/>
        </w:rPr>
        <w:t> </w:t>
      </w:r>
      <w:r>
        <w:rPr>
          <w:sz w:val="24"/>
        </w:rPr>
        <w:t>Mosque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Holy</w:t>
      </w:r>
      <w:r>
        <w:rPr>
          <w:spacing w:val="-57"/>
          <w:sz w:val="24"/>
        </w:rPr>
        <w:t> </w:t>
      </w:r>
      <w:r>
        <w:rPr>
          <w:sz w:val="24"/>
        </w:rPr>
        <w:t>Quran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guide.</w:t>
      </w:r>
      <w:r>
        <w:rPr>
          <w:spacing w:val="15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32" w:lineRule="auto" w:before="23" w:after="0"/>
        <w:ind w:left="1233" w:right="1143" w:hanging="451"/>
        <w:jc w:val="left"/>
        <w:rPr>
          <w:sz w:val="25"/>
        </w:rPr>
      </w:pPr>
      <w:r>
        <w:rPr>
          <w:sz w:val="24"/>
        </w:rPr>
        <w:t>All the types of marriage usually conducted</w:t>
      </w:r>
      <w:r>
        <w:rPr>
          <w:spacing w:val="1"/>
          <w:sz w:val="24"/>
        </w:rPr>
        <w:t> </w:t>
      </w:r>
      <w:r>
        <w:rPr>
          <w:sz w:val="24"/>
        </w:rPr>
        <w:t>with ceremonies</w:t>
      </w:r>
      <w:r>
        <w:rPr>
          <w:spacing w:val="1"/>
          <w:sz w:val="24"/>
        </w:rPr>
        <w:t> </w:t>
      </w:r>
      <w:r>
        <w:rPr>
          <w:sz w:val="24"/>
        </w:rPr>
        <w:t>which are publicly</w:t>
      </w:r>
      <w:r>
        <w:rPr>
          <w:spacing w:val="-57"/>
          <w:sz w:val="24"/>
        </w:rPr>
        <w:t> </w:t>
      </w:r>
      <w:r>
        <w:rPr>
          <w:sz w:val="24"/>
        </w:rPr>
        <w:t>witnessed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community.</w:t>
      </w:r>
      <w:r>
        <w:rPr>
          <w:spacing w:val="5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Heading2"/>
        <w:numPr>
          <w:ilvl w:val="0"/>
          <w:numId w:val="29"/>
        </w:numPr>
        <w:tabs>
          <w:tab w:pos="1233" w:val="left" w:leader="none"/>
        </w:tabs>
        <w:spacing w:line="247" w:lineRule="auto" w:before="17" w:after="0"/>
        <w:ind w:left="1233" w:right="1139" w:hanging="451"/>
        <w:jc w:val="left"/>
      </w:pPr>
      <w:r>
        <w:rPr/>
        <w:t>Marriage</w:t>
      </w:r>
      <w:r>
        <w:rPr>
          <w:spacing w:val="44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4"/>
        </w:rPr>
        <w:t> </w:t>
      </w:r>
      <w:r>
        <w:rPr/>
        <w:t>successful</w:t>
      </w:r>
      <w:r>
        <w:rPr>
          <w:spacing w:val="42"/>
        </w:rPr>
        <w:t> </w:t>
      </w:r>
      <w:r>
        <w:rPr/>
        <w:t>when</w:t>
      </w:r>
      <w:r>
        <w:rPr>
          <w:spacing w:val="28"/>
        </w:rPr>
        <w:t> </w:t>
      </w:r>
      <w:r>
        <w:rPr/>
        <w:t>some</w:t>
      </w:r>
      <w:r>
        <w:rPr>
          <w:spacing w:val="45"/>
        </w:rPr>
        <w:t> </w:t>
      </w:r>
      <w:r>
        <w:rPr/>
        <w:t>basic</w:t>
      </w:r>
      <w:r>
        <w:rPr>
          <w:spacing w:val="44"/>
        </w:rPr>
        <w:t> </w:t>
      </w:r>
      <w:r>
        <w:rPr/>
        <w:t>condition</w:t>
      </w:r>
      <w:r>
        <w:rPr>
          <w:spacing w:val="29"/>
        </w:rPr>
        <w:t> </w:t>
      </w:r>
      <w:r>
        <w:rPr/>
        <w:t>are</w:t>
      </w:r>
      <w:r>
        <w:rPr>
          <w:spacing w:val="44"/>
        </w:rPr>
        <w:t> </w:t>
      </w:r>
      <w:r>
        <w:rPr/>
        <w:t>property.</w:t>
      </w:r>
      <w:r>
        <w:rPr>
          <w:spacing w:val="9"/>
        </w:rPr>
        <w:t> </w:t>
      </w:r>
      <w:r>
        <w:rPr>
          <w:sz w:val="24"/>
        </w:rPr>
        <w:t>True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False</w:t>
      </w:r>
    </w:p>
    <w:p>
      <w:pPr>
        <w:spacing w:after="0" w:line="247" w:lineRule="auto"/>
        <w:jc w:val="left"/>
        <w:sectPr>
          <w:pgSz w:w="12240" w:h="15840"/>
          <w:pgMar w:header="0" w:footer="985" w:top="1360" w:bottom="1260" w:left="1380" w:right="660"/>
        </w:sectPr>
      </w:pP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7" w:lineRule="auto" w:before="73" w:after="0"/>
        <w:ind w:left="1233" w:right="1136" w:hanging="451"/>
        <w:jc w:val="left"/>
        <w:rPr>
          <w:sz w:val="25"/>
        </w:rPr>
      </w:pPr>
      <w:r>
        <w:rPr>
          <w:sz w:val="24"/>
        </w:rPr>
        <w:t>Marriage</w:t>
      </w:r>
      <w:r>
        <w:rPr>
          <w:spacing w:val="8"/>
          <w:sz w:val="24"/>
        </w:rPr>
        <w:t> </w:t>
      </w:r>
      <w:r>
        <w:rPr>
          <w:sz w:val="24"/>
        </w:rPr>
        <w:t>cannot</w:t>
      </w:r>
      <w:r>
        <w:rPr>
          <w:spacing w:val="5"/>
          <w:sz w:val="24"/>
        </w:rPr>
        <w:t> </w:t>
      </w:r>
      <w:r>
        <w:rPr>
          <w:sz w:val="24"/>
        </w:rPr>
        <w:t>basic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accepted</w:t>
      </w:r>
      <w:r>
        <w:rPr>
          <w:spacing w:val="24"/>
          <w:sz w:val="24"/>
        </w:rPr>
        <w:t> </w:t>
      </w:r>
      <w:r>
        <w:rPr>
          <w:sz w:val="24"/>
        </w:rPr>
        <w:t>knowledge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family‟s</w:t>
      </w:r>
      <w:r>
        <w:rPr>
          <w:spacing w:val="7"/>
          <w:sz w:val="24"/>
        </w:rPr>
        <w:t> </w:t>
      </w:r>
      <w:r>
        <w:rPr>
          <w:sz w:val="24"/>
        </w:rPr>
        <w:t>culture.</w:t>
      </w:r>
      <w:r>
        <w:rPr>
          <w:spacing w:val="40"/>
          <w:sz w:val="24"/>
        </w:rPr>
        <w:t> </w:t>
      </w:r>
      <w:r>
        <w:rPr>
          <w:sz w:val="24"/>
        </w:rPr>
        <w:t>True</w:t>
      </w:r>
      <w:r>
        <w:rPr>
          <w:spacing w:val="23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78" w:lineRule="exact" w:before="0" w:after="0"/>
        <w:ind w:left="1233" w:right="0" w:hanging="451"/>
        <w:jc w:val="left"/>
        <w:rPr>
          <w:sz w:val="25"/>
        </w:rPr>
      </w:pPr>
      <w:r>
        <w:rPr>
          <w:spacing w:val="-1"/>
          <w:sz w:val="24"/>
        </w:rPr>
        <w:t>Social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stability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an important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condition for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marriage.</w:t>
      </w:r>
      <w:r>
        <w:rPr>
          <w:spacing w:val="26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32" w:lineRule="auto" w:before="20" w:after="0"/>
        <w:ind w:left="1233" w:right="1136" w:hanging="451"/>
        <w:jc w:val="left"/>
        <w:rPr>
          <w:sz w:val="25"/>
        </w:rPr>
      </w:pPr>
      <w:r>
        <w:rPr>
          <w:sz w:val="24"/>
        </w:rPr>
        <w:t>Maturity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not</w:t>
      </w:r>
      <w:r>
        <w:rPr>
          <w:spacing w:val="34"/>
          <w:sz w:val="24"/>
        </w:rPr>
        <w:t> </w:t>
      </w:r>
      <w:r>
        <w:rPr>
          <w:sz w:val="24"/>
        </w:rPr>
        <w:t>important</w:t>
      </w:r>
      <w:r>
        <w:rPr>
          <w:spacing w:val="34"/>
          <w:sz w:val="24"/>
        </w:rPr>
        <w:t> </w:t>
      </w:r>
      <w:r>
        <w:rPr>
          <w:sz w:val="24"/>
        </w:rPr>
        <w:t>factor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determine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successful</w:t>
      </w:r>
      <w:r>
        <w:rPr>
          <w:spacing w:val="34"/>
          <w:sz w:val="24"/>
        </w:rPr>
        <w:t> </w:t>
      </w:r>
      <w:r>
        <w:rPr>
          <w:sz w:val="24"/>
        </w:rPr>
        <w:t>marriage.</w:t>
      </w:r>
      <w:r>
        <w:rPr>
          <w:spacing w:val="57"/>
          <w:sz w:val="24"/>
        </w:rPr>
        <w:t> </w:t>
      </w:r>
      <w:r>
        <w:rPr>
          <w:sz w:val="24"/>
        </w:rPr>
        <w:t>True</w:t>
      </w:r>
      <w:r>
        <w:rPr>
          <w:spacing w:val="2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86" w:lineRule="exact" w:before="17" w:after="0"/>
        <w:ind w:left="1233" w:right="0" w:hanging="451"/>
        <w:jc w:val="left"/>
        <w:rPr>
          <w:sz w:val="25"/>
        </w:rPr>
      </w:pPr>
      <w:r>
        <w:rPr>
          <w:spacing w:val="-1"/>
          <w:sz w:val="24"/>
        </w:rPr>
        <w:t>Mutual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respect</w:t>
      </w:r>
      <w:r>
        <w:rPr>
          <w:spacing w:val="-6"/>
          <w:sz w:val="24"/>
        </w:rPr>
        <w:t> </w:t>
      </w:r>
      <w:r>
        <w:rPr>
          <w:sz w:val="24"/>
        </w:rPr>
        <w:t>and co-operation</w:t>
      </w:r>
      <w:r>
        <w:rPr>
          <w:spacing w:val="-15"/>
          <w:sz w:val="24"/>
        </w:rPr>
        <w:t> </w:t>
      </w:r>
      <w:r>
        <w:rPr>
          <w:sz w:val="24"/>
        </w:rPr>
        <w:t>can</w:t>
      </w:r>
      <w:r>
        <w:rPr>
          <w:spacing w:val="-16"/>
          <w:sz w:val="24"/>
        </w:rPr>
        <w:t> </w:t>
      </w:r>
      <w:r>
        <w:rPr>
          <w:sz w:val="24"/>
        </w:rPr>
        <w:t>enhance</w:t>
      </w:r>
      <w:r>
        <w:rPr>
          <w:spacing w:val="14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problem.</w:t>
      </w:r>
      <w:r>
        <w:rPr>
          <w:spacing w:val="24"/>
          <w:sz w:val="24"/>
        </w:rPr>
        <w:t> </w:t>
      </w:r>
      <w:r>
        <w:rPr>
          <w:sz w:val="24"/>
        </w:rPr>
        <w:t>True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86" w:lineRule="exact" w:before="0" w:after="0"/>
        <w:ind w:left="1233" w:right="0" w:hanging="451"/>
        <w:jc w:val="left"/>
        <w:rPr>
          <w:sz w:val="25"/>
        </w:rPr>
      </w:pPr>
      <w:r>
        <w:rPr>
          <w:spacing w:val="-2"/>
          <w:sz w:val="24"/>
        </w:rPr>
        <w:t>Traditional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very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expensive.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True or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0" w:lineRule="auto" w:before="13" w:after="0"/>
        <w:ind w:left="1233" w:right="0" w:hanging="451"/>
        <w:jc w:val="left"/>
        <w:rPr>
          <w:sz w:val="25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court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liable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separate</w:t>
      </w:r>
      <w:r>
        <w:rPr>
          <w:spacing w:val="-7"/>
          <w:sz w:val="24"/>
        </w:rPr>
        <w:t> </w:t>
      </w:r>
      <w:r>
        <w:rPr>
          <w:sz w:val="24"/>
        </w:rPr>
        <w:t>any</w:t>
      </w:r>
      <w:r>
        <w:rPr>
          <w:spacing w:val="-7"/>
          <w:sz w:val="24"/>
        </w:rPr>
        <w:t> </w:t>
      </w:r>
      <w:r>
        <w:rPr>
          <w:sz w:val="24"/>
        </w:rPr>
        <w:t>marriage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workable.</w:t>
      </w:r>
      <w:r>
        <w:rPr>
          <w:spacing w:val="8"/>
          <w:sz w:val="24"/>
        </w:rPr>
        <w:t> </w:t>
      </w:r>
      <w:r>
        <w:rPr>
          <w:sz w:val="24"/>
        </w:rPr>
        <w:t>True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32" w:lineRule="auto" w:before="19" w:after="0"/>
        <w:ind w:left="1233" w:right="1136" w:hanging="451"/>
        <w:jc w:val="left"/>
        <w:rPr>
          <w:sz w:val="25"/>
        </w:rPr>
      </w:pPr>
      <w:r>
        <w:rPr>
          <w:spacing w:val="-2"/>
          <w:sz w:val="24"/>
        </w:rPr>
        <w:t>Marriage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joining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two</w:t>
      </w:r>
      <w:r>
        <w:rPr>
          <w:sz w:val="24"/>
        </w:rPr>
        <w:t> </w:t>
      </w:r>
      <w:r>
        <w:rPr>
          <w:spacing w:val="-1"/>
          <w:sz w:val="24"/>
        </w:rPr>
        <w:t>people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usually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known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male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30"/>
          <w:sz w:val="24"/>
        </w:rPr>
        <w:t> </w:t>
      </w:r>
      <w:r>
        <w:rPr>
          <w:spacing w:val="-1"/>
          <w:sz w:val="24"/>
        </w:rPr>
        <w:t>female.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True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86" w:lineRule="exact" w:before="18" w:after="0"/>
        <w:ind w:left="1233" w:right="0" w:hanging="451"/>
        <w:jc w:val="left"/>
        <w:rPr>
          <w:sz w:val="25"/>
        </w:rPr>
      </w:pPr>
      <w:r>
        <w:rPr>
          <w:spacing w:val="-1"/>
          <w:sz w:val="24"/>
        </w:rPr>
        <w:t>Correction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negative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attitude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should</w:t>
      </w:r>
      <w:r>
        <w:rPr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done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with </w:t>
      </w:r>
      <w:r>
        <w:rPr>
          <w:sz w:val="24"/>
        </w:rPr>
        <w:t>force.</w:t>
      </w:r>
      <w:r>
        <w:rPr>
          <w:spacing w:val="27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7" w:lineRule="auto" w:before="0" w:after="0"/>
        <w:ind w:left="1233" w:right="1136" w:hanging="451"/>
        <w:jc w:val="left"/>
        <w:rPr>
          <w:sz w:val="25"/>
        </w:rPr>
      </w:pPr>
      <w:r>
        <w:rPr>
          <w:sz w:val="24"/>
        </w:rPr>
        <w:t>Woman are functioning as wives to</w:t>
      </w:r>
      <w:r>
        <w:rPr>
          <w:spacing w:val="1"/>
          <w:sz w:val="24"/>
        </w:rPr>
        <w:t> </w:t>
      </w:r>
      <w:r>
        <w:rPr>
          <w:sz w:val="24"/>
        </w:rPr>
        <w:t>help and reduce stress in the family.</w:t>
      </w:r>
      <w:r>
        <w:rPr>
          <w:spacing w:val="1"/>
          <w:sz w:val="24"/>
        </w:rPr>
        <w:t> </w:t>
      </w:r>
      <w:r>
        <w:rPr>
          <w:sz w:val="24"/>
        </w:rPr>
        <w:t>True 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spacing w:after="0" w:line="247" w:lineRule="auto"/>
        <w:jc w:val="left"/>
        <w:rPr>
          <w:sz w:val="25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spacing w:line="417" w:lineRule="auto" w:after="41"/>
        <w:ind w:left="3591" w:right="4287" w:hanging="32"/>
        <w:jc w:val="center"/>
      </w:pPr>
      <w:r>
        <w:rPr/>
        <w:t>APPENDIX E:</w:t>
      </w:r>
      <w:r>
        <w:rPr>
          <w:spacing w:val="1"/>
        </w:rPr>
        <w:t> </w:t>
      </w:r>
      <w:r>
        <w:rPr/>
        <w:t>MARKING</w:t>
      </w:r>
      <w:r>
        <w:rPr>
          <w:spacing w:val="-11"/>
        </w:rPr>
        <w:t> </w:t>
      </w:r>
      <w:r>
        <w:rPr/>
        <w:t>SCHEME</w:t>
      </w: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800"/>
        <w:gridCol w:w="866"/>
        <w:gridCol w:w="831"/>
      </w:tblGrid>
      <w:tr>
        <w:trPr>
          <w:trHeight w:val="275" w:hRule="atLeast"/>
        </w:trPr>
        <w:tc>
          <w:tcPr>
            <w:tcW w:w="673" w:type="dxa"/>
          </w:tcPr>
          <w:p>
            <w:pPr>
              <w:pStyle w:val="TableParagraph"/>
              <w:spacing w:line="255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800" w:type="dxa"/>
          </w:tcPr>
          <w:p>
            <w:pPr>
              <w:pStyle w:val="TableParagraph"/>
              <w:spacing w:line="255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5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831" w:type="dxa"/>
          </w:tcPr>
          <w:p>
            <w:pPr>
              <w:pStyle w:val="TableParagraph"/>
              <w:spacing w:line="255" w:lineRule="exact"/>
              <w:ind w:left="45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68" w:hRule="atLeast"/>
        </w:trPr>
        <w:tc>
          <w:tcPr>
            <w:tcW w:w="673" w:type="dxa"/>
          </w:tcPr>
          <w:p>
            <w:pPr>
              <w:pStyle w:val="TableParagraph"/>
              <w:spacing w:line="24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800" w:type="dxa"/>
          </w:tcPr>
          <w:p>
            <w:pPr>
              <w:pStyle w:val="TableParagraph"/>
              <w:spacing w:line="24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4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831" w:type="dxa"/>
          </w:tcPr>
          <w:p>
            <w:pPr>
              <w:pStyle w:val="TableParagraph"/>
              <w:spacing w:line="24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</w:tbl>
    <w:p>
      <w:pPr>
        <w:spacing w:after="0" w:line="248" w:lineRule="exact"/>
        <w:rPr>
          <w:rFonts w:ascii="Times New Roman"/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spacing w:before="67"/>
        <w:ind w:left="700" w:right="141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F:</w:t>
      </w:r>
    </w:p>
    <w:p>
      <w:pPr>
        <w:pStyle w:val="Heading3"/>
        <w:spacing w:line="235" w:lineRule="auto" w:before="209"/>
        <w:ind w:left="707" w:right="1409"/>
        <w:jc w:val="center"/>
      </w:pPr>
      <w:r>
        <w:rPr/>
        <w:t>SOCIAL</w:t>
      </w:r>
      <w:r>
        <w:rPr>
          <w:spacing w:val="-15"/>
        </w:rPr>
        <w:t> </w:t>
      </w:r>
      <w:r>
        <w:rPr/>
        <w:t>STUDIES STUDENTS</w:t>
      </w:r>
      <w:r>
        <w:rPr>
          <w:spacing w:val="-4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-14"/>
        </w:rPr>
        <w:t> </w:t>
      </w:r>
      <w:r>
        <w:rPr/>
        <w:t>TEST</w:t>
      </w:r>
      <w:r>
        <w:rPr>
          <w:spacing w:val="-57"/>
        </w:rPr>
        <w:t> </w:t>
      </w:r>
      <w:r>
        <w:rPr/>
        <w:t>(SOSSAPET)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705" w:right="1413" w:firstLine="0"/>
        <w:jc w:val="center"/>
        <w:rPr>
          <w:b/>
          <w:sz w:val="24"/>
        </w:rPr>
      </w:pPr>
      <w:r>
        <w:rPr>
          <w:b/>
          <w:sz w:val="24"/>
        </w:rPr>
        <w:t>POST-TEST</w:t>
      </w:r>
    </w:p>
    <w:p>
      <w:pPr>
        <w:pStyle w:val="BodyText"/>
        <w:spacing w:before="3"/>
        <w:rPr>
          <w:b/>
        </w:rPr>
      </w:pPr>
    </w:p>
    <w:p>
      <w:pPr>
        <w:pStyle w:val="Heading3"/>
        <w:spacing w:before="0"/>
        <w:ind w:left="421"/>
      </w:pPr>
      <w:r>
        <w:rPr/>
        <w:t>Part</w:t>
      </w:r>
      <w:r>
        <w:rPr>
          <w:spacing w:val="-2"/>
        </w:rPr>
        <w:t> </w:t>
      </w:r>
      <w:r>
        <w:rPr/>
        <w:t>‘A’:</w:t>
      </w:r>
      <w:r>
        <w:rPr>
          <w:spacing w:val="-1"/>
        </w:rPr>
        <w:t> </w:t>
      </w:r>
      <w:r>
        <w:rPr/>
        <w:t>Personal</w:t>
      </w:r>
      <w:r>
        <w:rPr>
          <w:spacing w:val="-15"/>
        </w:rPr>
        <w:t> </w:t>
      </w:r>
      <w:r>
        <w:rPr/>
        <w:t>Data</w:t>
      </w:r>
    </w:p>
    <w:p>
      <w:pPr>
        <w:pStyle w:val="BodyText"/>
        <w:spacing w:before="4"/>
        <w:rPr>
          <w:b/>
        </w:rPr>
      </w:pPr>
    </w:p>
    <w:p>
      <w:pPr>
        <w:pStyle w:val="BodyText"/>
        <w:tabs>
          <w:tab w:pos="5248" w:val="left" w:leader="none"/>
        </w:tabs>
        <w:ind w:left="421"/>
      </w:pPr>
      <w:r>
        <w:rPr/>
        <w:t>School</w:t>
      </w:r>
      <w:r>
        <w:rPr>
          <w:spacing w:val="-15"/>
        </w:rPr>
        <w:t> </w:t>
      </w:r>
      <w:r>
        <w:rPr/>
        <w:t>Name:</w:t>
      </w:r>
      <w:r>
        <w:rPr>
          <w:spacing w:val="-19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5306" w:val="left" w:leader="none"/>
        </w:tabs>
        <w:spacing w:before="90"/>
        <w:ind w:left="421"/>
      </w:pPr>
      <w:r>
        <w:rPr/>
        <w:t>Class:</w:t>
      </w:r>
      <w:r>
        <w:rPr>
          <w:spacing w:val="-2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5276" w:val="left" w:leader="none"/>
        </w:tabs>
        <w:spacing w:before="90"/>
        <w:ind w:left="421"/>
      </w:pPr>
      <w:r>
        <w:rPr/>
        <w:t>Sex:</w:t>
      </w:r>
      <w:r>
        <w:rPr>
          <w:spacing w:val="-2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6"/>
        <w:rPr>
          <w:sz w:val="16"/>
        </w:rPr>
      </w:pPr>
    </w:p>
    <w:p>
      <w:pPr>
        <w:pStyle w:val="Heading3"/>
        <w:spacing w:line="482" w:lineRule="auto" w:before="90"/>
        <w:ind w:left="421" w:right="5948"/>
      </w:pPr>
      <w:r>
        <w:rPr>
          <w:spacing w:val="-3"/>
        </w:rPr>
        <w:t>Part</w:t>
      </w:r>
      <w:r>
        <w:rPr>
          <w:spacing w:val="10"/>
        </w:rPr>
        <w:t> </w:t>
      </w:r>
      <w:r>
        <w:rPr>
          <w:spacing w:val="-3"/>
        </w:rPr>
        <w:t>‘B’:</w:t>
      </w:r>
      <w:r>
        <w:rPr>
          <w:spacing w:val="-5"/>
        </w:rPr>
        <w:t> </w:t>
      </w:r>
      <w:r>
        <w:rPr>
          <w:spacing w:val="-3"/>
        </w:rPr>
        <w:t>(Choose</w:t>
      </w:r>
      <w:r>
        <w:rPr>
          <w:spacing w:val="14"/>
        </w:rPr>
        <w:t> </w:t>
      </w:r>
      <w:r>
        <w:rPr>
          <w:spacing w:val="-3"/>
        </w:rPr>
        <w:t>the</w:t>
      </w:r>
      <w:r>
        <w:rPr>
          <w:spacing w:val="14"/>
        </w:rPr>
        <w:t> </w:t>
      </w:r>
      <w:r>
        <w:rPr>
          <w:spacing w:val="-3"/>
        </w:rPr>
        <w:t>correct</w:t>
      </w:r>
      <w:r>
        <w:rPr>
          <w:spacing w:val="-5"/>
        </w:rPr>
        <w:t> </w:t>
      </w:r>
      <w:r>
        <w:rPr>
          <w:spacing w:val="-2"/>
        </w:rPr>
        <w:t>ans</w:t>
      </w:r>
      <w:r>
        <w:rPr>
          <w:spacing w:val="-34"/>
        </w:rPr>
        <w:t> </w:t>
      </w:r>
      <w:r>
        <w:rPr>
          <w:spacing w:val="-2"/>
        </w:rPr>
        <w:t>wer)</w:t>
      </w:r>
      <w:r>
        <w:rPr>
          <w:spacing w:val="-57"/>
        </w:rPr>
        <w:t> </w:t>
      </w:r>
      <w:r>
        <w:rPr/>
        <w:t>Instruction:</w:t>
      </w:r>
      <w:r>
        <w:rPr>
          <w:spacing w:val="-5"/>
        </w:rPr>
        <w:t> </w:t>
      </w:r>
      <w:r>
        <w:rPr/>
        <w:t>Attempt</w:t>
      </w:r>
      <w:r>
        <w:rPr>
          <w:spacing w:val="-6"/>
        </w:rPr>
        <w:t> </w:t>
      </w:r>
      <w:r>
        <w:rPr/>
        <w:t>All</w:t>
      </w:r>
      <w:r>
        <w:rPr>
          <w:spacing w:val="5"/>
        </w:rPr>
        <w:t> </w:t>
      </w:r>
      <w:r>
        <w:rPr/>
        <w:t>Questions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2367" w:val="left" w:leader="none"/>
        </w:tabs>
        <w:spacing w:line="273" w:lineRule="exact" w:before="2" w:after="0"/>
        <w:ind w:left="1233" w:right="0" w:hanging="451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negative</w:t>
      </w:r>
      <w:r>
        <w:rPr>
          <w:spacing w:val="-5"/>
          <w:sz w:val="24"/>
        </w:rPr>
        <w:t> </w:t>
      </w:r>
      <w:r>
        <w:rPr>
          <w:sz w:val="24"/>
        </w:rPr>
        <w:t>attitude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done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love</w:t>
      </w:r>
      <w:r>
        <w:rPr>
          <w:spacing w:val="9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coercion.</w:t>
      </w:r>
    </w:p>
    <w:p>
      <w:pPr>
        <w:pStyle w:val="ListParagraph"/>
        <w:numPr>
          <w:ilvl w:val="1"/>
          <w:numId w:val="30"/>
        </w:numPr>
        <w:tabs>
          <w:tab w:pos="1564" w:val="left" w:leader="none"/>
        </w:tabs>
        <w:spacing w:line="270" w:lineRule="exact" w:before="0" w:after="0"/>
        <w:ind w:left="1563" w:right="0" w:hanging="331"/>
        <w:jc w:val="left"/>
        <w:rPr>
          <w:sz w:val="24"/>
        </w:rPr>
      </w:pPr>
      <w:r>
        <w:rPr>
          <w:spacing w:val="-1"/>
          <w:sz w:val="24"/>
        </w:rPr>
        <w:t>understanding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correction</w:t>
      </w:r>
      <w:r>
        <w:rPr>
          <w:spacing w:val="-15"/>
          <w:sz w:val="24"/>
        </w:rPr>
        <w:t> </w:t>
      </w:r>
      <w:r>
        <w:rPr>
          <w:sz w:val="24"/>
        </w:rPr>
        <w:t>(c)</w:t>
      </w:r>
      <w:r>
        <w:rPr>
          <w:spacing w:val="-5"/>
          <w:sz w:val="24"/>
        </w:rPr>
        <w:t> </w:t>
      </w:r>
      <w:r>
        <w:rPr>
          <w:sz w:val="24"/>
        </w:rPr>
        <w:t>advice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divorce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5176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Marriage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separated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in</w:t>
      </w:r>
      <w:r>
        <w:rPr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"/>
          <w:sz w:val="24"/>
          <w:u w:val="single"/>
        </w:rPr>
        <w:tab/>
      </w:r>
      <w:r>
        <w:rPr>
          <w:sz w:val="24"/>
        </w:rPr>
        <w:t>if</w:t>
      </w:r>
      <w:r>
        <w:rPr>
          <w:spacing w:val="-12"/>
          <w:sz w:val="24"/>
        </w:rPr>
        <w:t> </w:t>
      </w:r>
      <w:r>
        <w:rPr>
          <w:sz w:val="24"/>
        </w:rPr>
        <w:t>parties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settled.</w:t>
      </w:r>
    </w:p>
    <w:p>
      <w:pPr>
        <w:pStyle w:val="ListParagraph"/>
        <w:numPr>
          <w:ilvl w:val="1"/>
          <w:numId w:val="30"/>
        </w:numPr>
        <w:tabs>
          <w:tab w:pos="1549" w:val="left" w:leader="none"/>
        </w:tabs>
        <w:spacing w:line="273" w:lineRule="exact" w:before="9" w:after="0"/>
        <w:ind w:left="1548" w:right="0" w:hanging="316"/>
        <w:jc w:val="left"/>
        <w:rPr>
          <w:sz w:val="24"/>
        </w:rPr>
      </w:pPr>
      <w:r>
        <w:rPr>
          <w:spacing w:val="-1"/>
          <w:sz w:val="24"/>
        </w:rPr>
        <w:t>Mosque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Church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house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court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6163" w:val="left" w:leader="none"/>
        </w:tabs>
        <w:spacing w:line="270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1"/>
          <w:sz w:val="24"/>
        </w:rPr>
        <w:t> </w:t>
      </w:r>
      <w:r>
        <w:rPr>
          <w:sz w:val="24"/>
        </w:rPr>
        <w:t>marriage done</w:t>
      </w:r>
      <w:r>
        <w:rPr>
          <w:spacing w:val="-6"/>
          <w:sz w:val="24"/>
        </w:rPr>
        <w:t> </w:t>
      </w: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tradition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1"/>
          <w:numId w:val="30"/>
        </w:numPr>
        <w:tabs>
          <w:tab w:pos="1549" w:val="left" w:leader="none"/>
        </w:tabs>
        <w:spacing w:line="273" w:lineRule="exact" w:before="0" w:after="0"/>
        <w:ind w:left="1548" w:right="0" w:hanging="316"/>
        <w:jc w:val="left"/>
        <w:rPr>
          <w:sz w:val="24"/>
        </w:rPr>
      </w:pPr>
      <w:r>
        <w:rPr>
          <w:sz w:val="24"/>
        </w:rPr>
        <w:t>tribe</w:t>
      </w:r>
      <w:r>
        <w:rPr>
          <w:spacing w:val="-4"/>
          <w:sz w:val="24"/>
        </w:rPr>
        <w:t> </w:t>
      </w:r>
      <w:r>
        <w:rPr>
          <w:sz w:val="24"/>
        </w:rPr>
        <w:t>(b)</w:t>
      </w:r>
      <w:r>
        <w:rPr>
          <w:spacing w:val="-8"/>
          <w:sz w:val="24"/>
        </w:rPr>
        <w:t> </w:t>
      </w:r>
      <w:r>
        <w:rPr>
          <w:sz w:val="24"/>
        </w:rPr>
        <w:t>cultural</w:t>
      </w:r>
      <w:r>
        <w:rPr>
          <w:spacing w:val="-5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family</w:t>
      </w:r>
      <w:r>
        <w:rPr>
          <w:spacing w:val="1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society</w:t>
      </w:r>
    </w:p>
    <w:p>
      <w:pPr>
        <w:pStyle w:val="ListParagraph"/>
        <w:numPr>
          <w:ilvl w:val="0"/>
          <w:numId w:val="30"/>
        </w:numPr>
        <w:tabs>
          <w:tab w:pos="450" w:val="left" w:leader="none"/>
          <w:tab w:pos="1233" w:val="left" w:leader="none"/>
          <w:tab w:pos="2094" w:val="left" w:leader="none"/>
        </w:tabs>
        <w:spacing w:line="273" w:lineRule="exact" w:before="9" w:after="0"/>
        <w:ind w:left="1233" w:right="3801" w:hanging="1233"/>
        <w:jc w:val="right"/>
        <w:rPr>
          <w:sz w:val="24"/>
        </w:rPr>
      </w:pPr>
      <w:r>
        <w:rPr>
          <w:sz w:val="24"/>
        </w:rPr>
        <w:t>Because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pacing w:val="-1"/>
          <w:sz w:val="24"/>
        </w:rPr>
        <w:t>unfitness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be destroyed.</w:t>
      </w:r>
    </w:p>
    <w:p>
      <w:pPr>
        <w:pStyle w:val="ListParagraph"/>
        <w:numPr>
          <w:ilvl w:val="1"/>
          <w:numId w:val="30"/>
        </w:numPr>
        <w:tabs>
          <w:tab w:pos="316" w:val="left" w:leader="none"/>
        </w:tabs>
        <w:spacing w:line="273" w:lineRule="exact" w:before="0" w:after="0"/>
        <w:ind w:left="1548" w:right="3784" w:hanging="1549"/>
        <w:jc w:val="right"/>
        <w:rPr>
          <w:sz w:val="24"/>
        </w:rPr>
      </w:pPr>
      <w:r>
        <w:rPr>
          <w:sz w:val="24"/>
        </w:rPr>
        <w:t>psychological</w:t>
      </w:r>
      <w:r>
        <w:rPr>
          <w:spacing w:val="-6"/>
          <w:sz w:val="24"/>
        </w:rPr>
        <w:t> </w:t>
      </w:r>
      <w:r>
        <w:rPr>
          <w:sz w:val="24"/>
        </w:rPr>
        <w:t>(b)</w:t>
      </w:r>
      <w:r>
        <w:rPr>
          <w:spacing w:val="-6"/>
          <w:sz w:val="24"/>
        </w:rPr>
        <w:t> </w:t>
      </w:r>
      <w:r>
        <w:rPr>
          <w:sz w:val="24"/>
        </w:rPr>
        <w:t>cultural</w:t>
      </w:r>
      <w:r>
        <w:rPr>
          <w:spacing w:val="-6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traditional</w:t>
      </w:r>
      <w:r>
        <w:rPr>
          <w:spacing w:val="-6"/>
          <w:sz w:val="24"/>
        </w:rPr>
        <w:t> </w:t>
      </w:r>
      <w:r>
        <w:rPr>
          <w:sz w:val="24"/>
        </w:rPr>
        <w:t>(d)</w:t>
      </w:r>
      <w:r>
        <w:rPr>
          <w:spacing w:val="8"/>
          <w:sz w:val="24"/>
        </w:rPr>
        <w:t> </w:t>
      </w:r>
      <w:r>
        <w:rPr>
          <w:sz w:val="24"/>
        </w:rPr>
        <w:t>family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5251" w:val="left" w:leader="none"/>
        </w:tabs>
        <w:spacing w:line="273" w:lineRule="exact" w:before="10" w:after="0"/>
        <w:ind w:left="1233" w:right="0" w:hanging="451"/>
        <w:jc w:val="left"/>
        <w:rPr>
          <w:sz w:val="24"/>
        </w:rPr>
      </w:pPr>
      <w:r>
        <w:rPr>
          <w:spacing w:val="-2"/>
          <w:sz w:val="24"/>
        </w:rPr>
        <w:t>It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the duty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woman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0" w:lineRule="exact" w:before="0" w:after="0"/>
        <w:ind w:left="1547" w:right="0" w:hanging="315"/>
        <w:jc w:val="left"/>
        <w:rPr>
          <w:sz w:val="24"/>
        </w:rPr>
      </w:pPr>
      <w:r>
        <w:rPr>
          <w:spacing w:val="-1"/>
          <w:sz w:val="24"/>
        </w:rPr>
        <w:t>birth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money (c)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dance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(d)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hunger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2472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Shared</w:t>
      </w:r>
      <w:r>
        <w:rPr>
          <w:sz w:val="24"/>
          <w:u w:val="single"/>
        </w:rPr>
        <w:tab/>
      </w:r>
      <w:r>
        <w:rPr>
          <w:spacing w:val="-1"/>
          <w:sz w:val="24"/>
        </w:rPr>
        <w:t>can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give solution</w:t>
      </w:r>
      <w:r>
        <w:rPr>
          <w:spacing w:val="-1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problem.</w:t>
      </w:r>
    </w:p>
    <w:p>
      <w:pPr>
        <w:pStyle w:val="ListParagraph"/>
        <w:numPr>
          <w:ilvl w:val="1"/>
          <w:numId w:val="30"/>
        </w:numPr>
        <w:tabs>
          <w:tab w:pos="1563" w:val="left" w:leader="none"/>
        </w:tabs>
        <w:spacing w:line="240" w:lineRule="auto" w:before="9" w:after="0"/>
        <w:ind w:left="1562" w:right="0" w:hanging="330"/>
        <w:jc w:val="left"/>
        <w:rPr>
          <w:sz w:val="24"/>
        </w:rPr>
      </w:pPr>
      <w:r>
        <w:rPr>
          <w:spacing w:val="-1"/>
          <w:sz w:val="24"/>
        </w:rPr>
        <w:t>value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(b) cloth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shelter</w:t>
      </w:r>
      <w:r>
        <w:rPr>
          <w:spacing w:val="-5"/>
          <w:sz w:val="24"/>
        </w:rPr>
        <w:t> </w:t>
      </w:r>
      <w:r>
        <w:rPr>
          <w:sz w:val="24"/>
        </w:rPr>
        <w:t>(d)</w:t>
      </w:r>
      <w:r>
        <w:rPr>
          <w:spacing w:val="13"/>
          <w:sz w:val="24"/>
        </w:rPr>
        <w:t> </w:t>
      </w:r>
      <w:r>
        <w:rPr>
          <w:sz w:val="24"/>
        </w:rPr>
        <w:t>food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2777" w:val="left" w:leader="none"/>
        </w:tabs>
        <w:spacing w:line="271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Man</w:t>
      </w:r>
      <w:r>
        <w:rPr>
          <w:spacing w:val="-4"/>
          <w:sz w:val="24"/>
        </w:rPr>
        <w:t> </w:t>
      </w:r>
      <w:r>
        <w:rPr>
          <w:sz w:val="24"/>
        </w:rPr>
        <w:t>need</w:t>
        <w:tab/>
        <w:t>to</w:t>
      </w:r>
      <w:r>
        <w:rPr>
          <w:spacing w:val="-4"/>
          <w:sz w:val="24"/>
        </w:rPr>
        <w:t> </w:t>
      </w:r>
      <w:r>
        <w:rPr>
          <w:sz w:val="24"/>
        </w:rPr>
        <w:t>serve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pleasant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unpleasant.</w:t>
      </w:r>
    </w:p>
    <w:p>
      <w:pPr>
        <w:pStyle w:val="BodyText"/>
        <w:spacing w:line="20" w:lineRule="exact"/>
        <w:ind w:left="2232"/>
        <w:rPr>
          <w:sz w:val="2"/>
        </w:rPr>
      </w:pPr>
      <w:r>
        <w:rPr>
          <w:sz w:val="2"/>
        </w:rPr>
        <w:pict>
          <v:group style="width:24pt;height:.5pt;mso-position-horizontal-relative:char;mso-position-vertical-relative:line" coordorigin="0,0" coordsize="480,10">
            <v:line style="position:absolute" from="0,5" to="48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30"/>
        </w:numPr>
        <w:tabs>
          <w:tab w:pos="1564" w:val="left" w:leader="none"/>
        </w:tabs>
        <w:spacing w:line="265" w:lineRule="exact" w:before="0" w:after="0"/>
        <w:ind w:left="1563" w:right="0" w:hanging="331"/>
        <w:jc w:val="left"/>
        <w:rPr>
          <w:sz w:val="24"/>
        </w:rPr>
      </w:pPr>
      <w:r>
        <w:rPr>
          <w:sz w:val="24"/>
        </w:rPr>
        <w:t>father</w:t>
      </w:r>
      <w:r>
        <w:rPr>
          <w:spacing w:val="-4"/>
          <w:sz w:val="24"/>
        </w:rPr>
        <w:t> </w:t>
      </w:r>
      <w:r>
        <w:rPr>
          <w:sz w:val="24"/>
        </w:rPr>
        <w:t>(b)</w:t>
      </w:r>
      <w:r>
        <w:rPr>
          <w:spacing w:val="12"/>
          <w:sz w:val="24"/>
        </w:rPr>
        <w:t> </w:t>
      </w:r>
      <w:r>
        <w:rPr>
          <w:sz w:val="24"/>
        </w:rPr>
        <w:t>girl</w:t>
      </w:r>
      <w:r>
        <w:rPr>
          <w:spacing w:val="-20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boy</w:t>
      </w:r>
      <w:r>
        <w:rPr>
          <w:spacing w:val="-14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partner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  <w:tab w:pos="3421" w:val="left" w:leader="none"/>
        </w:tabs>
        <w:spacing w:line="270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  <w:tab/>
      </w:r>
      <w:r>
        <w:rPr>
          <w:spacing w:val="-1"/>
          <w:sz w:val="24"/>
        </w:rPr>
        <w:t>way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encourages</w:t>
      </w:r>
      <w:r>
        <w:rPr>
          <w:spacing w:val="13"/>
          <w:sz w:val="24"/>
        </w:rPr>
        <w:t> </w:t>
      </w:r>
      <w:r>
        <w:rPr>
          <w:sz w:val="24"/>
        </w:rPr>
        <w:t>monogamy.</w:t>
      </w:r>
    </w:p>
    <w:p>
      <w:pPr>
        <w:pStyle w:val="BodyText"/>
        <w:spacing w:line="20" w:lineRule="exact"/>
        <w:ind w:left="2756"/>
        <w:rPr>
          <w:sz w:val="2"/>
        </w:rPr>
      </w:pPr>
      <w:r>
        <w:rPr>
          <w:sz w:val="2"/>
        </w:rPr>
        <w:pict>
          <v:group style="width:30pt;height:.5pt;mso-position-horizontal-relative:char;mso-position-vertical-relative:line" coordorigin="0,0" coordsize="600,10">
            <v:line style="position:absolute" from="0,5" to="6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30"/>
        </w:numPr>
        <w:tabs>
          <w:tab w:pos="1549" w:val="left" w:leader="none"/>
        </w:tabs>
        <w:spacing w:line="251" w:lineRule="exact" w:before="0" w:after="0"/>
        <w:ind w:left="1548" w:right="0" w:hanging="316"/>
        <w:jc w:val="left"/>
        <w:rPr>
          <w:sz w:val="24"/>
        </w:rPr>
      </w:pPr>
      <w:r>
        <w:rPr>
          <w:spacing w:val="-1"/>
          <w:sz w:val="24"/>
        </w:rPr>
        <w:t>Court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Christian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9"/>
          <w:sz w:val="24"/>
        </w:rPr>
        <w:t> </w:t>
      </w:r>
      <w:r>
        <w:rPr>
          <w:sz w:val="24"/>
        </w:rPr>
        <w:t>Islamic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9"/>
          <w:sz w:val="24"/>
        </w:rPr>
        <w:t> </w:t>
      </w:r>
      <w:r>
        <w:rPr>
          <w:sz w:val="24"/>
        </w:rPr>
        <w:t>Traditional</w:t>
      </w:r>
    </w:p>
    <w:p>
      <w:pPr>
        <w:pStyle w:val="ListParagraph"/>
        <w:numPr>
          <w:ilvl w:val="0"/>
          <w:numId w:val="30"/>
        </w:numPr>
        <w:tabs>
          <w:tab w:pos="1232" w:val="left" w:leader="none"/>
          <w:tab w:pos="1233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All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condition</w:t>
      </w:r>
      <w:r>
        <w:rPr>
          <w:spacing w:val="-9"/>
          <w:sz w:val="24"/>
        </w:rPr>
        <w:t> </w:t>
      </w:r>
      <w:r>
        <w:rPr>
          <w:sz w:val="24"/>
        </w:rPr>
        <w:t>for marriage</w:t>
      </w:r>
      <w:r>
        <w:rPr>
          <w:spacing w:val="9"/>
          <w:sz w:val="24"/>
        </w:rPr>
        <w:t> </w:t>
      </w:r>
      <w:r>
        <w:rPr>
          <w:sz w:val="24"/>
        </w:rPr>
        <w:t>EXCEPT_</w:t>
      </w:r>
    </w:p>
    <w:p>
      <w:pPr>
        <w:pStyle w:val="ListParagraph"/>
        <w:numPr>
          <w:ilvl w:val="1"/>
          <w:numId w:val="30"/>
        </w:numPr>
        <w:tabs>
          <w:tab w:pos="1564" w:val="left" w:leader="none"/>
        </w:tabs>
        <w:spacing w:line="273" w:lineRule="exact" w:before="0" w:after="0"/>
        <w:ind w:left="1563" w:right="0" w:hanging="331"/>
        <w:jc w:val="left"/>
        <w:rPr>
          <w:sz w:val="24"/>
        </w:rPr>
      </w:pPr>
      <w:r>
        <w:rPr>
          <w:spacing w:val="-1"/>
          <w:sz w:val="24"/>
        </w:rPr>
        <w:t>financial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maturity</w:t>
      </w:r>
      <w:r>
        <w:rPr>
          <w:spacing w:val="-16"/>
          <w:sz w:val="24"/>
        </w:rPr>
        <w:t> </w:t>
      </w:r>
      <w:r>
        <w:rPr>
          <w:sz w:val="24"/>
        </w:rPr>
        <w:t>(c)</w:t>
      </w:r>
      <w:r>
        <w:rPr>
          <w:spacing w:val="12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stability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association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All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ways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traditional</w:t>
      </w:r>
      <w:r>
        <w:rPr>
          <w:spacing w:val="8"/>
          <w:sz w:val="24"/>
        </w:rPr>
        <w:t> </w:t>
      </w:r>
      <w:r>
        <w:rPr>
          <w:sz w:val="24"/>
        </w:rPr>
        <w:t>marriage</w:t>
      </w:r>
      <w:r>
        <w:rPr>
          <w:spacing w:val="6"/>
          <w:sz w:val="24"/>
        </w:rPr>
        <w:t> </w:t>
      </w:r>
      <w:r>
        <w:rPr>
          <w:sz w:val="24"/>
        </w:rPr>
        <w:t>conducted</w:t>
      </w:r>
      <w:r>
        <w:rPr>
          <w:spacing w:val="8"/>
          <w:sz w:val="24"/>
        </w:rPr>
        <w:t> </w:t>
      </w:r>
      <w:r>
        <w:rPr>
          <w:sz w:val="24"/>
        </w:rPr>
        <w:t>EXCEPT_</w:t>
      </w:r>
    </w:p>
    <w:p>
      <w:pPr>
        <w:pStyle w:val="ListParagraph"/>
        <w:numPr>
          <w:ilvl w:val="1"/>
          <w:numId w:val="30"/>
        </w:numPr>
        <w:tabs>
          <w:tab w:pos="1549" w:val="left" w:leader="none"/>
        </w:tabs>
        <w:spacing w:line="273" w:lineRule="exact" w:before="0" w:after="0"/>
        <w:ind w:left="1548" w:right="0" w:hanging="316"/>
        <w:jc w:val="left"/>
        <w:rPr>
          <w:sz w:val="24"/>
        </w:rPr>
      </w:pPr>
      <w:r>
        <w:rPr>
          <w:spacing w:val="-2"/>
          <w:sz w:val="24"/>
        </w:rPr>
        <w:t>dressing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(b)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highly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value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(c)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interesting</w:t>
      </w:r>
      <w:r>
        <w:rPr>
          <w:sz w:val="24"/>
        </w:rPr>
        <w:t> </w:t>
      </w:r>
      <w:r>
        <w:rPr>
          <w:spacing w:val="-1"/>
          <w:sz w:val="24"/>
        </w:rPr>
        <w:t>(d)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certificate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0"/>
        </w:numPr>
        <w:tabs>
          <w:tab w:pos="1143" w:val="left" w:leader="none"/>
          <w:tab w:pos="3809" w:val="left" w:leader="none"/>
        </w:tabs>
        <w:spacing w:line="273" w:lineRule="exact" w:before="0" w:after="0"/>
        <w:ind w:left="1143" w:right="0" w:hanging="36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8"/>
          <w:sz w:val="24"/>
        </w:rPr>
        <w:t> </w:t>
      </w:r>
      <w:r>
        <w:rPr>
          <w:sz w:val="24"/>
        </w:rPr>
        <w:t>creates</w:t>
      </w:r>
      <w:r>
        <w:rPr>
          <w:sz w:val="24"/>
          <w:u w:val="single"/>
        </w:rPr>
        <w:tab/>
      </w:r>
      <w:r>
        <w:rPr>
          <w:spacing w:val="-3"/>
          <w:sz w:val="24"/>
        </w:rPr>
        <w:t>to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man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woman.</w:t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8"/>
          <w:sz w:val="24"/>
        </w:rPr>
        <w:t> </w:t>
      </w:r>
      <w:r>
        <w:rPr>
          <w:sz w:val="24"/>
        </w:rPr>
        <w:t>laziness</w:t>
      </w:r>
      <w:r>
        <w:rPr>
          <w:spacing w:val="-5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fight</w:t>
      </w:r>
      <w:r>
        <w:rPr>
          <w:spacing w:val="-8"/>
          <w:sz w:val="24"/>
        </w:rPr>
        <w:t> </w:t>
      </w:r>
      <w:r>
        <w:rPr>
          <w:sz w:val="24"/>
        </w:rPr>
        <w:t>(d)</w:t>
      </w:r>
      <w:r>
        <w:rPr>
          <w:spacing w:val="-7"/>
          <w:sz w:val="24"/>
        </w:rPr>
        <w:t> </w:t>
      </w:r>
      <w:r>
        <w:rPr>
          <w:sz w:val="24"/>
        </w:rPr>
        <w:t>opportunity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8018" w:val="left" w:leader="none"/>
        </w:tabs>
        <w:spacing w:line="273" w:lineRule="exact" w:before="1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commitment that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people</w:t>
      </w:r>
      <w:r>
        <w:rPr>
          <w:spacing w:val="5"/>
          <w:sz w:val="24"/>
        </w:rPr>
        <w:t> </w:t>
      </w:r>
      <w:r>
        <w:rPr>
          <w:sz w:val="24"/>
        </w:rPr>
        <w:t>make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share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30"/>
        </w:numPr>
        <w:tabs>
          <w:tab w:pos="1563" w:val="left" w:leader="none"/>
        </w:tabs>
        <w:spacing w:line="270" w:lineRule="exact" w:before="0" w:after="0"/>
        <w:ind w:left="1562" w:right="0" w:hanging="330"/>
        <w:jc w:val="left"/>
        <w:rPr>
          <w:sz w:val="24"/>
        </w:rPr>
      </w:pPr>
      <w:r>
        <w:rPr>
          <w:sz w:val="24"/>
        </w:rPr>
        <w:t>lives</w:t>
      </w:r>
      <w:r>
        <w:rPr>
          <w:spacing w:val="-8"/>
          <w:sz w:val="24"/>
        </w:rPr>
        <w:t> </w:t>
      </w:r>
      <w:r>
        <w:rPr>
          <w:sz w:val="24"/>
        </w:rPr>
        <w:t>(b)</w:t>
      </w:r>
      <w:r>
        <w:rPr>
          <w:spacing w:val="-9"/>
          <w:sz w:val="24"/>
        </w:rPr>
        <w:t> </w:t>
      </w: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(c)</w:t>
      </w:r>
      <w:r>
        <w:rPr>
          <w:spacing w:val="4"/>
          <w:sz w:val="24"/>
        </w:rPr>
        <w:t> </w:t>
      </w:r>
      <w:r>
        <w:rPr>
          <w:sz w:val="24"/>
        </w:rPr>
        <w:t>sleeping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0"/>
          <w:sz w:val="24"/>
        </w:rPr>
        <w:t> </w:t>
      </w:r>
      <w:r>
        <w:rPr>
          <w:sz w:val="24"/>
        </w:rPr>
        <w:t>dress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among</w:t>
      </w:r>
      <w:r>
        <w:rPr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marriage commitment?</w:t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40" w:lineRule="auto" w:before="9" w:after="0"/>
        <w:ind w:left="1547" w:right="0" w:hanging="315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5"/>
          <w:sz w:val="24"/>
        </w:rPr>
        <w:t> </w:t>
      </w:r>
      <w:r>
        <w:rPr>
          <w:sz w:val="24"/>
        </w:rPr>
        <w:t>dress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5"/>
          <w:sz w:val="24"/>
        </w:rPr>
        <w:t> </w:t>
      </w:r>
      <w:r>
        <w:rPr>
          <w:sz w:val="24"/>
        </w:rPr>
        <w:t>food</w:t>
      </w:r>
      <w:r>
        <w:rPr>
          <w:spacing w:val="18"/>
          <w:sz w:val="24"/>
        </w:rPr>
        <w:t> </w:t>
      </w:r>
      <w:r>
        <w:rPr>
          <w:sz w:val="24"/>
        </w:rPr>
        <w:t>(c)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20"/>
          <w:sz w:val="24"/>
        </w:rPr>
        <w:t> </w:t>
      </w:r>
      <w:r>
        <w:rPr>
          <w:sz w:val="24"/>
        </w:rPr>
        <w:t>dance</w:t>
      </w:r>
      <w:r>
        <w:rPr>
          <w:spacing w:val="16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20"/>
          <w:sz w:val="24"/>
        </w:rPr>
        <w:t> </w:t>
      </w:r>
      <w:r>
        <w:rPr>
          <w:sz w:val="24"/>
        </w:rPr>
        <w:t>arrangement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2007" w:val="left" w:leader="none"/>
        </w:tabs>
        <w:spacing w:line="273" w:lineRule="exact" w:before="67" w:after="0"/>
        <w:ind w:left="1233" w:right="0" w:hanging="451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very</w:t>
      </w:r>
      <w:r>
        <w:rPr>
          <w:spacing w:val="-7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aspect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marriage.</w:t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9"/>
          <w:sz w:val="24"/>
        </w:rPr>
        <w:t> </w:t>
      </w:r>
      <w:r>
        <w:rPr>
          <w:sz w:val="24"/>
        </w:rPr>
        <w:t>ceremonies</w:t>
      </w:r>
      <w:r>
        <w:rPr>
          <w:spacing w:val="7"/>
          <w:sz w:val="24"/>
        </w:rPr>
        <w:t> </w:t>
      </w:r>
      <w:r>
        <w:rPr>
          <w:sz w:val="24"/>
        </w:rPr>
        <w:t>(c)</w:t>
      </w:r>
      <w:r>
        <w:rPr>
          <w:spacing w:val="6"/>
          <w:sz w:val="24"/>
        </w:rPr>
        <w:t> </w:t>
      </w:r>
      <w:r>
        <w:rPr>
          <w:sz w:val="24"/>
        </w:rPr>
        <w:t>greeting</w:t>
      </w:r>
      <w:r>
        <w:rPr>
          <w:spacing w:val="-3"/>
          <w:sz w:val="24"/>
        </w:rPr>
        <w:t> </w:t>
      </w:r>
      <w:r>
        <w:rPr>
          <w:sz w:val="24"/>
        </w:rPr>
        <w:t>people</w:t>
      </w:r>
      <w:r>
        <w:rPr>
          <w:spacing w:val="9"/>
          <w:sz w:val="24"/>
        </w:rPr>
        <w:t> </w:t>
      </w:r>
      <w:r>
        <w:rPr>
          <w:sz w:val="24"/>
        </w:rPr>
        <w:t>(d)</w:t>
      </w:r>
      <w:r>
        <w:rPr>
          <w:spacing w:val="-9"/>
          <w:sz w:val="24"/>
        </w:rPr>
        <w:t> </w:t>
      </w:r>
      <w:r>
        <w:rPr>
          <w:sz w:val="24"/>
        </w:rPr>
        <w:t>approval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Who</w:t>
      </w:r>
      <w:r>
        <w:rPr>
          <w:sz w:val="24"/>
        </w:rPr>
        <w:t> </w:t>
      </w:r>
      <w:r>
        <w:rPr>
          <w:spacing w:val="-1"/>
          <w:sz w:val="24"/>
        </w:rPr>
        <w:t>among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following 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superior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in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system?</w:t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z w:val="24"/>
        </w:rPr>
        <w:t>wife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father</w:t>
      </w:r>
      <w:r>
        <w:rPr>
          <w:spacing w:val="-3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husband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mother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5918" w:val="left" w:leader="none"/>
        </w:tabs>
        <w:spacing w:line="235" w:lineRule="auto" w:before="14" w:after="0"/>
        <w:ind w:left="1233" w:right="4279" w:hanging="451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major types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marriage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Nigeria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(a)</w:t>
      </w:r>
      <w:r>
        <w:rPr>
          <w:spacing w:val="-7"/>
          <w:sz w:val="24"/>
        </w:rPr>
        <w:t> </w:t>
      </w:r>
      <w:r>
        <w:rPr>
          <w:sz w:val="24"/>
        </w:rPr>
        <w:t>4 (b)</w:t>
      </w:r>
      <w:r>
        <w:rPr>
          <w:spacing w:val="-7"/>
          <w:sz w:val="24"/>
        </w:rPr>
        <w:t> </w:t>
      </w:r>
      <w:r>
        <w:rPr>
          <w:sz w:val="24"/>
        </w:rPr>
        <w:t>5</w:t>
      </w:r>
      <w:r>
        <w:rPr>
          <w:spacing w:val="13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3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6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8602" w:val="left" w:leader="none"/>
        </w:tabs>
        <w:spacing w:line="271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religious, custom</w:t>
      </w:r>
      <w:r>
        <w:rPr>
          <w:spacing w:val="-22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tradition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9" w:after="0"/>
        <w:ind w:left="1547" w:right="0" w:hanging="315"/>
        <w:jc w:val="left"/>
        <w:rPr>
          <w:sz w:val="24"/>
        </w:rPr>
      </w:pPr>
      <w:r>
        <w:rPr>
          <w:sz w:val="24"/>
        </w:rPr>
        <w:t>people</w:t>
      </w:r>
      <w:r>
        <w:rPr>
          <w:spacing w:val="5"/>
          <w:sz w:val="24"/>
        </w:rPr>
        <w:t> </w:t>
      </w:r>
      <w:r>
        <w:rPr>
          <w:sz w:val="24"/>
        </w:rPr>
        <w:t>(b)</w:t>
      </w:r>
      <w:r>
        <w:rPr>
          <w:spacing w:val="3"/>
          <w:sz w:val="24"/>
        </w:rPr>
        <w:t> </w:t>
      </w:r>
      <w:r>
        <w:rPr>
          <w:sz w:val="24"/>
        </w:rPr>
        <w:t>woman</w:t>
      </w:r>
      <w:r>
        <w:rPr>
          <w:spacing w:val="-7"/>
          <w:sz w:val="24"/>
        </w:rPr>
        <w:t> </w:t>
      </w:r>
      <w:r>
        <w:rPr>
          <w:sz w:val="24"/>
        </w:rPr>
        <w:t>(c)</w:t>
      </w:r>
      <w:r>
        <w:rPr>
          <w:spacing w:val="-11"/>
          <w:sz w:val="24"/>
        </w:rPr>
        <w:t> </w:t>
      </w:r>
      <w:r>
        <w:rPr>
          <w:sz w:val="24"/>
        </w:rPr>
        <w:t>relatives</w:t>
      </w:r>
      <w:r>
        <w:rPr>
          <w:spacing w:val="4"/>
          <w:sz w:val="24"/>
        </w:rPr>
        <w:t> </w:t>
      </w:r>
      <w:r>
        <w:rPr>
          <w:sz w:val="24"/>
        </w:rPr>
        <w:t>(d)</w:t>
      </w:r>
      <w:r>
        <w:rPr>
          <w:spacing w:val="2"/>
          <w:sz w:val="24"/>
        </w:rPr>
        <w:t> </w:t>
      </w:r>
      <w:r>
        <w:rPr>
          <w:sz w:val="24"/>
        </w:rPr>
        <w:t>man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4899" w:val="left" w:leader="none"/>
        </w:tabs>
        <w:spacing w:line="272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except</w:t>
      </w:r>
      <w:r>
        <w:rPr>
          <w:spacing w:val="-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30"/>
        </w:numPr>
        <w:tabs>
          <w:tab w:pos="1549" w:val="left" w:leader="none"/>
        </w:tabs>
        <w:spacing w:line="251" w:lineRule="exact" w:before="0" w:after="0"/>
        <w:ind w:left="1548" w:right="0" w:hanging="316"/>
        <w:jc w:val="left"/>
        <w:rPr>
          <w:sz w:val="22"/>
        </w:rPr>
      </w:pPr>
      <w:r>
        <w:rPr>
          <w:spacing w:val="-2"/>
          <w:sz w:val="22"/>
        </w:rPr>
        <w:t>traditional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(b)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religious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(c)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9"/>
          <w:sz w:val="22"/>
        </w:rPr>
        <w:t> </w:t>
      </w:r>
      <w:r>
        <w:rPr>
          <w:spacing w:val="-1"/>
          <w:sz w:val="22"/>
        </w:rPr>
        <w:t>under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act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(d)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village</w:t>
      </w:r>
      <w:r>
        <w:rPr>
          <w:spacing w:val="9"/>
          <w:sz w:val="22"/>
        </w:rPr>
        <w:t> </w:t>
      </w:r>
      <w:r>
        <w:rPr>
          <w:spacing w:val="-1"/>
          <w:sz w:val="22"/>
        </w:rPr>
        <w:t>marriage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4945" w:val="left" w:leader="none"/>
        </w:tabs>
        <w:spacing w:line="247" w:lineRule="auto" w:before="0" w:after="0"/>
        <w:ind w:left="1233" w:right="5252" w:hanging="451"/>
        <w:jc w:val="left"/>
        <w:rPr>
          <w:sz w:val="24"/>
        </w:rPr>
      </w:pPr>
      <w:r>
        <w:rPr>
          <w:spacing w:val="-1"/>
          <w:sz w:val="24"/>
        </w:rPr>
        <w:t>Form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divided</w:t>
      </w:r>
      <w:r>
        <w:rPr>
          <w:spacing w:val="14"/>
          <w:sz w:val="24"/>
        </w:rPr>
        <w:t> </w:t>
      </w:r>
      <w:r>
        <w:rPr>
          <w:sz w:val="24"/>
        </w:rPr>
        <w:t>into</w:t>
      </w:r>
      <w:r>
        <w:rPr>
          <w:w w:val="99"/>
          <w:sz w:val="24"/>
        </w:rPr>
        <w:t> </w:t>
      </w:r>
      <w:r>
        <w:rPr>
          <w:w w:val="99"/>
          <w:sz w:val="24"/>
          <w:u w:val="single"/>
        </w:rPr>
        <w:t> </w:t>
        <w:tab/>
      </w:r>
      <w:r>
        <w:rPr>
          <w:w w:val="99"/>
          <w:sz w:val="24"/>
        </w:rPr>
        <w:t> </w:t>
      </w:r>
      <w:r>
        <w:rPr>
          <w:sz w:val="24"/>
        </w:rPr>
        <w:t>(a)</w:t>
      </w:r>
      <w:r>
        <w:rPr>
          <w:spacing w:val="-7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7"/>
          <w:sz w:val="24"/>
        </w:rPr>
        <w:t> </w:t>
      </w:r>
      <w:r>
        <w:rPr>
          <w:sz w:val="24"/>
        </w:rPr>
        <w:t>2</w:t>
      </w:r>
      <w:r>
        <w:rPr>
          <w:spacing w:val="13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5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7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63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Which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among 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form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marriage?</w:t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9" w:after="0"/>
        <w:ind w:left="1547" w:right="0" w:hanging="315"/>
        <w:jc w:val="left"/>
        <w:rPr>
          <w:sz w:val="24"/>
        </w:rPr>
      </w:pPr>
      <w:r>
        <w:rPr>
          <w:sz w:val="24"/>
        </w:rPr>
        <w:t>polygamy</w:t>
      </w:r>
      <w:r>
        <w:rPr>
          <w:spacing w:val="2"/>
          <w:sz w:val="24"/>
        </w:rPr>
        <w:t> </w:t>
      </w:r>
      <w:r>
        <w:rPr>
          <w:sz w:val="24"/>
        </w:rPr>
        <w:t>(b)</w:t>
      </w:r>
      <w:r>
        <w:rPr>
          <w:spacing w:val="11"/>
          <w:sz w:val="24"/>
        </w:rPr>
        <w:t> </w:t>
      </w:r>
      <w:r>
        <w:rPr>
          <w:sz w:val="24"/>
        </w:rPr>
        <w:t>monogamy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4"/>
          <w:sz w:val="24"/>
        </w:rPr>
        <w:t> </w:t>
      </w:r>
      <w:r>
        <w:rPr>
          <w:sz w:val="24"/>
        </w:rPr>
        <w:t>polyandry</w:t>
      </w:r>
      <w:r>
        <w:rPr>
          <w:spacing w:val="-15"/>
          <w:sz w:val="24"/>
        </w:rPr>
        <w:t> </w:t>
      </w:r>
      <w:r>
        <w:rPr>
          <w:sz w:val="24"/>
        </w:rPr>
        <w:t>(d)</w:t>
      </w:r>
      <w:r>
        <w:rPr>
          <w:spacing w:val="-4"/>
          <w:sz w:val="24"/>
        </w:rPr>
        <w:t> </w:t>
      </w:r>
      <w:r>
        <w:rPr>
          <w:sz w:val="24"/>
        </w:rPr>
        <w:t>polygagyny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70" w:lineRule="exact" w:before="0" w:after="0"/>
        <w:ind w:left="1233" w:right="0" w:hanging="451"/>
        <w:jc w:val="left"/>
        <w:rPr>
          <w:sz w:val="24"/>
        </w:rPr>
      </w:pPr>
      <w:r>
        <w:rPr>
          <w:spacing w:val="-2"/>
          <w:sz w:val="24"/>
        </w:rPr>
        <w:t>Which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not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challenge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marriage?</w:t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9"/>
          <w:sz w:val="24"/>
        </w:rPr>
        <w:t> </w:t>
      </w:r>
      <w:r>
        <w:rPr>
          <w:sz w:val="24"/>
        </w:rPr>
        <w:t>(b)</w:t>
      </w:r>
      <w:r>
        <w:rPr>
          <w:spacing w:val="-7"/>
          <w:sz w:val="24"/>
        </w:rPr>
        <w:t> </w:t>
      </w:r>
      <w:r>
        <w:rPr>
          <w:sz w:val="24"/>
        </w:rPr>
        <w:t>alcoholism</w:t>
      </w:r>
      <w:r>
        <w:rPr>
          <w:spacing w:val="-8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greeting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8"/>
          <w:sz w:val="24"/>
        </w:rPr>
        <w:t> </w:t>
      </w:r>
      <w:r>
        <w:rPr>
          <w:sz w:val="24"/>
        </w:rPr>
        <w:t>divorce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6698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following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  <w:r>
        <w:rPr>
          <w:spacing w:val="-1"/>
          <w:sz w:val="24"/>
        </w:rPr>
        <w:t> </w:t>
      </w:r>
      <w:r>
        <w:rPr>
          <w:sz w:val="24"/>
        </w:rPr>
        <w:t>except</w:t>
      </w:r>
      <w:r>
        <w:rPr>
          <w:spacing w:val="-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30"/>
        </w:numPr>
        <w:tabs>
          <w:tab w:pos="1548" w:val="left" w:leader="none"/>
        </w:tabs>
        <w:spacing w:line="273" w:lineRule="exact" w:before="0" w:after="0"/>
        <w:ind w:left="1547" w:right="0" w:hanging="315"/>
        <w:jc w:val="left"/>
        <w:rPr>
          <w:sz w:val="24"/>
        </w:rPr>
      </w:pPr>
      <w:r>
        <w:rPr>
          <w:sz w:val="24"/>
        </w:rPr>
        <w:t>bride</w:t>
      </w:r>
      <w:r>
        <w:rPr>
          <w:spacing w:val="-2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6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6"/>
          <w:sz w:val="24"/>
        </w:rPr>
        <w:t> </w:t>
      </w:r>
      <w:r>
        <w:rPr>
          <w:sz w:val="24"/>
        </w:rPr>
        <w:t>courtship (d)</w:t>
      </w:r>
      <w:r>
        <w:rPr>
          <w:spacing w:val="-6"/>
          <w:sz w:val="24"/>
        </w:rPr>
        <w:t> </w:t>
      </w:r>
      <w:r>
        <w:rPr>
          <w:sz w:val="24"/>
        </w:rPr>
        <w:t>eating together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4529" w:val="left" w:leader="none"/>
        </w:tabs>
        <w:spacing w:line="273" w:lineRule="exact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9"/>
          <w:sz w:val="24"/>
        </w:rPr>
        <w:t> </w:t>
      </w:r>
      <w:r>
        <w:rPr>
          <w:sz w:val="24"/>
        </w:rPr>
        <w:t>increased</w:t>
      </w:r>
      <w:r>
        <w:rPr>
          <w:spacing w:val="-4"/>
          <w:sz w:val="24"/>
        </w:rPr>
        <w:t> </w:t>
      </w:r>
      <w:r>
        <w:rPr>
          <w:sz w:val="24"/>
        </w:rPr>
        <w:t>a cycle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z w:val="24"/>
        </w:rPr>
        <w:t>among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society=</w:t>
      </w:r>
    </w:p>
    <w:p>
      <w:pPr>
        <w:pStyle w:val="ListParagraph"/>
        <w:numPr>
          <w:ilvl w:val="1"/>
          <w:numId w:val="30"/>
        </w:numPr>
        <w:tabs>
          <w:tab w:pos="1563" w:val="left" w:leader="none"/>
        </w:tabs>
        <w:spacing w:line="270" w:lineRule="exact" w:before="0" w:after="0"/>
        <w:ind w:left="1562" w:right="0" w:hanging="330"/>
        <w:jc w:val="left"/>
        <w:rPr>
          <w:sz w:val="24"/>
        </w:rPr>
      </w:pP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8"/>
          <w:sz w:val="24"/>
        </w:rPr>
        <w:t> </w:t>
      </w:r>
      <w:r>
        <w:rPr>
          <w:sz w:val="24"/>
        </w:rPr>
        <w:t>brothers</w:t>
      </w:r>
      <w:r>
        <w:rPr>
          <w:spacing w:val="9"/>
          <w:sz w:val="24"/>
        </w:rPr>
        <w:t> </w:t>
      </w:r>
      <w:r>
        <w:rPr>
          <w:sz w:val="24"/>
        </w:rPr>
        <w:t>(c)</w:t>
      </w:r>
      <w:r>
        <w:rPr>
          <w:spacing w:val="-8"/>
          <w:sz w:val="24"/>
        </w:rPr>
        <w:t> </w:t>
      </w:r>
      <w:r>
        <w:rPr>
          <w:sz w:val="24"/>
        </w:rPr>
        <w:t>sisters</w:t>
      </w:r>
      <w:r>
        <w:rPr>
          <w:spacing w:val="-6"/>
          <w:sz w:val="24"/>
        </w:rPr>
        <w:t> </w:t>
      </w:r>
      <w:r>
        <w:rPr>
          <w:sz w:val="24"/>
        </w:rPr>
        <w:t>(d)</w:t>
      </w:r>
      <w:r>
        <w:rPr>
          <w:spacing w:val="-7"/>
          <w:sz w:val="24"/>
        </w:rPr>
        <w:t> </w:t>
      </w:r>
      <w:r>
        <w:rPr>
          <w:sz w:val="24"/>
        </w:rPr>
        <w:t>association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4690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10"/>
          <w:sz w:val="24"/>
        </w:rPr>
        <w:t> </w:t>
      </w:r>
      <w:r>
        <w:rPr>
          <w:sz w:val="24"/>
        </w:rPr>
        <w:t>sustained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family</w:t>
      </w:r>
      <w:r>
        <w:rPr>
          <w:sz w:val="24"/>
          <w:u w:val="single"/>
        </w:rPr>
        <w:tab/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tradition</w:t>
      </w:r>
    </w:p>
    <w:p>
      <w:pPr>
        <w:pStyle w:val="ListParagraph"/>
        <w:numPr>
          <w:ilvl w:val="1"/>
          <w:numId w:val="30"/>
        </w:numPr>
        <w:tabs>
          <w:tab w:pos="1563" w:val="left" w:leader="none"/>
        </w:tabs>
        <w:spacing w:line="273" w:lineRule="exact" w:before="9" w:after="0"/>
        <w:ind w:left="1562" w:right="0" w:hanging="330"/>
        <w:jc w:val="left"/>
        <w:rPr>
          <w:sz w:val="24"/>
        </w:rPr>
      </w:pPr>
      <w:r>
        <w:rPr>
          <w:sz w:val="24"/>
        </w:rPr>
        <w:t>food</w:t>
      </w:r>
      <w:r>
        <w:rPr>
          <w:spacing w:val="-6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language</w:t>
      </w:r>
      <w:r>
        <w:rPr>
          <w:spacing w:val="-7"/>
          <w:sz w:val="24"/>
        </w:rPr>
        <w:t> </w:t>
      </w:r>
      <w:r>
        <w:rPr>
          <w:sz w:val="24"/>
        </w:rPr>
        <w:t>(c)</w:t>
      </w:r>
      <w:r>
        <w:rPr>
          <w:spacing w:val="2"/>
          <w:sz w:val="24"/>
        </w:rPr>
        <w:t> </w:t>
      </w:r>
      <w:r>
        <w:rPr>
          <w:sz w:val="24"/>
        </w:rPr>
        <w:t>name</w:t>
      </w:r>
      <w:r>
        <w:rPr>
          <w:spacing w:val="-8"/>
          <w:sz w:val="24"/>
        </w:rPr>
        <w:t> </w:t>
      </w:r>
      <w:r>
        <w:rPr>
          <w:sz w:val="24"/>
        </w:rPr>
        <w:t>(d)</w:t>
      </w:r>
      <w:r>
        <w:rPr>
          <w:spacing w:val="-11"/>
          <w:sz w:val="24"/>
        </w:rPr>
        <w:t> </w:t>
      </w:r>
      <w:r>
        <w:rPr>
          <w:sz w:val="24"/>
        </w:rPr>
        <w:t>practice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  <w:tab w:pos="8840" w:val="left" w:leader="none"/>
        </w:tabs>
        <w:spacing w:line="273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good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function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may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contribute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peace and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maintenance</w:t>
      </w:r>
      <w:r>
        <w:rPr>
          <w:spacing w:val="13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30"/>
        </w:numPr>
        <w:tabs>
          <w:tab w:pos="1458" w:val="left" w:leader="none"/>
        </w:tabs>
        <w:spacing w:line="470" w:lineRule="auto" w:before="10" w:after="0"/>
        <w:ind w:left="421" w:right="4498" w:firstLine="721"/>
        <w:jc w:val="left"/>
        <w:rPr>
          <w:sz w:val="24"/>
        </w:rPr>
      </w:pP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family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5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5"/>
          <w:sz w:val="24"/>
        </w:rPr>
        <w:t> </w:t>
      </w:r>
      <w:r>
        <w:rPr>
          <w:sz w:val="24"/>
        </w:rPr>
        <w:t>society</w:t>
      </w:r>
      <w:r>
        <w:rPr>
          <w:spacing w:val="-57"/>
          <w:sz w:val="24"/>
        </w:rPr>
        <w:t> </w:t>
      </w:r>
      <w:r>
        <w:rPr>
          <w:sz w:val="24"/>
        </w:rPr>
        <w:t>Part</w:t>
      </w:r>
      <w:r>
        <w:rPr>
          <w:spacing w:val="-8"/>
          <w:sz w:val="24"/>
        </w:rPr>
        <w:t> </w:t>
      </w:r>
      <w:r>
        <w:rPr>
          <w:sz w:val="24"/>
        </w:rPr>
        <w:t>„C‟:</w:t>
      </w:r>
      <w:r>
        <w:rPr>
          <w:spacing w:val="-8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143" w:val="left" w:leader="none"/>
        </w:tabs>
        <w:spacing w:line="247" w:lineRule="auto" w:before="20" w:after="0"/>
        <w:ind w:left="1143" w:right="1144" w:hanging="361"/>
        <w:jc w:val="left"/>
        <w:rPr>
          <w:sz w:val="25"/>
        </w:rPr>
      </w:pPr>
      <w:r>
        <w:rPr>
          <w:sz w:val="24"/>
        </w:rPr>
        <w:t>All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types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marriage</w:t>
      </w:r>
      <w:r>
        <w:rPr>
          <w:spacing w:val="27"/>
          <w:sz w:val="24"/>
        </w:rPr>
        <w:t> </w:t>
      </w:r>
      <w:r>
        <w:rPr>
          <w:sz w:val="24"/>
        </w:rPr>
        <w:t>usually</w:t>
      </w:r>
      <w:r>
        <w:rPr>
          <w:spacing w:val="13"/>
          <w:sz w:val="24"/>
        </w:rPr>
        <w:t> </w:t>
      </w:r>
      <w:r>
        <w:rPr>
          <w:sz w:val="24"/>
        </w:rPr>
        <w:t>conducted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ceremonies</w:t>
      </w:r>
      <w:r>
        <w:rPr>
          <w:spacing w:val="25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27"/>
          <w:sz w:val="24"/>
        </w:rPr>
        <w:t> </w:t>
      </w:r>
      <w:r>
        <w:rPr>
          <w:sz w:val="24"/>
        </w:rPr>
        <w:t>publicly</w:t>
      </w:r>
      <w:r>
        <w:rPr>
          <w:spacing w:val="-57"/>
          <w:sz w:val="24"/>
        </w:rPr>
        <w:t> </w:t>
      </w:r>
      <w:r>
        <w:rPr>
          <w:sz w:val="24"/>
        </w:rPr>
        <w:t>witnessed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community. 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Heading2"/>
        <w:numPr>
          <w:ilvl w:val="0"/>
          <w:numId w:val="30"/>
        </w:numPr>
        <w:tabs>
          <w:tab w:pos="1233" w:val="left" w:leader="none"/>
        </w:tabs>
        <w:spacing w:line="247" w:lineRule="auto" w:before="0" w:after="0"/>
        <w:ind w:left="1233" w:right="1139" w:hanging="451"/>
        <w:jc w:val="left"/>
      </w:pPr>
      <w:r>
        <w:rPr/>
        <w:t>Marriage</w:t>
      </w:r>
      <w:r>
        <w:rPr>
          <w:spacing w:val="44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4"/>
        </w:rPr>
        <w:t> </w:t>
      </w:r>
      <w:r>
        <w:rPr/>
        <w:t>successful</w:t>
      </w:r>
      <w:r>
        <w:rPr>
          <w:spacing w:val="42"/>
        </w:rPr>
        <w:t> </w:t>
      </w:r>
      <w:r>
        <w:rPr/>
        <w:t>when</w:t>
      </w:r>
      <w:r>
        <w:rPr>
          <w:spacing w:val="28"/>
        </w:rPr>
        <w:t> </w:t>
      </w:r>
      <w:r>
        <w:rPr/>
        <w:t>some</w:t>
      </w:r>
      <w:r>
        <w:rPr>
          <w:spacing w:val="45"/>
        </w:rPr>
        <w:t> </w:t>
      </w:r>
      <w:r>
        <w:rPr/>
        <w:t>basic</w:t>
      </w:r>
      <w:r>
        <w:rPr>
          <w:spacing w:val="44"/>
        </w:rPr>
        <w:t> </w:t>
      </w:r>
      <w:r>
        <w:rPr/>
        <w:t>condition</w:t>
      </w:r>
      <w:r>
        <w:rPr>
          <w:spacing w:val="45"/>
        </w:rPr>
        <w:t> </w:t>
      </w:r>
      <w:r>
        <w:rPr/>
        <w:t>are</w:t>
      </w:r>
      <w:r>
        <w:rPr>
          <w:spacing w:val="44"/>
        </w:rPr>
        <w:t> </w:t>
      </w:r>
      <w:r>
        <w:rPr/>
        <w:t>property.</w:t>
      </w:r>
      <w:r>
        <w:rPr>
          <w:spacing w:val="55"/>
        </w:rPr>
        <w:t> </w:t>
      </w:r>
      <w:r>
        <w:rPr>
          <w:sz w:val="24"/>
        </w:rPr>
        <w:t>True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32" w:lineRule="auto" w:before="2" w:after="0"/>
        <w:ind w:left="1233" w:right="1153" w:hanging="451"/>
        <w:jc w:val="left"/>
        <w:rPr>
          <w:sz w:val="25"/>
        </w:rPr>
      </w:pPr>
      <w:r>
        <w:rPr>
          <w:sz w:val="24"/>
        </w:rPr>
        <w:t>Marriage</w:t>
      </w:r>
      <w:r>
        <w:rPr>
          <w:spacing w:val="8"/>
          <w:sz w:val="24"/>
        </w:rPr>
        <w:t> </w:t>
      </w:r>
      <w:r>
        <w:rPr>
          <w:sz w:val="24"/>
        </w:rPr>
        <w:t>cannot</w:t>
      </w:r>
      <w:r>
        <w:rPr>
          <w:spacing w:val="5"/>
          <w:sz w:val="24"/>
        </w:rPr>
        <w:t> </w:t>
      </w:r>
      <w:r>
        <w:rPr>
          <w:sz w:val="24"/>
        </w:rPr>
        <w:t>basic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accepted</w:t>
      </w:r>
      <w:r>
        <w:rPr>
          <w:spacing w:val="24"/>
          <w:sz w:val="24"/>
        </w:rPr>
        <w:t> </w:t>
      </w:r>
      <w:r>
        <w:rPr>
          <w:sz w:val="24"/>
        </w:rPr>
        <w:t>knowledge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family‟s</w:t>
      </w:r>
      <w:r>
        <w:rPr>
          <w:spacing w:val="7"/>
          <w:sz w:val="24"/>
        </w:rPr>
        <w:t> </w:t>
      </w:r>
      <w:r>
        <w:rPr>
          <w:sz w:val="24"/>
        </w:rPr>
        <w:t>culture.</w:t>
      </w:r>
      <w:r>
        <w:rPr>
          <w:spacing w:val="24"/>
          <w:sz w:val="24"/>
        </w:rPr>
        <w:t> </w:t>
      </w:r>
      <w:r>
        <w:rPr>
          <w:sz w:val="24"/>
        </w:rPr>
        <w:t>True</w:t>
      </w:r>
      <w:r>
        <w:rPr>
          <w:spacing w:val="23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35" w:lineRule="auto" w:before="16" w:after="0"/>
        <w:ind w:left="1233" w:right="2100" w:hanging="451"/>
        <w:jc w:val="left"/>
        <w:rPr>
          <w:sz w:val="24"/>
        </w:rPr>
      </w:pPr>
      <w:r>
        <w:rPr>
          <w:spacing w:val="-1"/>
          <w:sz w:val="24"/>
        </w:rPr>
        <w:t>Marriage is looking together of a man and </w:t>
      </w:r>
      <w:r>
        <w:rPr>
          <w:sz w:val="24"/>
        </w:rPr>
        <w:t>woman as husband and wife.</w:t>
      </w:r>
      <w:r>
        <w:rPr>
          <w:spacing w:val="-57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7" w:lineRule="auto" w:before="0" w:after="0"/>
        <w:ind w:left="1233" w:right="1147" w:hanging="451"/>
        <w:jc w:val="left"/>
        <w:rPr>
          <w:sz w:val="24"/>
        </w:rPr>
      </w:pP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family of a</w:t>
      </w:r>
      <w:r>
        <w:rPr>
          <w:spacing w:val="1"/>
          <w:sz w:val="24"/>
        </w:rPr>
        <w:t> </w:t>
      </w:r>
      <w:r>
        <w:rPr>
          <w:sz w:val="24"/>
        </w:rPr>
        <w:t>man and</w:t>
      </w:r>
      <w:r>
        <w:rPr>
          <w:spacing w:val="1"/>
          <w:sz w:val="24"/>
        </w:rPr>
        <w:t> </w:t>
      </w:r>
      <w:r>
        <w:rPr>
          <w:sz w:val="24"/>
        </w:rPr>
        <w:t>woman</w:t>
      </w:r>
      <w:r>
        <w:rPr>
          <w:spacing w:val="1"/>
          <w:sz w:val="24"/>
        </w:rPr>
        <w:t> </w:t>
      </w:r>
      <w:r>
        <w:rPr>
          <w:sz w:val="24"/>
        </w:rPr>
        <w:t>must agree before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union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agreed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marriage.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True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7" w:lineRule="auto" w:before="0" w:after="0"/>
        <w:ind w:left="1233" w:right="1876" w:hanging="45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1"/>
          <w:sz w:val="24"/>
        </w:rPr>
        <w:t> </w:t>
      </w:r>
      <w:r>
        <w:rPr>
          <w:sz w:val="24"/>
        </w:rPr>
        <w:t>marriage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conducted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local</w:t>
      </w:r>
      <w:r>
        <w:rPr>
          <w:spacing w:val="-10"/>
          <w:sz w:val="24"/>
        </w:rPr>
        <w:t> </w:t>
      </w:r>
      <w:r>
        <w:rPr>
          <w:sz w:val="24"/>
        </w:rPr>
        <w:t>priest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elders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society.</w:t>
      </w:r>
      <w:r>
        <w:rPr>
          <w:spacing w:val="-57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35" w:lineRule="auto" w:before="0" w:after="0"/>
        <w:ind w:left="1233" w:right="1142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10"/>
          <w:sz w:val="24"/>
        </w:rPr>
        <w:t> </w:t>
      </w:r>
      <w:r>
        <w:rPr>
          <w:sz w:val="24"/>
        </w:rPr>
        <w:t>under</w:t>
      </w:r>
      <w:r>
        <w:rPr>
          <w:spacing w:val="5"/>
          <w:sz w:val="24"/>
        </w:rPr>
        <w:t> </w:t>
      </w:r>
      <w:r>
        <w:rPr>
          <w:sz w:val="24"/>
        </w:rPr>
        <w:t>act</w:t>
      </w:r>
      <w:r>
        <w:rPr>
          <w:spacing w:val="4"/>
          <w:sz w:val="24"/>
        </w:rPr>
        <w:t> </w:t>
      </w:r>
      <w:r>
        <w:rPr>
          <w:sz w:val="24"/>
        </w:rPr>
        <w:t>contracted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marriage</w:t>
      </w:r>
      <w:r>
        <w:rPr>
          <w:spacing w:val="23"/>
          <w:sz w:val="24"/>
        </w:rPr>
        <w:t> </w:t>
      </w:r>
      <w:r>
        <w:rPr>
          <w:sz w:val="24"/>
        </w:rPr>
        <w:t>registry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conducted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55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appointed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government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official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known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registrar.</w:t>
      </w:r>
      <w:r>
        <w:rPr>
          <w:spacing w:val="14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87" w:lineRule="exact" w:before="0" w:after="0"/>
        <w:ind w:left="1233" w:right="0" w:hanging="451"/>
        <w:jc w:val="left"/>
        <w:rPr>
          <w:sz w:val="25"/>
        </w:rPr>
      </w:pPr>
      <w:r>
        <w:rPr>
          <w:spacing w:val="-1"/>
          <w:sz w:val="24"/>
        </w:rPr>
        <w:t>Social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stability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an important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condition for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marriage.</w:t>
      </w:r>
      <w:r>
        <w:rPr>
          <w:spacing w:val="14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7" w:lineRule="auto" w:before="0" w:after="0"/>
        <w:ind w:left="1233" w:right="1153" w:hanging="451"/>
        <w:jc w:val="left"/>
        <w:rPr>
          <w:sz w:val="25"/>
        </w:rPr>
      </w:pPr>
      <w:r>
        <w:rPr>
          <w:sz w:val="24"/>
        </w:rPr>
        <w:t>Maturity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not</w:t>
      </w:r>
      <w:r>
        <w:rPr>
          <w:spacing w:val="35"/>
          <w:sz w:val="24"/>
        </w:rPr>
        <w:t> </w:t>
      </w:r>
      <w:r>
        <w:rPr>
          <w:sz w:val="24"/>
        </w:rPr>
        <w:t>important</w:t>
      </w:r>
      <w:r>
        <w:rPr>
          <w:spacing w:val="34"/>
          <w:sz w:val="24"/>
        </w:rPr>
        <w:t> </w:t>
      </w:r>
      <w:r>
        <w:rPr>
          <w:sz w:val="24"/>
        </w:rPr>
        <w:t>factor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determine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successful</w:t>
      </w:r>
      <w:r>
        <w:rPr>
          <w:spacing w:val="34"/>
          <w:sz w:val="24"/>
        </w:rPr>
        <w:t> </w:t>
      </w:r>
      <w:r>
        <w:rPr>
          <w:sz w:val="24"/>
        </w:rPr>
        <w:t>marriage.</w:t>
      </w:r>
      <w:r>
        <w:rPr>
          <w:spacing w:val="41"/>
          <w:sz w:val="24"/>
        </w:rPr>
        <w:t> </w:t>
      </w:r>
      <w:r>
        <w:rPr>
          <w:sz w:val="24"/>
        </w:rPr>
        <w:t>True</w:t>
      </w:r>
      <w:r>
        <w:rPr>
          <w:spacing w:val="2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86" w:lineRule="exact" w:before="0" w:after="0"/>
        <w:ind w:left="1233" w:right="0" w:hanging="451"/>
        <w:jc w:val="left"/>
        <w:rPr>
          <w:sz w:val="25"/>
        </w:rPr>
      </w:pPr>
      <w:r>
        <w:rPr>
          <w:spacing w:val="-1"/>
          <w:sz w:val="24"/>
        </w:rPr>
        <w:t>Mutual</w:t>
      </w:r>
      <w:r>
        <w:rPr>
          <w:spacing w:val="-7"/>
          <w:sz w:val="24"/>
        </w:rPr>
        <w:t> </w:t>
      </w:r>
      <w:r>
        <w:rPr>
          <w:sz w:val="24"/>
        </w:rPr>
        <w:t>respect</w:t>
      </w:r>
      <w:r>
        <w:rPr>
          <w:spacing w:val="-7"/>
          <w:sz w:val="24"/>
        </w:rPr>
        <w:t> </w:t>
      </w:r>
      <w:r>
        <w:rPr>
          <w:sz w:val="24"/>
        </w:rPr>
        <w:t>and co-operation</w:t>
      </w:r>
      <w:r>
        <w:rPr>
          <w:spacing w:val="-15"/>
          <w:sz w:val="24"/>
        </w:rPr>
        <w:t> </w:t>
      </w:r>
      <w:r>
        <w:rPr>
          <w:sz w:val="24"/>
        </w:rPr>
        <w:t>can</w:t>
      </w:r>
      <w:r>
        <w:rPr>
          <w:spacing w:val="-16"/>
          <w:sz w:val="24"/>
        </w:rPr>
        <w:t> </w:t>
      </w:r>
      <w:r>
        <w:rPr>
          <w:sz w:val="24"/>
        </w:rPr>
        <w:t>enhance</w:t>
      </w:r>
      <w:r>
        <w:rPr>
          <w:spacing w:val="13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problem.</w:t>
      </w:r>
      <w:r>
        <w:rPr>
          <w:spacing w:val="14"/>
          <w:sz w:val="24"/>
        </w:rPr>
        <w:t> </w:t>
      </w:r>
      <w:r>
        <w:rPr>
          <w:sz w:val="24"/>
        </w:rPr>
        <w:t>True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86" w:lineRule="exact" w:before="0" w:after="0"/>
        <w:ind w:left="1233" w:right="0" w:hanging="451"/>
        <w:jc w:val="left"/>
        <w:rPr>
          <w:sz w:val="25"/>
        </w:rPr>
      </w:pPr>
      <w:r>
        <w:rPr>
          <w:spacing w:val="-2"/>
          <w:sz w:val="24"/>
        </w:rPr>
        <w:t>Traditional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marriage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very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expensive.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True or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False</w:t>
      </w:r>
    </w:p>
    <w:p>
      <w:pPr>
        <w:spacing w:after="0" w:line="286" w:lineRule="exact"/>
        <w:jc w:val="left"/>
        <w:rPr>
          <w:sz w:val="25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0" w:lineRule="auto" w:before="73" w:after="0"/>
        <w:ind w:left="1233" w:right="0" w:hanging="451"/>
        <w:jc w:val="left"/>
        <w:rPr>
          <w:sz w:val="25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court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liable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separate</w:t>
      </w:r>
      <w:r>
        <w:rPr>
          <w:spacing w:val="-7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marriage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workable.</w:t>
      </w:r>
      <w:r>
        <w:rPr>
          <w:spacing w:val="-5"/>
          <w:sz w:val="24"/>
        </w:rPr>
        <w:t> </w:t>
      </w:r>
      <w:r>
        <w:rPr>
          <w:sz w:val="24"/>
        </w:rPr>
        <w:t>True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73" w:lineRule="exact" w:before="7" w:after="0"/>
        <w:ind w:left="1233" w:right="0" w:hanging="451"/>
        <w:jc w:val="left"/>
        <w:rPr>
          <w:sz w:val="24"/>
        </w:rPr>
      </w:pPr>
      <w:r>
        <w:rPr>
          <w:sz w:val="24"/>
        </w:rPr>
        <w:t>Islam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Christian</w:t>
      </w:r>
      <w:r>
        <w:rPr>
          <w:spacing w:val="-3"/>
          <w:sz w:val="24"/>
        </w:rPr>
        <w:t> </w:t>
      </w:r>
      <w:r>
        <w:rPr>
          <w:sz w:val="24"/>
        </w:rPr>
        <w:t>marriage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similar?</w:t>
      </w:r>
      <w:r>
        <w:rPr>
          <w:spacing w:val="10"/>
          <w:sz w:val="24"/>
        </w:rPr>
        <w:t> </w:t>
      </w:r>
      <w:r>
        <w:rPr>
          <w:sz w:val="24"/>
        </w:rPr>
        <w:t>True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65" w:lineRule="exact" w:before="0" w:after="0"/>
        <w:ind w:left="1233" w:right="0" w:hanging="451"/>
        <w:jc w:val="left"/>
        <w:rPr>
          <w:sz w:val="24"/>
        </w:rPr>
      </w:pPr>
      <w:r>
        <w:rPr>
          <w:spacing w:val="-1"/>
          <w:sz w:val="24"/>
        </w:rPr>
        <w:t>People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marry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have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children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money.</w:t>
      </w:r>
      <w:r>
        <w:rPr>
          <w:sz w:val="24"/>
        </w:rPr>
        <w:t> </w:t>
      </w:r>
      <w:r>
        <w:rPr>
          <w:spacing w:val="-1"/>
          <w:sz w:val="24"/>
        </w:rPr>
        <w:t>True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5" w:lineRule="exact" w:before="0" w:after="0"/>
        <w:ind w:left="1233" w:right="0" w:hanging="451"/>
        <w:jc w:val="left"/>
        <w:rPr>
          <w:sz w:val="22"/>
        </w:rPr>
      </w:pPr>
      <w:r>
        <w:rPr>
          <w:spacing w:val="-2"/>
          <w:sz w:val="22"/>
        </w:rPr>
        <w:t>Is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marriage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gives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one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disrespect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dis-recognition</w:t>
      </w:r>
      <w:r>
        <w:rPr>
          <w:spacing w:val="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10"/>
          <w:sz w:val="22"/>
        </w:rPr>
        <w:t> </w:t>
      </w:r>
      <w:r>
        <w:rPr>
          <w:spacing w:val="-1"/>
          <w:sz w:val="22"/>
        </w:rPr>
        <w:t>society.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True</w:t>
      </w:r>
      <w:r>
        <w:rPr>
          <w:spacing w:val="10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0" w:lineRule="auto" w:before="14" w:after="0"/>
        <w:ind w:left="1233" w:right="0" w:hanging="451"/>
        <w:jc w:val="left"/>
        <w:rPr>
          <w:sz w:val="24"/>
        </w:rPr>
      </w:pP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basis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marriage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trace</w:t>
      </w:r>
      <w:r>
        <w:rPr>
          <w:spacing w:val="-5"/>
          <w:sz w:val="24"/>
        </w:rPr>
        <w:t> </w:t>
      </w:r>
      <w:r>
        <w:rPr>
          <w:sz w:val="24"/>
        </w:rPr>
        <w:t>ones</w:t>
      </w:r>
      <w:r>
        <w:rPr>
          <w:spacing w:val="-6"/>
          <w:sz w:val="24"/>
        </w:rPr>
        <w:t> </w:t>
      </w:r>
      <w:r>
        <w:rPr>
          <w:sz w:val="24"/>
        </w:rPr>
        <w:t>ancestor.</w:t>
      </w:r>
      <w:r>
        <w:rPr>
          <w:spacing w:val="10"/>
          <w:sz w:val="24"/>
        </w:rPr>
        <w:t> </w:t>
      </w:r>
      <w:r>
        <w:rPr>
          <w:sz w:val="24"/>
        </w:rPr>
        <w:t>True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67" w:lineRule="exact" w:before="9" w:after="0"/>
        <w:ind w:left="1233" w:right="0" w:hanging="451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8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disunite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family</w:t>
      </w:r>
      <w:r>
        <w:rPr>
          <w:spacing w:val="6"/>
          <w:sz w:val="24"/>
        </w:rPr>
        <w:t> </w:t>
      </w:r>
      <w:r>
        <w:rPr>
          <w:sz w:val="24"/>
        </w:rPr>
        <w:t>members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society.</w:t>
      </w:r>
      <w:r>
        <w:rPr>
          <w:spacing w:val="-6"/>
          <w:sz w:val="24"/>
        </w:rPr>
        <w:t> </w:t>
      </w:r>
      <w:r>
        <w:rPr>
          <w:sz w:val="24"/>
        </w:rPr>
        <w:t>True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4" w:lineRule="exact" w:before="0" w:after="0"/>
        <w:ind w:left="1233" w:right="0" w:hanging="451"/>
        <w:jc w:val="left"/>
        <w:rPr>
          <w:sz w:val="22"/>
        </w:rPr>
      </w:pPr>
      <w:r>
        <w:rPr>
          <w:spacing w:val="-1"/>
          <w:sz w:val="22"/>
        </w:rPr>
        <w:t>Monogamy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type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marriage</w:t>
      </w:r>
      <w:r>
        <w:rPr>
          <w:spacing w:val="4"/>
          <w:sz w:val="22"/>
        </w:rPr>
        <w:t> </w:t>
      </w:r>
      <w:r>
        <w:rPr>
          <w:sz w:val="22"/>
        </w:rPr>
        <w:t>where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man</w:t>
      </w:r>
      <w:r>
        <w:rPr>
          <w:spacing w:val="-7"/>
          <w:sz w:val="22"/>
        </w:rPr>
        <w:t> </w:t>
      </w:r>
      <w:r>
        <w:rPr>
          <w:sz w:val="22"/>
        </w:rPr>
        <w:t>marries</w:t>
      </w:r>
      <w:r>
        <w:rPr>
          <w:spacing w:val="2"/>
          <w:sz w:val="22"/>
        </w:rPr>
        <w:t> </w:t>
      </w:r>
      <w:r>
        <w:rPr>
          <w:sz w:val="22"/>
        </w:rPr>
        <w:t>many</w:t>
      </w:r>
      <w:r>
        <w:rPr>
          <w:spacing w:val="-7"/>
          <w:sz w:val="22"/>
        </w:rPr>
        <w:t> </w:t>
      </w:r>
      <w:r>
        <w:rPr>
          <w:sz w:val="22"/>
        </w:rPr>
        <w:t>wives.</w:t>
      </w:r>
      <w:r>
        <w:rPr>
          <w:spacing w:val="3"/>
          <w:sz w:val="22"/>
        </w:rPr>
        <w:t> </w:t>
      </w:r>
      <w:r>
        <w:rPr>
          <w:sz w:val="22"/>
        </w:rPr>
        <w:t>True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0" w:lineRule="auto" w:before="3" w:after="0"/>
        <w:ind w:left="1233" w:right="0" w:hanging="451"/>
        <w:jc w:val="left"/>
        <w:rPr>
          <w:sz w:val="22"/>
        </w:rPr>
      </w:pPr>
      <w:r>
        <w:rPr>
          <w:sz w:val="22"/>
        </w:rPr>
        <w:t>Islamic</w:t>
      </w:r>
      <w:r>
        <w:rPr>
          <w:spacing w:val="2"/>
          <w:sz w:val="22"/>
        </w:rPr>
        <w:t> </w:t>
      </w:r>
      <w:r>
        <w:rPr>
          <w:sz w:val="22"/>
        </w:rPr>
        <w:t>marriage</w:t>
      </w:r>
      <w:r>
        <w:rPr>
          <w:spacing w:val="2"/>
          <w:sz w:val="22"/>
        </w:rPr>
        <w:t> </w:t>
      </w:r>
      <w:r>
        <w:rPr>
          <w:sz w:val="22"/>
        </w:rPr>
        <w:t>conducted</w:t>
      </w:r>
      <w:r>
        <w:rPr>
          <w:spacing w:val="-8"/>
          <w:sz w:val="22"/>
        </w:rPr>
        <w:t> </w:t>
      </w:r>
      <w:r>
        <w:rPr>
          <w:sz w:val="22"/>
        </w:rPr>
        <w:t>based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injunction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Holy</w:t>
      </w:r>
      <w:r>
        <w:rPr>
          <w:spacing w:val="-8"/>
          <w:sz w:val="22"/>
        </w:rPr>
        <w:t> </w:t>
      </w:r>
      <w:r>
        <w:rPr>
          <w:sz w:val="22"/>
        </w:rPr>
        <w:t>Bible.</w:t>
      </w:r>
      <w:r>
        <w:rPr>
          <w:spacing w:val="1"/>
          <w:sz w:val="22"/>
        </w:rPr>
        <w:t> </w:t>
      </w:r>
      <w:r>
        <w:rPr>
          <w:sz w:val="22"/>
        </w:rPr>
        <w:t>True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35" w:lineRule="auto" w:before="17" w:after="0"/>
        <w:ind w:left="1233" w:right="1141" w:hanging="451"/>
        <w:jc w:val="left"/>
        <w:rPr>
          <w:sz w:val="24"/>
        </w:rPr>
      </w:pPr>
      <w:r>
        <w:rPr>
          <w:sz w:val="24"/>
        </w:rPr>
        <w:t>Christian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Imam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recognized</w:t>
      </w:r>
      <w:r>
        <w:rPr>
          <w:spacing w:val="1"/>
          <w:sz w:val="24"/>
        </w:rPr>
        <w:t> </w:t>
      </w:r>
      <w:r>
        <w:rPr>
          <w:sz w:val="24"/>
        </w:rPr>
        <w:t>Mosque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Holy</w:t>
      </w:r>
      <w:r>
        <w:rPr>
          <w:spacing w:val="-57"/>
          <w:sz w:val="24"/>
        </w:rPr>
        <w:t> </w:t>
      </w:r>
      <w:r>
        <w:rPr>
          <w:sz w:val="24"/>
        </w:rPr>
        <w:t>Quran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guide.</w:t>
      </w:r>
      <w:r>
        <w:rPr>
          <w:spacing w:val="14"/>
          <w:sz w:val="24"/>
        </w:rPr>
        <w:t> </w:t>
      </w:r>
      <w:r>
        <w:rPr>
          <w:sz w:val="24"/>
        </w:rPr>
        <w:t>True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32" w:lineRule="auto" w:before="23" w:after="0"/>
        <w:ind w:left="1233" w:right="1136" w:hanging="451"/>
        <w:jc w:val="left"/>
        <w:rPr>
          <w:sz w:val="25"/>
        </w:rPr>
      </w:pPr>
      <w:r>
        <w:rPr>
          <w:spacing w:val="-2"/>
          <w:sz w:val="24"/>
        </w:rPr>
        <w:t>Marriage </w:t>
      </w:r>
      <w:r>
        <w:rPr>
          <w:spacing w:val="-1"/>
          <w:sz w:val="24"/>
        </w:rPr>
        <w:t>is the joining of two people usually known as</w:t>
      </w:r>
      <w:r>
        <w:rPr>
          <w:sz w:val="24"/>
        </w:rPr>
        <w:t> </w:t>
      </w:r>
      <w:r>
        <w:rPr>
          <w:spacing w:val="-1"/>
          <w:sz w:val="24"/>
        </w:rPr>
        <w:t>male and</w:t>
      </w:r>
      <w:r>
        <w:rPr>
          <w:sz w:val="24"/>
        </w:rPr>
        <w:t> </w:t>
      </w:r>
      <w:r>
        <w:rPr>
          <w:spacing w:val="-1"/>
          <w:sz w:val="24"/>
        </w:rPr>
        <w:t>female. True 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87" w:lineRule="exact" w:before="17" w:after="0"/>
        <w:ind w:left="1233" w:right="0" w:hanging="451"/>
        <w:jc w:val="left"/>
        <w:rPr>
          <w:sz w:val="25"/>
        </w:rPr>
      </w:pPr>
      <w:r>
        <w:rPr>
          <w:spacing w:val="-1"/>
          <w:sz w:val="24"/>
        </w:rPr>
        <w:t>Correction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negative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attitude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done</w:t>
      </w:r>
      <w:r>
        <w:rPr>
          <w:spacing w:val="20"/>
          <w:sz w:val="24"/>
        </w:rPr>
        <w:t> </w:t>
      </w:r>
      <w:r>
        <w:rPr>
          <w:spacing w:val="-1"/>
          <w:sz w:val="24"/>
        </w:rPr>
        <w:t>with </w:t>
      </w:r>
      <w:r>
        <w:rPr>
          <w:sz w:val="24"/>
        </w:rPr>
        <w:t>force.</w:t>
      </w:r>
      <w:r>
        <w:rPr>
          <w:spacing w:val="15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False</w:t>
      </w:r>
    </w:p>
    <w:p>
      <w:pPr>
        <w:pStyle w:val="ListParagraph"/>
        <w:numPr>
          <w:ilvl w:val="0"/>
          <w:numId w:val="30"/>
        </w:numPr>
        <w:tabs>
          <w:tab w:pos="1233" w:val="left" w:leader="none"/>
        </w:tabs>
        <w:spacing w:line="244" w:lineRule="auto" w:before="0" w:after="0"/>
        <w:ind w:left="1233" w:right="1150" w:hanging="451"/>
        <w:jc w:val="left"/>
        <w:rPr>
          <w:sz w:val="25"/>
        </w:rPr>
      </w:pPr>
      <w:r>
        <w:rPr>
          <w:sz w:val="24"/>
        </w:rPr>
        <w:t>Woman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functioning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wives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help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reduce</w:t>
      </w:r>
      <w:r>
        <w:rPr>
          <w:spacing w:val="4"/>
          <w:sz w:val="24"/>
        </w:rPr>
        <w:t> </w:t>
      </w:r>
      <w:r>
        <w:rPr>
          <w:sz w:val="24"/>
        </w:rPr>
        <w:t>stress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family.</w:t>
      </w:r>
      <w:r>
        <w:rPr>
          <w:spacing w:val="19"/>
          <w:sz w:val="24"/>
        </w:rPr>
        <w:t> </w:t>
      </w:r>
      <w:r>
        <w:rPr>
          <w:sz w:val="24"/>
        </w:rPr>
        <w:t>True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False</w:t>
      </w:r>
    </w:p>
    <w:p>
      <w:pPr>
        <w:spacing w:after="0" w:line="244" w:lineRule="auto"/>
        <w:jc w:val="left"/>
        <w:rPr>
          <w:sz w:val="25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spacing w:line="417" w:lineRule="auto"/>
        <w:ind w:left="3591" w:right="4287" w:hanging="17"/>
        <w:jc w:val="center"/>
      </w:pPr>
      <w:r>
        <w:rPr/>
        <w:t>APPENDIX G:</w:t>
      </w:r>
      <w:r>
        <w:rPr>
          <w:spacing w:val="1"/>
        </w:rPr>
        <w:t> </w:t>
      </w:r>
      <w:r>
        <w:rPr/>
        <w:t>MARKING</w:t>
      </w:r>
      <w:r>
        <w:rPr>
          <w:spacing w:val="-11"/>
        </w:rPr>
        <w:t> </w:t>
      </w:r>
      <w:r>
        <w:rPr/>
        <w:t>SCHEME</w:t>
      </w: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800"/>
        <w:gridCol w:w="866"/>
        <w:gridCol w:w="831"/>
      </w:tblGrid>
      <w:tr>
        <w:trPr>
          <w:trHeight w:val="275" w:hRule="atLeast"/>
        </w:trPr>
        <w:tc>
          <w:tcPr>
            <w:tcW w:w="673" w:type="dxa"/>
          </w:tcPr>
          <w:p>
            <w:pPr>
              <w:pStyle w:val="TableParagraph"/>
              <w:spacing w:line="255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800" w:type="dxa"/>
          </w:tcPr>
          <w:p>
            <w:pPr>
              <w:pStyle w:val="TableParagraph"/>
              <w:spacing w:line="255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5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831" w:type="dxa"/>
          </w:tcPr>
          <w:p>
            <w:pPr>
              <w:pStyle w:val="TableParagraph"/>
              <w:spacing w:line="255" w:lineRule="exact"/>
              <w:ind w:left="45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8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0" w:hRule="atLeast"/>
        </w:trPr>
        <w:tc>
          <w:tcPr>
            <w:tcW w:w="673" w:type="dxa"/>
          </w:tcPr>
          <w:p>
            <w:pPr>
              <w:pStyle w:val="TableParagraph"/>
              <w:spacing w:line="250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831" w:type="dxa"/>
          </w:tcPr>
          <w:p>
            <w:pPr>
              <w:pStyle w:val="TableParagraph"/>
              <w:spacing w:line="250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7" w:hRule="atLeast"/>
        </w:trPr>
        <w:tc>
          <w:tcPr>
            <w:tcW w:w="673" w:type="dxa"/>
          </w:tcPr>
          <w:p>
            <w:pPr>
              <w:pStyle w:val="TableParagraph"/>
              <w:spacing w:line="258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800" w:type="dxa"/>
          </w:tcPr>
          <w:p>
            <w:pPr>
              <w:pStyle w:val="TableParagraph"/>
              <w:spacing w:line="258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866" w:type="dxa"/>
          </w:tcPr>
          <w:p>
            <w:pPr>
              <w:pStyle w:val="TableParagraph"/>
              <w:spacing w:line="258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>
        <w:trPr>
          <w:trHeight w:val="275" w:hRule="atLeast"/>
        </w:trPr>
        <w:tc>
          <w:tcPr>
            <w:tcW w:w="673" w:type="dxa"/>
          </w:tcPr>
          <w:p>
            <w:pPr>
              <w:pStyle w:val="TableParagraph"/>
              <w:spacing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800" w:type="dxa"/>
          </w:tcPr>
          <w:p>
            <w:pPr>
              <w:pStyle w:val="TableParagraph"/>
              <w:spacing w:line="256" w:lineRule="exact"/>
              <w:ind w:left="1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866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831" w:type="dxa"/>
          </w:tcPr>
          <w:p>
            <w:pPr>
              <w:pStyle w:val="TableParagraph"/>
              <w:spacing w:line="256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985" w:top="1360" w:bottom="1260" w:left="1380" w:right="660"/>
        </w:sectPr>
      </w:pPr>
    </w:p>
    <w:p>
      <w:pPr>
        <w:spacing w:before="67"/>
        <w:ind w:left="697" w:right="141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H:</w:t>
      </w:r>
    </w:p>
    <w:p>
      <w:pPr>
        <w:spacing w:before="223"/>
        <w:ind w:left="700" w:right="1413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945514</wp:posOffset>
            </wp:positionH>
            <wp:positionV relativeFrom="paragraph">
              <wp:posOffset>331032</wp:posOffset>
            </wp:positionV>
            <wp:extent cx="6320452" cy="7689532"/>
            <wp:effectExtent l="0" t="0" r="0" b="0"/>
            <wp:wrapTopAndBottom/>
            <wp:docPr id="5" name="image3.jpeg" descr="E:\sca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452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SAMPLE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FROM RESEARCH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ADVISOR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spacing w:line="417" w:lineRule="auto"/>
        <w:ind w:left="3291" w:right="4024" w:firstLine="750"/>
      </w:pPr>
      <w:r>
        <w:rPr/>
        <w:t>APPENDIX I</w:t>
      </w:r>
      <w:r>
        <w:rPr>
          <w:spacing w:val="1"/>
        </w:rPr>
        <w:t> </w:t>
      </w:r>
      <w:r>
        <w:rPr>
          <w:spacing w:val="-1"/>
        </w:rPr>
        <w:t>STATISTICAL</w:t>
      </w:r>
      <w:r>
        <w:rPr>
          <w:spacing w:val="-12"/>
        </w:rPr>
        <w:t> </w:t>
      </w:r>
      <w:r>
        <w:rPr/>
        <w:t>ANALYSIS</w:t>
      </w:r>
    </w:p>
    <w:p>
      <w:pPr>
        <w:spacing w:before="7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FREQUENCIES</w:t>
      </w:r>
      <w:r>
        <w:rPr>
          <w:rFonts w:ascii="Courier New"/>
          <w:spacing w:val="-8"/>
          <w:w w:val="105"/>
          <w:sz w:val="19"/>
        </w:rPr>
        <w:t> </w:t>
      </w:r>
      <w:r>
        <w:rPr>
          <w:rFonts w:ascii="Courier New"/>
          <w:w w:val="105"/>
          <w:sz w:val="19"/>
        </w:rPr>
        <w:t>VARIABLES=classsize</w:t>
      </w:r>
      <w:r>
        <w:rPr>
          <w:rFonts w:ascii="Courier New"/>
          <w:spacing w:val="-8"/>
          <w:w w:val="105"/>
          <w:sz w:val="19"/>
        </w:rPr>
        <w:t> </w:t>
      </w:r>
      <w:r>
        <w:rPr>
          <w:rFonts w:ascii="Courier New"/>
          <w:w w:val="105"/>
          <w:sz w:val="19"/>
        </w:rPr>
        <w:t>sex</w:t>
      </w:r>
      <w:r>
        <w:rPr>
          <w:rFonts w:ascii="Courier New"/>
          <w:spacing w:val="-7"/>
          <w:w w:val="105"/>
          <w:sz w:val="19"/>
        </w:rPr>
        <w:t> </w:t>
      </w:r>
      <w:r>
        <w:rPr>
          <w:rFonts w:ascii="Courier New"/>
          <w:w w:val="105"/>
          <w:sz w:val="19"/>
        </w:rPr>
        <w:t>location</w:t>
      </w:r>
    </w:p>
    <w:p>
      <w:pPr>
        <w:pStyle w:val="BodyText"/>
        <w:rPr>
          <w:rFonts w:ascii="Courier New"/>
          <w:sz w:val="22"/>
        </w:rPr>
      </w:pPr>
    </w:p>
    <w:p>
      <w:pPr>
        <w:spacing w:before="1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/ORDER=ANALYSIS.</w:t>
      </w:r>
    </w:p>
    <w:p>
      <w:pPr>
        <w:pStyle w:val="BodyText"/>
        <w:spacing w:before="3"/>
        <w:rPr>
          <w:rFonts w:ascii="Courier New"/>
          <w:sz w:val="19"/>
        </w:rPr>
      </w:pPr>
    </w:p>
    <w:p>
      <w:pPr>
        <w:pStyle w:val="Heading1"/>
        <w:rPr>
          <w:rFonts w:ascii="Arial"/>
        </w:rPr>
      </w:pPr>
      <w:r>
        <w:rPr>
          <w:rFonts w:ascii="Arial"/>
        </w:rPr>
        <w:t>Frequencies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before="0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[DataSet1]</w:t>
      </w:r>
      <w:r>
        <w:rPr>
          <w:rFonts w:ascii="Courier New"/>
          <w:spacing w:val="89"/>
          <w:sz w:val="19"/>
        </w:rPr>
        <w:t> </w:t>
      </w:r>
      <w:r>
        <w:rPr>
          <w:rFonts w:ascii="Courier New"/>
          <w:sz w:val="19"/>
        </w:rPr>
        <w:t>C:\Users\umar\Documents\Suleiman</w:t>
      </w:r>
      <w:r>
        <w:rPr>
          <w:rFonts w:ascii="Courier New"/>
          <w:spacing w:val="90"/>
          <w:sz w:val="19"/>
        </w:rPr>
        <w:t> </w:t>
      </w:r>
      <w:r>
        <w:rPr>
          <w:rFonts w:ascii="Courier New"/>
          <w:sz w:val="19"/>
        </w:rPr>
        <w:t>Buhari</w:t>
      </w:r>
      <w:r>
        <w:rPr>
          <w:rFonts w:ascii="Courier New"/>
          <w:spacing w:val="89"/>
          <w:sz w:val="19"/>
        </w:rPr>
        <w:t> </w:t>
      </w:r>
      <w:r>
        <w:rPr>
          <w:rFonts w:ascii="Courier New"/>
          <w:sz w:val="19"/>
        </w:rPr>
        <w:t>Yusuf.sav</w:t>
      </w:r>
    </w:p>
    <w:p>
      <w:pPr>
        <w:pStyle w:val="BodyText"/>
        <w:spacing w:before="11"/>
        <w:rPr>
          <w:rFonts w:ascii="Courier New"/>
          <w:sz w:val="1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1176"/>
        <w:gridCol w:w="1010"/>
        <w:gridCol w:w="924"/>
        <w:gridCol w:w="946"/>
      </w:tblGrid>
      <w:tr>
        <w:trPr>
          <w:trHeight w:val="433" w:hRule="atLeast"/>
        </w:trPr>
        <w:tc>
          <w:tcPr>
            <w:tcW w:w="72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1" w:lineRule="exact"/>
              <w:ind w:right="11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Statistics</w:t>
            </w:r>
          </w:p>
        </w:tc>
        <w:tc>
          <w:tcPr>
            <w:tcW w:w="924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72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1"/>
              <w:ind w:left="1111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92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1"/>
              <w:ind w:left="202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  <w:tc>
          <w:tcPr>
            <w:tcW w:w="94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1"/>
              <w:ind w:left="119"/>
              <w:rPr>
                <w:sz w:val="18"/>
              </w:rPr>
            </w:pPr>
            <w:r>
              <w:rPr>
                <w:sz w:val="18"/>
              </w:rPr>
              <w:t>location</w:t>
            </w:r>
          </w:p>
        </w:tc>
      </w:tr>
      <w:tr>
        <w:trPr>
          <w:trHeight w:val="420" w:hRule="atLeast"/>
        </w:trPr>
        <w:tc>
          <w:tcPr>
            <w:tcW w:w="7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176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010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491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924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119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946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</w:tr>
      <w:tr>
        <w:trPr>
          <w:trHeight w:val="420" w:hRule="atLeast"/>
        </w:trPr>
        <w:tc>
          <w:tcPr>
            <w:tcW w:w="72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1010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24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46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6"/>
        <w:rPr>
          <w:rFonts w:ascii="Courier New"/>
          <w:sz w:val="27"/>
        </w:rPr>
      </w:pPr>
    </w:p>
    <w:p>
      <w:pPr>
        <w:pStyle w:val="Heading1"/>
        <w:rPr>
          <w:rFonts w:ascii="Arial"/>
        </w:rPr>
      </w:pPr>
      <w:r>
        <w:rPr>
          <w:rFonts w:ascii="Arial"/>
        </w:rPr>
        <w:t>Frequency</w:t>
      </w:r>
      <w:r>
        <w:rPr>
          <w:rFonts w:ascii="Arial"/>
          <w:spacing w:val="27"/>
        </w:rPr>
        <w:t> </w:t>
      </w:r>
      <w:r>
        <w:rPr>
          <w:rFonts w:ascii="Arial"/>
        </w:rPr>
        <w:t>Table</w:t>
      </w:r>
    </w:p>
    <w:p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2031"/>
        <w:gridCol w:w="1003"/>
        <w:gridCol w:w="981"/>
        <w:gridCol w:w="1333"/>
        <w:gridCol w:w="1457"/>
      </w:tblGrid>
      <w:tr>
        <w:trPr>
          <w:trHeight w:val="418" w:hRule="atLeast"/>
        </w:trPr>
        <w:tc>
          <w:tcPr>
            <w:tcW w:w="7526" w:type="dxa"/>
            <w:gridSpan w:val="6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line="201" w:lineRule="exact"/>
              <w:ind w:left="3319" w:right="33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class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size</w:t>
            </w:r>
          </w:p>
        </w:tc>
      </w:tr>
      <w:tr>
        <w:trPr>
          <w:trHeight w:val="850" w:hRule="atLeast"/>
        </w:trPr>
        <w:tc>
          <w:tcPr>
            <w:tcW w:w="72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4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952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8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33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457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203" w:lineRule="exact"/>
              <w:ind w:left="247" w:right="269"/>
              <w:jc w:val="center"/>
              <w:rPr>
                <w:sz w:val="18"/>
              </w:rPr>
            </w:pPr>
            <w:r>
              <w:rPr>
                <w:sz w:val="18"/>
              </w:rPr>
              <w:t>Cumulative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47" w:right="231"/>
              <w:jc w:val="center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>
        <w:trPr>
          <w:trHeight w:val="398" w:hRule="atLeast"/>
        </w:trPr>
        <w:tc>
          <w:tcPr>
            <w:tcW w:w="7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2031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small class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03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173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981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173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29.8</w:t>
            </w:r>
          </w:p>
        </w:tc>
        <w:tc>
          <w:tcPr>
            <w:tcW w:w="1333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173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29.8</w:t>
            </w:r>
          </w:p>
        </w:tc>
        <w:tc>
          <w:tcPr>
            <w:tcW w:w="1457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173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29.8</w:t>
            </w:r>
          </w:p>
        </w:tc>
      </w:tr>
      <w:tr>
        <w:trPr>
          <w:trHeight w:val="407" w:hRule="atLeast"/>
        </w:trPr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  <w:tcBorders>
              <w:top w:val="single" w:sz="3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76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03" w:type="dxa"/>
            <w:tcBorders>
              <w:top w:val="single" w:sz="3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76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981" w:type="dxa"/>
            <w:tcBorders>
              <w:top w:val="single" w:sz="3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7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70.2</w:t>
            </w:r>
          </w:p>
        </w:tc>
        <w:tc>
          <w:tcPr>
            <w:tcW w:w="1333" w:type="dxa"/>
            <w:tcBorders>
              <w:top w:val="single" w:sz="3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76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70.2</w:t>
            </w:r>
          </w:p>
        </w:tc>
        <w:tc>
          <w:tcPr>
            <w:tcW w:w="1457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176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555" w:hRule="atLeast"/>
        </w:trPr>
        <w:tc>
          <w:tcPr>
            <w:tcW w:w="72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3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98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333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457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2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1281"/>
        <w:gridCol w:w="957"/>
        <w:gridCol w:w="981"/>
        <w:gridCol w:w="1347"/>
        <w:gridCol w:w="1456"/>
      </w:tblGrid>
      <w:tr>
        <w:trPr>
          <w:trHeight w:val="432" w:hRule="atLeast"/>
        </w:trPr>
        <w:tc>
          <w:tcPr>
            <w:tcW w:w="736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1" w:lineRule="exact"/>
              <w:ind w:left="2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sex</w:t>
            </w:r>
          </w:p>
        </w:tc>
        <w:tc>
          <w:tcPr>
            <w:tcW w:w="1347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1" w:hRule="atLeast"/>
        </w:trPr>
        <w:tc>
          <w:tcPr>
            <w:tcW w:w="73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2"/>
              <w:ind w:left="1156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8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2"/>
              <w:ind w:left="120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47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2"/>
              <w:ind w:left="10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456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470" w:lineRule="auto"/>
              <w:ind w:left="420" w:right="276" w:hanging="151"/>
              <w:rPr>
                <w:sz w:val="18"/>
              </w:rPr>
            </w:pPr>
            <w:r>
              <w:rPr>
                <w:spacing w:val="-1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05" w:hRule="atLeast"/>
        </w:trPr>
        <w:tc>
          <w:tcPr>
            <w:tcW w:w="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281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957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981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61.9</w:t>
            </w:r>
          </w:p>
        </w:tc>
        <w:tc>
          <w:tcPr>
            <w:tcW w:w="1347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61.9</w:t>
            </w:r>
          </w:p>
        </w:tc>
        <w:tc>
          <w:tcPr>
            <w:tcW w:w="1456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61.9</w:t>
            </w:r>
          </w:p>
        </w:tc>
      </w:tr>
      <w:tr>
        <w:trPr>
          <w:trHeight w:val="420" w:hRule="atLeast"/>
        </w:trPr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957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98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38.1</w:t>
            </w:r>
          </w:p>
        </w:tc>
        <w:tc>
          <w:tcPr>
            <w:tcW w:w="1347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38.1</w:t>
            </w:r>
          </w:p>
        </w:tc>
        <w:tc>
          <w:tcPr>
            <w:tcW w:w="1456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570" w:hRule="atLeast"/>
        </w:trPr>
        <w:tc>
          <w:tcPr>
            <w:tcW w:w="736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57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98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347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456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985" w:top="1360" w:bottom="1260" w:left="1380" w:right="660"/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1206"/>
        <w:gridCol w:w="957"/>
        <w:gridCol w:w="981"/>
        <w:gridCol w:w="1332"/>
        <w:gridCol w:w="1457"/>
      </w:tblGrid>
      <w:tr>
        <w:trPr>
          <w:trHeight w:val="425" w:hRule="atLeast"/>
        </w:trPr>
        <w:tc>
          <w:tcPr>
            <w:tcW w:w="721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201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</w:p>
        </w:tc>
        <w:tc>
          <w:tcPr>
            <w:tcW w:w="1332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721" w:type="dxa"/>
            <w:tcBorders>
              <w:top w:val="double" w:sz="3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gridSpan w:val="2"/>
            <w:tcBorders>
              <w:top w:val="double" w:sz="3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4"/>
              <w:ind w:left="1081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81" w:type="dxa"/>
            <w:tcBorders>
              <w:top w:val="double" w:sz="3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4"/>
              <w:ind w:left="120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32" w:type="dxa"/>
            <w:tcBorders>
              <w:top w:val="double" w:sz="3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4"/>
              <w:ind w:left="10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457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470" w:lineRule="auto"/>
              <w:ind w:left="420" w:right="276" w:hanging="150"/>
              <w:rPr>
                <w:sz w:val="18"/>
              </w:rPr>
            </w:pPr>
            <w:r>
              <w:rPr>
                <w:spacing w:val="-1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11" w:hRule="atLeast"/>
        </w:trPr>
        <w:tc>
          <w:tcPr>
            <w:tcW w:w="7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206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957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73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981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73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51.7</w:t>
            </w:r>
          </w:p>
        </w:tc>
        <w:tc>
          <w:tcPr>
            <w:tcW w:w="1332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7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51.7</w:t>
            </w:r>
          </w:p>
        </w:tc>
        <w:tc>
          <w:tcPr>
            <w:tcW w:w="1457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7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51.7</w:t>
            </w:r>
          </w:p>
        </w:tc>
      </w:tr>
      <w:tr>
        <w:trPr>
          <w:trHeight w:val="420" w:hRule="atLeast"/>
        </w:trPr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957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98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48.3</w:t>
            </w:r>
          </w:p>
        </w:tc>
        <w:tc>
          <w:tcPr>
            <w:tcW w:w="1332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48.3</w:t>
            </w:r>
          </w:p>
        </w:tc>
        <w:tc>
          <w:tcPr>
            <w:tcW w:w="1457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188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555" w:hRule="atLeast"/>
        </w:trPr>
        <w:tc>
          <w:tcPr>
            <w:tcW w:w="72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57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98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332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457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before="0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T-TEST</w:t>
      </w:r>
      <w:r>
        <w:rPr>
          <w:rFonts w:ascii="Courier New"/>
          <w:spacing w:val="-7"/>
          <w:w w:val="105"/>
          <w:sz w:val="19"/>
        </w:rPr>
        <w:t> </w:t>
      </w:r>
      <w:r>
        <w:rPr>
          <w:rFonts w:ascii="Courier New"/>
          <w:w w:val="105"/>
          <w:sz w:val="19"/>
        </w:rPr>
        <w:t>GROUPS=classsize(1</w:t>
      </w:r>
      <w:r>
        <w:rPr>
          <w:rFonts w:ascii="Courier New"/>
          <w:spacing w:val="-6"/>
          <w:w w:val="105"/>
          <w:sz w:val="19"/>
        </w:rPr>
        <w:t> </w:t>
      </w:r>
      <w:r>
        <w:rPr>
          <w:rFonts w:ascii="Courier New"/>
          <w:w w:val="105"/>
          <w:sz w:val="19"/>
        </w:rPr>
        <w:t>2)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/MISSING=ANALYSIS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/VARIABLES=posttest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/CRITERIA=CI(.95).</w:t>
      </w: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Heading1"/>
        <w:rPr>
          <w:rFonts w:ascii="Arial"/>
        </w:rPr>
      </w:pPr>
      <w:r>
        <w:rPr>
          <w:rFonts w:ascii="Arial"/>
        </w:rPr>
        <w:t>T-Test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0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[DataSet0]</w:t>
      </w:r>
    </w:p>
    <w:p>
      <w:pPr>
        <w:pStyle w:val="BodyText"/>
        <w:spacing w:before="4"/>
        <w:rPr>
          <w:rFonts w:ascii="Courier New"/>
          <w:sz w:val="20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43"/>
        <w:gridCol w:w="1063"/>
        <w:gridCol w:w="944"/>
        <w:gridCol w:w="1405"/>
        <w:gridCol w:w="1445"/>
      </w:tblGrid>
      <w:tr>
        <w:trPr>
          <w:trHeight w:val="432" w:hRule="atLeast"/>
        </w:trPr>
        <w:tc>
          <w:tcPr>
            <w:tcW w:w="7662" w:type="dxa"/>
            <w:gridSpan w:val="6"/>
            <w:tcBorders>
              <w:bottom w:val="double" w:sz="2" w:space="0" w:color="000000"/>
            </w:tcBorders>
          </w:tcPr>
          <w:p>
            <w:pPr>
              <w:pStyle w:val="TableParagraph"/>
              <w:spacing w:line="201" w:lineRule="exact"/>
              <w:ind w:left="3109" w:right="31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Group</w:t>
            </w:r>
            <w:r>
              <w:rPr>
                <w:rFonts w:ascii="Arial"/>
                <w:b/>
                <w:spacing w:val="-1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Statistics</w:t>
            </w:r>
          </w:p>
        </w:tc>
      </w:tr>
      <w:tr>
        <w:trPr>
          <w:trHeight w:val="555" w:hRule="atLeast"/>
        </w:trPr>
        <w:tc>
          <w:tcPr>
            <w:tcW w:w="962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6"/>
              <w:ind w:left="59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1063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6"/>
              <w:ind w:right="17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94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6"/>
              <w:ind w:left="15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5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6"/>
              <w:ind w:left="99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45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6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05" w:hRule="atLeast"/>
        </w:trPr>
        <w:tc>
          <w:tcPr>
            <w:tcW w:w="9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18"/>
              </w:rPr>
            </w:pPr>
            <w:r>
              <w:rPr>
                <w:sz w:val="18"/>
              </w:rPr>
              <w:t>Posttest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9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small class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63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9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944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9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27.79</w:t>
            </w:r>
          </w:p>
        </w:tc>
        <w:tc>
          <w:tcPr>
            <w:tcW w:w="1405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5.380</w:t>
            </w:r>
          </w:p>
        </w:tc>
        <w:tc>
          <w:tcPr>
            <w:tcW w:w="1445" w:type="dxa"/>
            <w:tcBorders>
              <w:top w:val="single" w:sz="18" w:space="0" w:color="000000"/>
              <w:bottom w:val="single" w:sz="24" w:space="0" w:color="FFFFFF"/>
            </w:tcBorders>
          </w:tcPr>
          <w:p>
            <w:pPr>
              <w:pStyle w:val="TableParagraph"/>
              <w:spacing w:line="18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.504</w:t>
            </w:r>
          </w:p>
        </w:tc>
      </w:tr>
      <w:tr>
        <w:trPr>
          <w:trHeight w:val="450" w:hRule="atLeast"/>
        </w:trPr>
        <w:tc>
          <w:tcPr>
            <w:tcW w:w="96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63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944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21.90</w:t>
            </w:r>
          </w:p>
        </w:tc>
        <w:tc>
          <w:tcPr>
            <w:tcW w:w="1405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6.420</w:t>
            </w:r>
          </w:p>
        </w:tc>
        <w:tc>
          <w:tcPr>
            <w:tcW w:w="1445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.391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890"/>
        <w:gridCol w:w="911"/>
        <w:gridCol w:w="392"/>
        <w:gridCol w:w="525"/>
        <w:gridCol w:w="645"/>
        <w:gridCol w:w="781"/>
        <w:gridCol w:w="848"/>
        <w:gridCol w:w="808"/>
        <w:gridCol w:w="934"/>
        <w:gridCol w:w="763"/>
      </w:tblGrid>
      <w:tr>
        <w:trPr>
          <w:trHeight w:val="274" w:hRule="atLeast"/>
        </w:trPr>
        <w:tc>
          <w:tcPr>
            <w:tcW w:w="9039" w:type="dxa"/>
            <w:gridSpan w:val="11"/>
            <w:tcBorders>
              <w:bottom w:val="double" w:sz="2" w:space="0" w:color="000000"/>
            </w:tcBorders>
          </w:tcPr>
          <w:p>
            <w:pPr>
              <w:pStyle w:val="TableParagraph"/>
              <w:spacing w:line="134" w:lineRule="exact"/>
              <w:ind w:left="3742" w:right="375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Independent</w:t>
            </w:r>
            <w:r>
              <w:rPr>
                <w:rFonts w:ascii="Arial"/>
                <w:b/>
                <w:spacing w:val="5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Samples</w:t>
            </w:r>
            <w:r>
              <w:rPr>
                <w:rFonts w:ascii="Arial"/>
                <w:b/>
                <w:spacing w:val="-10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Test</w:t>
            </w:r>
          </w:p>
        </w:tc>
      </w:tr>
      <w:tr>
        <w:trPr>
          <w:trHeight w:val="570" w:hRule="atLeast"/>
        </w:trPr>
        <w:tc>
          <w:tcPr>
            <w:tcW w:w="542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3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spacing w:line="470" w:lineRule="auto" w:before="7"/>
              <w:ind w:left="1996" w:right="166" w:hanging="481"/>
              <w:rPr>
                <w:sz w:val="12"/>
              </w:rPr>
            </w:pPr>
            <w:r>
              <w:rPr>
                <w:spacing w:val="-1"/>
                <w:sz w:val="12"/>
              </w:rPr>
              <w:t>Levene's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1"/>
                <w:sz w:val="12"/>
              </w:rPr>
              <w:t>Test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"/>
                <w:sz w:val="12"/>
              </w:rPr>
              <w:t>for</w:t>
            </w:r>
            <w:r>
              <w:rPr>
                <w:spacing w:val="17"/>
                <w:sz w:val="12"/>
              </w:rPr>
              <w:t> </w:t>
            </w:r>
            <w:r>
              <w:rPr>
                <w:spacing w:val="-1"/>
                <w:sz w:val="12"/>
              </w:rPr>
              <w:t>Equality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of</w:t>
            </w:r>
            <w:r>
              <w:rPr>
                <w:spacing w:val="-30"/>
                <w:sz w:val="12"/>
              </w:rPr>
              <w:t> </w:t>
            </w:r>
            <w:r>
              <w:rPr>
                <w:sz w:val="12"/>
              </w:rPr>
              <w:t>Variances</w:t>
            </w:r>
          </w:p>
        </w:tc>
        <w:tc>
          <w:tcPr>
            <w:tcW w:w="525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7" w:type="dxa"/>
            <w:gridSpan w:val="3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Courier New"/>
                <w:sz w:val="12"/>
              </w:rPr>
            </w:pPr>
          </w:p>
          <w:p>
            <w:pPr>
              <w:pStyle w:val="TableParagraph"/>
              <w:spacing w:before="6"/>
              <w:rPr>
                <w:rFonts w:ascii="Courier New"/>
                <w:sz w:val="12"/>
              </w:rPr>
            </w:pPr>
          </w:p>
          <w:p>
            <w:pPr>
              <w:pStyle w:val="TableParagraph"/>
              <w:ind w:left="726"/>
              <w:rPr>
                <w:sz w:val="12"/>
              </w:rPr>
            </w:pPr>
            <w:r>
              <w:rPr>
                <w:spacing w:val="-1"/>
                <w:sz w:val="12"/>
              </w:rPr>
              <w:t>t-test</w:t>
            </w:r>
            <w:r>
              <w:rPr>
                <w:spacing w:val="-8"/>
                <w:sz w:val="12"/>
              </w:rPr>
              <w:t> </w:t>
            </w:r>
            <w:r>
              <w:rPr>
                <w:spacing w:val="-1"/>
                <w:sz w:val="12"/>
              </w:rPr>
              <w:t>for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Equality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of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Means</w:t>
            </w:r>
          </w:p>
        </w:tc>
        <w:tc>
          <w:tcPr>
            <w:tcW w:w="934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92" w:hRule="atLeast"/>
        </w:trPr>
        <w:tc>
          <w:tcPr>
            <w:tcW w:w="5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  <w:vMerge w:val="restart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Courier New"/>
                <w:sz w:val="12"/>
              </w:rPr>
            </w:pPr>
          </w:p>
          <w:p>
            <w:pPr>
              <w:pStyle w:val="TableParagraph"/>
              <w:rPr>
                <w:rFonts w:ascii="Courier New"/>
                <w:sz w:val="12"/>
              </w:rPr>
            </w:pPr>
          </w:p>
          <w:p>
            <w:pPr>
              <w:pStyle w:val="TableParagraph"/>
              <w:spacing w:before="96"/>
              <w:ind w:left="141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(2-</w:t>
            </w:r>
          </w:p>
          <w:p>
            <w:pPr>
              <w:pStyle w:val="TableParagraph"/>
              <w:spacing w:before="11"/>
              <w:rPr>
                <w:rFonts w:ascii="Courier New"/>
                <w:sz w:val="12"/>
              </w:rPr>
            </w:pPr>
          </w:p>
          <w:p>
            <w:pPr>
              <w:pStyle w:val="TableParagraph"/>
              <w:ind w:left="171"/>
              <w:rPr>
                <w:sz w:val="12"/>
              </w:rPr>
            </w:pPr>
            <w:r>
              <w:rPr>
                <w:sz w:val="12"/>
              </w:rPr>
              <w:t>tailed)</w:t>
            </w:r>
          </w:p>
        </w:tc>
        <w:tc>
          <w:tcPr>
            <w:tcW w:w="848" w:type="dxa"/>
            <w:vMerge w:val="restart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Courier New"/>
                <w:sz w:val="12"/>
              </w:rPr>
            </w:pPr>
          </w:p>
          <w:p>
            <w:pPr>
              <w:pStyle w:val="TableParagraph"/>
              <w:spacing w:line="280" w:lineRule="atLeast" w:before="90"/>
              <w:ind w:left="111" w:right="190" w:firstLine="120"/>
              <w:rPr>
                <w:sz w:val="12"/>
              </w:rPr>
            </w:pPr>
            <w:r>
              <w:rPr>
                <w:sz w:val="12"/>
              </w:rPr>
              <w:t>Mean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Difference</w:t>
            </w:r>
          </w:p>
        </w:tc>
        <w:tc>
          <w:tcPr>
            <w:tcW w:w="808" w:type="dxa"/>
            <w:vMerge w:val="restart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Courier New"/>
                <w:sz w:val="12"/>
              </w:rPr>
            </w:pPr>
          </w:p>
          <w:p>
            <w:pPr>
              <w:pStyle w:val="TableParagraph"/>
              <w:spacing w:line="280" w:lineRule="atLeast" w:before="90"/>
              <w:ind w:left="119" w:right="142" w:firstLine="15"/>
              <w:rPr>
                <w:sz w:val="12"/>
              </w:rPr>
            </w:pPr>
            <w:r>
              <w:rPr>
                <w:spacing w:val="-1"/>
                <w:sz w:val="12"/>
              </w:rPr>
              <w:t>Std. </w:t>
            </w:r>
            <w:r>
              <w:rPr>
                <w:sz w:val="12"/>
              </w:rPr>
              <w:t>Error</w:t>
            </w:r>
            <w:r>
              <w:rPr>
                <w:spacing w:val="-31"/>
                <w:sz w:val="12"/>
              </w:rPr>
              <w:t> </w:t>
            </w:r>
            <w:r>
              <w:rPr>
                <w:spacing w:val="-2"/>
                <w:sz w:val="12"/>
              </w:rPr>
              <w:t>Difference</w:t>
            </w:r>
          </w:p>
        </w:tc>
        <w:tc>
          <w:tcPr>
            <w:tcW w:w="169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22" w:right="1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95%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2"/>
                <w:sz w:val="12"/>
              </w:rPr>
              <w:t>Confidence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2"/>
                <w:sz w:val="12"/>
              </w:rPr>
              <w:t>Inter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1"/>
                <w:sz w:val="12"/>
              </w:rPr>
              <w:t>val</w:t>
            </w:r>
            <w:r>
              <w:rPr>
                <w:spacing w:val="15"/>
                <w:sz w:val="12"/>
              </w:rPr>
              <w:t> </w:t>
            </w:r>
            <w:r>
              <w:rPr>
                <w:spacing w:val="-1"/>
                <w:sz w:val="12"/>
              </w:rPr>
              <w:t>of</w:t>
            </w:r>
          </w:p>
          <w:p>
            <w:pPr>
              <w:pStyle w:val="TableParagraph"/>
              <w:spacing w:before="8"/>
              <w:rPr>
                <w:rFonts w:ascii="Courier New"/>
                <w:sz w:val="11"/>
              </w:rPr>
            </w:pPr>
          </w:p>
          <w:p>
            <w:pPr>
              <w:pStyle w:val="TableParagraph"/>
              <w:ind w:left="100" w:right="11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the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Difference</w:t>
            </w:r>
          </w:p>
        </w:tc>
      </w:tr>
      <w:tr>
        <w:trPr>
          <w:trHeight w:val="308" w:hRule="atLeast"/>
        </w:trPr>
        <w:tc>
          <w:tcPr>
            <w:tcW w:w="54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right="13"/>
              <w:jc w:val="right"/>
              <w:rPr>
                <w:sz w:val="12"/>
              </w:rPr>
            </w:pPr>
            <w:r>
              <w:rPr>
                <w:w w:val="100"/>
                <w:sz w:val="12"/>
              </w:rPr>
              <w:t>F</w:t>
            </w:r>
          </w:p>
        </w:tc>
        <w:tc>
          <w:tcPr>
            <w:tcW w:w="9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right="3"/>
              <w:jc w:val="right"/>
              <w:rPr>
                <w:sz w:val="12"/>
              </w:rPr>
            </w:pPr>
            <w:r>
              <w:rPr>
                <w:sz w:val="12"/>
              </w:rPr>
              <w:t>Sig.</w:t>
            </w:r>
          </w:p>
        </w:tc>
        <w:tc>
          <w:tcPr>
            <w:tcW w:w="39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left="200"/>
              <w:rPr>
                <w:sz w:val="12"/>
              </w:rPr>
            </w:pPr>
            <w:r>
              <w:rPr>
                <w:w w:val="100"/>
                <w:sz w:val="12"/>
              </w:rPr>
              <w:t>t</w:t>
            </w:r>
          </w:p>
        </w:tc>
        <w:tc>
          <w:tcPr>
            <w:tcW w:w="6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left="205" w:right="299"/>
              <w:jc w:val="center"/>
              <w:rPr>
                <w:sz w:val="12"/>
              </w:rPr>
            </w:pPr>
            <w:r>
              <w:rPr>
                <w:sz w:val="12"/>
              </w:rPr>
              <w:t>df</w:t>
            </w:r>
          </w:p>
        </w:tc>
        <w:tc>
          <w:tcPr>
            <w:tcW w:w="781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0"/>
              <w:ind w:left="257"/>
              <w:rPr>
                <w:sz w:val="12"/>
              </w:rPr>
            </w:pPr>
            <w:r>
              <w:rPr>
                <w:sz w:val="12"/>
              </w:rPr>
              <w:t>Lower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0"/>
              <w:ind w:left="164"/>
              <w:rPr>
                <w:sz w:val="12"/>
              </w:rPr>
            </w:pPr>
            <w:r>
              <w:rPr>
                <w:sz w:val="12"/>
              </w:rPr>
              <w:t>Upper</w:t>
            </w:r>
          </w:p>
        </w:tc>
      </w:tr>
      <w:tr>
        <w:trPr>
          <w:trHeight w:val="513" w:hRule="atLeast"/>
        </w:trPr>
        <w:tc>
          <w:tcPr>
            <w:tcW w:w="5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left="60"/>
              <w:rPr>
                <w:sz w:val="12"/>
              </w:rPr>
            </w:pPr>
            <w:r>
              <w:rPr>
                <w:spacing w:val="-4"/>
                <w:sz w:val="12"/>
              </w:rPr>
              <w:t>postt</w:t>
            </w:r>
            <w:r>
              <w:rPr>
                <w:spacing w:val="-22"/>
                <w:sz w:val="12"/>
              </w:rPr>
              <w:t> </w:t>
            </w:r>
            <w:r>
              <w:rPr>
                <w:spacing w:val="-3"/>
                <w:sz w:val="12"/>
              </w:rPr>
              <w:t>est</w:t>
            </w:r>
          </w:p>
        </w:tc>
        <w:tc>
          <w:tcPr>
            <w:tcW w:w="189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left="74"/>
              <w:rPr>
                <w:sz w:val="12"/>
              </w:rPr>
            </w:pPr>
            <w:r>
              <w:rPr>
                <w:spacing w:val="-1"/>
                <w:sz w:val="12"/>
              </w:rPr>
              <w:t>Equal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variances</w:t>
            </w:r>
          </w:p>
          <w:p>
            <w:pPr>
              <w:pStyle w:val="TableParagraph"/>
              <w:spacing w:before="7"/>
              <w:rPr>
                <w:rFonts w:ascii="Courier New"/>
                <w:sz w:val="11"/>
              </w:rPr>
            </w:pPr>
          </w:p>
          <w:p>
            <w:pPr>
              <w:pStyle w:val="TableParagraph"/>
              <w:spacing w:before="1"/>
              <w:ind w:left="74"/>
              <w:rPr>
                <w:sz w:val="12"/>
              </w:rPr>
            </w:pPr>
            <w:r>
              <w:rPr>
                <w:sz w:val="12"/>
              </w:rPr>
              <w:t>assumed</w:t>
            </w:r>
          </w:p>
        </w:tc>
        <w:tc>
          <w:tcPr>
            <w:tcW w:w="9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left="16"/>
              <w:rPr>
                <w:sz w:val="12"/>
              </w:rPr>
            </w:pPr>
            <w:r>
              <w:rPr>
                <w:sz w:val="12"/>
              </w:rPr>
              <w:t>6.986</w:t>
            </w:r>
          </w:p>
        </w:tc>
        <w:tc>
          <w:tcPr>
            <w:tcW w:w="3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left="6"/>
              <w:rPr>
                <w:sz w:val="12"/>
              </w:rPr>
            </w:pPr>
            <w:r>
              <w:rPr>
                <w:sz w:val="12"/>
              </w:rPr>
              <w:t>.009</w:t>
            </w:r>
          </w:p>
        </w:tc>
        <w:tc>
          <w:tcPr>
            <w:tcW w:w="52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left="155"/>
              <w:rPr>
                <w:sz w:val="12"/>
              </w:rPr>
            </w:pPr>
            <w:r>
              <w:rPr>
                <w:sz w:val="12"/>
              </w:rPr>
              <w:t>8.592</w:t>
            </w:r>
          </w:p>
        </w:tc>
        <w:tc>
          <w:tcPr>
            <w:tcW w:w="6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right="143"/>
              <w:jc w:val="right"/>
              <w:rPr>
                <w:sz w:val="12"/>
              </w:rPr>
            </w:pPr>
            <w:r>
              <w:rPr>
                <w:sz w:val="12"/>
              </w:rPr>
              <w:t>381</w:t>
            </w:r>
          </w:p>
        </w:tc>
        <w:tc>
          <w:tcPr>
            <w:tcW w:w="7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.000</w:t>
            </w:r>
          </w:p>
        </w:tc>
        <w:tc>
          <w:tcPr>
            <w:tcW w:w="8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right="112"/>
              <w:jc w:val="right"/>
              <w:rPr>
                <w:sz w:val="12"/>
              </w:rPr>
            </w:pPr>
            <w:r>
              <w:rPr>
                <w:sz w:val="12"/>
              </w:rPr>
              <w:t>5.886</w:t>
            </w:r>
          </w:p>
        </w:tc>
        <w:tc>
          <w:tcPr>
            <w:tcW w:w="8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right="64"/>
              <w:jc w:val="right"/>
              <w:rPr>
                <w:sz w:val="12"/>
              </w:rPr>
            </w:pPr>
            <w:r>
              <w:rPr>
                <w:sz w:val="12"/>
              </w:rPr>
              <w:t>.685</w:t>
            </w:r>
          </w:p>
        </w:tc>
        <w:tc>
          <w:tcPr>
            <w:tcW w:w="9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4.539</w:t>
            </w:r>
          </w:p>
        </w:tc>
        <w:tc>
          <w:tcPr>
            <w:tcW w:w="76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ind w:right="79"/>
              <w:jc w:val="right"/>
              <w:rPr>
                <w:sz w:val="12"/>
              </w:rPr>
            </w:pPr>
            <w:r>
              <w:rPr>
                <w:sz w:val="12"/>
              </w:rPr>
              <w:t>7.233</w:t>
            </w:r>
          </w:p>
        </w:tc>
      </w:tr>
      <w:tr>
        <w:trPr>
          <w:trHeight w:val="687" w:hRule="atLeast"/>
        </w:trPr>
        <w:tc>
          <w:tcPr>
            <w:tcW w:w="54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496" w:lineRule="auto" w:before="94"/>
              <w:ind w:left="74" w:right="767"/>
              <w:rPr>
                <w:sz w:val="12"/>
              </w:rPr>
            </w:pPr>
            <w:r>
              <w:rPr>
                <w:spacing w:val="-2"/>
                <w:sz w:val="12"/>
              </w:rPr>
              <w:t>Equal </w:t>
            </w:r>
            <w:r>
              <w:rPr>
                <w:spacing w:val="-1"/>
                <w:sz w:val="12"/>
              </w:rPr>
              <w:t>variances not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assumed</w:t>
            </w:r>
          </w:p>
        </w:tc>
        <w:tc>
          <w:tcPr>
            <w:tcW w:w="91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left="155"/>
              <w:rPr>
                <w:sz w:val="12"/>
              </w:rPr>
            </w:pPr>
            <w:r>
              <w:rPr>
                <w:sz w:val="12"/>
              </w:rPr>
              <w:t>9.225</w:t>
            </w:r>
          </w:p>
        </w:tc>
        <w:tc>
          <w:tcPr>
            <w:tcW w:w="64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251.871</w:t>
            </w:r>
          </w:p>
        </w:tc>
        <w:tc>
          <w:tcPr>
            <w:tcW w:w="78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.000</w:t>
            </w:r>
          </w:p>
        </w:tc>
        <w:tc>
          <w:tcPr>
            <w:tcW w:w="84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right="112"/>
              <w:jc w:val="right"/>
              <w:rPr>
                <w:sz w:val="12"/>
              </w:rPr>
            </w:pPr>
            <w:r>
              <w:rPr>
                <w:sz w:val="12"/>
              </w:rPr>
              <w:t>5.886</w:t>
            </w:r>
          </w:p>
        </w:tc>
        <w:tc>
          <w:tcPr>
            <w:tcW w:w="80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right="64"/>
              <w:jc w:val="right"/>
              <w:rPr>
                <w:sz w:val="12"/>
              </w:rPr>
            </w:pPr>
            <w:r>
              <w:rPr>
                <w:sz w:val="12"/>
              </w:rPr>
              <w:t>.638</w:t>
            </w:r>
          </w:p>
        </w:tc>
        <w:tc>
          <w:tcPr>
            <w:tcW w:w="93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4.629</w:t>
            </w:r>
          </w:p>
        </w:tc>
        <w:tc>
          <w:tcPr>
            <w:tcW w:w="7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4"/>
              <w:ind w:right="79"/>
              <w:jc w:val="right"/>
              <w:rPr>
                <w:sz w:val="12"/>
              </w:rPr>
            </w:pPr>
            <w:r>
              <w:rPr>
                <w:sz w:val="12"/>
              </w:rPr>
              <w:t>7.143</w:t>
            </w:r>
          </w:p>
        </w:tc>
      </w:tr>
    </w:tbl>
    <w:p>
      <w:pPr>
        <w:spacing w:after="0"/>
        <w:jc w:val="right"/>
        <w:rPr>
          <w:sz w:val="12"/>
        </w:rPr>
        <w:sectPr>
          <w:pgSz w:w="12240" w:h="15840"/>
          <w:pgMar w:header="0" w:footer="985" w:top="1420" w:bottom="1260" w:left="1380" w:right="660"/>
        </w:sectPr>
      </w:pPr>
    </w:p>
    <w:p>
      <w:pPr>
        <w:spacing w:before="88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UNIANOVA</w:t>
      </w:r>
      <w:r>
        <w:rPr>
          <w:rFonts w:ascii="Courier New"/>
          <w:spacing w:val="-5"/>
          <w:w w:val="105"/>
          <w:sz w:val="19"/>
        </w:rPr>
        <w:t> </w:t>
      </w:r>
      <w:r>
        <w:rPr>
          <w:rFonts w:ascii="Courier New"/>
          <w:w w:val="105"/>
          <w:sz w:val="19"/>
        </w:rPr>
        <w:t>posttest</w:t>
      </w:r>
      <w:r>
        <w:rPr>
          <w:rFonts w:ascii="Courier New"/>
          <w:spacing w:val="-4"/>
          <w:w w:val="105"/>
          <w:sz w:val="19"/>
        </w:rPr>
        <w:t> </w:t>
      </w:r>
      <w:r>
        <w:rPr>
          <w:rFonts w:ascii="Courier New"/>
          <w:w w:val="105"/>
          <w:sz w:val="19"/>
        </w:rPr>
        <w:t>BY</w:t>
      </w:r>
      <w:r>
        <w:rPr>
          <w:rFonts w:ascii="Courier New"/>
          <w:spacing w:val="-4"/>
          <w:w w:val="105"/>
          <w:sz w:val="19"/>
        </w:rPr>
        <w:t> </w:t>
      </w:r>
      <w:r>
        <w:rPr>
          <w:rFonts w:ascii="Courier New"/>
          <w:w w:val="105"/>
          <w:sz w:val="19"/>
        </w:rPr>
        <w:t>classsize</w:t>
      </w:r>
      <w:r>
        <w:rPr>
          <w:rFonts w:ascii="Courier New"/>
          <w:spacing w:val="-4"/>
          <w:w w:val="105"/>
          <w:sz w:val="19"/>
        </w:rPr>
        <w:t> </w:t>
      </w:r>
      <w:r>
        <w:rPr>
          <w:rFonts w:ascii="Courier New"/>
          <w:w w:val="105"/>
          <w:sz w:val="19"/>
        </w:rPr>
        <w:t>sex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/METHOD=SSTYPE(3)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/INTERCEPT=INCLUDE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/EMMEANS=TABLES(classsize)</w:t>
      </w:r>
      <w:r>
        <w:rPr>
          <w:rFonts w:ascii="Courier New"/>
          <w:spacing w:val="87"/>
          <w:sz w:val="19"/>
        </w:rPr>
        <w:t> </w:t>
      </w:r>
      <w:r>
        <w:rPr>
          <w:rFonts w:ascii="Courier New"/>
          <w:sz w:val="19"/>
        </w:rPr>
        <w:t>COMPARE</w:t>
      </w:r>
      <w:r>
        <w:rPr>
          <w:rFonts w:ascii="Courier New"/>
          <w:spacing w:val="88"/>
          <w:sz w:val="19"/>
        </w:rPr>
        <w:t> </w:t>
      </w:r>
      <w:r>
        <w:rPr>
          <w:rFonts w:ascii="Courier New"/>
          <w:sz w:val="19"/>
        </w:rPr>
        <w:t>ADJ(LSD)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/EMMEANS=TABLES(sex)</w:t>
      </w:r>
      <w:r>
        <w:rPr>
          <w:rFonts w:ascii="Courier New"/>
          <w:spacing w:val="-10"/>
          <w:w w:val="105"/>
          <w:sz w:val="19"/>
        </w:rPr>
        <w:t> </w:t>
      </w:r>
      <w:r>
        <w:rPr>
          <w:rFonts w:ascii="Courier New"/>
          <w:w w:val="105"/>
          <w:sz w:val="19"/>
        </w:rPr>
        <w:t>COMPARE</w:t>
      </w:r>
      <w:r>
        <w:rPr>
          <w:rFonts w:ascii="Courier New"/>
          <w:spacing w:val="-9"/>
          <w:w w:val="105"/>
          <w:sz w:val="19"/>
        </w:rPr>
        <w:t> </w:t>
      </w:r>
      <w:r>
        <w:rPr>
          <w:rFonts w:ascii="Courier New"/>
          <w:w w:val="105"/>
          <w:sz w:val="19"/>
        </w:rPr>
        <w:t>ADJ(LSD)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/PRINT=ETASQ</w:t>
      </w:r>
      <w:r>
        <w:rPr>
          <w:rFonts w:ascii="Courier New"/>
          <w:spacing w:val="82"/>
          <w:sz w:val="19"/>
        </w:rPr>
        <w:t> </w:t>
      </w:r>
      <w:r>
        <w:rPr>
          <w:rFonts w:ascii="Courier New"/>
          <w:sz w:val="19"/>
        </w:rPr>
        <w:t>DESCRIPTIVE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/CRITERIA=ALPHA(.05)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/DESIGN=classsize</w:t>
      </w:r>
      <w:r>
        <w:rPr>
          <w:rFonts w:ascii="Courier New"/>
          <w:spacing w:val="-9"/>
          <w:w w:val="105"/>
          <w:sz w:val="19"/>
        </w:rPr>
        <w:t> </w:t>
      </w:r>
      <w:r>
        <w:rPr>
          <w:rFonts w:ascii="Courier New"/>
          <w:w w:val="105"/>
          <w:sz w:val="19"/>
        </w:rPr>
        <w:t>sex</w:t>
      </w:r>
      <w:r>
        <w:rPr>
          <w:rFonts w:ascii="Courier New"/>
          <w:spacing w:val="-9"/>
          <w:w w:val="105"/>
          <w:sz w:val="19"/>
        </w:rPr>
        <w:t> </w:t>
      </w:r>
      <w:r>
        <w:rPr>
          <w:rFonts w:ascii="Courier New"/>
          <w:w w:val="105"/>
          <w:sz w:val="19"/>
        </w:rPr>
        <w:t>classsize*sex.</w:t>
      </w:r>
    </w:p>
    <w:p>
      <w:pPr>
        <w:pStyle w:val="BodyText"/>
        <w:spacing w:before="7"/>
        <w:rPr>
          <w:rFonts w:ascii="Courier New"/>
          <w:sz w:val="20"/>
        </w:rPr>
      </w:pPr>
    </w:p>
    <w:p>
      <w:pPr>
        <w:pStyle w:val="Heading1"/>
        <w:rPr>
          <w:rFonts w:ascii="Arial"/>
        </w:rPr>
      </w:pPr>
      <w:r>
        <w:rPr>
          <w:rFonts w:ascii="Arial"/>
        </w:rPr>
        <w:t>Univariate</w:t>
      </w:r>
      <w:r>
        <w:rPr>
          <w:rFonts w:ascii="Arial"/>
          <w:spacing w:val="38"/>
        </w:rPr>
        <w:t> </w:t>
      </w:r>
      <w:r>
        <w:rPr>
          <w:rFonts w:ascii="Arial"/>
        </w:rPr>
        <w:t>Analysis</w:t>
      </w:r>
      <w:r>
        <w:rPr>
          <w:rFonts w:ascii="Arial"/>
          <w:spacing w:val="19"/>
        </w:rPr>
        <w:t> </w:t>
      </w:r>
      <w:r>
        <w:rPr>
          <w:rFonts w:ascii="Arial"/>
        </w:rPr>
        <w:t>of</w:t>
      </w:r>
      <w:r>
        <w:rPr>
          <w:rFonts w:ascii="Arial"/>
          <w:spacing w:val="34"/>
        </w:rPr>
        <w:t> </w:t>
      </w:r>
      <w:r>
        <w:rPr>
          <w:rFonts w:ascii="Arial"/>
        </w:rPr>
        <w:t>Variance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0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[DataSet0]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471"/>
        <w:gridCol w:w="1666"/>
        <w:gridCol w:w="883"/>
      </w:tblGrid>
      <w:tr>
        <w:trPr>
          <w:trHeight w:val="417" w:hRule="atLeast"/>
        </w:trPr>
        <w:tc>
          <w:tcPr>
            <w:tcW w:w="4102" w:type="dxa"/>
            <w:gridSpan w:val="4"/>
            <w:tcBorders>
              <w:bottom w:val="double" w:sz="2" w:space="0" w:color="000000"/>
            </w:tcBorders>
          </w:tcPr>
          <w:p>
            <w:pPr>
              <w:pStyle w:val="TableParagraph"/>
              <w:spacing w:line="201" w:lineRule="exact"/>
              <w:ind w:left="9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Between-Subjects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Factors</w:t>
            </w:r>
          </w:p>
        </w:tc>
      </w:tr>
      <w:tr>
        <w:trPr>
          <w:trHeight w:val="563" w:hRule="atLeast"/>
        </w:trPr>
        <w:tc>
          <w:tcPr>
            <w:tcW w:w="1082" w:type="dxa"/>
            <w:tcBorders>
              <w:top w:val="double" w:sz="2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double" w:sz="2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double" w:sz="2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131"/>
              <w:ind w:left="414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Label</w:t>
            </w:r>
          </w:p>
        </w:tc>
        <w:tc>
          <w:tcPr>
            <w:tcW w:w="883" w:type="dxa"/>
            <w:tcBorders>
              <w:top w:val="double" w:sz="2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131"/>
              <w:ind w:right="15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812" w:hRule="atLeast"/>
        </w:trPr>
        <w:tc>
          <w:tcPr>
            <w:tcW w:w="108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471" w:type="dxa"/>
            <w:tcBorders>
              <w:top w:val="single" w:sz="24" w:space="0" w:color="000000"/>
              <w:bottom w:val="single" w:sz="18" w:space="0" w:color="FFFFFF"/>
            </w:tcBorders>
          </w:tcPr>
          <w:p>
            <w:pPr>
              <w:pStyle w:val="TableParagraph"/>
              <w:spacing w:line="181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666" w:type="dxa"/>
            <w:tcBorders>
              <w:top w:val="single" w:sz="24" w:space="0" w:color="000000"/>
              <w:bottom w:val="single" w:sz="18" w:space="0" w:color="FFFFFF"/>
            </w:tcBorders>
          </w:tcPr>
          <w:p>
            <w:pPr>
              <w:pStyle w:val="TableParagraph"/>
              <w:spacing w:line="181" w:lineRule="exact"/>
              <w:ind w:left="3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class</w:t>
            </w:r>
          </w:p>
          <w:p>
            <w:pPr>
              <w:pStyle w:val="TableParagraph"/>
              <w:spacing w:before="6"/>
              <w:rPr>
                <w:rFonts w:ascii="Courier New"/>
                <w:sz w:val="17"/>
              </w:rPr>
            </w:pPr>
          </w:p>
          <w:p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size</w:t>
            </w:r>
          </w:p>
        </w:tc>
        <w:tc>
          <w:tcPr>
            <w:tcW w:w="883" w:type="dxa"/>
            <w:tcBorders>
              <w:top w:val="single" w:sz="24" w:space="0" w:color="000000"/>
              <w:bottom w:val="single" w:sz="18" w:space="0" w:color="FFFFFF"/>
            </w:tcBorders>
          </w:tcPr>
          <w:p>
            <w:pPr>
              <w:pStyle w:val="TableParagraph"/>
              <w:spacing w:line="181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>
        <w:trPr>
          <w:trHeight w:val="708" w:hRule="atLeast"/>
        </w:trPr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73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66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73" w:lineRule="exact"/>
              <w:ind w:left="309"/>
              <w:rPr>
                <w:sz w:val="18"/>
              </w:rPr>
            </w:pP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</w:p>
          <w:p>
            <w:pPr>
              <w:pStyle w:val="TableParagraph"/>
              <w:spacing w:before="9"/>
              <w:rPr>
                <w:rFonts w:ascii="Courier New"/>
                <w:sz w:val="18"/>
              </w:rPr>
            </w:pPr>
          </w:p>
          <w:p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size</w:t>
            </w:r>
          </w:p>
        </w:tc>
        <w:tc>
          <w:tcPr>
            <w:tcW w:w="88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</w:tr>
      <w:tr>
        <w:trPr>
          <w:trHeight w:val="515" w:hRule="atLeast"/>
        </w:trPr>
        <w:tc>
          <w:tcPr>
            <w:tcW w:w="1082" w:type="dxa"/>
          </w:tcPr>
          <w:p>
            <w:pPr>
              <w:pStyle w:val="TableParagraph"/>
              <w:spacing w:before="104"/>
              <w:ind w:left="60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  <w:tc>
          <w:tcPr>
            <w:tcW w:w="471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before="104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666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before="104"/>
              <w:ind w:left="309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883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before="104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>
        <w:trPr>
          <w:trHeight w:val="422" w:hRule="atLeast"/>
        </w:trPr>
        <w:tc>
          <w:tcPr>
            <w:tcW w:w="108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34" w:space="0" w:color="FFFFFF"/>
              <w:bottom w:val="double" w:sz="2" w:space="0" w:color="000000"/>
            </w:tcBorders>
          </w:tcPr>
          <w:p>
            <w:pPr>
              <w:pStyle w:val="TableParagraph"/>
              <w:spacing w:line="176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666" w:type="dxa"/>
            <w:tcBorders>
              <w:top w:val="single" w:sz="34" w:space="0" w:color="FFFFFF"/>
              <w:bottom w:val="double" w:sz="2" w:space="0" w:color="000000"/>
            </w:tcBorders>
          </w:tcPr>
          <w:p>
            <w:pPr>
              <w:pStyle w:val="TableParagraph"/>
              <w:spacing w:line="176" w:lineRule="exact"/>
              <w:ind w:left="309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883" w:type="dxa"/>
            <w:tcBorders>
              <w:top w:val="single" w:sz="34" w:space="0" w:color="FFFFFF"/>
              <w:bottom w:val="double" w:sz="2" w:space="0" w:color="000000"/>
            </w:tcBorders>
          </w:tcPr>
          <w:p>
            <w:pPr>
              <w:pStyle w:val="TableParagraph"/>
              <w:spacing w:line="176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</w:tbl>
    <w:p>
      <w:pPr>
        <w:spacing w:after="0" w:line="176" w:lineRule="exact"/>
        <w:jc w:val="right"/>
        <w:rPr>
          <w:sz w:val="18"/>
        </w:rPr>
        <w:sectPr>
          <w:pgSz w:w="12240" w:h="15840"/>
          <w:pgMar w:header="0" w:footer="985" w:top="1360" w:bottom="1260" w:left="1380" w:right="660"/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026"/>
        <w:gridCol w:w="1052"/>
        <w:gridCol w:w="1570"/>
        <w:gridCol w:w="830"/>
      </w:tblGrid>
      <w:tr>
        <w:trPr>
          <w:trHeight w:val="310" w:hRule="atLeast"/>
        </w:trPr>
        <w:tc>
          <w:tcPr>
            <w:tcW w:w="6266" w:type="dxa"/>
            <w:gridSpan w:val="5"/>
          </w:tcPr>
          <w:p>
            <w:pPr>
              <w:pStyle w:val="TableParagraph"/>
              <w:spacing w:line="201" w:lineRule="exact"/>
              <w:ind w:left="2203" w:right="22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Descriptive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>
        <w:trPr>
          <w:trHeight w:val="560" w:hRule="atLeast"/>
        </w:trPr>
        <w:tc>
          <w:tcPr>
            <w:tcW w:w="6266" w:type="dxa"/>
            <w:gridSpan w:val="5"/>
            <w:tcBorders>
              <w:bottom w:val="single" w:sz="12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412" w:hRule="atLeast"/>
        </w:trPr>
        <w:tc>
          <w:tcPr>
            <w:tcW w:w="1788" w:type="dxa"/>
            <w:tcBorders>
              <w:top w:val="single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1026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59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  <w:tc>
          <w:tcPr>
            <w:tcW w:w="1052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26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570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98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830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241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411" w:hRule="atLeast"/>
        </w:trPr>
        <w:tc>
          <w:tcPr>
            <w:tcW w:w="1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small class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26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1052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28.47</w:t>
            </w:r>
          </w:p>
        </w:tc>
        <w:tc>
          <w:tcPr>
            <w:tcW w:w="1570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5.503</w:t>
            </w:r>
          </w:p>
        </w:tc>
        <w:tc>
          <w:tcPr>
            <w:tcW w:w="830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>
        <w:trPr>
          <w:trHeight w:val="405" w:hRule="atLeast"/>
        </w:trPr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1052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26.59</w:t>
            </w:r>
          </w:p>
        </w:tc>
        <w:tc>
          <w:tcPr>
            <w:tcW w:w="1570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4.995</w:t>
            </w:r>
          </w:p>
        </w:tc>
        <w:tc>
          <w:tcPr>
            <w:tcW w:w="830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415" w:hRule="atLeast"/>
        </w:trPr>
        <w:tc>
          <w:tcPr>
            <w:tcW w:w="17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2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27.79</w:t>
            </w:r>
          </w:p>
        </w:tc>
        <w:tc>
          <w:tcPr>
            <w:tcW w:w="1570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5.380</w:t>
            </w:r>
          </w:p>
        </w:tc>
        <w:tc>
          <w:tcPr>
            <w:tcW w:w="830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26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22.28</w:t>
            </w:r>
          </w:p>
        </w:tc>
        <w:tc>
          <w:tcPr>
            <w:tcW w:w="1570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6.514</w:t>
            </w:r>
          </w:p>
        </w:tc>
        <w:tc>
          <w:tcPr>
            <w:tcW w:w="830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  <w:tr>
        <w:trPr>
          <w:trHeight w:val="310" w:hRule="atLeast"/>
        </w:trPr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1052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21.31</w:t>
            </w:r>
          </w:p>
        </w:tc>
        <w:tc>
          <w:tcPr>
            <w:tcW w:w="1570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6.256</w:t>
            </w:r>
          </w:p>
        </w:tc>
        <w:tc>
          <w:tcPr>
            <w:tcW w:w="830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>
        <w:trPr>
          <w:trHeight w:val="535" w:hRule="atLeast"/>
        </w:trPr>
        <w:tc>
          <w:tcPr>
            <w:tcW w:w="17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21.90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6.420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6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24.19</w:t>
            </w:r>
          </w:p>
        </w:tc>
        <w:tc>
          <w:tcPr>
            <w:tcW w:w="1570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6.836</w:t>
            </w:r>
          </w:p>
        </w:tc>
        <w:tc>
          <w:tcPr>
            <w:tcW w:w="830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>
        <w:trPr>
          <w:trHeight w:val="420" w:hRule="atLeast"/>
        </w:trPr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1052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22.79</w:t>
            </w:r>
          </w:p>
        </w:tc>
        <w:tc>
          <w:tcPr>
            <w:tcW w:w="1570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6.372</w:t>
            </w:r>
          </w:p>
        </w:tc>
        <w:tc>
          <w:tcPr>
            <w:tcW w:w="830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>
        <w:trPr>
          <w:trHeight w:val="435" w:hRule="atLeast"/>
        </w:trPr>
        <w:tc>
          <w:tcPr>
            <w:tcW w:w="1788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2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23.66</w:t>
            </w:r>
          </w:p>
        </w:tc>
        <w:tc>
          <w:tcPr>
            <w:tcW w:w="1570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6.689</w:t>
            </w:r>
          </w:p>
        </w:tc>
        <w:tc>
          <w:tcPr>
            <w:tcW w:w="830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</w:tr>
    </w:tbl>
    <w:p>
      <w:pPr>
        <w:pStyle w:val="BodyText"/>
        <w:rPr>
          <w:rFonts w:ascii="Courier New"/>
          <w:sz w:val="20"/>
        </w:rPr>
      </w:pPr>
      <w:r>
        <w:rPr/>
        <w:pict>
          <v:shape style="position:absolute;margin-left:90.100006pt;margin-top:113.349968pt;width:313.150pt;height:2.25pt;mso-position-horizontal-relative:page;mso-position-vertical-relative:page;z-index:-19755008" coordorigin="1802,2267" coordsize="6263,45" path="m3590,2297l1802,2297,1802,2312,3590,2312,3590,2297xm3590,2267l1802,2267,1802,2282,3590,2282,3590,2267xm4611,2267l3635,2267,3590,2267,3590,2282,3635,2282,4611,2282,4611,2267xm7044,2267l5662,2267,5617,2267,4656,2267,4656,2267,4611,2267,4611,2282,4656,2282,4656,2282,5617,2282,5662,2282,7044,2282,7044,2267xm8065,2267l7089,2267,7089,2267,7044,2267,7044,2282,7089,2282,7089,2282,8065,2282,8065,226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"/>
        <w:rPr>
          <w:rFonts w:ascii="Courier New"/>
          <w:sz w:val="18"/>
        </w:rPr>
      </w:pPr>
    </w:p>
    <w:p>
      <w:pPr>
        <w:spacing w:before="98"/>
        <w:ind w:left="1537" w:right="183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Tests of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Between-Subjects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Effects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482" w:right="0" w:firstLine="0"/>
        <w:jc w:val="left"/>
        <w:rPr>
          <w:rFonts w:ascii="Arial MT"/>
          <w:sz w:val="22"/>
        </w:rPr>
      </w:pPr>
      <w:r>
        <w:rPr/>
        <w:pict>
          <v:group style="position:absolute;margin-left:90.099998pt;margin-top:26.097876pt;width:452.1pt;height:3pt;mso-position-horizontal-relative:page;mso-position-vertical-relative:paragraph;z-index:15745024" coordorigin="1802,522" coordsize="9042,60">
            <v:shape style="position:absolute;left:1802;top:521;width:2178;height:45" coordorigin="1802,522" coordsize="2178,45" path="m3980,552l3935,552,1802,552,1802,567,3935,567,3980,567,3980,552xm3980,522l3935,522,1802,522,1802,537,3935,537,3980,537,3980,522xe" filled="true" fillcolor="#000000" stroked="false">
              <v:path arrowok="t"/>
              <v:fill type="solid"/>
            </v:shape>
            <v:rect style="position:absolute;left:3980;top:566;width:1367;height:15" filled="true" fillcolor="#ffffff" stroked="false">
              <v:fill type="solid"/>
            </v:rect>
            <v:shape style="position:absolute;left:5346;top:551;width:1953;height:15" coordorigin="5347,552" coordsize="1953,15" path="m7299,552l5948,552,5903,552,5392,552,5347,552,5347,567,5392,567,5903,567,5948,567,7299,567,7299,552xe" filled="true" fillcolor="#000000" stroked="false">
              <v:path arrowok="t"/>
              <v:fill type="solid"/>
            </v:shape>
            <v:rect style="position:absolute;left:5947;top:566;width:1352;height:15" filled="true" fillcolor="#ffffff" stroked="false">
              <v:fill type="solid"/>
            </v:rect>
            <v:shape style="position:absolute;left:7299;top:551;width:3545;height:15" coordorigin="7299,552" coordsize="3545,15" path="m9386,552l8425,552,8381,552,8380,552,7344,552,7299,552,7299,567,7344,567,8380,567,8381,567,8425,567,9386,567,9386,552xm10844,552l9432,552,9387,552,9387,567,9432,567,10844,567,10844,552xe" filled="true" fillcolor="#000000" stroked="false">
              <v:path arrowok="t"/>
              <v:fill type="solid"/>
            </v:shape>
            <v:rect style="position:absolute;left:9431;top:566;width:1412;height:15" filled="true" fillcolor="#ffffff" stroked="false">
              <v:fill type="solid"/>
            </v:rect>
            <w10:wrap type="none"/>
          </v:group>
        </w:pict>
      </w:r>
      <w:r>
        <w:rPr>
          <w:rFonts w:ascii="Arial MT"/>
          <w:sz w:val="22"/>
        </w:rPr>
        <w:t>Dependent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Variable:posttest</w:t>
      </w:r>
    </w:p>
    <w:p>
      <w:pPr>
        <w:pStyle w:val="BodyText"/>
        <w:spacing w:before="3"/>
        <w:rPr>
          <w:rFonts w:ascii="Arial MT"/>
          <w:sz w:val="27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8"/>
        <w:gridCol w:w="1399"/>
        <w:gridCol w:w="579"/>
        <w:gridCol w:w="1359"/>
        <w:gridCol w:w="1187"/>
        <w:gridCol w:w="961"/>
        <w:gridCol w:w="1380"/>
      </w:tblGrid>
      <w:tr>
        <w:trPr>
          <w:trHeight w:val="988" w:hRule="atLeast"/>
        </w:trPr>
        <w:tc>
          <w:tcPr>
            <w:tcW w:w="217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0"/>
              <w:ind w:left="60"/>
              <w:rPr>
                <w:sz w:val="22"/>
              </w:rPr>
            </w:pPr>
            <w:r>
              <w:rPr>
                <w:sz w:val="22"/>
              </w:rPr>
              <w:t>Source</w:t>
            </w:r>
          </w:p>
        </w:tc>
        <w:tc>
          <w:tcPr>
            <w:tcW w:w="1399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470" w:lineRule="auto" w:before="18"/>
              <w:ind w:left="120" w:right="122" w:hanging="90"/>
              <w:rPr>
                <w:sz w:val="22"/>
              </w:rPr>
            </w:pPr>
            <w:r>
              <w:rPr>
                <w:spacing w:val="-2"/>
                <w:sz w:val="22"/>
              </w:rPr>
              <w:t>Type III </w:t>
            </w:r>
            <w:r>
              <w:rPr>
                <w:spacing w:val="-1"/>
                <w:sz w:val="22"/>
              </w:rPr>
              <w:t>Sum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Squares</w:t>
            </w:r>
          </w:p>
        </w:tc>
        <w:tc>
          <w:tcPr>
            <w:tcW w:w="579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359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spacing w:line="470" w:lineRule="auto" w:before="18"/>
              <w:ind w:left="289" w:right="340" w:firstLine="75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Square</w:t>
            </w:r>
          </w:p>
        </w:tc>
        <w:tc>
          <w:tcPr>
            <w:tcW w:w="1187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right="15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F</w:t>
            </w:r>
          </w:p>
        </w:tc>
        <w:tc>
          <w:tcPr>
            <w:tcW w:w="961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92"/>
              <w:rPr>
                <w:sz w:val="22"/>
              </w:rPr>
            </w:pPr>
            <w:r>
              <w:rPr>
                <w:sz w:val="22"/>
              </w:rPr>
              <w:t>Sig.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spacing w:line="470" w:lineRule="auto" w:before="18"/>
              <w:ind w:left="237" w:right="206" w:hanging="90"/>
              <w:rPr>
                <w:sz w:val="22"/>
              </w:rPr>
            </w:pPr>
            <w:r>
              <w:rPr>
                <w:spacing w:val="-1"/>
                <w:sz w:val="22"/>
              </w:rPr>
              <w:t>Partial </w:t>
            </w:r>
            <w:r>
              <w:rPr>
                <w:sz w:val="22"/>
              </w:rPr>
              <w:t>Eta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Squared</w:t>
            </w:r>
          </w:p>
        </w:tc>
      </w:tr>
      <w:tr>
        <w:trPr>
          <w:trHeight w:val="382" w:hRule="atLeast"/>
        </w:trPr>
        <w:tc>
          <w:tcPr>
            <w:tcW w:w="21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left="60"/>
              <w:rPr>
                <w:sz w:val="22"/>
              </w:rPr>
            </w:pPr>
            <w:r>
              <w:rPr>
                <w:sz w:val="22"/>
              </w:rPr>
              <w:t>Corrected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Model</w:t>
            </w:r>
          </w:p>
        </w:tc>
        <w:tc>
          <w:tcPr>
            <w:tcW w:w="13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2926.665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right="108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3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975.555</w:t>
            </w:r>
          </w:p>
        </w:tc>
        <w:tc>
          <w:tcPr>
            <w:tcW w:w="11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right="192"/>
              <w:jc w:val="right"/>
              <w:rPr>
                <w:sz w:val="22"/>
              </w:rPr>
            </w:pPr>
            <w:r>
              <w:rPr>
                <w:sz w:val="22"/>
              </w:rPr>
              <w:t>26.100</w:t>
            </w:r>
          </w:p>
        </w:tc>
        <w:tc>
          <w:tcPr>
            <w:tcW w:w="9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3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2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.171</w:t>
            </w:r>
          </w:p>
        </w:tc>
      </w:tr>
      <w:tr>
        <w:trPr>
          <w:trHeight w:val="502" w:hRule="atLeast"/>
        </w:trPr>
        <w:tc>
          <w:tcPr>
            <w:tcW w:w="2178" w:type="dxa"/>
          </w:tcPr>
          <w:p>
            <w:pPr>
              <w:pStyle w:val="TableParagraph"/>
              <w:spacing w:before="127"/>
              <w:ind w:left="60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399" w:type="dxa"/>
          </w:tcPr>
          <w:p>
            <w:pPr>
              <w:pStyle w:val="TableParagraph"/>
              <w:spacing w:before="127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181176.091</w:t>
            </w:r>
          </w:p>
        </w:tc>
        <w:tc>
          <w:tcPr>
            <w:tcW w:w="579" w:type="dxa"/>
          </w:tcPr>
          <w:p>
            <w:pPr>
              <w:pStyle w:val="TableParagraph"/>
              <w:spacing w:before="127"/>
              <w:ind w:right="108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127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181176.091</w:t>
            </w:r>
          </w:p>
        </w:tc>
        <w:tc>
          <w:tcPr>
            <w:tcW w:w="1187" w:type="dxa"/>
          </w:tcPr>
          <w:p>
            <w:pPr>
              <w:pStyle w:val="TableParagraph"/>
              <w:spacing w:before="127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4847.276</w:t>
            </w:r>
          </w:p>
        </w:tc>
        <w:tc>
          <w:tcPr>
            <w:tcW w:w="961" w:type="dxa"/>
          </w:tcPr>
          <w:p>
            <w:pPr>
              <w:pStyle w:val="TableParagraph"/>
              <w:spacing w:before="127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127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.927</w:t>
            </w:r>
          </w:p>
        </w:tc>
      </w:tr>
      <w:tr>
        <w:trPr>
          <w:trHeight w:val="502" w:hRule="atLeast"/>
        </w:trPr>
        <w:tc>
          <w:tcPr>
            <w:tcW w:w="2178" w:type="dxa"/>
          </w:tcPr>
          <w:p>
            <w:pPr>
              <w:pStyle w:val="TableParagraph"/>
              <w:spacing w:before="119"/>
              <w:ind w:left="60"/>
              <w:rPr>
                <w:sz w:val="22"/>
              </w:rPr>
            </w:pPr>
            <w:r>
              <w:rPr>
                <w:sz w:val="22"/>
              </w:rPr>
              <w:t>classsize</w:t>
            </w:r>
          </w:p>
        </w:tc>
        <w:tc>
          <w:tcPr>
            <w:tcW w:w="1399" w:type="dxa"/>
          </w:tcPr>
          <w:p>
            <w:pPr>
              <w:pStyle w:val="TableParagraph"/>
              <w:spacing w:before="119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2443.628</w:t>
            </w:r>
          </w:p>
        </w:tc>
        <w:tc>
          <w:tcPr>
            <w:tcW w:w="579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9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2443.628</w:t>
            </w:r>
          </w:p>
        </w:tc>
        <w:tc>
          <w:tcPr>
            <w:tcW w:w="1187" w:type="dxa"/>
          </w:tcPr>
          <w:p>
            <w:pPr>
              <w:pStyle w:val="TableParagraph"/>
              <w:spacing w:before="119"/>
              <w:ind w:right="192"/>
              <w:jc w:val="right"/>
              <w:rPr>
                <w:sz w:val="22"/>
              </w:rPr>
            </w:pPr>
            <w:r>
              <w:rPr>
                <w:sz w:val="22"/>
              </w:rPr>
              <w:t>65.378</w:t>
            </w:r>
          </w:p>
        </w:tc>
        <w:tc>
          <w:tcPr>
            <w:tcW w:w="961" w:type="dxa"/>
          </w:tcPr>
          <w:p>
            <w:pPr>
              <w:pStyle w:val="TableParagraph"/>
              <w:spacing w:before="119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119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.147</w:t>
            </w:r>
          </w:p>
        </w:tc>
      </w:tr>
      <w:tr>
        <w:trPr>
          <w:trHeight w:val="510" w:hRule="atLeast"/>
        </w:trPr>
        <w:tc>
          <w:tcPr>
            <w:tcW w:w="2178" w:type="dxa"/>
          </w:tcPr>
          <w:p>
            <w:pPr>
              <w:pStyle w:val="TableParagraph"/>
              <w:spacing w:before="127"/>
              <w:ind w:left="60"/>
              <w:rPr>
                <w:sz w:val="22"/>
              </w:rPr>
            </w:pPr>
            <w:r>
              <w:rPr>
                <w:sz w:val="22"/>
              </w:rPr>
              <w:t>sex</w:t>
            </w:r>
          </w:p>
        </w:tc>
        <w:tc>
          <w:tcPr>
            <w:tcW w:w="1399" w:type="dxa"/>
          </w:tcPr>
          <w:p>
            <w:pPr>
              <w:pStyle w:val="TableParagraph"/>
              <w:spacing w:before="127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150.866</w:t>
            </w:r>
          </w:p>
        </w:tc>
        <w:tc>
          <w:tcPr>
            <w:tcW w:w="579" w:type="dxa"/>
          </w:tcPr>
          <w:p>
            <w:pPr>
              <w:pStyle w:val="TableParagraph"/>
              <w:spacing w:before="127"/>
              <w:ind w:right="108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127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150.866</w:t>
            </w:r>
          </w:p>
        </w:tc>
        <w:tc>
          <w:tcPr>
            <w:tcW w:w="1187" w:type="dxa"/>
          </w:tcPr>
          <w:p>
            <w:pPr>
              <w:pStyle w:val="TableParagraph"/>
              <w:spacing w:before="127"/>
              <w:ind w:right="192"/>
              <w:jc w:val="right"/>
              <w:rPr>
                <w:sz w:val="22"/>
              </w:rPr>
            </w:pPr>
            <w:r>
              <w:rPr>
                <w:sz w:val="22"/>
              </w:rPr>
              <w:t>4.036</w:t>
            </w:r>
          </w:p>
        </w:tc>
        <w:tc>
          <w:tcPr>
            <w:tcW w:w="961" w:type="dxa"/>
          </w:tcPr>
          <w:p>
            <w:pPr>
              <w:pStyle w:val="TableParagraph"/>
              <w:spacing w:before="127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.045</w:t>
            </w:r>
          </w:p>
        </w:tc>
        <w:tc>
          <w:tcPr>
            <w:tcW w:w="1380" w:type="dxa"/>
          </w:tcPr>
          <w:p>
            <w:pPr>
              <w:pStyle w:val="TableParagraph"/>
              <w:spacing w:before="127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.011</w:t>
            </w:r>
          </w:p>
        </w:tc>
      </w:tr>
      <w:tr>
        <w:trPr>
          <w:trHeight w:val="510" w:hRule="atLeast"/>
        </w:trPr>
        <w:tc>
          <w:tcPr>
            <w:tcW w:w="2178" w:type="dxa"/>
          </w:tcPr>
          <w:p>
            <w:pPr>
              <w:pStyle w:val="TableParagraph"/>
              <w:spacing w:before="127"/>
              <w:ind w:left="60"/>
              <w:rPr>
                <w:sz w:val="22"/>
              </w:rPr>
            </w:pPr>
            <w:r>
              <w:rPr>
                <w:sz w:val="22"/>
              </w:rPr>
              <w:t>classsize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sex</w:t>
            </w:r>
          </w:p>
        </w:tc>
        <w:tc>
          <w:tcPr>
            <w:tcW w:w="1399" w:type="dxa"/>
          </w:tcPr>
          <w:p>
            <w:pPr>
              <w:pStyle w:val="TableParagraph"/>
              <w:spacing w:before="127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15.560</w:t>
            </w:r>
          </w:p>
        </w:tc>
        <w:tc>
          <w:tcPr>
            <w:tcW w:w="579" w:type="dxa"/>
          </w:tcPr>
          <w:p>
            <w:pPr>
              <w:pStyle w:val="TableParagraph"/>
              <w:spacing w:before="127"/>
              <w:ind w:right="108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127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15.560</w:t>
            </w:r>
          </w:p>
        </w:tc>
        <w:tc>
          <w:tcPr>
            <w:tcW w:w="1187" w:type="dxa"/>
          </w:tcPr>
          <w:p>
            <w:pPr>
              <w:pStyle w:val="TableParagraph"/>
              <w:spacing w:before="127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.416</w:t>
            </w:r>
          </w:p>
        </w:tc>
        <w:tc>
          <w:tcPr>
            <w:tcW w:w="961" w:type="dxa"/>
          </w:tcPr>
          <w:p>
            <w:pPr>
              <w:pStyle w:val="TableParagraph"/>
              <w:spacing w:before="127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.519</w:t>
            </w:r>
          </w:p>
        </w:tc>
        <w:tc>
          <w:tcPr>
            <w:tcW w:w="1380" w:type="dxa"/>
          </w:tcPr>
          <w:p>
            <w:pPr>
              <w:pStyle w:val="TableParagraph"/>
              <w:spacing w:before="127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.001</w:t>
            </w:r>
          </w:p>
        </w:tc>
      </w:tr>
      <w:tr>
        <w:trPr>
          <w:trHeight w:val="525" w:hRule="atLeast"/>
        </w:trPr>
        <w:tc>
          <w:tcPr>
            <w:tcW w:w="2178" w:type="dxa"/>
          </w:tcPr>
          <w:p>
            <w:pPr>
              <w:pStyle w:val="TableParagraph"/>
              <w:spacing w:before="127"/>
              <w:ind w:left="60"/>
              <w:rPr>
                <w:sz w:val="22"/>
              </w:rPr>
            </w:pPr>
            <w:r>
              <w:rPr>
                <w:sz w:val="22"/>
              </w:rPr>
              <w:t>Error</w:t>
            </w:r>
          </w:p>
        </w:tc>
        <w:tc>
          <w:tcPr>
            <w:tcW w:w="1399" w:type="dxa"/>
          </w:tcPr>
          <w:p>
            <w:pPr>
              <w:pStyle w:val="TableParagraph"/>
              <w:spacing w:before="127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14165.842</w:t>
            </w:r>
          </w:p>
        </w:tc>
        <w:tc>
          <w:tcPr>
            <w:tcW w:w="579" w:type="dxa"/>
          </w:tcPr>
          <w:p>
            <w:pPr>
              <w:pStyle w:val="TableParagraph"/>
              <w:spacing w:before="127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359" w:type="dxa"/>
          </w:tcPr>
          <w:p>
            <w:pPr>
              <w:pStyle w:val="TableParagraph"/>
              <w:spacing w:before="127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37.377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8" w:hRule="atLeast"/>
        </w:trPr>
        <w:tc>
          <w:tcPr>
            <w:tcW w:w="2178" w:type="dxa"/>
          </w:tcPr>
          <w:p>
            <w:pPr>
              <w:pStyle w:val="TableParagraph"/>
              <w:spacing w:before="142"/>
              <w:ind w:left="6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99" w:type="dxa"/>
          </w:tcPr>
          <w:p>
            <w:pPr>
              <w:pStyle w:val="TableParagraph"/>
              <w:spacing w:before="142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231410.000</w:t>
            </w:r>
          </w:p>
        </w:tc>
        <w:tc>
          <w:tcPr>
            <w:tcW w:w="579" w:type="dxa"/>
          </w:tcPr>
          <w:p>
            <w:pPr>
              <w:pStyle w:val="TableParagraph"/>
              <w:spacing w:before="142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2178" w:type="dxa"/>
          </w:tcPr>
          <w:p>
            <w:pPr>
              <w:pStyle w:val="TableParagraph"/>
              <w:spacing w:line="234" w:lineRule="exact" w:before="149"/>
              <w:ind w:left="60"/>
              <w:rPr>
                <w:sz w:val="22"/>
              </w:rPr>
            </w:pPr>
            <w:r>
              <w:rPr>
                <w:sz w:val="22"/>
              </w:rPr>
              <w:t>Corrected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1399" w:type="dxa"/>
          </w:tcPr>
          <w:p>
            <w:pPr>
              <w:pStyle w:val="TableParagraph"/>
              <w:spacing w:line="234" w:lineRule="exact" w:before="149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17092.507</w:t>
            </w:r>
          </w:p>
        </w:tc>
        <w:tc>
          <w:tcPr>
            <w:tcW w:w="579" w:type="dxa"/>
          </w:tcPr>
          <w:p>
            <w:pPr>
              <w:pStyle w:val="TableParagraph"/>
              <w:spacing w:line="234" w:lineRule="exact" w:before="14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Arial MT"/>
          <w:sz w:val="23"/>
        </w:rPr>
      </w:pPr>
      <w:r>
        <w:rPr/>
        <w:pict>
          <v:group style="position:absolute;margin-left:90.099998pt;margin-top:15.623877pt;width:452.1pt;height:3pt;mso-position-horizontal-relative:page;mso-position-vertical-relative:paragraph;z-index:-15713280;mso-wrap-distance-left:0;mso-wrap-distance-right:0" coordorigin="1802,312" coordsize="9042,60">
            <v:shape style="position:absolute;left:1802;top:312;width:2133;height:45" coordorigin="1802,312" coordsize="2133,45" path="m3935,342l1802,342,1802,357,3935,357,3935,342xm3935,312l1802,312,1802,327,3935,327,3935,312xe" filled="true" fillcolor="#000000" stroked="false">
              <v:path arrowok="t"/>
              <v:fill type="solid"/>
            </v:shape>
            <v:shape style="position:absolute;left:1802;top:357;width:2178;height:15" coordorigin="1802,357" coordsize="2178,15" path="m3980,357l3935,357,1802,357,1802,372,3935,372,3980,372,3980,357xe" filled="true" fillcolor="#ffffff" stroked="false">
              <v:path arrowok="t"/>
              <v:fill type="solid"/>
            </v:shape>
            <v:shape style="position:absolute;left:3935;top:312;width:1412;height:45" coordorigin="3935,312" coordsize="1412,45" path="m5347,342l3980,342,3935,342,3935,357,3980,357,5347,357,5347,342xm5347,312l3980,312,3935,312,3935,327,3980,327,5347,327,5347,312xe" filled="true" fillcolor="#000000" stroked="false">
              <v:path arrowok="t"/>
              <v:fill type="solid"/>
            </v:shape>
            <v:shape style="position:absolute;left:3980;top:357;width:1412;height:15" coordorigin="3980,357" coordsize="1412,15" path="m5347,357l3980,357,3980,372,5347,372,5347,357xm5392,357l5347,357,5347,372,5392,372,5392,357xe" filled="true" fillcolor="#ffffff" stroked="false">
              <v:path arrowok="t"/>
              <v:fill type="solid"/>
            </v:shape>
            <v:shape style="position:absolute;left:5346;top:312;width:556;height:45" coordorigin="5347,312" coordsize="556,45" path="m5903,342l5392,342,5347,342,5347,357,5392,357,5903,357,5903,342xm5903,312l5392,312,5347,312,5347,327,5392,327,5903,327,5903,312xe" filled="true" fillcolor="#000000" stroked="false">
              <v:path arrowok="t"/>
              <v:fill type="solid"/>
            </v:shape>
            <v:shape style="position:absolute;left:5391;top:357;width:556;height:15" coordorigin="5392,357" coordsize="556,15" path="m5948,357l5903,357,5392,357,5392,372,5903,372,5948,372,5948,357xe" filled="true" fillcolor="#ffffff" stroked="false">
              <v:path arrowok="t"/>
              <v:fill type="solid"/>
            </v:shape>
            <v:shape style="position:absolute;left:5902;top:312;width:1397;height:45" coordorigin="5903,312" coordsize="1397,45" path="m7299,342l5948,342,5903,342,5903,357,5948,357,7299,357,7299,342xm7299,312l5948,312,5903,312,5903,327,5948,327,7299,327,7299,312xe" filled="true" fillcolor="#000000" stroked="false">
              <v:path arrowok="t"/>
              <v:fill type="solid"/>
            </v:shape>
            <v:rect style="position:absolute;left:5947;top:357;width:1352;height:15" filled="true" fillcolor="#ffffff" stroked="false">
              <v:fill type="solid"/>
            </v:rect>
            <v:shape style="position:absolute;left:7299;top:312;width:3545;height:45" coordorigin="7299,312" coordsize="3545,45" path="m9386,342l8425,342,8381,342,8380,342,7344,342,7299,342,7299,357,7344,357,8380,357,8381,357,8425,357,9386,357,9386,342xm9386,312l8425,312,8381,312,8380,312,7344,312,7299,312,7299,327,7344,327,8380,327,8381,327,8425,327,9386,327,9386,312xm10844,342l9432,342,9387,342,9387,357,9432,357,10844,357,10844,342xm10844,312l9432,312,9387,312,9387,327,9432,327,10844,327,10844,31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0"/>
        <w:ind w:left="48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a.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R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Squared</w:t>
      </w:r>
      <w:r>
        <w:rPr>
          <w:rFonts w:ascii="Arial MT"/>
          <w:spacing w:val="-8"/>
          <w:sz w:val="22"/>
        </w:rPr>
        <w:t> </w:t>
      </w:r>
      <w:r>
        <w:rPr>
          <w:rFonts w:ascii="Arial MT"/>
          <w:sz w:val="22"/>
        </w:rPr>
        <w:t>=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.171</w:t>
      </w:r>
      <w:r>
        <w:rPr>
          <w:rFonts w:ascii="Arial MT"/>
          <w:spacing w:val="-8"/>
          <w:sz w:val="22"/>
        </w:rPr>
        <w:t> </w:t>
      </w:r>
      <w:r>
        <w:rPr>
          <w:rFonts w:ascii="Arial MT"/>
          <w:sz w:val="22"/>
        </w:rPr>
        <w:t>(Adjusted</w:t>
      </w:r>
      <w:r>
        <w:rPr>
          <w:rFonts w:ascii="Arial MT"/>
          <w:spacing w:val="-7"/>
          <w:sz w:val="22"/>
        </w:rPr>
        <w:t> </w:t>
      </w:r>
      <w:r>
        <w:rPr>
          <w:rFonts w:ascii="Arial MT"/>
          <w:sz w:val="22"/>
        </w:rPr>
        <w:t>R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Squared</w:t>
      </w:r>
      <w:r>
        <w:rPr>
          <w:rFonts w:ascii="Arial MT"/>
          <w:spacing w:val="-8"/>
          <w:sz w:val="22"/>
        </w:rPr>
        <w:t> </w:t>
      </w:r>
      <w:r>
        <w:rPr>
          <w:rFonts w:ascii="Arial MT"/>
          <w:sz w:val="22"/>
        </w:rPr>
        <w:t>=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.165)</w:t>
      </w:r>
    </w:p>
    <w:p>
      <w:pPr>
        <w:spacing w:after="0"/>
        <w:jc w:val="left"/>
        <w:rPr>
          <w:rFonts w:ascii="Arial MT"/>
          <w:sz w:val="22"/>
        </w:rPr>
        <w:sectPr>
          <w:pgSz w:w="12240" w:h="15840"/>
          <w:pgMar w:header="0" w:footer="985" w:top="1420" w:bottom="1260" w:left="1380" w:right="660"/>
        </w:sectPr>
      </w:pPr>
    </w:p>
    <w:p>
      <w:pPr>
        <w:pStyle w:val="Heading1"/>
        <w:spacing w:before="72"/>
        <w:rPr>
          <w:rFonts w:ascii="Arial"/>
        </w:rPr>
      </w:pPr>
      <w:r>
        <w:rPr>
          <w:rFonts w:ascii="Arial"/>
        </w:rPr>
        <w:t>Estimated</w:t>
      </w:r>
      <w:r>
        <w:rPr>
          <w:rFonts w:ascii="Arial"/>
          <w:spacing w:val="42"/>
        </w:rPr>
        <w:t> </w:t>
      </w:r>
      <w:r>
        <w:rPr>
          <w:rFonts w:ascii="Arial"/>
        </w:rPr>
        <w:t>Marginal</w:t>
      </w:r>
      <w:r>
        <w:rPr>
          <w:rFonts w:ascii="Arial"/>
          <w:spacing w:val="35"/>
        </w:rPr>
        <w:t> </w:t>
      </w:r>
      <w:r>
        <w:rPr>
          <w:rFonts w:ascii="Arial"/>
        </w:rPr>
        <w:t>Means</w: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707" w:val="left" w:leader="none"/>
        </w:tabs>
        <w:spacing w:line="240" w:lineRule="auto" w:before="0" w:after="0"/>
        <w:ind w:left="706" w:right="0" w:hanging="286"/>
        <w:jc w:val="left"/>
        <w:rPr>
          <w:rFonts w:ascii="Arial"/>
          <w:b/>
          <w:sz w:val="25"/>
        </w:rPr>
      </w:pPr>
      <w:r>
        <w:rPr>
          <w:rFonts w:ascii="Arial"/>
          <w:b/>
          <w:sz w:val="25"/>
        </w:rPr>
        <w:t>classsize</w:t>
      </w: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090"/>
        <w:gridCol w:w="1010"/>
        <w:gridCol w:w="1462"/>
        <w:gridCol w:w="1348"/>
      </w:tblGrid>
      <w:tr>
        <w:trPr>
          <w:trHeight w:val="303" w:hRule="atLeast"/>
        </w:trPr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line="201" w:lineRule="exact"/>
              <w:ind w:left="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Estimates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3" w:hRule="atLeast"/>
        </w:trPr>
        <w:tc>
          <w:tcPr>
            <w:tcW w:w="6679" w:type="dxa"/>
            <w:gridSpan w:val="5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415" w:hRule="atLeast"/>
        </w:trPr>
        <w:tc>
          <w:tcPr>
            <w:tcW w:w="6679" w:type="dxa"/>
            <w:gridSpan w:val="5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4273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392" w:hRule="atLeast"/>
        </w:trPr>
        <w:tc>
          <w:tcPr>
            <w:tcW w:w="17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68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29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1462" w:type="dxa"/>
            <w:tcBorders>
              <w:top w:val="single" w:sz="3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163"/>
              <w:rPr>
                <w:sz w:val="18"/>
              </w:rPr>
            </w:pPr>
            <w:r>
              <w:rPr>
                <w:sz w:val="18"/>
              </w:rPr>
              <w:t>Lower Bound</w:t>
            </w:r>
          </w:p>
        </w:tc>
        <w:tc>
          <w:tcPr>
            <w:tcW w:w="1348" w:type="dxa"/>
            <w:tcBorders>
              <w:top w:val="single" w:sz="3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Upper Bound</w:t>
            </w:r>
          </w:p>
        </w:tc>
      </w:tr>
      <w:tr>
        <w:trPr>
          <w:trHeight w:val="290" w:hRule="atLeast"/>
        </w:trPr>
        <w:tc>
          <w:tcPr>
            <w:tcW w:w="17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left="6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small class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27.526</w:t>
            </w:r>
          </w:p>
        </w:tc>
        <w:tc>
          <w:tcPr>
            <w:tcW w:w="10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.597</w:t>
            </w:r>
          </w:p>
        </w:tc>
        <w:tc>
          <w:tcPr>
            <w:tcW w:w="14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26.353</w:t>
            </w:r>
          </w:p>
        </w:tc>
        <w:tc>
          <w:tcPr>
            <w:tcW w:w="13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28.699</w:t>
            </w:r>
          </w:p>
        </w:tc>
      </w:tr>
      <w:tr>
        <w:trPr>
          <w:trHeight w:val="550" w:hRule="atLeast"/>
        </w:trPr>
        <w:tc>
          <w:tcPr>
            <w:tcW w:w="176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21.797</w:t>
            </w:r>
          </w:p>
        </w:tc>
        <w:tc>
          <w:tcPr>
            <w:tcW w:w="101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.382</w:t>
            </w:r>
          </w:p>
        </w:tc>
        <w:tc>
          <w:tcPr>
            <w:tcW w:w="146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21.046</w:t>
            </w:r>
          </w:p>
        </w:tc>
        <w:tc>
          <w:tcPr>
            <w:tcW w:w="134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22.549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810"/>
        <w:gridCol w:w="1424"/>
        <w:gridCol w:w="719"/>
        <w:gridCol w:w="697"/>
        <w:gridCol w:w="1301"/>
        <w:gridCol w:w="1328"/>
      </w:tblGrid>
      <w:tr>
        <w:trPr>
          <w:trHeight w:val="334" w:hRule="atLeast"/>
        </w:trPr>
        <w:tc>
          <w:tcPr>
            <w:tcW w:w="9043" w:type="dxa"/>
            <w:gridSpan w:val="7"/>
          </w:tcPr>
          <w:p>
            <w:pPr>
              <w:pStyle w:val="TableParagraph"/>
              <w:spacing w:line="217" w:lineRule="exact"/>
              <w:ind w:left="3421" w:right="343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Pairwise</w:t>
            </w:r>
            <w:r>
              <w:rPr>
                <w:rFonts w:ascii="Arial"/>
                <w:b/>
                <w:spacing w:val="5"/>
                <w:w w:val="105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Comparisons</w:t>
            </w:r>
          </w:p>
        </w:tc>
      </w:tr>
      <w:tr>
        <w:trPr>
          <w:trHeight w:val="578" w:hRule="atLeast"/>
        </w:trPr>
        <w:tc>
          <w:tcPr>
            <w:tcW w:w="9043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before="114"/>
              <w:ind w:left="60"/>
              <w:rPr>
                <w:sz w:val="19"/>
              </w:rPr>
            </w:pPr>
            <w:r>
              <w:rPr>
                <w:sz w:val="19"/>
              </w:rPr>
              <w:t>Dependent</w:t>
            </w:r>
            <w:r>
              <w:rPr>
                <w:spacing w:val="57"/>
                <w:sz w:val="19"/>
              </w:rPr>
              <w:t> </w:t>
            </w:r>
            <w:r>
              <w:rPr>
                <w:sz w:val="19"/>
              </w:rPr>
              <w:t>Variable:posttest</w:t>
            </w:r>
          </w:p>
        </w:tc>
      </w:tr>
      <w:tr>
        <w:trPr>
          <w:trHeight w:val="915" w:hRule="atLeast"/>
        </w:trPr>
        <w:tc>
          <w:tcPr>
            <w:tcW w:w="1764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vMerge w:val="restart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6"/>
              <w:ind w:left="104" w:right="17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Mean</w:t>
            </w:r>
          </w:p>
          <w:p>
            <w:pPr>
              <w:pStyle w:val="TableParagraph"/>
              <w:spacing w:line="450" w:lineRule="atLeast" w:before="16"/>
              <w:ind w:left="106" w:right="170"/>
              <w:jc w:val="center"/>
              <w:rPr>
                <w:sz w:val="19"/>
              </w:rPr>
            </w:pPr>
            <w:r>
              <w:rPr>
                <w:sz w:val="19"/>
              </w:rPr>
              <w:t>Difference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(I-</w:t>
            </w:r>
            <w:r>
              <w:rPr>
                <w:spacing w:val="-49"/>
                <w:sz w:val="19"/>
              </w:rPr>
              <w:t> </w:t>
            </w:r>
            <w:r>
              <w:rPr>
                <w:w w:val="105"/>
                <w:sz w:val="19"/>
              </w:rPr>
              <w:t>J)</w:t>
            </w:r>
          </w:p>
        </w:tc>
        <w:tc>
          <w:tcPr>
            <w:tcW w:w="719" w:type="dxa"/>
            <w:vMerge w:val="restart"/>
            <w:tcBorders>
              <w:top w:val="double" w:sz="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450" w:lineRule="atLeast"/>
              <w:ind w:left="93" w:right="183" w:firstLine="45"/>
              <w:rPr>
                <w:sz w:val="19"/>
              </w:rPr>
            </w:pPr>
            <w:r>
              <w:rPr>
                <w:w w:val="105"/>
                <w:sz w:val="19"/>
              </w:rPr>
              <w:t>Std.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sz w:val="19"/>
              </w:rPr>
              <w:t>Error</w:t>
            </w:r>
          </w:p>
        </w:tc>
        <w:tc>
          <w:tcPr>
            <w:tcW w:w="697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9" w:type="dxa"/>
            <w:gridSpan w:val="2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"/>
              <w:ind w:left="56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95%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Confidence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Interval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42" w:right="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Difference</w:t>
            </w:r>
            <w:r>
              <w:rPr>
                <w:w w:val="105"/>
                <w:sz w:val="19"/>
                <w:vertAlign w:val="superscript"/>
              </w:rPr>
              <w:t>a</w:t>
            </w:r>
          </w:p>
        </w:tc>
      </w:tr>
      <w:tr>
        <w:trPr>
          <w:trHeight w:val="470" w:hRule="atLeast"/>
        </w:trPr>
        <w:tc>
          <w:tcPr>
            <w:tcW w:w="17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(I)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classsize</w:t>
            </w:r>
          </w:p>
        </w:tc>
        <w:tc>
          <w:tcPr>
            <w:tcW w:w="181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(J)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classsize</w:t>
            </w:r>
          </w:p>
        </w:tc>
        <w:tc>
          <w:tcPr>
            <w:tcW w:w="1424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Sig.</w:t>
            </w:r>
            <w:r>
              <w:rPr>
                <w:w w:val="105"/>
                <w:sz w:val="19"/>
                <w:vertAlign w:val="superscript"/>
              </w:rPr>
              <w:t>a</w:t>
            </w:r>
          </w:p>
        </w:tc>
        <w:tc>
          <w:tcPr>
            <w:tcW w:w="1301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1"/>
              <w:ind w:right="6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Lower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Bound</w:t>
            </w:r>
          </w:p>
        </w:tc>
        <w:tc>
          <w:tcPr>
            <w:tcW w:w="1328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1"/>
              <w:ind w:right="8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Upper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Bound</w:t>
            </w:r>
          </w:p>
        </w:tc>
      </w:tr>
      <w:tr>
        <w:trPr>
          <w:trHeight w:val="450" w:hRule="atLeast"/>
        </w:trPr>
        <w:tc>
          <w:tcPr>
            <w:tcW w:w="1764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small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810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large class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424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10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5.728</w:t>
            </w:r>
            <w:r>
              <w:rPr>
                <w:w w:val="105"/>
                <w:sz w:val="19"/>
                <w:vertAlign w:val="superscript"/>
              </w:rPr>
              <w:t>*</w:t>
            </w:r>
          </w:p>
        </w:tc>
        <w:tc>
          <w:tcPr>
            <w:tcW w:w="719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1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.708</w:t>
            </w:r>
          </w:p>
        </w:tc>
        <w:tc>
          <w:tcPr>
            <w:tcW w:w="697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1301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6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4.335</w:t>
            </w:r>
          </w:p>
        </w:tc>
        <w:tc>
          <w:tcPr>
            <w:tcW w:w="1328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8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7.121</w:t>
            </w:r>
          </w:p>
        </w:tc>
      </w:tr>
      <w:tr>
        <w:trPr>
          <w:trHeight w:val="482" w:hRule="atLeast"/>
        </w:trPr>
        <w:tc>
          <w:tcPr>
            <w:tcW w:w="1764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large class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810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small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424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9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-5.728</w:t>
            </w:r>
            <w:r>
              <w:rPr>
                <w:w w:val="105"/>
                <w:sz w:val="19"/>
                <w:vertAlign w:val="superscript"/>
              </w:rPr>
              <w:t>*</w:t>
            </w:r>
          </w:p>
        </w:tc>
        <w:tc>
          <w:tcPr>
            <w:tcW w:w="719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1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.708</w:t>
            </w:r>
          </w:p>
        </w:tc>
        <w:tc>
          <w:tcPr>
            <w:tcW w:w="697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1301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6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-7.121</w:t>
            </w:r>
          </w:p>
        </w:tc>
        <w:tc>
          <w:tcPr>
            <w:tcW w:w="1328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8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-4.335</w:t>
            </w:r>
          </w:p>
        </w:tc>
      </w:tr>
      <w:tr>
        <w:trPr>
          <w:trHeight w:val="352" w:hRule="atLeast"/>
        </w:trPr>
        <w:tc>
          <w:tcPr>
            <w:tcW w:w="9043" w:type="dxa"/>
            <w:gridSpan w:val="7"/>
            <w:tcBorders>
              <w:top w:val="double" w:sz="3" w:space="0" w:color="000000"/>
            </w:tcBorders>
          </w:tcPr>
          <w:p>
            <w:pPr>
              <w:pStyle w:val="TableParagraph"/>
              <w:spacing w:before="9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Based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estimated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marginal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means</w:t>
            </w:r>
          </w:p>
        </w:tc>
      </w:tr>
      <w:tr>
        <w:trPr>
          <w:trHeight w:val="807" w:hRule="atLeast"/>
        </w:trPr>
        <w:tc>
          <w:tcPr>
            <w:tcW w:w="9043" w:type="dxa"/>
            <w:gridSpan w:val="7"/>
          </w:tcPr>
          <w:p>
            <w:pPr>
              <w:pStyle w:val="TableParagraph"/>
              <w:spacing w:before="12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*.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significant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.05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level.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0" w:lineRule="exact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a. Adjustment for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multiple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comparisons: Least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Significant Difference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(equivalent to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adjustments).</w:t>
            </w:r>
          </w:p>
        </w:tc>
      </w:tr>
    </w:tbl>
    <w:p>
      <w:pPr>
        <w:spacing w:after="0" w:line="200" w:lineRule="exact"/>
        <w:rPr>
          <w:sz w:val="19"/>
        </w:rPr>
        <w:sectPr>
          <w:pgSz w:w="12240" w:h="15840"/>
          <w:pgMar w:header="0" w:footer="985" w:top="1360" w:bottom="1260" w:left="1380" w:right="660"/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1497"/>
        <w:gridCol w:w="874"/>
        <w:gridCol w:w="1514"/>
        <w:gridCol w:w="883"/>
        <w:gridCol w:w="977"/>
        <w:gridCol w:w="1457"/>
      </w:tblGrid>
      <w:tr>
        <w:trPr>
          <w:trHeight w:val="310" w:hRule="atLeast"/>
        </w:trPr>
        <w:tc>
          <w:tcPr>
            <w:tcW w:w="8353" w:type="dxa"/>
            <w:gridSpan w:val="7"/>
          </w:tcPr>
          <w:p>
            <w:pPr>
              <w:pStyle w:val="TableParagraph"/>
              <w:spacing w:line="201" w:lineRule="exact"/>
              <w:ind w:left="3452" w:right="34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Univariate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Tests</w:t>
            </w:r>
          </w:p>
        </w:tc>
      </w:tr>
      <w:tr>
        <w:trPr>
          <w:trHeight w:val="535" w:hRule="atLeast"/>
        </w:trPr>
        <w:tc>
          <w:tcPr>
            <w:tcW w:w="8353" w:type="dxa"/>
            <w:gridSpan w:val="7"/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833" w:hRule="atLeast"/>
        </w:trPr>
        <w:tc>
          <w:tcPr>
            <w:tcW w:w="2648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081"/>
              <w:rPr>
                <w:sz w:val="18"/>
              </w:rPr>
            </w:pPr>
            <w:r>
              <w:rPr>
                <w:spacing w:val="-1"/>
                <w:sz w:val="18"/>
              </w:rPr>
              <w:t>Sum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87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1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883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77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29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457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196" w:lineRule="exact"/>
              <w:ind w:left="298"/>
              <w:rPr>
                <w:sz w:val="18"/>
              </w:rPr>
            </w:pPr>
            <w:r>
              <w:rPr>
                <w:sz w:val="18"/>
              </w:rPr>
              <w:t>Partial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Eta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88"/>
              <w:rPr>
                <w:sz w:val="18"/>
              </w:rPr>
            </w:pPr>
            <w:r>
              <w:rPr>
                <w:sz w:val="18"/>
              </w:rPr>
              <w:t>Squared</w:t>
            </w:r>
          </w:p>
        </w:tc>
      </w:tr>
      <w:tr>
        <w:trPr>
          <w:trHeight w:val="297" w:hRule="atLeast"/>
        </w:trPr>
        <w:tc>
          <w:tcPr>
            <w:tcW w:w="11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Contrast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2443.628</w:t>
            </w:r>
          </w:p>
        </w:tc>
        <w:tc>
          <w:tcPr>
            <w:tcW w:w="8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1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5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2443.628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220"/>
              <w:rPr>
                <w:sz w:val="18"/>
              </w:rPr>
            </w:pPr>
            <w:r>
              <w:rPr>
                <w:sz w:val="18"/>
              </w:rPr>
              <w:t>65.378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55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.147</w:t>
            </w:r>
          </w:p>
        </w:tc>
      </w:tr>
      <w:tr>
        <w:trPr>
          <w:trHeight w:val="670" w:hRule="atLeast"/>
        </w:trPr>
        <w:tc>
          <w:tcPr>
            <w:tcW w:w="1151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49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14165.842</w:t>
            </w:r>
          </w:p>
        </w:tc>
        <w:tc>
          <w:tcPr>
            <w:tcW w:w="87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51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37.377</w:t>
            </w:r>
          </w:p>
        </w:tc>
        <w:tc>
          <w:tcPr>
            <w:tcW w:w="883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6" w:hRule="atLeast"/>
        </w:trPr>
        <w:tc>
          <w:tcPr>
            <w:tcW w:w="8353" w:type="dxa"/>
            <w:gridSpan w:val="7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tests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effect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classsize.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based 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linearly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independent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pairwise comparisons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60"/>
              <w:rPr>
                <w:sz w:val="18"/>
              </w:rPr>
            </w:pPr>
            <w:r>
              <w:rPr>
                <w:sz w:val="18"/>
              </w:rPr>
              <w:t>among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marginal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means.</w:t>
            </w:r>
          </w:p>
        </w:tc>
      </w:tr>
    </w:tbl>
    <w:p>
      <w:pPr>
        <w:pStyle w:val="BodyText"/>
        <w:spacing w:before="8"/>
        <w:rPr>
          <w:rFonts w:ascii="Arial"/>
          <w:b/>
          <w:sz w:val="11"/>
        </w:rPr>
      </w:pPr>
      <w:r>
        <w:rPr/>
        <w:pict>
          <v:rect style="position:absolute;margin-left:385.980011pt;margin-top:113.349998pt;width:48.825pt;height:.75pt;mso-position-horizontal-relative:page;mso-position-vertical-relative:page;z-index:-19753984" filled="true" fillcolor="#000000" stroked="false">
            <v:fill type="solid"/>
            <w10:wrap type="none"/>
          </v:rect>
        </w:pict>
      </w:r>
      <w:r>
        <w:rPr/>
        <w:pict>
          <v:shape style="position:absolute;margin-left:90.100006pt;margin-top:578.049988pt;width:424.3pt;height:.75pt;mso-position-horizontal-relative:page;mso-position-vertical-relative:page;z-index:-19753472" coordorigin="1802,11561" coordsize="8486,15" path="m2824,11561l1802,11561,1802,11576,2824,11576,2824,11561xm5287,11561l3845,11561,3845,11561,3830,11561,2839,11561,2824,11561,2824,11576,2839,11576,3830,11576,3845,11576,3845,11576,5287,11576,5287,11561xm8816,11561l7374,11561,7359,11561,6368,11561,6353,11561,6353,11561,5302,11561,5287,11561,5287,11576,5302,11576,6353,11576,6353,11576,6368,11576,7359,11576,7374,11576,8816,11576,8816,11561xm10288,11561l8831,11561,8816,11561,8816,11576,8831,11576,10288,11576,10288,11561xe" filled="true" fillcolor="#000000" stroked="false">
            <v:path arrowok="t"/>
            <v:fill type="solid"/>
            <w10:wrap type="none"/>
          </v:shape>
        </w:pict>
      </w:r>
    </w:p>
    <w:p>
      <w:pPr>
        <w:pStyle w:val="Heading1"/>
        <w:numPr>
          <w:ilvl w:val="0"/>
          <w:numId w:val="31"/>
        </w:numPr>
        <w:tabs>
          <w:tab w:pos="707" w:val="left" w:leader="none"/>
        </w:tabs>
        <w:spacing w:line="240" w:lineRule="auto" w:before="97" w:after="0"/>
        <w:ind w:left="706" w:right="0" w:hanging="286"/>
        <w:jc w:val="left"/>
        <w:rPr>
          <w:rFonts w:ascii="Arial"/>
        </w:rPr>
      </w:pPr>
      <w:r>
        <w:rPr>
          <w:rFonts w:ascii="Arial"/>
        </w:rPr>
        <w:t>sex</w:t>
      </w:r>
    </w:p>
    <w:p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1051"/>
        <w:gridCol w:w="1017"/>
        <w:gridCol w:w="1454"/>
        <w:gridCol w:w="1340"/>
      </w:tblGrid>
      <w:tr>
        <w:trPr>
          <w:trHeight w:val="303" w:hRule="atLeast"/>
        </w:trPr>
        <w:tc>
          <w:tcPr>
            <w:tcW w:w="5895" w:type="dxa"/>
            <w:gridSpan w:val="5"/>
          </w:tcPr>
          <w:p>
            <w:pPr>
              <w:pStyle w:val="TableParagraph"/>
              <w:spacing w:line="201" w:lineRule="exact"/>
              <w:ind w:left="2495" w:right="25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Estimates</w:t>
            </w:r>
          </w:p>
        </w:tc>
      </w:tr>
      <w:tr>
        <w:trPr>
          <w:trHeight w:val="542" w:hRule="atLeast"/>
        </w:trPr>
        <w:tc>
          <w:tcPr>
            <w:tcW w:w="5895" w:type="dxa"/>
            <w:gridSpan w:val="5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413" w:hRule="atLeast"/>
        </w:trPr>
        <w:tc>
          <w:tcPr>
            <w:tcW w:w="5895" w:type="dxa"/>
            <w:gridSpan w:val="5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3507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420" w:hRule="atLeast"/>
        </w:trPr>
        <w:tc>
          <w:tcPr>
            <w:tcW w:w="103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  <w:tc>
          <w:tcPr>
            <w:tcW w:w="10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26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10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1454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166"/>
              <w:rPr>
                <w:sz w:val="18"/>
              </w:rPr>
            </w:pPr>
            <w:r>
              <w:rPr>
                <w:sz w:val="18"/>
              </w:rPr>
              <w:t>Lower Bound</w:t>
            </w:r>
          </w:p>
        </w:tc>
        <w:tc>
          <w:tcPr>
            <w:tcW w:w="1340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Upper Bound</w:t>
            </w:r>
          </w:p>
        </w:tc>
      </w:tr>
      <w:tr>
        <w:trPr>
          <w:trHeight w:val="290" w:hRule="atLeast"/>
        </w:trPr>
        <w:tc>
          <w:tcPr>
            <w:tcW w:w="10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10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25.373</w:t>
            </w:r>
          </w:p>
        </w:tc>
        <w:tc>
          <w:tcPr>
            <w:tcW w:w="10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.430</w:t>
            </w:r>
          </w:p>
        </w:tc>
        <w:tc>
          <w:tcPr>
            <w:tcW w:w="14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24.527</w:t>
            </w:r>
          </w:p>
        </w:tc>
        <w:tc>
          <w:tcPr>
            <w:tcW w:w="13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26.219</w:t>
            </w:r>
          </w:p>
        </w:tc>
      </w:tr>
      <w:tr>
        <w:trPr>
          <w:trHeight w:val="550" w:hRule="atLeast"/>
        </w:trPr>
        <w:tc>
          <w:tcPr>
            <w:tcW w:w="103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10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23.950</w:t>
            </w:r>
          </w:p>
        </w:tc>
        <w:tc>
          <w:tcPr>
            <w:tcW w:w="10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.563</w:t>
            </w:r>
          </w:p>
        </w:tc>
        <w:tc>
          <w:tcPr>
            <w:tcW w:w="145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22.843</w:t>
            </w:r>
          </w:p>
        </w:tc>
        <w:tc>
          <w:tcPr>
            <w:tcW w:w="134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25.057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"/>
        <w:gridCol w:w="1014"/>
        <w:gridCol w:w="1604"/>
        <w:gridCol w:w="1146"/>
        <w:gridCol w:w="874"/>
        <w:gridCol w:w="1529"/>
        <w:gridCol w:w="1399"/>
      </w:tblGrid>
      <w:tr>
        <w:trPr>
          <w:trHeight w:val="303" w:hRule="atLeast"/>
        </w:trPr>
        <w:tc>
          <w:tcPr>
            <w:tcW w:w="8487" w:type="dxa"/>
            <w:gridSpan w:val="7"/>
          </w:tcPr>
          <w:p>
            <w:pPr>
              <w:pStyle w:val="TableParagraph"/>
              <w:spacing w:line="201" w:lineRule="exact"/>
              <w:ind w:left="3258" w:right="32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Pairwise</w:t>
            </w:r>
            <w:r>
              <w:rPr>
                <w:rFonts w:ascii="Arial"/>
                <w:b/>
                <w:spacing w:val="-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Comparisons</w:t>
            </w:r>
          </w:p>
        </w:tc>
      </w:tr>
      <w:tr>
        <w:trPr>
          <w:trHeight w:val="535" w:hRule="atLeast"/>
        </w:trPr>
        <w:tc>
          <w:tcPr>
            <w:tcW w:w="8487" w:type="dxa"/>
            <w:gridSpan w:val="7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96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822" w:hRule="atLeast"/>
        </w:trPr>
        <w:tc>
          <w:tcPr>
            <w:tcW w:w="921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  <w:vMerge w:val="restart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420" w:lineRule="atLeast"/>
              <w:ind w:left="663" w:right="120" w:hanging="511"/>
              <w:rPr>
                <w:sz w:val="18"/>
              </w:rPr>
            </w:pPr>
            <w:r>
              <w:rPr>
                <w:sz w:val="18"/>
              </w:rPr>
              <w:t>Mean Difference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(I-J)</w:t>
            </w:r>
          </w:p>
        </w:tc>
        <w:tc>
          <w:tcPr>
            <w:tcW w:w="1146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8" w:type="dxa"/>
            <w:gridSpan w:val="2"/>
            <w:tcBorders>
              <w:top w:val="thinThickMediumGap" w:sz="6" w:space="0" w:color="FFFFFF"/>
              <w:bottom w:val="single" w:sz="24" w:space="0" w:color="FFFFFF"/>
            </w:tcBorders>
          </w:tcPr>
          <w:p>
            <w:pPr>
              <w:pStyle w:val="TableParagraph"/>
              <w:spacing w:line="470" w:lineRule="auto"/>
              <w:ind w:left="1004" w:right="362" w:hanging="661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Interval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Difference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398" w:hRule="atLeast"/>
        </w:trPr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ind w:left="60"/>
              <w:rPr>
                <w:sz w:val="18"/>
              </w:rPr>
            </w:pPr>
            <w:r>
              <w:rPr>
                <w:sz w:val="18"/>
              </w:rPr>
              <w:t>(I) sex</w:t>
            </w:r>
          </w:p>
        </w:tc>
        <w:tc>
          <w:tcPr>
            <w:tcW w:w="10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ind w:left="160"/>
              <w:rPr>
                <w:sz w:val="18"/>
              </w:rPr>
            </w:pPr>
            <w:r>
              <w:rPr>
                <w:sz w:val="18"/>
              </w:rPr>
              <w:t>(J)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sex</w:t>
            </w:r>
          </w:p>
        </w:tc>
        <w:tc>
          <w:tcPr>
            <w:tcW w:w="1604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8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529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193"/>
              <w:rPr>
                <w:sz w:val="18"/>
              </w:rPr>
            </w:pPr>
            <w:r>
              <w:rPr>
                <w:sz w:val="18"/>
              </w:rPr>
              <w:t>Lower Bound</w:t>
            </w:r>
          </w:p>
        </w:tc>
        <w:tc>
          <w:tcPr>
            <w:tcW w:w="1399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8" w:lineRule="exact"/>
              <w:ind w:left="121"/>
              <w:rPr>
                <w:sz w:val="18"/>
              </w:rPr>
            </w:pPr>
            <w:r>
              <w:rPr>
                <w:sz w:val="18"/>
              </w:rPr>
              <w:t>Upper Bound</w:t>
            </w:r>
          </w:p>
        </w:tc>
      </w:tr>
      <w:tr>
        <w:trPr>
          <w:trHeight w:val="313" w:hRule="atLeast"/>
        </w:trPr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10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left="1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16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1.423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.708</w:t>
            </w:r>
          </w:p>
        </w:tc>
        <w:tc>
          <w:tcPr>
            <w:tcW w:w="8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  <w:tc>
          <w:tcPr>
            <w:tcW w:w="15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.030</w:t>
            </w:r>
          </w:p>
        </w:tc>
        <w:tc>
          <w:tcPr>
            <w:tcW w:w="13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2.816</w:t>
            </w:r>
          </w:p>
        </w:tc>
      </w:tr>
      <w:tr>
        <w:trPr>
          <w:trHeight w:val="576" w:hRule="atLeast"/>
        </w:trPr>
        <w:tc>
          <w:tcPr>
            <w:tcW w:w="921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29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female</w:t>
            </w:r>
          </w:p>
        </w:tc>
        <w:tc>
          <w:tcPr>
            <w:tcW w:w="101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29"/>
              <w:ind w:left="1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male</w:t>
            </w:r>
          </w:p>
        </w:tc>
        <w:tc>
          <w:tcPr>
            <w:tcW w:w="160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29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-1.423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2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.708</w:t>
            </w:r>
          </w:p>
        </w:tc>
        <w:tc>
          <w:tcPr>
            <w:tcW w:w="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29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  <w:tc>
          <w:tcPr>
            <w:tcW w:w="15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29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-2.816</w:t>
            </w:r>
          </w:p>
        </w:tc>
        <w:tc>
          <w:tcPr>
            <w:tcW w:w="139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29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-.030</w:t>
            </w:r>
          </w:p>
        </w:tc>
      </w:tr>
      <w:tr>
        <w:trPr>
          <w:trHeight w:val="297" w:hRule="atLeast"/>
        </w:trPr>
        <w:tc>
          <w:tcPr>
            <w:tcW w:w="8487" w:type="dxa"/>
            <w:gridSpan w:val="7"/>
            <w:tcBorders>
              <w:top w:val="thinThickMediumGap" w:sz="6" w:space="0" w:color="000000"/>
            </w:tcBorders>
          </w:tcPr>
          <w:p>
            <w:pPr>
              <w:pStyle w:val="TableParagraph"/>
              <w:spacing w:line="196" w:lineRule="exact"/>
              <w:ind w:left="60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marginal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means</w:t>
            </w:r>
          </w:p>
        </w:tc>
      </w:tr>
      <w:tr>
        <w:trPr>
          <w:trHeight w:val="723" w:hRule="atLeast"/>
        </w:trPr>
        <w:tc>
          <w:tcPr>
            <w:tcW w:w="8487" w:type="dxa"/>
            <w:gridSpan w:val="7"/>
          </w:tcPr>
          <w:p>
            <w:pPr>
              <w:pStyle w:val="TableParagraph"/>
              <w:spacing w:before="96"/>
              <w:ind w:left="60"/>
              <w:rPr>
                <w:sz w:val="18"/>
              </w:rPr>
            </w:pPr>
            <w:r>
              <w:rPr>
                <w:sz w:val="18"/>
              </w:rPr>
              <w:t>*.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 mean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difference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level.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60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Adjustment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multiple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comparisons: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Least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Difference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(equivalent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adjustments).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2240" w:h="15840"/>
          <w:pgMar w:header="0" w:footer="985" w:top="1420" w:bottom="1260" w:left="1380" w:right="660"/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1497"/>
        <w:gridCol w:w="874"/>
        <w:gridCol w:w="1544"/>
        <w:gridCol w:w="852"/>
        <w:gridCol w:w="977"/>
        <w:gridCol w:w="1457"/>
      </w:tblGrid>
      <w:tr>
        <w:trPr>
          <w:trHeight w:val="310" w:hRule="atLeast"/>
        </w:trPr>
        <w:tc>
          <w:tcPr>
            <w:tcW w:w="8352" w:type="dxa"/>
            <w:gridSpan w:val="7"/>
          </w:tcPr>
          <w:p>
            <w:pPr>
              <w:pStyle w:val="TableParagraph"/>
              <w:spacing w:line="201" w:lineRule="exact"/>
              <w:ind w:left="3452" w:right="34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Univariate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Tests</w:t>
            </w:r>
          </w:p>
        </w:tc>
      </w:tr>
      <w:tr>
        <w:trPr>
          <w:trHeight w:val="535" w:hRule="atLeast"/>
        </w:trPr>
        <w:tc>
          <w:tcPr>
            <w:tcW w:w="8352" w:type="dxa"/>
            <w:gridSpan w:val="7"/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833" w:hRule="atLeast"/>
        </w:trPr>
        <w:tc>
          <w:tcPr>
            <w:tcW w:w="2648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081"/>
              <w:rPr>
                <w:sz w:val="18"/>
              </w:rPr>
            </w:pPr>
            <w:r>
              <w:rPr>
                <w:spacing w:val="-1"/>
                <w:sz w:val="18"/>
              </w:rPr>
              <w:t>Sum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87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852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77" w:type="dxa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30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457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196" w:lineRule="exact"/>
              <w:ind w:left="298"/>
              <w:rPr>
                <w:sz w:val="18"/>
              </w:rPr>
            </w:pPr>
            <w:r>
              <w:rPr>
                <w:sz w:val="18"/>
              </w:rPr>
              <w:t>Partial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Eta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89"/>
              <w:rPr>
                <w:sz w:val="18"/>
              </w:rPr>
            </w:pPr>
            <w:r>
              <w:rPr>
                <w:sz w:val="18"/>
              </w:rPr>
              <w:t>Squared</w:t>
            </w:r>
          </w:p>
        </w:tc>
      </w:tr>
      <w:tr>
        <w:trPr>
          <w:trHeight w:val="297" w:hRule="atLeast"/>
        </w:trPr>
        <w:tc>
          <w:tcPr>
            <w:tcW w:w="11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Contrast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150.866</w:t>
            </w:r>
          </w:p>
        </w:tc>
        <w:tc>
          <w:tcPr>
            <w:tcW w:w="8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1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5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150.866</w:t>
            </w:r>
          </w:p>
        </w:tc>
        <w:tc>
          <w:tcPr>
            <w:tcW w:w="8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296"/>
              <w:rPr>
                <w:sz w:val="18"/>
              </w:rPr>
            </w:pPr>
            <w:r>
              <w:rPr>
                <w:sz w:val="18"/>
              </w:rPr>
              <w:t>4.036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555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  <w:tc>
          <w:tcPr>
            <w:tcW w:w="14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.011</w:t>
            </w:r>
          </w:p>
        </w:tc>
      </w:tr>
      <w:tr>
        <w:trPr>
          <w:trHeight w:val="670" w:hRule="atLeast"/>
        </w:trPr>
        <w:tc>
          <w:tcPr>
            <w:tcW w:w="1151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49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14165.842</w:t>
            </w:r>
          </w:p>
        </w:tc>
        <w:tc>
          <w:tcPr>
            <w:tcW w:w="87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54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37.377</w:t>
            </w:r>
          </w:p>
        </w:tc>
        <w:tc>
          <w:tcPr>
            <w:tcW w:w="852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6" w:hRule="atLeast"/>
        </w:trPr>
        <w:tc>
          <w:tcPr>
            <w:tcW w:w="8352" w:type="dxa"/>
            <w:gridSpan w:val="7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tests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 effect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sex.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based on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linearly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independent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pairwise comparisons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60"/>
              <w:rPr>
                <w:sz w:val="18"/>
              </w:rPr>
            </w:pPr>
            <w:r>
              <w:rPr>
                <w:sz w:val="18"/>
              </w:rPr>
              <w:t>among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marginal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means.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385.980011pt;margin-top:113.349998pt;width:48.825pt;height:.75pt;mso-position-horizontal-relative:page;mso-position-vertical-relative:page;z-index:-197529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105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UNIANOVA</w:t>
      </w:r>
      <w:r>
        <w:rPr>
          <w:rFonts w:ascii="Courier New"/>
          <w:spacing w:val="-5"/>
          <w:w w:val="105"/>
          <w:sz w:val="19"/>
        </w:rPr>
        <w:t> </w:t>
      </w:r>
      <w:r>
        <w:rPr>
          <w:rFonts w:ascii="Courier New"/>
          <w:w w:val="105"/>
          <w:sz w:val="19"/>
        </w:rPr>
        <w:t>posttest</w:t>
      </w:r>
      <w:r>
        <w:rPr>
          <w:rFonts w:ascii="Courier New"/>
          <w:spacing w:val="-5"/>
          <w:w w:val="105"/>
          <w:sz w:val="19"/>
        </w:rPr>
        <w:t> </w:t>
      </w:r>
      <w:r>
        <w:rPr>
          <w:rFonts w:ascii="Courier New"/>
          <w:w w:val="105"/>
          <w:sz w:val="19"/>
        </w:rPr>
        <w:t>BY</w:t>
      </w:r>
      <w:r>
        <w:rPr>
          <w:rFonts w:ascii="Courier New"/>
          <w:spacing w:val="-5"/>
          <w:w w:val="105"/>
          <w:sz w:val="19"/>
        </w:rPr>
        <w:t> </w:t>
      </w:r>
      <w:r>
        <w:rPr>
          <w:rFonts w:ascii="Courier New"/>
          <w:w w:val="105"/>
          <w:sz w:val="19"/>
        </w:rPr>
        <w:t>classsize</w:t>
      </w:r>
      <w:r>
        <w:rPr>
          <w:rFonts w:ascii="Courier New"/>
          <w:spacing w:val="1"/>
          <w:w w:val="105"/>
          <w:sz w:val="19"/>
        </w:rPr>
        <w:t> </w:t>
      </w:r>
      <w:r>
        <w:rPr>
          <w:rFonts w:ascii="Courier New"/>
          <w:w w:val="105"/>
          <w:sz w:val="19"/>
        </w:rPr>
        <w:t>location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/METHOD=SSTYPE(3)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/INTERCEPT=INCLUDE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/EMMEANS=TABLES(classsize)</w:t>
      </w:r>
      <w:r>
        <w:rPr>
          <w:rFonts w:ascii="Courier New"/>
          <w:spacing w:val="87"/>
          <w:sz w:val="19"/>
        </w:rPr>
        <w:t> </w:t>
      </w:r>
      <w:r>
        <w:rPr>
          <w:rFonts w:ascii="Courier New"/>
          <w:sz w:val="19"/>
        </w:rPr>
        <w:t>COMPARE</w:t>
      </w:r>
      <w:r>
        <w:rPr>
          <w:rFonts w:ascii="Courier New"/>
          <w:spacing w:val="88"/>
          <w:sz w:val="19"/>
        </w:rPr>
        <w:t> </w:t>
      </w:r>
      <w:r>
        <w:rPr>
          <w:rFonts w:ascii="Courier New"/>
          <w:sz w:val="19"/>
        </w:rPr>
        <w:t>ADJ(LSD)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/EMMEANS=TABLES(location)</w:t>
      </w:r>
      <w:r>
        <w:rPr>
          <w:rFonts w:ascii="Courier New"/>
          <w:spacing w:val="-11"/>
          <w:w w:val="105"/>
          <w:sz w:val="19"/>
        </w:rPr>
        <w:t> </w:t>
      </w:r>
      <w:r>
        <w:rPr>
          <w:rFonts w:ascii="Courier New"/>
          <w:w w:val="105"/>
          <w:sz w:val="19"/>
        </w:rPr>
        <w:t>COMPARE</w:t>
      </w:r>
      <w:r>
        <w:rPr>
          <w:rFonts w:ascii="Courier New"/>
          <w:spacing w:val="-10"/>
          <w:w w:val="105"/>
          <w:sz w:val="19"/>
        </w:rPr>
        <w:t> </w:t>
      </w:r>
      <w:r>
        <w:rPr>
          <w:rFonts w:ascii="Courier New"/>
          <w:w w:val="105"/>
          <w:sz w:val="19"/>
        </w:rPr>
        <w:t>ADJ(LSD)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/PRINT=ETASQ</w:t>
      </w:r>
      <w:r>
        <w:rPr>
          <w:rFonts w:ascii="Courier New"/>
          <w:spacing w:val="82"/>
          <w:sz w:val="19"/>
        </w:rPr>
        <w:t> </w:t>
      </w:r>
      <w:r>
        <w:rPr>
          <w:rFonts w:ascii="Courier New"/>
          <w:sz w:val="19"/>
        </w:rPr>
        <w:t>DESCRIPTIVE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/CRITERIA=ALPHA(.05)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662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/DESIGN=classsize</w:t>
      </w:r>
      <w:r>
        <w:rPr>
          <w:rFonts w:ascii="Courier New"/>
          <w:spacing w:val="93"/>
          <w:sz w:val="19"/>
        </w:rPr>
        <w:t> </w:t>
      </w:r>
      <w:r>
        <w:rPr>
          <w:rFonts w:ascii="Courier New"/>
          <w:sz w:val="19"/>
        </w:rPr>
        <w:t>location</w:t>
      </w:r>
      <w:r>
        <w:rPr>
          <w:rFonts w:ascii="Courier New"/>
          <w:spacing w:val="94"/>
          <w:sz w:val="19"/>
        </w:rPr>
        <w:t> </w:t>
      </w:r>
      <w:r>
        <w:rPr>
          <w:rFonts w:ascii="Courier New"/>
          <w:sz w:val="19"/>
        </w:rPr>
        <w:t>classsize*location.</w:t>
      </w:r>
    </w:p>
    <w:p>
      <w:pPr>
        <w:pStyle w:val="BodyText"/>
        <w:spacing w:before="3"/>
        <w:rPr>
          <w:rFonts w:ascii="Courier New"/>
          <w:sz w:val="19"/>
        </w:rPr>
      </w:pPr>
    </w:p>
    <w:p>
      <w:pPr>
        <w:pStyle w:val="Heading1"/>
        <w:spacing w:before="1"/>
        <w:rPr>
          <w:rFonts w:ascii="Arial"/>
        </w:rPr>
      </w:pPr>
      <w:r>
        <w:rPr>
          <w:rFonts w:ascii="Arial"/>
        </w:rPr>
        <w:t>Univariate</w:t>
      </w:r>
      <w:r>
        <w:rPr>
          <w:rFonts w:ascii="Arial"/>
          <w:spacing w:val="40"/>
        </w:rPr>
        <w:t> </w:t>
      </w:r>
      <w:r>
        <w:rPr>
          <w:rFonts w:ascii="Arial"/>
        </w:rPr>
        <w:t>Analysis</w:t>
      </w:r>
      <w:r>
        <w:rPr>
          <w:rFonts w:ascii="Arial"/>
          <w:spacing w:val="20"/>
        </w:rPr>
        <w:t> </w:t>
      </w:r>
      <w:r>
        <w:rPr>
          <w:rFonts w:ascii="Arial"/>
        </w:rPr>
        <w:t>of</w:t>
      </w:r>
      <w:r>
        <w:rPr>
          <w:rFonts w:ascii="Arial"/>
          <w:spacing w:val="36"/>
        </w:rPr>
        <w:t> </w:t>
      </w:r>
      <w:r>
        <w:rPr>
          <w:rFonts w:ascii="Arial"/>
        </w:rPr>
        <w:t>Variance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0"/>
        <w:ind w:left="421" w:right="0" w:firstLine="0"/>
        <w:jc w:val="left"/>
        <w:rPr>
          <w:rFonts w:ascii="Courier New"/>
          <w:sz w:val="19"/>
        </w:rPr>
      </w:pPr>
      <w:r>
        <w:rPr>
          <w:rFonts w:ascii="Courier New"/>
          <w:w w:val="105"/>
          <w:sz w:val="19"/>
        </w:rPr>
        <w:t>[DataSet0]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471"/>
        <w:gridCol w:w="1666"/>
        <w:gridCol w:w="883"/>
      </w:tblGrid>
      <w:tr>
        <w:trPr>
          <w:trHeight w:val="223" w:hRule="atLeast"/>
        </w:trPr>
        <w:tc>
          <w:tcPr>
            <w:tcW w:w="4102" w:type="dxa"/>
            <w:gridSpan w:val="4"/>
            <w:tcBorders>
              <w:bottom w:val="double" w:sz="2" w:space="0" w:color="000000"/>
            </w:tcBorders>
          </w:tcPr>
          <w:p>
            <w:pPr>
              <w:pStyle w:val="TableParagraph"/>
              <w:spacing w:line="201" w:lineRule="exact"/>
              <w:ind w:left="9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Between-Subjects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Factors</w:t>
            </w:r>
          </w:p>
        </w:tc>
      </w:tr>
      <w:tr>
        <w:trPr>
          <w:trHeight w:val="294" w:hRule="atLeast"/>
        </w:trPr>
        <w:tc>
          <w:tcPr>
            <w:tcW w:w="1082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1"/>
              <w:ind w:left="414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Label</w:t>
            </w:r>
          </w:p>
        </w:tc>
        <w:tc>
          <w:tcPr>
            <w:tcW w:w="883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1"/>
              <w:ind w:right="15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410" w:hRule="atLeast"/>
        </w:trPr>
        <w:tc>
          <w:tcPr>
            <w:tcW w:w="10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60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471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4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666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4" w:lineRule="exact"/>
              <w:ind w:left="3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class</w:t>
            </w:r>
          </w:p>
          <w:p>
            <w:pPr>
              <w:pStyle w:val="TableParagraph"/>
              <w:spacing w:before="3"/>
              <w:ind w:left="309"/>
              <w:rPr>
                <w:sz w:val="18"/>
              </w:rPr>
            </w:pPr>
            <w:r>
              <w:rPr>
                <w:sz w:val="18"/>
              </w:rPr>
              <w:t>size</w:t>
            </w:r>
          </w:p>
        </w:tc>
        <w:tc>
          <w:tcPr>
            <w:tcW w:w="883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4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>
        <w:trPr>
          <w:trHeight w:val="388" w:hRule="atLeast"/>
        </w:trPr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66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82" w:lineRule="exact"/>
              <w:ind w:left="309"/>
              <w:rPr>
                <w:sz w:val="18"/>
              </w:rPr>
            </w:pP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</w:p>
          <w:p>
            <w:pPr>
              <w:pStyle w:val="TableParagraph"/>
              <w:spacing w:line="186" w:lineRule="exact"/>
              <w:ind w:left="309"/>
              <w:rPr>
                <w:sz w:val="18"/>
              </w:rPr>
            </w:pPr>
            <w:r>
              <w:rPr>
                <w:sz w:val="18"/>
              </w:rPr>
              <w:t>size</w:t>
            </w:r>
          </w:p>
        </w:tc>
        <w:tc>
          <w:tcPr>
            <w:tcW w:w="88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</w:tr>
      <w:tr>
        <w:trPr>
          <w:trHeight w:val="227" w:hRule="atLeast"/>
        </w:trPr>
        <w:tc>
          <w:tcPr>
            <w:tcW w:w="1082" w:type="dxa"/>
          </w:tcPr>
          <w:p>
            <w:pPr>
              <w:pStyle w:val="TableParagraph"/>
              <w:spacing w:line="206" w:lineRule="exact"/>
              <w:ind w:left="60"/>
              <w:rPr>
                <w:sz w:val="18"/>
              </w:rPr>
            </w:pPr>
            <w:r>
              <w:rPr>
                <w:sz w:val="18"/>
              </w:rPr>
              <w:t>Location</w:t>
            </w:r>
          </w:p>
        </w:tc>
        <w:tc>
          <w:tcPr>
            <w:tcW w:w="471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line="206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666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line="206" w:lineRule="exact"/>
              <w:ind w:left="309"/>
              <w:rPr>
                <w:sz w:val="18"/>
              </w:rPr>
            </w:pPr>
            <w:r>
              <w:rPr>
                <w:sz w:val="18"/>
              </w:rPr>
              <w:t>urban</w:t>
            </w:r>
          </w:p>
        </w:tc>
        <w:tc>
          <w:tcPr>
            <w:tcW w:w="883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line="206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</w:tr>
      <w:tr>
        <w:trPr>
          <w:trHeight w:val="225" w:hRule="atLeast"/>
        </w:trPr>
        <w:tc>
          <w:tcPr>
            <w:tcW w:w="108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666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left="309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883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9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</w:tbl>
    <w:p>
      <w:pPr>
        <w:spacing w:after="0" w:line="189" w:lineRule="exact"/>
        <w:jc w:val="right"/>
        <w:rPr>
          <w:sz w:val="18"/>
        </w:rPr>
        <w:sectPr>
          <w:pgSz w:w="12240" w:h="15840"/>
          <w:pgMar w:header="0" w:footer="985" w:top="1420" w:bottom="1260" w:left="1380" w:right="660"/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951"/>
        <w:gridCol w:w="1052"/>
        <w:gridCol w:w="1570"/>
        <w:gridCol w:w="830"/>
      </w:tblGrid>
      <w:tr>
        <w:trPr>
          <w:trHeight w:val="310" w:hRule="atLeast"/>
        </w:trPr>
        <w:tc>
          <w:tcPr>
            <w:tcW w:w="6191" w:type="dxa"/>
            <w:gridSpan w:val="5"/>
          </w:tcPr>
          <w:p>
            <w:pPr>
              <w:pStyle w:val="TableParagraph"/>
              <w:spacing w:line="201" w:lineRule="exact"/>
              <w:ind w:left="2158" w:right="218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Descriptive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>
        <w:trPr>
          <w:trHeight w:val="560" w:hRule="atLeast"/>
        </w:trPr>
        <w:tc>
          <w:tcPr>
            <w:tcW w:w="6191" w:type="dxa"/>
            <w:gridSpan w:val="5"/>
            <w:tcBorders>
              <w:bottom w:val="single" w:sz="12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412" w:hRule="atLeast"/>
        </w:trPr>
        <w:tc>
          <w:tcPr>
            <w:tcW w:w="1788" w:type="dxa"/>
            <w:tcBorders>
              <w:top w:val="single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951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59"/>
              <w:rPr>
                <w:sz w:val="18"/>
              </w:rPr>
            </w:pPr>
            <w:r>
              <w:rPr>
                <w:sz w:val="18"/>
              </w:rPr>
              <w:t>location</w:t>
            </w:r>
          </w:p>
        </w:tc>
        <w:tc>
          <w:tcPr>
            <w:tcW w:w="1052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26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570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98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830" w:type="dxa"/>
            <w:tcBorders>
              <w:top w:val="single" w:sz="12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1" w:lineRule="exact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411" w:hRule="atLeast"/>
        </w:trPr>
        <w:tc>
          <w:tcPr>
            <w:tcW w:w="1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3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small class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951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1052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27.56</w:t>
            </w:r>
          </w:p>
        </w:tc>
        <w:tc>
          <w:tcPr>
            <w:tcW w:w="1570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5.531</w:t>
            </w:r>
          </w:p>
        </w:tc>
        <w:tc>
          <w:tcPr>
            <w:tcW w:w="830" w:type="dxa"/>
            <w:tcBorders>
              <w:top w:val="single" w:sz="18" w:space="0" w:color="000000"/>
              <w:bottom w:val="single" w:sz="18" w:space="0" w:color="FFFFFF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405" w:hRule="atLeast"/>
        </w:trPr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1052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28.04</w:t>
            </w:r>
          </w:p>
        </w:tc>
        <w:tc>
          <w:tcPr>
            <w:tcW w:w="1570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5.253</w:t>
            </w:r>
          </w:p>
        </w:tc>
        <w:tc>
          <w:tcPr>
            <w:tcW w:w="830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>
        <w:trPr>
          <w:trHeight w:val="415" w:hRule="atLeast"/>
        </w:trPr>
        <w:tc>
          <w:tcPr>
            <w:tcW w:w="17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2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27.79</w:t>
            </w:r>
          </w:p>
        </w:tc>
        <w:tc>
          <w:tcPr>
            <w:tcW w:w="1570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5.380</w:t>
            </w:r>
          </w:p>
        </w:tc>
        <w:tc>
          <w:tcPr>
            <w:tcW w:w="830" w:type="dxa"/>
            <w:tcBorders>
              <w:top w:val="single" w:sz="18" w:space="0" w:color="FFFFFF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951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21.69</w:t>
            </w:r>
          </w:p>
        </w:tc>
        <w:tc>
          <w:tcPr>
            <w:tcW w:w="1570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6.131</w:t>
            </w:r>
          </w:p>
        </w:tc>
        <w:tc>
          <w:tcPr>
            <w:tcW w:w="830" w:type="dxa"/>
            <w:tcBorders>
              <w:top w:val="single" w:sz="6" w:space="0" w:color="000000"/>
              <w:bottom w:val="single" w:sz="6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</w:tr>
      <w:tr>
        <w:trPr>
          <w:trHeight w:val="310" w:hRule="atLeast"/>
        </w:trPr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1052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22.13</w:t>
            </w:r>
          </w:p>
        </w:tc>
        <w:tc>
          <w:tcPr>
            <w:tcW w:w="1570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6.732</w:t>
            </w:r>
          </w:p>
        </w:tc>
        <w:tc>
          <w:tcPr>
            <w:tcW w:w="830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  <w:tr>
        <w:trPr>
          <w:trHeight w:val="535" w:hRule="atLeast"/>
        </w:trPr>
        <w:tc>
          <w:tcPr>
            <w:tcW w:w="17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21.90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6.420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51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left="5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23.44</w:t>
            </w:r>
          </w:p>
        </w:tc>
        <w:tc>
          <w:tcPr>
            <w:tcW w:w="1570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6.526</w:t>
            </w:r>
          </w:p>
        </w:tc>
        <w:tc>
          <w:tcPr>
            <w:tcW w:w="830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</w:tr>
      <w:tr>
        <w:trPr>
          <w:trHeight w:val="420" w:hRule="atLeast"/>
        </w:trPr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1052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23.89</w:t>
            </w:r>
          </w:p>
        </w:tc>
        <w:tc>
          <w:tcPr>
            <w:tcW w:w="1570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6.870</w:t>
            </w:r>
          </w:p>
        </w:tc>
        <w:tc>
          <w:tcPr>
            <w:tcW w:w="830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>
        <w:trPr>
          <w:trHeight w:val="435" w:hRule="atLeast"/>
        </w:trPr>
        <w:tc>
          <w:tcPr>
            <w:tcW w:w="1788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left="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2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23.66</w:t>
            </w:r>
          </w:p>
        </w:tc>
        <w:tc>
          <w:tcPr>
            <w:tcW w:w="1570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6.689</w:t>
            </w:r>
          </w:p>
        </w:tc>
        <w:tc>
          <w:tcPr>
            <w:tcW w:w="830" w:type="dxa"/>
            <w:tcBorders>
              <w:top w:val="single" w:sz="24" w:space="0" w:color="FFFFFF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</w:tr>
    </w:tbl>
    <w:p>
      <w:pPr>
        <w:pStyle w:val="BodyText"/>
        <w:rPr>
          <w:rFonts w:ascii="Courier New"/>
          <w:sz w:val="20"/>
        </w:rPr>
      </w:pPr>
      <w:r>
        <w:rPr/>
        <w:pict>
          <v:shape style="position:absolute;margin-left:90.100006pt;margin-top:113.349968pt;width:309.45pt;height:2.25pt;mso-position-horizontal-relative:page;mso-position-vertical-relative:page;z-index:-19751936" coordorigin="1802,2267" coordsize="6189,45" path="m3590,2297l1802,2297,1802,2312,3590,2312,3590,2297xm3590,2267l1802,2267,1802,2282,3590,2282,3590,2267xm4536,2267l3635,2267,3590,2267,3590,2282,3635,2282,4536,2282,4536,2267xm6969,2267l5587,2267,5542,2267,5542,2267,4581,2267,4536,2267,4536,2282,4581,2282,5542,2282,5542,2282,5587,2282,6969,2282,6969,2267xm7990,2267l7014,2267,6969,2267,6969,2282,7014,2282,7990,2282,7990,226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spacing w:before="98"/>
        <w:ind w:left="707" w:right="316" w:firstLine="0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Tests</w:t>
      </w:r>
      <w:r>
        <w:rPr>
          <w:rFonts w:ascii="Arial"/>
          <w:b/>
          <w:spacing w:val="11"/>
          <w:sz w:val="19"/>
        </w:rPr>
        <w:t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58"/>
          <w:sz w:val="19"/>
        </w:rPr>
        <w:t> </w:t>
      </w:r>
      <w:r>
        <w:rPr>
          <w:rFonts w:ascii="Arial"/>
          <w:b/>
          <w:sz w:val="19"/>
        </w:rPr>
        <w:t>Between-Subjects</w:t>
      </w:r>
      <w:r>
        <w:rPr>
          <w:rFonts w:ascii="Arial"/>
          <w:b/>
          <w:spacing w:val="35"/>
          <w:sz w:val="19"/>
        </w:rPr>
        <w:t> </w:t>
      </w:r>
      <w:r>
        <w:rPr>
          <w:rFonts w:ascii="Arial"/>
          <w:b/>
          <w:sz w:val="19"/>
        </w:rPr>
        <w:t>Effects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98"/>
        <w:ind w:left="482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Dependent</w:t>
      </w:r>
      <w:r>
        <w:rPr>
          <w:rFonts w:ascii="Arial MT"/>
          <w:spacing w:val="57"/>
          <w:sz w:val="19"/>
        </w:rPr>
        <w:t> </w:t>
      </w:r>
      <w:r>
        <w:rPr>
          <w:rFonts w:ascii="Arial MT"/>
          <w:sz w:val="19"/>
        </w:rPr>
        <w:t>Variable:posttest</w:t>
      </w:r>
    </w:p>
    <w:p>
      <w:pPr>
        <w:pStyle w:val="BodyText"/>
        <w:spacing w:before="3"/>
        <w:rPr>
          <w:rFonts w:ascii="Arial MT"/>
          <w:sz w:val="23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1563"/>
        <w:gridCol w:w="401"/>
        <w:gridCol w:w="412"/>
        <w:gridCol w:w="1381"/>
        <w:gridCol w:w="1134"/>
        <w:gridCol w:w="946"/>
        <w:gridCol w:w="1336"/>
      </w:tblGrid>
      <w:tr>
        <w:trPr>
          <w:trHeight w:val="898" w:hRule="atLeast"/>
        </w:trPr>
        <w:tc>
          <w:tcPr>
            <w:tcW w:w="1869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Source</w:t>
            </w:r>
          </w:p>
        </w:tc>
        <w:tc>
          <w:tcPr>
            <w:tcW w:w="1563" w:type="dxa"/>
            <w:tcBorders>
              <w:top w:val="double" w:sz="2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16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Type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III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Sum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88"/>
              <w:rPr>
                <w:sz w:val="19"/>
              </w:rPr>
            </w:pP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Squares</w:t>
            </w:r>
          </w:p>
        </w:tc>
        <w:tc>
          <w:tcPr>
            <w:tcW w:w="40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23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df</w:t>
            </w:r>
          </w:p>
        </w:tc>
        <w:tc>
          <w:tcPr>
            <w:tcW w:w="412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1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Mean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</w:t>
            </w:r>
          </w:p>
        </w:tc>
        <w:tc>
          <w:tcPr>
            <w:tcW w:w="113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15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F</w:t>
            </w:r>
          </w:p>
        </w:tc>
        <w:tc>
          <w:tcPr>
            <w:tcW w:w="94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93"/>
              <w:rPr>
                <w:sz w:val="19"/>
              </w:rPr>
            </w:pPr>
            <w:r>
              <w:rPr>
                <w:w w:val="105"/>
                <w:sz w:val="19"/>
              </w:rPr>
              <w:t>Sig.</w:t>
            </w:r>
          </w:p>
        </w:tc>
        <w:tc>
          <w:tcPr>
            <w:tcW w:w="133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163"/>
              <w:rPr>
                <w:sz w:val="19"/>
              </w:rPr>
            </w:pPr>
            <w:r>
              <w:rPr>
                <w:w w:val="105"/>
                <w:sz w:val="19"/>
              </w:rPr>
              <w:t>Partial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Eta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53"/>
              <w:rPr>
                <w:sz w:val="19"/>
              </w:rPr>
            </w:pPr>
            <w:r>
              <w:rPr>
                <w:w w:val="105"/>
                <w:sz w:val="19"/>
              </w:rPr>
              <w:t>Squared</w:t>
            </w:r>
          </w:p>
        </w:tc>
      </w:tr>
      <w:tr>
        <w:trPr>
          <w:trHeight w:val="354" w:hRule="atLeast"/>
        </w:trPr>
        <w:tc>
          <w:tcPr>
            <w:tcW w:w="18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Corrected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Model</w:t>
            </w:r>
          </w:p>
        </w:tc>
        <w:tc>
          <w:tcPr>
            <w:tcW w:w="156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"/>
              <w:ind w:right="23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2793.562</w:t>
            </w:r>
            <w:r>
              <w:rPr>
                <w:w w:val="105"/>
                <w:sz w:val="19"/>
                <w:vertAlign w:val="superscript"/>
              </w:rPr>
              <w:t>a</w:t>
            </w:r>
          </w:p>
        </w:tc>
        <w:tc>
          <w:tcPr>
            <w:tcW w:w="40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"/>
              <w:ind w:right="63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38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"/>
              <w:ind w:right="1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931.187</w:t>
            </w:r>
          </w:p>
        </w:tc>
        <w:tc>
          <w:tcPr>
            <w:tcW w:w="11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"/>
              <w:ind w:right="19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24.682</w:t>
            </w:r>
          </w:p>
        </w:tc>
        <w:tc>
          <w:tcPr>
            <w:tcW w:w="9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"/>
              <w:ind w:right="16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13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"/>
              <w:ind w:right="7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.163</w:t>
            </w:r>
          </w:p>
        </w:tc>
      </w:tr>
      <w:tr>
        <w:trPr>
          <w:trHeight w:val="457" w:hRule="atLeast"/>
        </w:trPr>
        <w:tc>
          <w:tcPr>
            <w:tcW w:w="1869" w:type="dxa"/>
          </w:tcPr>
          <w:p>
            <w:pPr>
              <w:pStyle w:val="TableParagraph"/>
              <w:spacing w:before="114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Intercept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4"/>
              <w:ind w:right="24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197605.952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14"/>
              <w:ind w:right="63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114"/>
              <w:ind w:right="1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197605.952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4"/>
              <w:ind w:right="19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5237.635</w:t>
            </w:r>
          </w:p>
        </w:tc>
        <w:tc>
          <w:tcPr>
            <w:tcW w:w="946" w:type="dxa"/>
          </w:tcPr>
          <w:p>
            <w:pPr>
              <w:pStyle w:val="TableParagraph"/>
              <w:spacing w:before="114"/>
              <w:ind w:right="16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14"/>
              <w:ind w:right="7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.933</w:t>
            </w:r>
          </w:p>
        </w:tc>
      </w:tr>
      <w:tr>
        <w:trPr>
          <w:trHeight w:val="465" w:hRule="atLeast"/>
        </w:trPr>
        <w:tc>
          <w:tcPr>
            <w:tcW w:w="1869" w:type="dxa"/>
          </w:tcPr>
          <w:p>
            <w:pPr>
              <w:pStyle w:val="TableParagraph"/>
              <w:spacing w:before="12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classsize</w:t>
            </w:r>
          </w:p>
        </w:tc>
        <w:tc>
          <w:tcPr>
            <w:tcW w:w="1563" w:type="dxa"/>
          </w:tcPr>
          <w:p>
            <w:pPr>
              <w:pStyle w:val="TableParagraph"/>
              <w:spacing w:before="122"/>
              <w:ind w:right="24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2771.697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22"/>
              <w:ind w:right="63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122"/>
              <w:ind w:right="1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2771.697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2"/>
              <w:ind w:right="19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73.465</w:t>
            </w:r>
          </w:p>
        </w:tc>
        <w:tc>
          <w:tcPr>
            <w:tcW w:w="946" w:type="dxa"/>
          </w:tcPr>
          <w:p>
            <w:pPr>
              <w:pStyle w:val="TableParagraph"/>
              <w:spacing w:before="122"/>
              <w:ind w:right="16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22"/>
              <w:ind w:right="7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.162</w:t>
            </w:r>
          </w:p>
        </w:tc>
      </w:tr>
      <w:tr>
        <w:trPr>
          <w:trHeight w:val="457" w:hRule="atLeast"/>
        </w:trPr>
        <w:tc>
          <w:tcPr>
            <w:tcW w:w="1869" w:type="dxa"/>
          </w:tcPr>
          <w:p>
            <w:pPr>
              <w:pStyle w:val="TableParagraph"/>
              <w:spacing w:before="12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location</w:t>
            </w:r>
          </w:p>
        </w:tc>
        <w:tc>
          <w:tcPr>
            <w:tcW w:w="1563" w:type="dxa"/>
          </w:tcPr>
          <w:p>
            <w:pPr>
              <w:pStyle w:val="TableParagraph"/>
              <w:spacing w:before="122"/>
              <w:ind w:right="24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16.818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22"/>
              <w:ind w:right="63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122"/>
              <w:ind w:right="1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16.818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2"/>
              <w:ind w:right="19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.446</w:t>
            </w:r>
          </w:p>
        </w:tc>
        <w:tc>
          <w:tcPr>
            <w:tcW w:w="946" w:type="dxa"/>
          </w:tcPr>
          <w:p>
            <w:pPr>
              <w:pStyle w:val="TableParagraph"/>
              <w:spacing w:before="122"/>
              <w:ind w:right="16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.505</w:t>
            </w:r>
          </w:p>
        </w:tc>
        <w:tc>
          <w:tcPr>
            <w:tcW w:w="1336" w:type="dxa"/>
          </w:tcPr>
          <w:p>
            <w:pPr>
              <w:pStyle w:val="TableParagraph"/>
              <w:spacing w:before="122"/>
              <w:ind w:right="7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.001</w:t>
            </w:r>
          </w:p>
        </w:tc>
      </w:tr>
      <w:tr>
        <w:trPr>
          <w:trHeight w:val="458" w:hRule="atLeast"/>
        </w:trPr>
        <w:tc>
          <w:tcPr>
            <w:tcW w:w="1869" w:type="dxa"/>
          </w:tcPr>
          <w:p>
            <w:pPr>
              <w:pStyle w:val="TableParagraph"/>
              <w:spacing w:before="114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classsize *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location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4"/>
              <w:ind w:right="24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.027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14"/>
              <w:ind w:right="63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114"/>
              <w:ind w:right="1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.027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4"/>
              <w:ind w:right="19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.001</w:t>
            </w:r>
          </w:p>
        </w:tc>
        <w:tc>
          <w:tcPr>
            <w:tcW w:w="946" w:type="dxa"/>
          </w:tcPr>
          <w:p>
            <w:pPr>
              <w:pStyle w:val="TableParagraph"/>
              <w:spacing w:before="114"/>
              <w:ind w:right="16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.979</w:t>
            </w:r>
          </w:p>
        </w:tc>
        <w:tc>
          <w:tcPr>
            <w:tcW w:w="1336" w:type="dxa"/>
          </w:tcPr>
          <w:p>
            <w:pPr>
              <w:pStyle w:val="TableParagraph"/>
              <w:spacing w:before="114"/>
              <w:ind w:right="7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</w:tr>
      <w:tr>
        <w:trPr>
          <w:trHeight w:val="510" w:hRule="atLeast"/>
        </w:trPr>
        <w:tc>
          <w:tcPr>
            <w:tcW w:w="1869" w:type="dxa"/>
          </w:tcPr>
          <w:p>
            <w:pPr>
              <w:pStyle w:val="TableParagraph"/>
              <w:spacing w:before="12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Error</w:t>
            </w:r>
          </w:p>
        </w:tc>
        <w:tc>
          <w:tcPr>
            <w:tcW w:w="1563" w:type="dxa"/>
          </w:tcPr>
          <w:p>
            <w:pPr>
              <w:pStyle w:val="TableParagraph"/>
              <w:spacing w:before="122"/>
              <w:ind w:right="24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14298.944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22"/>
              <w:ind w:right="84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379</w:t>
            </w:r>
          </w:p>
        </w:tc>
        <w:tc>
          <w:tcPr>
            <w:tcW w:w="1381" w:type="dxa"/>
          </w:tcPr>
          <w:p>
            <w:pPr>
              <w:pStyle w:val="TableParagraph"/>
              <w:spacing w:before="122"/>
              <w:ind w:right="1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37.728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1869" w:type="dxa"/>
          </w:tcPr>
          <w:p>
            <w:pPr>
              <w:pStyle w:val="TableParagraph"/>
              <w:spacing w:before="167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Total</w:t>
            </w:r>
          </w:p>
        </w:tc>
        <w:tc>
          <w:tcPr>
            <w:tcW w:w="1563" w:type="dxa"/>
          </w:tcPr>
          <w:p>
            <w:pPr>
              <w:pStyle w:val="TableParagraph"/>
              <w:spacing w:before="167"/>
              <w:ind w:right="24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231410.000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67"/>
              <w:ind w:right="84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383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1869" w:type="dxa"/>
          </w:tcPr>
          <w:p>
            <w:pPr>
              <w:pStyle w:val="TableParagraph"/>
              <w:spacing w:line="200" w:lineRule="exact" w:before="167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Corrected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Total</w:t>
            </w:r>
          </w:p>
        </w:tc>
        <w:tc>
          <w:tcPr>
            <w:tcW w:w="1563" w:type="dxa"/>
          </w:tcPr>
          <w:p>
            <w:pPr>
              <w:pStyle w:val="TableParagraph"/>
              <w:spacing w:line="200" w:lineRule="exact" w:before="167"/>
              <w:ind w:right="24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17092.507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line="200" w:lineRule="exact" w:before="167"/>
              <w:ind w:right="84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382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rPr>
          <w:rFonts w:ascii="Arial MT"/>
        </w:rPr>
      </w:pPr>
      <w:r>
        <w:rPr/>
        <w:pict>
          <v:shape style="position:absolute;margin-left:90.100006pt;margin-top:15.963832pt;width:452.1pt;height:2.25pt;mso-position-horizontal-relative:page;mso-position-vertical-relative:paragraph;z-index:-15710208;mso-wrap-distance-left:0;mso-wrap-distance-right:0" coordorigin="1802,319" coordsize="9042,45" path="m3650,349l1802,349,1802,364,3650,364,3650,349xm3650,319l1802,319,1802,334,3650,334,3650,319xm5062,349l3695,349,3650,349,3650,364,3695,364,5062,364,5062,349xm5062,319l3695,319,3650,319,3650,334,3695,334,5062,334,5062,319xm9431,349l8485,349,8441,349,8440,349,7434,349,7389,349,7389,349,6083,349,6038,349,5107,349,5062,349,5062,364,5107,364,6038,364,6083,364,7389,364,7389,364,7434,364,8440,364,8441,364,8485,364,9431,364,9431,349xm9431,319l8485,319,8441,319,8440,319,7434,319,7389,319,7389,319,6083,319,6038,319,5107,319,5062,319,5062,334,5107,334,6038,334,6083,334,7389,334,7389,334,7434,334,8440,334,8441,334,8485,334,9431,334,9431,319xm10844,349l9477,349,9432,349,9432,364,9477,364,10844,364,10844,349xm10844,319l9477,319,9432,319,9432,334,9477,334,10844,334,10844,319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482" w:right="0" w:firstLine="0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a.</w:t>
      </w:r>
      <w:r>
        <w:rPr>
          <w:rFonts w:ascii="Arial MT"/>
          <w:spacing w:val="4"/>
          <w:w w:val="105"/>
          <w:sz w:val="19"/>
        </w:rPr>
        <w:t> </w:t>
      </w:r>
      <w:r>
        <w:rPr>
          <w:rFonts w:ascii="Arial MT"/>
          <w:w w:val="105"/>
          <w:sz w:val="19"/>
        </w:rPr>
        <w:t>R</w:t>
      </w:r>
      <w:r>
        <w:rPr>
          <w:rFonts w:ascii="Arial MT"/>
          <w:spacing w:val="-6"/>
          <w:w w:val="105"/>
          <w:sz w:val="19"/>
        </w:rPr>
        <w:t> </w:t>
      </w:r>
      <w:r>
        <w:rPr>
          <w:rFonts w:ascii="Arial MT"/>
          <w:w w:val="105"/>
          <w:sz w:val="19"/>
        </w:rPr>
        <w:t>Squared</w:t>
      </w:r>
      <w:r>
        <w:rPr>
          <w:rFonts w:ascii="Arial MT"/>
          <w:spacing w:val="-4"/>
          <w:w w:val="105"/>
          <w:sz w:val="19"/>
        </w:rPr>
        <w:t> </w:t>
      </w:r>
      <w:r>
        <w:rPr>
          <w:rFonts w:ascii="Arial MT"/>
          <w:w w:val="105"/>
          <w:sz w:val="19"/>
        </w:rPr>
        <w:t>=</w:t>
      </w:r>
      <w:r>
        <w:rPr>
          <w:rFonts w:ascii="Arial MT"/>
          <w:spacing w:val="4"/>
          <w:w w:val="105"/>
          <w:sz w:val="19"/>
        </w:rPr>
        <w:t> </w:t>
      </w:r>
      <w:r>
        <w:rPr>
          <w:rFonts w:ascii="Arial MT"/>
          <w:w w:val="105"/>
          <w:sz w:val="19"/>
        </w:rPr>
        <w:t>.163</w:t>
      </w:r>
      <w:r>
        <w:rPr>
          <w:rFonts w:ascii="Arial MT"/>
          <w:spacing w:val="-4"/>
          <w:w w:val="105"/>
          <w:sz w:val="19"/>
        </w:rPr>
        <w:t> </w:t>
      </w:r>
      <w:r>
        <w:rPr>
          <w:rFonts w:ascii="Arial MT"/>
          <w:w w:val="105"/>
          <w:sz w:val="19"/>
        </w:rPr>
        <w:t>(Adjusted</w:t>
      </w:r>
      <w:r>
        <w:rPr>
          <w:rFonts w:ascii="Arial MT"/>
          <w:spacing w:val="-4"/>
          <w:w w:val="105"/>
          <w:sz w:val="19"/>
        </w:rPr>
        <w:t> </w:t>
      </w:r>
      <w:r>
        <w:rPr>
          <w:rFonts w:ascii="Arial MT"/>
          <w:w w:val="105"/>
          <w:sz w:val="19"/>
        </w:rPr>
        <w:t>R</w:t>
      </w:r>
      <w:r>
        <w:rPr>
          <w:rFonts w:ascii="Arial MT"/>
          <w:spacing w:val="-6"/>
          <w:w w:val="105"/>
          <w:sz w:val="19"/>
        </w:rPr>
        <w:t> </w:t>
      </w:r>
      <w:r>
        <w:rPr>
          <w:rFonts w:ascii="Arial MT"/>
          <w:w w:val="105"/>
          <w:sz w:val="19"/>
        </w:rPr>
        <w:t>Squared</w:t>
      </w:r>
      <w:r>
        <w:rPr>
          <w:rFonts w:ascii="Arial MT"/>
          <w:spacing w:val="-4"/>
          <w:w w:val="105"/>
          <w:sz w:val="19"/>
        </w:rPr>
        <w:t> </w:t>
      </w:r>
      <w:r>
        <w:rPr>
          <w:rFonts w:ascii="Arial MT"/>
          <w:w w:val="105"/>
          <w:sz w:val="19"/>
        </w:rPr>
        <w:t>=</w:t>
      </w:r>
      <w:r>
        <w:rPr>
          <w:rFonts w:ascii="Arial MT"/>
          <w:spacing w:val="4"/>
          <w:w w:val="105"/>
          <w:sz w:val="19"/>
        </w:rPr>
        <w:t> </w:t>
      </w:r>
      <w:r>
        <w:rPr>
          <w:rFonts w:ascii="Arial MT"/>
          <w:w w:val="105"/>
          <w:sz w:val="19"/>
        </w:rPr>
        <w:t>.157)</w:t>
      </w:r>
    </w:p>
    <w:p>
      <w:pPr>
        <w:spacing w:after="0"/>
        <w:jc w:val="left"/>
        <w:rPr>
          <w:rFonts w:ascii="Arial MT"/>
          <w:sz w:val="19"/>
        </w:rPr>
        <w:sectPr>
          <w:pgSz w:w="12240" w:h="15840"/>
          <w:pgMar w:header="0" w:footer="985" w:top="1420" w:bottom="1260" w:left="1380" w:right="660"/>
        </w:sectPr>
      </w:pPr>
    </w:p>
    <w:p>
      <w:pPr>
        <w:pStyle w:val="Heading1"/>
        <w:spacing w:before="72"/>
        <w:rPr>
          <w:rFonts w:ascii="Arial"/>
        </w:rPr>
      </w:pPr>
      <w:r>
        <w:rPr>
          <w:rFonts w:ascii="Arial"/>
        </w:rPr>
        <w:t>Estimated</w:t>
      </w:r>
      <w:r>
        <w:rPr>
          <w:rFonts w:ascii="Arial"/>
          <w:spacing w:val="42"/>
        </w:rPr>
        <w:t> </w:t>
      </w:r>
      <w:r>
        <w:rPr>
          <w:rFonts w:ascii="Arial"/>
        </w:rPr>
        <w:t>Marginal</w:t>
      </w:r>
      <w:r>
        <w:rPr>
          <w:rFonts w:ascii="Arial"/>
          <w:spacing w:val="35"/>
        </w:rPr>
        <w:t> </w:t>
      </w:r>
      <w:r>
        <w:rPr>
          <w:rFonts w:ascii="Arial"/>
        </w:rPr>
        <w:t>Means</w: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707" w:val="left" w:leader="none"/>
        </w:tabs>
        <w:spacing w:line="240" w:lineRule="auto" w:before="0" w:after="0"/>
        <w:ind w:left="706" w:right="0" w:hanging="286"/>
        <w:jc w:val="left"/>
        <w:rPr>
          <w:rFonts w:ascii="Arial"/>
          <w:b/>
          <w:sz w:val="25"/>
        </w:rPr>
      </w:pPr>
      <w:r>
        <w:rPr>
          <w:rFonts w:ascii="Arial"/>
          <w:b/>
          <w:sz w:val="25"/>
        </w:rPr>
        <w:t>classsize</w:t>
      </w: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090"/>
        <w:gridCol w:w="1010"/>
        <w:gridCol w:w="1462"/>
        <w:gridCol w:w="1348"/>
      </w:tblGrid>
      <w:tr>
        <w:trPr>
          <w:trHeight w:val="303" w:hRule="atLeast"/>
        </w:trPr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line="201" w:lineRule="exact"/>
              <w:ind w:left="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Estimates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3" w:hRule="atLeast"/>
        </w:trPr>
        <w:tc>
          <w:tcPr>
            <w:tcW w:w="6679" w:type="dxa"/>
            <w:gridSpan w:val="5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415" w:hRule="atLeast"/>
        </w:trPr>
        <w:tc>
          <w:tcPr>
            <w:tcW w:w="6679" w:type="dxa"/>
            <w:gridSpan w:val="5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4273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392" w:hRule="atLeast"/>
        </w:trPr>
        <w:tc>
          <w:tcPr>
            <w:tcW w:w="17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68"/>
              <w:rPr>
                <w:sz w:val="18"/>
              </w:rPr>
            </w:pPr>
            <w:r>
              <w:rPr>
                <w:sz w:val="18"/>
              </w:rPr>
              <w:t>classsize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29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1462" w:type="dxa"/>
            <w:tcBorders>
              <w:top w:val="single" w:sz="3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163"/>
              <w:rPr>
                <w:sz w:val="18"/>
              </w:rPr>
            </w:pPr>
            <w:r>
              <w:rPr>
                <w:sz w:val="18"/>
              </w:rPr>
              <w:t>Lower Bound</w:t>
            </w:r>
          </w:p>
        </w:tc>
        <w:tc>
          <w:tcPr>
            <w:tcW w:w="1348" w:type="dxa"/>
            <w:tcBorders>
              <w:top w:val="single" w:sz="3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</w:tr>
      <w:tr>
        <w:trPr>
          <w:trHeight w:val="290" w:hRule="atLeast"/>
        </w:trPr>
        <w:tc>
          <w:tcPr>
            <w:tcW w:w="17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left="6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small class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27.798</w:t>
            </w:r>
          </w:p>
        </w:tc>
        <w:tc>
          <w:tcPr>
            <w:tcW w:w="10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.576</w:t>
            </w:r>
          </w:p>
        </w:tc>
        <w:tc>
          <w:tcPr>
            <w:tcW w:w="14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26.666</w:t>
            </w:r>
          </w:p>
        </w:tc>
        <w:tc>
          <w:tcPr>
            <w:tcW w:w="13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28.930</w:t>
            </w:r>
          </w:p>
        </w:tc>
      </w:tr>
      <w:tr>
        <w:trPr>
          <w:trHeight w:val="550" w:hRule="atLeast"/>
        </w:trPr>
        <w:tc>
          <w:tcPr>
            <w:tcW w:w="176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size</w:t>
            </w:r>
          </w:p>
        </w:tc>
        <w:tc>
          <w:tcPr>
            <w:tcW w:w="10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21.911</w:t>
            </w:r>
          </w:p>
        </w:tc>
        <w:tc>
          <w:tcPr>
            <w:tcW w:w="101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.375</w:t>
            </w:r>
          </w:p>
        </w:tc>
        <w:tc>
          <w:tcPr>
            <w:tcW w:w="146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21.174</w:t>
            </w:r>
          </w:p>
        </w:tc>
        <w:tc>
          <w:tcPr>
            <w:tcW w:w="134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9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22.647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427"/>
        <w:gridCol w:w="855"/>
        <w:gridCol w:w="464"/>
        <w:gridCol w:w="678"/>
        <w:gridCol w:w="1371"/>
        <w:gridCol w:w="722"/>
        <w:gridCol w:w="560"/>
        <w:gridCol w:w="547"/>
        <w:gridCol w:w="757"/>
        <w:gridCol w:w="1330"/>
      </w:tblGrid>
      <w:tr>
        <w:trPr>
          <w:trHeight w:val="334" w:hRule="atLeast"/>
        </w:trPr>
        <w:tc>
          <w:tcPr>
            <w:tcW w:w="9048" w:type="dxa"/>
            <w:gridSpan w:val="11"/>
          </w:tcPr>
          <w:p>
            <w:pPr>
              <w:pStyle w:val="TableParagraph"/>
              <w:spacing w:line="217" w:lineRule="exact"/>
              <w:ind w:left="3421" w:right="344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Pairwise</w:t>
            </w:r>
            <w:r>
              <w:rPr>
                <w:rFonts w:ascii="Arial"/>
                <w:b/>
                <w:spacing w:val="5"/>
                <w:w w:val="105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Comparisons</w:t>
            </w:r>
          </w:p>
        </w:tc>
      </w:tr>
      <w:tr>
        <w:trPr>
          <w:trHeight w:val="578" w:hRule="atLeast"/>
        </w:trPr>
        <w:tc>
          <w:tcPr>
            <w:tcW w:w="9048" w:type="dxa"/>
            <w:gridSpan w:val="11"/>
            <w:tcBorders>
              <w:bottom w:val="double" w:sz="2" w:space="0" w:color="000000"/>
            </w:tcBorders>
          </w:tcPr>
          <w:p>
            <w:pPr>
              <w:pStyle w:val="TableParagraph"/>
              <w:spacing w:before="114"/>
              <w:ind w:left="60"/>
              <w:rPr>
                <w:sz w:val="19"/>
              </w:rPr>
            </w:pPr>
            <w:r>
              <w:rPr>
                <w:sz w:val="19"/>
              </w:rPr>
              <w:t>Dependent</w:t>
            </w:r>
            <w:r>
              <w:rPr>
                <w:spacing w:val="57"/>
                <w:sz w:val="19"/>
              </w:rPr>
              <w:t> </w:t>
            </w:r>
            <w:r>
              <w:rPr>
                <w:sz w:val="19"/>
              </w:rPr>
              <w:t>Variable:posttest</w:t>
            </w:r>
          </w:p>
        </w:tc>
      </w:tr>
      <w:tr>
        <w:trPr>
          <w:trHeight w:val="915" w:hRule="atLeast"/>
        </w:trPr>
        <w:tc>
          <w:tcPr>
            <w:tcW w:w="1337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9" w:type="dxa"/>
            <w:gridSpan w:val="2"/>
            <w:vMerge w:val="restart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450" w:lineRule="atLeast"/>
              <w:ind w:left="582" w:firstLine="420"/>
              <w:rPr>
                <w:sz w:val="19"/>
              </w:rPr>
            </w:pPr>
            <w:r>
              <w:rPr>
                <w:w w:val="105"/>
                <w:sz w:val="19"/>
              </w:rPr>
              <w:t>Mean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Difference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(I-J)</w:t>
            </w:r>
          </w:p>
        </w:tc>
        <w:tc>
          <w:tcPr>
            <w:tcW w:w="722" w:type="dxa"/>
            <w:vMerge w:val="restart"/>
            <w:tcBorders>
              <w:top w:val="double" w:sz="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450" w:lineRule="atLeast"/>
              <w:ind w:left="94" w:right="185" w:firstLine="45"/>
              <w:rPr>
                <w:sz w:val="19"/>
              </w:rPr>
            </w:pPr>
            <w:r>
              <w:rPr>
                <w:w w:val="105"/>
                <w:sz w:val="19"/>
              </w:rPr>
              <w:t>Std.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sz w:val="19"/>
              </w:rPr>
              <w:t>Error</w:t>
            </w:r>
          </w:p>
        </w:tc>
        <w:tc>
          <w:tcPr>
            <w:tcW w:w="560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4" w:type="dxa"/>
            <w:gridSpan w:val="3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"/>
              <w:ind w:left="56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95%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Confidence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Interval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42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Difference</w:t>
            </w:r>
            <w:r>
              <w:rPr>
                <w:w w:val="105"/>
                <w:sz w:val="19"/>
                <w:vertAlign w:val="superscript"/>
              </w:rPr>
              <w:t>a</w:t>
            </w:r>
          </w:p>
        </w:tc>
      </w:tr>
      <w:tr>
        <w:trPr>
          <w:trHeight w:val="470" w:hRule="atLeast"/>
        </w:trPr>
        <w:tc>
          <w:tcPr>
            <w:tcW w:w="13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(I)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classsize</w:t>
            </w:r>
          </w:p>
        </w:tc>
        <w:tc>
          <w:tcPr>
            <w:tcW w:w="42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(J)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classsize</w:t>
            </w:r>
          </w:p>
        </w:tc>
        <w:tc>
          <w:tcPr>
            <w:tcW w:w="2049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Sig.</w:t>
            </w:r>
            <w:r>
              <w:rPr>
                <w:w w:val="105"/>
                <w:sz w:val="19"/>
                <w:vertAlign w:val="superscript"/>
              </w:rPr>
              <w:t>a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1"/>
              <w:ind w:left="59"/>
              <w:rPr>
                <w:sz w:val="19"/>
              </w:rPr>
            </w:pPr>
            <w:r>
              <w:rPr>
                <w:w w:val="105"/>
                <w:sz w:val="19"/>
              </w:rPr>
              <w:t>Lower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Bound</w:t>
            </w:r>
          </w:p>
        </w:tc>
        <w:tc>
          <w:tcPr>
            <w:tcW w:w="1330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1"/>
              <w:ind w:right="9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Upper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Bound</w:t>
            </w:r>
          </w:p>
        </w:tc>
      </w:tr>
      <w:tr>
        <w:trPr>
          <w:trHeight w:val="450" w:hRule="atLeast"/>
        </w:trPr>
        <w:tc>
          <w:tcPr>
            <w:tcW w:w="1764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small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997" w:type="dxa"/>
            <w:gridSpan w:val="3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large class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371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10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5.887</w:t>
            </w:r>
            <w:r>
              <w:rPr>
                <w:w w:val="105"/>
                <w:sz w:val="19"/>
                <w:vertAlign w:val="superscript"/>
              </w:rPr>
              <w:t>*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230"/>
              <w:rPr>
                <w:sz w:val="19"/>
              </w:rPr>
            </w:pPr>
            <w:r>
              <w:rPr>
                <w:w w:val="105"/>
                <w:sz w:val="19"/>
              </w:rPr>
              <w:t>.687</w:t>
            </w:r>
          </w:p>
        </w:tc>
        <w:tc>
          <w:tcPr>
            <w:tcW w:w="560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93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547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174" w:right="4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4.537</w:t>
            </w:r>
          </w:p>
        </w:tc>
        <w:tc>
          <w:tcPr>
            <w:tcW w:w="1330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right="9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7.238</w:t>
            </w:r>
          </w:p>
        </w:tc>
      </w:tr>
      <w:tr>
        <w:trPr>
          <w:trHeight w:val="482" w:hRule="atLeast"/>
        </w:trPr>
        <w:tc>
          <w:tcPr>
            <w:tcW w:w="1764" w:type="dxa"/>
            <w:gridSpan w:val="2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large class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small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</w:p>
        </w:tc>
        <w:tc>
          <w:tcPr>
            <w:tcW w:w="1371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9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-5.887</w:t>
            </w:r>
            <w:r>
              <w:rPr>
                <w:w w:val="105"/>
                <w:sz w:val="19"/>
                <w:vertAlign w:val="superscript"/>
              </w:rPr>
              <w:t>*</w:t>
            </w:r>
          </w:p>
        </w:tc>
        <w:tc>
          <w:tcPr>
            <w:tcW w:w="722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230"/>
              <w:rPr>
                <w:sz w:val="19"/>
              </w:rPr>
            </w:pPr>
            <w:r>
              <w:rPr>
                <w:w w:val="105"/>
                <w:sz w:val="19"/>
              </w:rPr>
              <w:t>.687</w:t>
            </w:r>
          </w:p>
        </w:tc>
        <w:tc>
          <w:tcPr>
            <w:tcW w:w="560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93"/>
              <w:rPr>
                <w:sz w:val="19"/>
              </w:rPr>
            </w:pPr>
            <w:r>
              <w:rPr>
                <w:w w:val="105"/>
                <w:sz w:val="19"/>
              </w:rPr>
              <w:t>.000</w:t>
            </w:r>
          </w:p>
        </w:tc>
        <w:tc>
          <w:tcPr>
            <w:tcW w:w="547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left="98" w:right="4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-7.238</w:t>
            </w:r>
          </w:p>
        </w:tc>
        <w:tc>
          <w:tcPr>
            <w:tcW w:w="1330" w:type="dxa"/>
            <w:tcBorders>
              <w:top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6"/>
              <w:ind w:right="9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-4.537</w:t>
            </w:r>
          </w:p>
        </w:tc>
      </w:tr>
      <w:tr>
        <w:trPr>
          <w:trHeight w:val="352" w:hRule="atLeast"/>
        </w:trPr>
        <w:tc>
          <w:tcPr>
            <w:tcW w:w="9048" w:type="dxa"/>
            <w:gridSpan w:val="11"/>
            <w:tcBorders>
              <w:top w:val="double" w:sz="3" w:space="0" w:color="000000"/>
            </w:tcBorders>
          </w:tcPr>
          <w:p>
            <w:pPr>
              <w:pStyle w:val="TableParagraph"/>
              <w:spacing w:before="9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Based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estimated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marginal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means</w:t>
            </w:r>
          </w:p>
        </w:tc>
      </w:tr>
      <w:tr>
        <w:trPr>
          <w:trHeight w:val="914" w:hRule="atLeast"/>
        </w:trPr>
        <w:tc>
          <w:tcPr>
            <w:tcW w:w="9048" w:type="dxa"/>
            <w:gridSpan w:val="11"/>
          </w:tcPr>
          <w:p>
            <w:pPr>
              <w:pStyle w:val="TableParagraph"/>
              <w:spacing w:before="12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*.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significant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.05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level.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a. Adjustment for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multiple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comparisons: Least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Significant Difference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(equivalent to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adjustments).</w:t>
            </w:r>
          </w:p>
        </w:tc>
      </w:tr>
      <w:tr>
        <w:trPr>
          <w:trHeight w:val="418" w:hRule="atLeast"/>
        </w:trPr>
        <w:tc>
          <w:tcPr>
            <w:tcW w:w="9048" w:type="dxa"/>
            <w:gridSpan w:val="11"/>
          </w:tcPr>
          <w:p>
            <w:pPr>
              <w:pStyle w:val="TableParagraph"/>
              <w:spacing w:before="102"/>
              <w:ind w:left="2724" w:right="344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Univariate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Tests</w:t>
            </w:r>
          </w:p>
        </w:tc>
      </w:tr>
      <w:tr>
        <w:trPr>
          <w:trHeight w:val="543" w:hRule="atLeast"/>
        </w:trPr>
        <w:tc>
          <w:tcPr>
            <w:tcW w:w="9048" w:type="dxa"/>
            <w:gridSpan w:val="11"/>
          </w:tcPr>
          <w:p>
            <w:pPr>
              <w:pStyle w:val="TableParagraph"/>
              <w:spacing w:before="104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835" w:hRule="atLeast"/>
        </w:trPr>
        <w:tc>
          <w:tcPr>
            <w:tcW w:w="2619" w:type="dxa"/>
            <w:gridSpan w:val="3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1081"/>
              <w:rPr>
                <w:sz w:val="18"/>
              </w:rPr>
            </w:pPr>
            <w:r>
              <w:rPr>
                <w:spacing w:val="-1"/>
                <w:sz w:val="18"/>
              </w:rPr>
              <w:t>Sum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46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049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53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722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185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1107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1"/>
              <w:ind w:left="36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spacing w:line="470" w:lineRule="auto"/>
              <w:ind w:left="323" w:right="1004" w:hanging="91"/>
              <w:rPr>
                <w:sz w:val="18"/>
              </w:rPr>
            </w:pPr>
            <w:r>
              <w:rPr>
                <w:sz w:val="18"/>
              </w:rPr>
              <w:t>Partial Eta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Squared</w:t>
            </w:r>
          </w:p>
        </w:tc>
      </w:tr>
      <w:tr>
        <w:trPr>
          <w:trHeight w:val="288" w:hRule="atLeast"/>
        </w:trPr>
        <w:tc>
          <w:tcPr>
            <w:tcW w:w="13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60"/>
              <w:rPr>
                <w:sz w:val="18"/>
              </w:rPr>
            </w:pPr>
            <w:r>
              <w:rPr>
                <w:sz w:val="18"/>
              </w:rPr>
              <w:t>Contrast</w:t>
            </w:r>
          </w:p>
        </w:tc>
        <w:tc>
          <w:tcPr>
            <w:tcW w:w="1282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315"/>
              <w:rPr>
                <w:sz w:val="18"/>
              </w:rPr>
            </w:pPr>
            <w:r>
              <w:rPr>
                <w:sz w:val="18"/>
              </w:rPr>
              <w:t>2771.697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right="3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294"/>
              <w:rPr>
                <w:sz w:val="18"/>
              </w:rPr>
            </w:pPr>
            <w:r>
              <w:rPr>
                <w:sz w:val="18"/>
              </w:rPr>
              <w:t>2771.697</w:t>
            </w:r>
          </w:p>
        </w:tc>
        <w:tc>
          <w:tcPr>
            <w:tcW w:w="7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124"/>
              <w:rPr>
                <w:sz w:val="18"/>
              </w:rPr>
            </w:pPr>
            <w:r>
              <w:rPr>
                <w:sz w:val="18"/>
              </w:rPr>
              <w:t>73.465</w:t>
            </w:r>
          </w:p>
        </w:tc>
        <w:tc>
          <w:tcPr>
            <w:tcW w:w="56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5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757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74" w:lineRule="exact"/>
              <w:ind w:left="226"/>
              <w:rPr>
                <w:sz w:val="18"/>
              </w:rPr>
            </w:pPr>
            <w:r>
              <w:rPr>
                <w:sz w:val="18"/>
              </w:rPr>
              <w:t>.162</w:t>
            </w:r>
          </w:p>
        </w:tc>
      </w:tr>
      <w:tr>
        <w:trPr>
          <w:trHeight w:val="685" w:hRule="atLeast"/>
        </w:trPr>
        <w:tc>
          <w:tcPr>
            <w:tcW w:w="133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282" w:type="dxa"/>
            <w:gridSpan w:val="2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210"/>
              <w:rPr>
                <w:sz w:val="18"/>
              </w:rPr>
            </w:pPr>
            <w:r>
              <w:rPr>
                <w:sz w:val="18"/>
              </w:rPr>
              <w:t>14298.944</w:t>
            </w:r>
          </w:p>
        </w:tc>
        <w:tc>
          <w:tcPr>
            <w:tcW w:w="46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371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489"/>
              <w:rPr>
                <w:sz w:val="18"/>
              </w:rPr>
            </w:pPr>
            <w:r>
              <w:rPr>
                <w:sz w:val="18"/>
              </w:rPr>
              <w:t>37.728</w:t>
            </w:r>
          </w:p>
        </w:tc>
        <w:tc>
          <w:tcPr>
            <w:tcW w:w="722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0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1" w:hRule="atLeast"/>
        </w:trPr>
        <w:tc>
          <w:tcPr>
            <w:tcW w:w="9048" w:type="dxa"/>
            <w:gridSpan w:val="11"/>
          </w:tcPr>
          <w:p>
            <w:pPr>
              <w:pStyle w:val="TableParagraph"/>
              <w:spacing w:line="196" w:lineRule="exact"/>
              <w:ind w:left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tests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effect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classsize.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based 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linearly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independent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pairwise comparisons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60"/>
              <w:rPr>
                <w:sz w:val="18"/>
              </w:rPr>
            </w:pPr>
            <w:r>
              <w:rPr>
                <w:sz w:val="18"/>
              </w:rPr>
              <w:t>among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marginal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means.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1"/>
        <w:numPr>
          <w:ilvl w:val="0"/>
          <w:numId w:val="32"/>
        </w:numPr>
        <w:tabs>
          <w:tab w:pos="707" w:val="left" w:leader="none"/>
        </w:tabs>
        <w:spacing w:line="240" w:lineRule="auto" w:before="72" w:after="0"/>
        <w:ind w:left="706" w:right="0" w:hanging="286"/>
        <w:jc w:val="left"/>
        <w:rPr>
          <w:rFonts w:ascii="Arial"/>
        </w:rPr>
      </w:pPr>
      <w:r>
        <w:rPr>
          <w:rFonts w:ascii="Arial"/>
        </w:rPr>
        <w:t>location</w:t>
      </w:r>
    </w:p>
    <w:p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051"/>
        <w:gridCol w:w="1017"/>
        <w:gridCol w:w="1454"/>
        <w:gridCol w:w="1340"/>
      </w:tblGrid>
      <w:tr>
        <w:trPr>
          <w:trHeight w:val="303" w:hRule="atLeast"/>
        </w:trPr>
        <w:tc>
          <w:tcPr>
            <w:tcW w:w="5820" w:type="dxa"/>
            <w:gridSpan w:val="5"/>
          </w:tcPr>
          <w:p>
            <w:pPr>
              <w:pStyle w:val="TableParagraph"/>
              <w:spacing w:line="201" w:lineRule="exact"/>
              <w:ind w:left="2465" w:right="24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Estimates</w:t>
            </w:r>
          </w:p>
        </w:tc>
      </w:tr>
      <w:tr>
        <w:trPr>
          <w:trHeight w:val="542" w:hRule="atLeast"/>
        </w:trPr>
        <w:tc>
          <w:tcPr>
            <w:tcW w:w="5820" w:type="dxa"/>
            <w:gridSpan w:val="5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96"/>
              <w:ind w:left="68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428" w:hRule="atLeast"/>
        </w:trPr>
        <w:tc>
          <w:tcPr>
            <w:tcW w:w="5820" w:type="dxa"/>
            <w:gridSpan w:val="5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3432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405" w:hRule="atLeast"/>
        </w:trPr>
        <w:tc>
          <w:tcPr>
            <w:tcW w:w="9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68"/>
              <w:rPr>
                <w:sz w:val="18"/>
              </w:rPr>
            </w:pPr>
            <w:r>
              <w:rPr>
                <w:sz w:val="18"/>
              </w:rPr>
              <w:t>location</w:t>
            </w:r>
          </w:p>
        </w:tc>
        <w:tc>
          <w:tcPr>
            <w:tcW w:w="10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26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10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1454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165"/>
              <w:rPr>
                <w:sz w:val="18"/>
              </w:rPr>
            </w:pPr>
            <w:r>
              <w:rPr>
                <w:sz w:val="18"/>
              </w:rPr>
              <w:t>Lower Bound</w:t>
            </w:r>
          </w:p>
        </w:tc>
        <w:tc>
          <w:tcPr>
            <w:tcW w:w="1340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Upper Bound</w:t>
            </w:r>
          </w:p>
        </w:tc>
      </w:tr>
      <w:tr>
        <w:trPr>
          <w:trHeight w:val="298" w:hRule="atLeast"/>
        </w:trPr>
        <w:tc>
          <w:tcPr>
            <w:tcW w:w="9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left="6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10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24.625</w:t>
            </w:r>
          </w:p>
        </w:tc>
        <w:tc>
          <w:tcPr>
            <w:tcW w:w="10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.477</w:t>
            </w:r>
          </w:p>
        </w:tc>
        <w:tc>
          <w:tcPr>
            <w:tcW w:w="14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23.687</w:t>
            </w:r>
          </w:p>
        </w:tc>
        <w:tc>
          <w:tcPr>
            <w:tcW w:w="13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25.563</w:t>
            </w:r>
          </w:p>
        </w:tc>
      </w:tr>
      <w:tr>
        <w:trPr>
          <w:trHeight w:val="542" w:hRule="atLeast"/>
        </w:trPr>
        <w:tc>
          <w:tcPr>
            <w:tcW w:w="95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03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10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03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25.084</w:t>
            </w:r>
          </w:p>
        </w:tc>
        <w:tc>
          <w:tcPr>
            <w:tcW w:w="10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03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.494</w:t>
            </w:r>
          </w:p>
        </w:tc>
        <w:tc>
          <w:tcPr>
            <w:tcW w:w="145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03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24.112</w:t>
            </w:r>
          </w:p>
        </w:tc>
        <w:tc>
          <w:tcPr>
            <w:tcW w:w="134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03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26.055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201"/>
        <w:gridCol w:w="1600"/>
        <w:gridCol w:w="1149"/>
        <w:gridCol w:w="874"/>
        <w:gridCol w:w="1529"/>
        <w:gridCol w:w="1385"/>
      </w:tblGrid>
      <w:tr>
        <w:trPr>
          <w:trHeight w:val="310" w:hRule="atLeast"/>
        </w:trPr>
        <w:tc>
          <w:tcPr>
            <w:tcW w:w="8801" w:type="dxa"/>
            <w:gridSpan w:val="7"/>
          </w:tcPr>
          <w:p>
            <w:pPr>
              <w:pStyle w:val="TableParagraph"/>
              <w:spacing w:line="201" w:lineRule="exact"/>
              <w:ind w:left="3408" w:right="34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Pairwise</w:t>
            </w:r>
            <w:r>
              <w:rPr>
                <w:rFonts w:ascii="Arial"/>
                <w:b/>
                <w:spacing w:val="-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Comparisons</w:t>
            </w:r>
          </w:p>
        </w:tc>
      </w:tr>
      <w:tr>
        <w:trPr>
          <w:trHeight w:val="520" w:hRule="atLeast"/>
        </w:trPr>
        <w:tc>
          <w:tcPr>
            <w:tcW w:w="8801" w:type="dxa"/>
            <w:gridSpan w:val="7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814" w:hRule="atLeast"/>
        </w:trPr>
        <w:tc>
          <w:tcPr>
            <w:tcW w:w="1063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0" w:type="dxa"/>
            <w:vMerge w:val="restart"/>
            <w:tcBorders>
              <w:top w:val="double" w:sz="3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470" w:lineRule="auto"/>
              <w:ind w:left="665" w:right="115" w:hanging="511"/>
              <w:rPr>
                <w:sz w:val="18"/>
              </w:rPr>
            </w:pPr>
            <w:r>
              <w:rPr>
                <w:sz w:val="18"/>
              </w:rPr>
              <w:t>Mean Difference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(I-J)</w:t>
            </w:r>
          </w:p>
        </w:tc>
        <w:tc>
          <w:tcPr>
            <w:tcW w:w="1149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gridSpan w:val="2"/>
            <w:tcBorders>
              <w:top w:val="thinThickMediumGap" w:sz="6" w:space="0" w:color="FFFFFF"/>
              <w:bottom w:val="single" w:sz="24" w:space="0" w:color="FFFFFF"/>
            </w:tcBorders>
          </w:tcPr>
          <w:p>
            <w:pPr>
              <w:pStyle w:val="TableParagraph"/>
              <w:spacing w:line="196" w:lineRule="exact"/>
              <w:ind w:left="331" w:right="332"/>
              <w:jc w:val="center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Interval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31" w:right="324"/>
              <w:jc w:val="center"/>
              <w:rPr>
                <w:sz w:val="18"/>
              </w:rPr>
            </w:pPr>
            <w:r>
              <w:rPr>
                <w:sz w:val="18"/>
              </w:rPr>
              <w:t>Difference</w:t>
            </w:r>
            <w:r>
              <w:rPr>
                <w:sz w:val="18"/>
                <w:vertAlign w:val="superscript"/>
              </w:rPr>
              <w:t>a</w:t>
            </w:r>
          </w:p>
        </w:tc>
      </w:tr>
      <w:tr>
        <w:trPr>
          <w:trHeight w:val="439" w:hRule="atLeast"/>
        </w:trPr>
        <w:tc>
          <w:tcPr>
            <w:tcW w:w="10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(I)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</w:t>
            </w:r>
          </w:p>
        </w:tc>
        <w:tc>
          <w:tcPr>
            <w:tcW w:w="120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(J) location</w:t>
            </w:r>
          </w:p>
        </w:tc>
        <w:tc>
          <w:tcPr>
            <w:tcW w:w="1600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87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529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196"/>
              <w:rPr>
                <w:sz w:val="18"/>
              </w:rPr>
            </w:pPr>
            <w:r>
              <w:rPr>
                <w:sz w:val="18"/>
              </w:rPr>
              <w:t>Lower Bound</w:t>
            </w:r>
          </w:p>
        </w:tc>
        <w:tc>
          <w:tcPr>
            <w:tcW w:w="1385" w:type="dxa"/>
            <w:tcBorders>
              <w:top w:val="single" w:sz="24" w:space="0" w:color="FFFFFF"/>
              <w:bottom w:val="single" w:sz="18" w:space="0" w:color="000000"/>
            </w:tcBorders>
          </w:tcPr>
          <w:p>
            <w:pPr>
              <w:pStyle w:val="TableParagraph"/>
              <w:spacing w:line="189" w:lineRule="exact"/>
              <w:ind w:left="123"/>
              <w:rPr>
                <w:sz w:val="18"/>
              </w:rPr>
            </w:pPr>
            <w:r>
              <w:rPr>
                <w:sz w:val="18"/>
              </w:rPr>
              <w:t>Upper Bound</w:t>
            </w:r>
          </w:p>
        </w:tc>
      </w:tr>
      <w:tr>
        <w:trPr>
          <w:trHeight w:val="399" w:hRule="atLeast"/>
        </w:trPr>
        <w:tc>
          <w:tcPr>
            <w:tcW w:w="1063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left="15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1600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-.459</w:t>
            </w:r>
          </w:p>
        </w:tc>
        <w:tc>
          <w:tcPr>
            <w:tcW w:w="1149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.687</w:t>
            </w:r>
          </w:p>
        </w:tc>
        <w:tc>
          <w:tcPr>
            <w:tcW w:w="874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.505</w:t>
            </w:r>
          </w:p>
        </w:tc>
        <w:tc>
          <w:tcPr>
            <w:tcW w:w="1529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-1.809</w:t>
            </w:r>
          </w:p>
        </w:tc>
        <w:tc>
          <w:tcPr>
            <w:tcW w:w="1385" w:type="dxa"/>
            <w:tcBorders>
              <w:top w:val="single" w:sz="18" w:space="0" w:color="000000"/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.892</w:t>
            </w:r>
          </w:p>
        </w:tc>
      </w:tr>
      <w:tr>
        <w:trPr>
          <w:trHeight w:val="433" w:hRule="atLeast"/>
        </w:trPr>
        <w:tc>
          <w:tcPr>
            <w:tcW w:w="1063" w:type="dxa"/>
            <w:tcBorders>
              <w:top w:val="single" w:sz="6" w:space="0" w:color="000000"/>
              <w:bottom w:val="thickThinMediumGap" w:sz="6" w:space="0" w:color="FFFFFF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rural</w:t>
            </w:r>
          </w:p>
        </w:tc>
        <w:tc>
          <w:tcPr>
            <w:tcW w:w="1201" w:type="dxa"/>
            <w:tcBorders>
              <w:top w:val="single" w:sz="6" w:space="0" w:color="000000"/>
              <w:bottom w:val="thickThinMediumGap" w:sz="6" w:space="0" w:color="FFFFFF"/>
            </w:tcBorders>
          </w:tcPr>
          <w:p>
            <w:pPr>
              <w:pStyle w:val="TableParagraph"/>
              <w:spacing w:line="188" w:lineRule="exact"/>
              <w:ind w:left="1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urban</w:t>
            </w:r>
          </w:p>
        </w:tc>
        <w:tc>
          <w:tcPr>
            <w:tcW w:w="1600" w:type="dxa"/>
            <w:tcBorders>
              <w:top w:val="single" w:sz="6" w:space="0" w:color="000000"/>
              <w:bottom w:val="thickThinMediumGap" w:sz="6" w:space="0" w:color="FFFFFF"/>
            </w:tcBorders>
          </w:tcPr>
          <w:p>
            <w:pPr>
              <w:pStyle w:val="TableParagraph"/>
              <w:spacing w:line="18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.459</w:t>
            </w:r>
          </w:p>
        </w:tc>
        <w:tc>
          <w:tcPr>
            <w:tcW w:w="1149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.687</w:t>
            </w:r>
          </w:p>
        </w:tc>
        <w:tc>
          <w:tcPr>
            <w:tcW w:w="874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.505</w:t>
            </w:r>
          </w:p>
        </w:tc>
        <w:tc>
          <w:tcPr>
            <w:tcW w:w="1529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-.892</w:t>
            </w:r>
          </w:p>
        </w:tc>
        <w:tc>
          <w:tcPr>
            <w:tcW w:w="1385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188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1.809</w:t>
            </w:r>
          </w:p>
        </w:tc>
      </w:tr>
      <w:tr>
        <w:trPr>
          <w:trHeight w:val="305" w:hRule="atLeast"/>
        </w:trPr>
        <w:tc>
          <w:tcPr>
            <w:tcW w:w="8801" w:type="dxa"/>
            <w:gridSpan w:val="7"/>
            <w:tcBorders>
              <w:top w:val="thinThickMediumGap" w:sz="6" w:space="0" w:color="000000"/>
            </w:tcBorders>
          </w:tcPr>
          <w:p>
            <w:pPr>
              <w:pStyle w:val="TableParagraph"/>
              <w:spacing w:line="196" w:lineRule="exact"/>
              <w:ind w:left="60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marginal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means</w:t>
            </w:r>
          </w:p>
        </w:tc>
      </w:tr>
      <w:tr>
        <w:trPr>
          <w:trHeight w:val="310" w:hRule="atLeast"/>
        </w:trPr>
        <w:tc>
          <w:tcPr>
            <w:tcW w:w="8801" w:type="dxa"/>
            <w:gridSpan w:val="7"/>
          </w:tcPr>
          <w:p>
            <w:pPr>
              <w:pStyle w:val="TableParagraph"/>
              <w:spacing w:line="187" w:lineRule="exact" w:before="103"/>
              <w:ind w:left="60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Adjustment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multiple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comparisons: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Least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Difference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(equivalent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adjustments).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1497"/>
        <w:gridCol w:w="874"/>
        <w:gridCol w:w="1544"/>
        <w:gridCol w:w="954"/>
        <w:gridCol w:w="991"/>
        <w:gridCol w:w="1339"/>
      </w:tblGrid>
      <w:tr>
        <w:trPr>
          <w:trHeight w:val="310" w:hRule="atLeast"/>
        </w:trPr>
        <w:tc>
          <w:tcPr>
            <w:tcW w:w="8350" w:type="dxa"/>
            <w:gridSpan w:val="7"/>
          </w:tcPr>
          <w:p>
            <w:pPr>
              <w:pStyle w:val="TableParagraph"/>
              <w:spacing w:line="201" w:lineRule="exact"/>
              <w:ind w:left="3452" w:right="34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Univariate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Tests</w:t>
            </w:r>
          </w:p>
        </w:tc>
      </w:tr>
      <w:tr>
        <w:trPr>
          <w:trHeight w:val="527" w:hRule="atLeast"/>
        </w:trPr>
        <w:tc>
          <w:tcPr>
            <w:tcW w:w="8350" w:type="dxa"/>
            <w:gridSpan w:val="7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3"/>
              <w:ind w:left="60"/>
              <w:rPr>
                <w:sz w:val="18"/>
              </w:rPr>
            </w:pPr>
            <w:r>
              <w:rPr>
                <w:sz w:val="18"/>
              </w:rPr>
              <w:t>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Variable:posttest</w:t>
            </w:r>
          </w:p>
        </w:tc>
      </w:tr>
      <w:tr>
        <w:trPr>
          <w:trHeight w:val="841" w:hRule="atLeast"/>
        </w:trPr>
        <w:tc>
          <w:tcPr>
            <w:tcW w:w="2648" w:type="dxa"/>
            <w:gridSpan w:val="2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081"/>
              <w:rPr>
                <w:sz w:val="18"/>
              </w:rPr>
            </w:pPr>
            <w:r>
              <w:rPr>
                <w:spacing w:val="-1"/>
                <w:sz w:val="18"/>
              </w:rPr>
              <w:t>Sum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87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5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5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91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339" w:type="dxa"/>
            <w:tcBorders>
              <w:top w:val="thinThickMediumGap" w:sz="6" w:space="0" w:color="FFFFFF"/>
              <w:bottom w:val="single" w:sz="18" w:space="0" w:color="000000"/>
            </w:tcBorders>
          </w:tcPr>
          <w:p>
            <w:pPr>
              <w:pStyle w:val="TableParagraph"/>
              <w:spacing w:line="203" w:lineRule="exact"/>
              <w:ind w:left="183"/>
              <w:rPr>
                <w:sz w:val="18"/>
              </w:rPr>
            </w:pPr>
            <w:r>
              <w:rPr>
                <w:sz w:val="18"/>
              </w:rPr>
              <w:t>Partial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Eta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73"/>
              <w:rPr>
                <w:sz w:val="18"/>
              </w:rPr>
            </w:pPr>
            <w:r>
              <w:rPr>
                <w:sz w:val="18"/>
              </w:rPr>
              <w:t>Squared</w:t>
            </w:r>
          </w:p>
        </w:tc>
      </w:tr>
      <w:tr>
        <w:trPr>
          <w:trHeight w:val="297" w:hRule="atLeast"/>
        </w:trPr>
        <w:tc>
          <w:tcPr>
            <w:tcW w:w="11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Contrast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16.818</w:t>
            </w:r>
          </w:p>
        </w:tc>
        <w:tc>
          <w:tcPr>
            <w:tcW w:w="8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1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5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16.818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401"/>
              <w:rPr>
                <w:sz w:val="18"/>
              </w:rPr>
            </w:pPr>
            <w:r>
              <w:rPr>
                <w:sz w:val="18"/>
              </w:rPr>
              <w:t>.446</w:t>
            </w:r>
          </w:p>
        </w:tc>
        <w:tc>
          <w:tcPr>
            <w:tcW w:w="9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left="453"/>
              <w:rPr>
                <w:sz w:val="18"/>
              </w:rPr>
            </w:pPr>
            <w:r>
              <w:rPr>
                <w:sz w:val="18"/>
              </w:rPr>
              <w:t>.505</w:t>
            </w:r>
          </w:p>
        </w:tc>
        <w:tc>
          <w:tcPr>
            <w:tcW w:w="13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  <w:tr>
        <w:trPr>
          <w:trHeight w:val="685" w:hRule="atLeast"/>
        </w:trPr>
        <w:tc>
          <w:tcPr>
            <w:tcW w:w="1151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4"/>
              <w:ind w:left="60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497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4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14298.944</w:t>
            </w:r>
          </w:p>
        </w:tc>
        <w:tc>
          <w:tcPr>
            <w:tcW w:w="87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54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spacing w:before="104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37.728</w:t>
            </w:r>
          </w:p>
        </w:tc>
        <w:tc>
          <w:tcPr>
            <w:tcW w:w="954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9" w:type="dxa"/>
            <w:tcBorders>
              <w:bottom w:val="thickThinMediumGap" w:sz="6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1" w:hRule="atLeast"/>
        </w:trPr>
        <w:tc>
          <w:tcPr>
            <w:tcW w:w="8350" w:type="dxa"/>
            <w:gridSpan w:val="7"/>
            <w:tcBorders>
              <w:top w:val="thinThickMediumGap" w:sz="6" w:space="0" w:color="FFFFFF"/>
            </w:tcBorders>
          </w:tcPr>
          <w:p>
            <w:pPr>
              <w:pStyle w:val="TableParagraph"/>
              <w:spacing w:line="196" w:lineRule="exact"/>
              <w:ind w:left="60"/>
              <w:rPr>
                <w:sz w:val="18"/>
              </w:rPr>
            </w:pPr>
            <w:r>
              <w:rPr>
                <w:spacing w:val="-1"/>
                <w:sz w:val="18"/>
              </w:rPr>
              <w:t>The 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tests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 effect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location.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based 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linearly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independent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pairwise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comparisons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 w:before="1"/>
              <w:ind w:left="60"/>
              <w:rPr>
                <w:sz w:val="18"/>
              </w:rPr>
            </w:pPr>
            <w:r>
              <w:rPr>
                <w:sz w:val="18"/>
              </w:rPr>
              <w:t>among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estimated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marginal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means.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ind w:left="40" w:right="1413"/>
        <w:jc w:val="center"/>
      </w:pPr>
      <w:r>
        <w:rPr/>
        <w:t>APPENDIX</w:t>
      </w:r>
      <w:r>
        <w:rPr>
          <w:spacing w:val="-9"/>
        </w:rPr>
        <w:t> </w:t>
      </w:r>
      <w:r>
        <w:rPr/>
        <w:t>J:</w:t>
      </w:r>
    </w:p>
    <w:p>
      <w:pPr>
        <w:spacing w:before="145"/>
        <w:ind w:left="617" w:right="0" w:firstLine="0"/>
        <w:jc w:val="left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DIRECTOR,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GIWA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ZONE,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STATE.</w:t>
      </w: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1167942</wp:posOffset>
            </wp:positionH>
            <wp:positionV relativeFrom="paragraph">
              <wp:posOffset>93501</wp:posOffset>
            </wp:positionV>
            <wp:extent cx="5399289" cy="6831710"/>
            <wp:effectExtent l="0" t="0" r="0" b="0"/>
            <wp:wrapTopAndBottom/>
            <wp:docPr id="7" name="image4.jpeg" descr="D:\ \scan005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289" cy="683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2240" w:h="15840"/>
          <w:pgMar w:header="0" w:footer="985" w:top="1360" w:bottom="1260" w:left="1380" w:right="660"/>
        </w:sectPr>
      </w:pPr>
    </w:p>
    <w:p>
      <w:pPr>
        <w:pStyle w:val="Heading3"/>
        <w:ind w:left="700" w:right="1413"/>
        <w:jc w:val="center"/>
      </w:pPr>
      <w:r>
        <w:rPr/>
        <w:t>APPENDIX</w:t>
      </w:r>
      <w:r>
        <w:rPr>
          <w:spacing w:val="-13"/>
        </w:rPr>
        <w:t> </w:t>
      </w:r>
      <w:r>
        <w:rPr/>
        <w:t>K:</w:t>
      </w:r>
    </w:p>
    <w:p>
      <w:pPr>
        <w:spacing w:line="352" w:lineRule="auto" w:before="145" w:after="19"/>
        <w:ind w:left="707" w:right="1413" w:firstLine="0"/>
        <w:jc w:val="center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DIRECTOR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FIELDS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(VARIOUS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SCHOOLS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E.G.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GJSS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HUNKUYI)</w:t>
      </w:r>
    </w:p>
    <w:p>
      <w:pPr>
        <w:pStyle w:val="BodyText"/>
        <w:ind w:left="459"/>
        <w:rPr>
          <w:sz w:val="20"/>
        </w:rPr>
      </w:pPr>
      <w:r>
        <w:rPr>
          <w:sz w:val="20"/>
        </w:rPr>
        <w:drawing>
          <wp:inline distT="0" distB="0" distL="0" distR="0">
            <wp:extent cx="5399954" cy="6356604"/>
            <wp:effectExtent l="0" t="0" r="0" b="0"/>
            <wp:docPr id="9" name="image5.jpeg" descr="D:\ \scan005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54" cy="63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985" w:top="1360" w:bottom="1260" w:left="13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9.579987pt;margin-top:684.28833pt;width:111.15pt;height:16.1500pt;mso-position-horizontal-relative:page;mso-position-vertical-relative:page;z-index:-197708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5"/>
                  </w:rPr>
                </w:pPr>
                <w:r>
                  <w:rPr>
                    <w:b/>
                    <w:sz w:val="25"/>
                  </w:rPr>
                  <w:t>NOVEMBER,</w:t>
                </w:r>
                <w:r>
                  <w:rPr>
                    <w:b/>
                    <w:spacing w:val="60"/>
                    <w:sz w:val="25"/>
                  </w:rPr>
                  <w:t> </w:t>
                </w:r>
                <w:r>
                  <w:rPr>
                    <w:b/>
                    <w:sz w:val="25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80005pt;margin-top:727.756653pt;width:18pt;height:15.3pt;mso-position-horizontal-relative:page;mso-position-vertical-relative:page;z-index:-19767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4.380005pt;margin-top:727.756653pt;width:24pt;height:15.3pt;mso-position-horizontal-relative:page;mso-position-vertical-relative:page;z-index:-19767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079987pt;margin-top:699.313293pt;width:111.6pt;height:16.1500pt;mso-position-horizontal-relative:page;mso-position-vertical-relative:page;z-index:-197703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5"/>
                  </w:rPr>
                </w:pPr>
                <w:r>
                  <w:rPr>
                    <w:b/>
                    <w:sz w:val="25"/>
                  </w:rPr>
                  <w:t>NOVEMBER,</w:t>
                </w:r>
                <w:r>
                  <w:rPr>
                    <w:b/>
                    <w:spacing w:val="58"/>
                    <w:sz w:val="25"/>
                  </w:rPr>
                  <w:t> </w:t>
                </w:r>
                <w:r>
                  <w:rPr>
                    <w:b/>
                    <w:sz w:val="25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30005pt;margin-top:727.756653pt;width:21.75pt;height:15.3pt;mso-position-horizontal-relative:page;mso-position-vertical-relative:page;z-index:-19769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80005pt;margin-top:727.756653pt;width:18pt;height:15.3pt;mso-position-horizontal-relative:page;mso-position-vertical-relative:page;z-index:-19769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80005pt;margin-top:727.756653pt;width:18pt;height:15.3pt;mso-position-horizontal-relative:page;mso-position-vertical-relative:page;z-index:-19768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80005pt;margin-top:727.756653pt;width:18pt;height:15.3pt;mso-position-horizontal-relative:page;mso-position-vertical-relative:page;z-index:-19768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706" w:hanging="285"/>
        <w:jc w:val="left"/>
      </w:pPr>
      <w:rPr>
        <w:rFonts w:hint="default" w:ascii="Arial" w:hAnsi="Arial" w:eastAsia="Arial" w:cs="Arial"/>
        <w:b/>
        <w:bCs/>
        <w:spacing w:val="-7"/>
        <w:w w:val="101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0" w:hanging="2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2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2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285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06" w:hanging="285"/>
        <w:jc w:val="left"/>
      </w:pPr>
      <w:rPr>
        <w:rFonts w:hint="default" w:ascii="Arial" w:hAnsi="Arial" w:eastAsia="Arial" w:cs="Arial"/>
        <w:b/>
        <w:bCs/>
        <w:spacing w:val="-7"/>
        <w:w w:val="101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0" w:hanging="2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2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2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28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233" w:hanging="45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422" w:hanging="315"/>
        <w:jc w:val="left"/>
      </w:pPr>
      <w:rPr>
        <w:rFonts w:hint="default"/>
        <w:spacing w:val="-6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0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0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4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8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62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7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1" w:hanging="31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233" w:hanging="45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547" w:hanging="315"/>
        <w:jc w:val="left"/>
      </w:pPr>
      <w:rPr>
        <w:rFonts w:hint="default"/>
        <w:spacing w:val="-6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0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8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57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5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4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2" w:hanging="31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65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5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2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spacing w:val="-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spacing w:val="-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spacing w:val="-2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6" w:hanging="3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143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14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"/>
      <w:lvlJc w:val="left"/>
      <w:pPr>
        <w:ind w:left="114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143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03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6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143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114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03" w:hanging="722"/>
        <w:jc w:val="left"/>
      </w:pPr>
      <w:rPr>
        <w:rFonts w:hint="default" w:ascii="Times New Roman" w:hAnsi="Times New Roman" w:eastAsia="Times New Roman" w:cs="Times New Roman"/>
        <w:spacing w:val="-2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6" w:hanging="7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3" w:hanging="7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0" w:hanging="7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6" w:hanging="72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4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143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03" w:hanging="722"/>
        <w:jc w:val="left"/>
      </w:pPr>
      <w:rPr>
        <w:rFonts w:hint="default" w:ascii="Times New Roman" w:hAnsi="Times New Roman" w:eastAsia="Times New Roman" w:cs="Times New Roman"/>
        <w:spacing w:val="-2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3" w:hanging="7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6" w:hanging="7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3" w:hanging="7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0" w:hanging="7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6" w:hanging="72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4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0"/>
      <w:ind w:left="4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0"/>
      <w:ind w:left="1143" w:hanging="72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64"/>
      <w:ind w:left="114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21"/>
      <w:outlineLvl w:val="1"/>
    </w:pPr>
    <w:rPr>
      <w:rFonts w:ascii="Times New Roman" w:hAnsi="Times New Roman" w:eastAsia="Times New Roman" w:cs="Times New Roman"/>
      <w:b/>
      <w:bCs/>
      <w:sz w:val="25"/>
      <w:szCs w:val="25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33" w:right="1139" w:hanging="451"/>
      <w:outlineLvl w:val="2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7"/>
      <w:ind w:left="1143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3" w:hanging="72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footer" Target="footer13.xml"/><Relationship Id="rId18" Type="http://schemas.openxmlformats.org/officeDocument/2006/relationships/hyperlink" Target="http://www.ctc.umdedu/library/large" TargetMode="External"/><Relationship Id="rId19" Type="http://schemas.openxmlformats.org/officeDocument/2006/relationships/hyperlink" Target="http://www.cde.ca.gov/" TargetMode="External"/><Relationship Id="rId20" Type="http://schemas.openxmlformats.org/officeDocument/2006/relationships/hyperlink" Target="http://www.education.com/reference/defination-socialstudies/" TargetMode="External"/><Relationship Id="rId21" Type="http://schemas.openxmlformats.org/officeDocument/2006/relationships/hyperlink" Target="http://www.class-size.org/" TargetMode="External"/><Relationship Id="rId22" Type="http://schemas.openxmlformats.org/officeDocument/2006/relationships/hyperlink" Target="http://www.fetelunce.edu/pedagody/focuslargeclasses/asurvivalhandbook.html" TargetMode="External"/><Relationship Id="rId23" Type="http://schemas.openxmlformats.org/officeDocument/2006/relationships/hyperlink" Target="http://www.cpc.msu.educ/" TargetMode="External"/><Relationship Id="rId24" Type="http://schemas.openxmlformats.org/officeDocument/2006/relationships/hyperlink" Target="http://www.greatschools.org/find-school/defining-your-idea/174-class-size.gs?page-all" TargetMode="External"/><Relationship Id="rId25" Type="http://schemas.openxmlformats.org/officeDocument/2006/relationships/hyperlink" Target="http://www.hanushek.stanford.edu/publication/some-finding-independent-investigation-tennessee-star-epxeriment-and-other" TargetMode="External"/><Relationship Id="rId26" Type="http://schemas.openxmlformats.org/officeDocument/2006/relationships/hyperlink" Target="http://www.googlesearch.com/" TargetMode="External"/><Relationship Id="rId27" Type="http://schemas.openxmlformats.org/officeDocument/2006/relationships/hyperlink" Target="http://www.herosine.org/ster.htm" TargetMode="External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image" Target="media/image3.jpeg"/><Relationship Id="rId31" Type="http://schemas.openxmlformats.org/officeDocument/2006/relationships/image" Target="media/image4.jpeg"/><Relationship Id="rId32" Type="http://schemas.openxmlformats.org/officeDocument/2006/relationships/image" Target="media/image5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Rahi-Joe</dc:creator>
  <dcterms:created xsi:type="dcterms:W3CDTF">2023-11-14T16:56:38Z</dcterms:created>
  <dcterms:modified xsi:type="dcterms:W3CDTF">2023-11-14T16:56:38Z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