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240" w:lineRule="auto"/>
        <w:jc w:val="center"/>
        <w:rPr>
          <w:rFonts w:hint="default" w:ascii="Times New Roman" w:hAnsi="Times New Roman" w:cs="Times New Roman"/>
          <w:b/>
          <w:bCs/>
          <w:sz w:val="32"/>
          <w:szCs w:val="32"/>
        </w:rPr>
      </w:pPr>
      <w:r>
        <w:rPr>
          <w:rFonts w:hint="default" w:ascii="Times New Roman" w:hAnsi="Times New Roman" w:cs="Times New Roman"/>
          <w:b/>
          <w:bCs/>
          <w:sz w:val="32"/>
          <w:szCs w:val="32"/>
        </w:rPr>
        <w:t>ELECTION PETITION AND THE NIGERIAN JUDICIARY</w:t>
      </w:r>
      <w:r>
        <w:rPr>
          <w:rFonts w:hint="default" w:ascii="Times New Roman" w:hAnsi="Times New Roman" w:cs="Times New Roman"/>
          <w:b/>
          <w:bCs/>
          <w:sz w:val="32"/>
          <w:szCs w:val="32"/>
          <w:lang w:val="en-US"/>
        </w:rPr>
        <w:t xml:space="preserve">: </w:t>
      </w:r>
      <w:r>
        <w:rPr>
          <w:rFonts w:hint="default" w:ascii="Times New Roman" w:hAnsi="Times New Roman" w:cs="Times New Roman"/>
          <w:b/>
          <w:bCs/>
          <w:sz w:val="32"/>
          <w:szCs w:val="32"/>
        </w:rPr>
        <w:t>A STUDY OF  KOGI STATE 2023 GOVERNORSHIP ELECTION</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24"/>
          <w:szCs w:val="24"/>
        </w:rPr>
      </w:pPr>
      <w:bookmarkStart w:id="0" w:name="_Toc30201"/>
      <w:r>
        <w:rPr>
          <w:rFonts w:hint="default" w:ascii="Times New Roman" w:hAnsi="Times New Roman" w:cs="Times New Roman"/>
          <w:sz w:val="24"/>
          <w:szCs w:val="24"/>
        </w:rPr>
        <w:t>ABSTRACT</w:t>
      </w:r>
      <w:bookmarkEnd w:id="0"/>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explores the role of the judiciary in handling election petitions, with a specific focus on the 2023 Kogi State Governorship Election in Nigeria. The primary objective is to evaluate the efficacy of the judiciary in resolving electoral disputes and promoting electoral justice, with a particular emphasis on the challenges faced by the judiciary in ensuring fair and timely adjudication of election petitions. Employing a qualitative research approach, the study analyzes secondary data sourced from journals, books, and legal reports. Through a critical review of existing literature, this study investigates key themes such as judicial independence, procedural technicalities, and the impact of judicial decisions on electoral outcomes.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findings reveal that while the judiciary plays an essential role in ensuring electoral integrity, it faces significant challenges that hinder its effectiveness in addressing election petitions. These challenges include political interference, reliance on procedural technicalities, delayed adjudication, and the prioritization of technicalities over substantive justice. The study highlights the role of judicial discretion, particularly in the application of the "substantial compliance" doctrine, which often leads to the dismissal of petitions despite evidence of electoral malpractice. Additionally, the influence of political actors in the judicial process raises concerns about the neutrality and independence of the judiciary, affecting public trust in the electoral system.</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study concludes that the judiciary’s role in election petitions is indispensable for ensuring democratic legitimacy. However, reforms are necessary to address procedural delays, strengthen judicial independence, and reduce the impact of political interference. Recommendations include reforms to electoral legislation, capacity building for judges, the use of technology in adjudication, and greater public awareness of the judiciary's role in electoral justice. This study contributes to the broader discourse on electoral justice in Nigeria and offers a foundation for further research into judicial reforms and the role of technology in election petition adjudication.</w:t>
      </w:r>
    </w:p>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i/>
          <w:iCs/>
          <w:sz w:val="24"/>
          <w:szCs w:val="24"/>
        </w:rPr>
      </w:pPr>
      <w:r>
        <w:rPr>
          <w:rFonts w:hint="default" w:ascii="Times New Roman" w:hAnsi="Times New Roman" w:cs="Times New Roman"/>
          <w:b/>
          <w:bCs/>
          <w:sz w:val="24"/>
          <w:szCs w:val="24"/>
        </w:rPr>
        <w:t>Keywords:</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judiciary, election petitions, electoral justice, Kogi State, 2023 governorship election, procedural technicalities, judicial independence, Nigeria</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sdt>
      <w:sdtPr>
        <w:rPr>
          <w:rFonts w:ascii="SimSun" w:hAnsi="SimSun" w:eastAsia="SimSun" w:cstheme="minorBidi"/>
          <w:b/>
          <w:bCs/>
          <w:sz w:val="21"/>
          <w:lang w:val="en-US" w:eastAsia="zh-CN" w:bidi="ar-SA"/>
        </w:rPr>
        <w:id w:val="147452963"/>
        <w15:color w:val="DBDBDB"/>
        <w:docPartObj>
          <w:docPartGallery w:val="Table of Contents"/>
          <w:docPartUnique/>
        </w:docPartObj>
      </w:sdtPr>
      <w:sdtEndPr>
        <w:rPr>
          <w:rFonts w:hint="default" w:ascii="Times New Roman" w:hAnsi="Times New Roman" w:cs="Times New Roman" w:eastAsiaTheme="minorEastAsia"/>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b/>
              <w:bCs/>
              <w:lang w:val="en-US"/>
            </w:rPr>
          </w:pPr>
          <w:r>
            <w:rPr>
              <w:rFonts w:hint="default" w:ascii="SimSun" w:hAnsi="SimSun" w:eastAsia="SimSun" w:cstheme="minorBidi"/>
              <w:b/>
              <w:bCs/>
              <w:sz w:val="21"/>
              <w:lang w:val="en-US" w:eastAsia="zh-CN" w:bidi="ar-SA"/>
            </w:rPr>
            <w:t>Table of Content</w:t>
          </w:r>
        </w:p>
        <w:p>
          <w:pPr>
            <w:pStyle w:val="11"/>
            <w:tabs>
              <w:tab w:val="right" w:leader="dot" w:pos="8306"/>
            </w:tabs>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TOC \o "1-3" \h \u </w:instrText>
          </w:r>
          <w:r>
            <w:rPr>
              <w:rFonts w:hint="default" w:ascii="Times New Roman" w:hAnsi="Times New Roman" w:cs="Times New Roman"/>
              <w:sz w:val="24"/>
              <w:szCs w:val="24"/>
            </w:rPr>
            <w:fldChar w:fldCharType="separate"/>
          </w: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_Toc30201 </w:instrText>
          </w:r>
          <w:r>
            <w:rPr>
              <w:rFonts w:hint="default" w:ascii="Times New Roman" w:hAnsi="Times New Roman" w:cs="Times New Roman"/>
              <w:szCs w:val="24"/>
            </w:rPr>
            <w:fldChar w:fldCharType="separate"/>
          </w:r>
          <w:r>
            <w:rPr>
              <w:rFonts w:hint="default" w:ascii="Times New Roman" w:hAnsi="Times New Roman" w:cs="Times New Roman"/>
              <w:szCs w:val="24"/>
            </w:rPr>
            <w:t>ABSTRACT</w:t>
          </w:r>
          <w:r>
            <w:tab/>
          </w:r>
          <w:r>
            <w:fldChar w:fldCharType="begin"/>
          </w:r>
          <w:r>
            <w:instrText xml:space="preserve"> PAGEREF _Toc30201 \h </w:instrText>
          </w:r>
          <w:r>
            <w:fldChar w:fldCharType="separate"/>
          </w:r>
          <w:r>
            <w:t>2</w:t>
          </w:r>
          <w:r>
            <w:fldChar w:fldCharType="end"/>
          </w:r>
          <w:r>
            <w:rPr>
              <w:rFonts w:hint="default" w:ascii="Times New Roman" w:hAnsi="Times New Roman" w:cs="Times New Roman"/>
              <w:szCs w:val="24"/>
            </w:rPr>
            <w:fldChar w:fldCharType="end"/>
          </w:r>
        </w:p>
        <w:p>
          <w:pPr>
            <w:pStyle w:val="11"/>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_Toc15961 </w:instrText>
          </w:r>
          <w:r>
            <w:rPr>
              <w:rFonts w:hint="default" w:ascii="Times New Roman" w:hAnsi="Times New Roman" w:cs="Times New Roman"/>
              <w:szCs w:val="24"/>
            </w:rPr>
            <w:fldChar w:fldCharType="separate"/>
          </w:r>
          <w:r>
            <w:rPr>
              <w:rFonts w:hint="default" w:ascii="Times New Roman" w:hAnsi="Times New Roman" w:cs="Times New Roman"/>
              <w:szCs w:val="24"/>
            </w:rPr>
            <w:t>CHAPTER ONE</w:t>
          </w:r>
          <w:r>
            <w:tab/>
          </w:r>
          <w:r>
            <w:fldChar w:fldCharType="begin"/>
          </w:r>
          <w:r>
            <w:instrText xml:space="preserve"> PAGEREF _Toc15961 \h </w:instrText>
          </w:r>
          <w:r>
            <w:fldChar w:fldCharType="separate"/>
          </w:r>
          <w:r>
            <w:t>4</w:t>
          </w:r>
          <w:r>
            <w:fldChar w:fldCharType="end"/>
          </w:r>
          <w:r>
            <w:rPr>
              <w:rFonts w:hint="default" w:ascii="Times New Roman" w:hAnsi="Times New Roman" w:cs="Times New Roman"/>
              <w:szCs w:val="24"/>
            </w:rPr>
            <w:fldChar w:fldCharType="end"/>
          </w:r>
        </w:p>
        <w:p>
          <w:pPr>
            <w:pStyle w:val="11"/>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_Toc22208 </w:instrText>
          </w:r>
          <w:r>
            <w:rPr>
              <w:rFonts w:hint="default" w:ascii="Times New Roman" w:hAnsi="Times New Roman" w:cs="Times New Roman"/>
              <w:szCs w:val="24"/>
            </w:rPr>
            <w:fldChar w:fldCharType="separate"/>
          </w:r>
          <w:r>
            <w:rPr>
              <w:rFonts w:hint="default" w:ascii="Times New Roman" w:hAnsi="Times New Roman" w:cs="Times New Roman"/>
              <w:szCs w:val="24"/>
            </w:rPr>
            <w:t>INTRODUCTION</w:t>
          </w:r>
          <w:r>
            <w:tab/>
          </w:r>
          <w:r>
            <w:fldChar w:fldCharType="begin"/>
          </w:r>
          <w:r>
            <w:instrText xml:space="preserve"> PAGEREF _Toc22208 \h </w:instrText>
          </w:r>
          <w:r>
            <w:fldChar w:fldCharType="separate"/>
          </w:r>
          <w:r>
            <w:t>4</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_Toc5353 </w:instrText>
          </w:r>
          <w:r>
            <w:rPr>
              <w:rFonts w:hint="default" w:ascii="Times New Roman" w:hAnsi="Times New Roman" w:cs="Times New Roman"/>
              <w:szCs w:val="24"/>
            </w:rPr>
            <w:fldChar w:fldCharType="separate"/>
          </w:r>
          <w:r>
            <w:rPr>
              <w:rFonts w:hint="default" w:ascii="Times New Roman" w:hAnsi="Times New Roman" w:cs="Times New Roman"/>
              <w:szCs w:val="24"/>
            </w:rPr>
            <w:t>1.1 Background to the Study</w:t>
          </w:r>
          <w:r>
            <w:tab/>
          </w:r>
          <w:r>
            <w:fldChar w:fldCharType="begin"/>
          </w:r>
          <w:r>
            <w:instrText xml:space="preserve"> PAGEREF _Toc5353 \h </w:instrText>
          </w:r>
          <w:r>
            <w:fldChar w:fldCharType="separate"/>
          </w:r>
          <w:r>
            <w:t>4</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_Toc28806 </w:instrText>
          </w:r>
          <w:r>
            <w:rPr>
              <w:rFonts w:hint="default" w:ascii="Times New Roman" w:hAnsi="Times New Roman" w:cs="Times New Roman"/>
              <w:szCs w:val="24"/>
            </w:rPr>
            <w:fldChar w:fldCharType="separate"/>
          </w:r>
          <w:r>
            <w:rPr>
              <w:rFonts w:hint="default" w:ascii="Times New Roman" w:hAnsi="Times New Roman" w:cs="Times New Roman"/>
              <w:szCs w:val="24"/>
            </w:rPr>
            <w:t>1.2 Statement of the Research Problem</w:t>
          </w:r>
          <w:r>
            <w:tab/>
          </w:r>
          <w:r>
            <w:fldChar w:fldCharType="begin"/>
          </w:r>
          <w:r>
            <w:instrText xml:space="preserve"> PAGEREF _Toc28806 \h </w:instrText>
          </w:r>
          <w:r>
            <w:fldChar w:fldCharType="separate"/>
          </w:r>
          <w:r>
            <w:t>8</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_Toc22231 </w:instrText>
          </w:r>
          <w:r>
            <w:rPr>
              <w:rFonts w:hint="default" w:ascii="Times New Roman" w:hAnsi="Times New Roman" w:cs="Times New Roman"/>
              <w:szCs w:val="24"/>
            </w:rPr>
            <w:fldChar w:fldCharType="separate"/>
          </w:r>
          <w:r>
            <w:rPr>
              <w:rFonts w:hint="default" w:ascii="Times New Roman" w:hAnsi="Times New Roman" w:cs="Times New Roman"/>
              <w:szCs w:val="24"/>
            </w:rPr>
            <w:t>1.3 Objectives of the Study</w:t>
          </w:r>
          <w:r>
            <w:tab/>
          </w:r>
          <w:r>
            <w:fldChar w:fldCharType="begin"/>
          </w:r>
          <w:r>
            <w:instrText xml:space="preserve"> PAGEREF _Toc22231 \h </w:instrText>
          </w:r>
          <w:r>
            <w:fldChar w:fldCharType="separate"/>
          </w:r>
          <w:r>
            <w:t>9</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_Toc17949 </w:instrText>
          </w:r>
          <w:r>
            <w:rPr>
              <w:rFonts w:hint="default" w:ascii="Times New Roman" w:hAnsi="Times New Roman" w:cs="Times New Roman"/>
              <w:szCs w:val="24"/>
            </w:rPr>
            <w:fldChar w:fldCharType="separate"/>
          </w:r>
          <w:r>
            <w:rPr>
              <w:rFonts w:hint="default" w:ascii="Times New Roman" w:hAnsi="Times New Roman" w:cs="Times New Roman"/>
              <w:szCs w:val="24"/>
            </w:rPr>
            <w:t>1.4 Research Questions</w:t>
          </w:r>
          <w:r>
            <w:tab/>
          </w:r>
          <w:r>
            <w:fldChar w:fldCharType="begin"/>
          </w:r>
          <w:r>
            <w:instrText xml:space="preserve"> PAGEREF _Toc17949 \h </w:instrText>
          </w:r>
          <w:r>
            <w:fldChar w:fldCharType="separate"/>
          </w:r>
          <w:r>
            <w:t>9</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_Toc10383 </w:instrText>
          </w:r>
          <w:r>
            <w:rPr>
              <w:rFonts w:hint="default" w:ascii="Times New Roman" w:hAnsi="Times New Roman" w:cs="Times New Roman"/>
              <w:szCs w:val="24"/>
            </w:rPr>
            <w:fldChar w:fldCharType="separate"/>
          </w:r>
          <w:r>
            <w:rPr>
              <w:rFonts w:hint="default" w:ascii="Times New Roman" w:hAnsi="Times New Roman" w:cs="Times New Roman"/>
              <w:szCs w:val="24"/>
            </w:rPr>
            <w:t>1.5 Significance of the Study</w:t>
          </w:r>
          <w:r>
            <w:tab/>
          </w:r>
          <w:r>
            <w:fldChar w:fldCharType="begin"/>
          </w:r>
          <w:r>
            <w:instrText xml:space="preserve"> PAGEREF _Toc10383 \h </w:instrText>
          </w:r>
          <w:r>
            <w:fldChar w:fldCharType="separate"/>
          </w:r>
          <w:r>
            <w:t>10</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_Toc27546 </w:instrText>
          </w:r>
          <w:r>
            <w:rPr>
              <w:rFonts w:hint="default" w:ascii="Times New Roman" w:hAnsi="Times New Roman" w:cs="Times New Roman"/>
              <w:szCs w:val="24"/>
            </w:rPr>
            <w:fldChar w:fldCharType="separate"/>
          </w:r>
          <w:r>
            <w:rPr>
              <w:rFonts w:hint="default" w:ascii="Times New Roman" w:hAnsi="Times New Roman" w:cs="Times New Roman"/>
              <w:szCs w:val="24"/>
            </w:rPr>
            <w:t>1.6 Scope and Delimitation of the Study</w:t>
          </w:r>
          <w:r>
            <w:tab/>
          </w:r>
          <w:r>
            <w:fldChar w:fldCharType="begin"/>
          </w:r>
          <w:r>
            <w:instrText xml:space="preserve"> PAGEREF _Toc27546 \h </w:instrText>
          </w:r>
          <w:r>
            <w:fldChar w:fldCharType="separate"/>
          </w:r>
          <w:r>
            <w:t>11</w:t>
          </w:r>
          <w:r>
            <w:fldChar w:fldCharType="end"/>
          </w:r>
          <w:r>
            <w:rPr>
              <w:rFonts w:hint="default" w:ascii="Times New Roman" w:hAnsi="Times New Roman" w:cs="Times New Roman"/>
              <w:szCs w:val="24"/>
            </w:rPr>
            <w:fldChar w:fldCharType="end"/>
          </w:r>
        </w:p>
        <w:p>
          <w:pPr>
            <w:pStyle w:val="11"/>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_Toc12743 </w:instrText>
          </w:r>
          <w:r>
            <w:rPr>
              <w:rFonts w:hint="default" w:ascii="Times New Roman" w:hAnsi="Times New Roman" w:cs="Times New Roman"/>
              <w:szCs w:val="24"/>
            </w:rPr>
            <w:fldChar w:fldCharType="separate"/>
          </w:r>
          <w:r>
            <w:rPr>
              <w:rFonts w:hint="default" w:ascii="Times New Roman" w:hAnsi="Times New Roman" w:cs="Times New Roman"/>
              <w:szCs w:val="24"/>
              <w:lang w:val="en-US"/>
            </w:rPr>
            <w:t>CHAPTER TWO</w:t>
          </w:r>
          <w:r>
            <w:tab/>
          </w:r>
          <w:r>
            <w:fldChar w:fldCharType="begin"/>
          </w:r>
          <w:r>
            <w:instrText xml:space="preserve"> PAGEREF _Toc12743 \h </w:instrText>
          </w:r>
          <w:r>
            <w:fldChar w:fldCharType="separate"/>
          </w:r>
          <w:r>
            <w:t>15</w:t>
          </w:r>
          <w:r>
            <w:fldChar w:fldCharType="end"/>
          </w:r>
          <w:r>
            <w:rPr>
              <w:rFonts w:hint="default" w:ascii="Times New Roman" w:hAnsi="Times New Roman" w:cs="Times New Roman"/>
              <w:szCs w:val="24"/>
            </w:rPr>
            <w:fldChar w:fldCharType="end"/>
          </w:r>
        </w:p>
        <w:p>
          <w:pPr>
            <w:pStyle w:val="11"/>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_Toc1543 </w:instrText>
          </w:r>
          <w:r>
            <w:rPr>
              <w:rFonts w:hint="default" w:ascii="Times New Roman" w:hAnsi="Times New Roman" w:cs="Times New Roman"/>
              <w:szCs w:val="24"/>
            </w:rPr>
            <w:fldChar w:fldCharType="separate"/>
          </w:r>
          <w:r>
            <w:rPr>
              <w:rFonts w:hint="default" w:ascii="Times New Roman" w:hAnsi="Times New Roman" w:cs="Times New Roman"/>
              <w:szCs w:val="24"/>
              <w:lang w:val="en-US"/>
            </w:rPr>
            <w:t>LITERATURE REVIEW</w:t>
          </w:r>
          <w:r>
            <w:tab/>
          </w:r>
          <w:r>
            <w:fldChar w:fldCharType="begin"/>
          </w:r>
          <w:r>
            <w:instrText xml:space="preserve"> PAGEREF _Toc1543 \h </w:instrText>
          </w:r>
          <w:r>
            <w:fldChar w:fldCharType="separate"/>
          </w:r>
          <w:r>
            <w:t>15</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_Toc22239 </w:instrText>
          </w:r>
          <w:r>
            <w:rPr>
              <w:rFonts w:hint="default" w:ascii="Times New Roman" w:hAnsi="Times New Roman" w:cs="Times New Roman"/>
              <w:szCs w:val="24"/>
            </w:rPr>
            <w:fldChar w:fldCharType="separate"/>
          </w:r>
          <w:r>
            <w:rPr>
              <w:rFonts w:hint="default" w:ascii="Times New Roman" w:hAnsi="Times New Roman" w:cs="Times New Roman"/>
              <w:szCs w:val="24"/>
            </w:rPr>
            <w:t>2.1 Conceptual Framework</w:t>
          </w:r>
          <w:r>
            <w:tab/>
          </w:r>
          <w:r>
            <w:fldChar w:fldCharType="begin"/>
          </w:r>
          <w:r>
            <w:instrText xml:space="preserve"> PAGEREF _Toc22239 \h </w:instrText>
          </w:r>
          <w:r>
            <w:fldChar w:fldCharType="separate"/>
          </w:r>
          <w:r>
            <w:t>15</w:t>
          </w:r>
          <w:r>
            <w:fldChar w:fldCharType="end"/>
          </w:r>
          <w:r>
            <w:rPr>
              <w:rFonts w:hint="default" w:ascii="Times New Roman" w:hAnsi="Times New Roman" w:cs="Times New Roman"/>
              <w:szCs w:val="24"/>
            </w:rPr>
            <w:fldChar w:fldCharType="end"/>
          </w:r>
        </w:p>
        <w:p>
          <w:pPr>
            <w:pStyle w:val="13"/>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_Toc30140 </w:instrText>
          </w:r>
          <w:r>
            <w:rPr>
              <w:rFonts w:hint="default" w:ascii="Times New Roman" w:hAnsi="Times New Roman" w:cs="Times New Roman"/>
              <w:szCs w:val="24"/>
            </w:rPr>
            <w:fldChar w:fldCharType="separate"/>
          </w:r>
          <w:r>
            <w:rPr>
              <w:rFonts w:hint="default" w:ascii="Times New Roman" w:hAnsi="Times New Roman" w:cs="Times New Roman"/>
              <w:szCs w:val="24"/>
            </w:rPr>
            <w:t>2.1.1 Definition and Overview of Election Petitions</w:t>
          </w:r>
          <w:r>
            <w:tab/>
          </w:r>
          <w:r>
            <w:fldChar w:fldCharType="begin"/>
          </w:r>
          <w:r>
            <w:instrText xml:space="preserve"> PAGEREF _Toc30140 \h </w:instrText>
          </w:r>
          <w:r>
            <w:fldChar w:fldCharType="separate"/>
          </w:r>
          <w:r>
            <w:t>15</w:t>
          </w:r>
          <w:r>
            <w:fldChar w:fldCharType="end"/>
          </w:r>
          <w:r>
            <w:rPr>
              <w:rFonts w:hint="default" w:ascii="Times New Roman" w:hAnsi="Times New Roman" w:cs="Times New Roman"/>
              <w:szCs w:val="24"/>
            </w:rPr>
            <w:fldChar w:fldCharType="end"/>
          </w:r>
        </w:p>
        <w:p>
          <w:pPr>
            <w:pStyle w:val="13"/>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_Toc13927 </w:instrText>
          </w:r>
          <w:r>
            <w:rPr>
              <w:rFonts w:hint="default" w:ascii="Times New Roman" w:hAnsi="Times New Roman" w:cs="Times New Roman"/>
              <w:szCs w:val="24"/>
            </w:rPr>
            <w:fldChar w:fldCharType="separate"/>
          </w:r>
          <w:r>
            <w:rPr>
              <w:rFonts w:hint="default" w:ascii="Times New Roman" w:hAnsi="Times New Roman" w:cs="Times New Roman"/>
              <w:szCs w:val="24"/>
            </w:rPr>
            <w:t>2.1.2 The Role of the Judiciary in Electoral Disputes</w:t>
          </w:r>
          <w:r>
            <w:tab/>
          </w:r>
          <w:r>
            <w:fldChar w:fldCharType="begin"/>
          </w:r>
          <w:r>
            <w:instrText xml:space="preserve"> PAGEREF _Toc13927 \h </w:instrText>
          </w:r>
          <w:r>
            <w:fldChar w:fldCharType="separate"/>
          </w:r>
          <w:r>
            <w:t>16</w:t>
          </w:r>
          <w:r>
            <w:fldChar w:fldCharType="end"/>
          </w:r>
          <w:r>
            <w:rPr>
              <w:rFonts w:hint="default" w:ascii="Times New Roman" w:hAnsi="Times New Roman" w:cs="Times New Roman"/>
              <w:szCs w:val="24"/>
            </w:rPr>
            <w:fldChar w:fldCharType="end"/>
          </w:r>
        </w:p>
        <w:p>
          <w:pPr>
            <w:pStyle w:val="13"/>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_Toc26712 </w:instrText>
          </w:r>
          <w:r>
            <w:rPr>
              <w:rFonts w:hint="default" w:ascii="Times New Roman" w:hAnsi="Times New Roman" w:cs="Times New Roman"/>
              <w:szCs w:val="24"/>
            </w:rPr>
            <w:fldChar w:fldCharType="separate"/>
          </w:r>
          <w:r>
            <w:rPr>
              <w:rFonts w:hint="default" w:ascii="Times New Roman" w:hAnsi="Times New Roman" w:cs="Times New Roman"/>
              <w:szCs w:val="24"/>
            </w:rPr>
            <w:t>2.1.3 Legal Framework Governing Election Petitions in Nigeria</w:t>
          </w:r>
          <w:r>
            <w:tab/>
          </w:r>
          <w:r>
            <w:fldChar w:fldCharType="begin"/>
          </w:r>
          <w:r>
            <w:instrText xml:space="preserve"> PAGEREF _Toc26712 \h </w:instrText>
          </w:r>
          <w:r>
            <w:fldChar w:fldCharType="separate"/>
          </w:r>
          <w:r>
            <w:t>17</w:t>
          </w:r>
          <w:r>
            <w:fldChar w:fldCharType="end"/>
          </w:r>
          <w:r>
            <w:rPr>
              <w:rFonts w:hint="default" w:ascii="Times New Roman" w:hAnsi="Times New Roman" w:cs="Times New Roman"/>
              <w:szCs w:val="24"/>
            </w:rPr>
            <w:fldChar w:fldCharType="end"/>
          </w:r>
        </w:p>
        <w:p>
          <w:pPr>
            <w:pStyle w:val="13"/>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_Toc21404 </w:instrText>
          </w:r>
          <w:r>
            <w:rPr>
              <w:rFonts w:hint="default" w:ascii="Times New Roman" w:hAnsi="Times New Roman" w:cs="Times New Roman"/>
              <w:szCs w:val="24"/>
            </w:rPr>
            <w:fldChar w:fldCharType="separate"/>
          </w:r>
          <w:r>
            <w:rPr>
              <w:rFonts w:hint="default" w:ascii="Times New Roman" w:hAnsi="Times New Roman" w:cs="Times New Roman"/>
              <w:szCs w:val="24"/>
            </w:rPr>
            <w:t>2.1.4 Key Stakeholders in Election Petitions</w:t>
          </w:r>
          <w:r>
            <w:tab/>
          </w:r>
          <w:r>
            <w:fldChar w:fldCharType="begin"/>
          </w:r>
          <w:r>
            <w:instrText xml:space="preserve"> PAGEREF _Toc21404 \h </w:instrText>
          </w:r>
          <w:r>
            <w:fldChar w:fldCharType="separate"/>
          </w:r>
          <w:r>
            <w:t>18</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_Toc14262 </w:instrText>
          </w:r>
          <w:r>
            <w:rPr>
              <w:rFonts w:hint="default" w:ascii="Times New Roman" w:hAnsi="Times New Roman" w:cs="Times New Roman"/>
              <w:szCs w:val="24"/>
            </w:rPr>
            <w:fldChar w:fldCharType="separate"/>
          </w:r>
          <w:r>
            <w:rPr>
              <w:rFonts w:hint="default" w:ascii="Times New Roman" w:hAnsi="Times New Roman" w:cs="Times New Roman"/>
              <w:szCs w:val="24"/>
            </w:rPr>
            <w:t>2.2 Theoretical Framework</w:t>
          </w:r>
          <w:r>
            <w:tab/>
          </w:r>
          <w:r>
            <w:fldChar w:fldCharType="begin"/>
          </w:r>
          <w:r>
            <w:instrText xml:space="preserve"> PAGEREF _Toc14262 \h </w:instrText>
          </w:r>
          <w:r>
            <w:fldChar w:fldCharType="separate"/>
          </w:r>
          <w:r>
            <w:t>19</w:t>
          </w:r>
          <w:r>
            <w:fldChar w:fldCharType="end"/>
          </w:r>
          <w:r>
            <w:rPr>
              <w:rFonts w:hint="default" w:ascii="Times New Roman" w:hAnsi="Times New Roman" w:cs="Times New Roman"/>
              <w:szCs w:val="24"/>
            </w:rPr>
            <w:fldChar w:fldCharType="end"/>
          </w:r>
        </w:p>
        <w:p>
          <w:pPr>
            <w:pStyle w:val="13"/>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_Toc24101 </w:instrText>
          </w:r>
          <w:r>
            <w:rPr>
              <w:rFonts w:hint="default" w:ascii="Times New Roman" w:hAnsi="Times New Roman" w:cs="Times New Roman"/>
              <w:szCs w:val="24"/>
            </w:rPr>
            <w:fldChar w:fldCharType="separate"/>
          </w:r>
          <w:r>
            <w:rPr>
              <w:rFonts w:hint="default" w:ascii="Times New Roman" w:hAnsi="Times New Roman" w:cs="Times New Roman"/>
              <w:szCs w:val="24"/>
            </w:rPr>
            <w:t>2.2.1 Legal Realism Theory and Its Application to Election Petitions</w:t>
          </w:r>
          <w:r>
            <w:tab/>
          </w:r>
          <w:r>
            <w:fldChar w:fldCharType="begin"/>
          </w:r>
          <w:r>
            <w:instrText xml:space="preserve"> PAGEREF _Toc24101 \h </w:instrText>
          </w:r>
          <w:r>
            <w:fldChar w:fldCharType="separate"/>
          </w:r>
          <w:r>
            <w:t>19</w:t>
          </w:r>
          <w:r>
            <w:fldChar w:fldCharType="end"/>
          </w:r>
          <w:r>
            <w:rPr>
              <w:rFonts w:hint="default" w:ascii="Times New Roman" w:hAnsi="Times New Roman" w:cs="Times New Roman"/>
              <w:szCs w:val="24"/>
            </w:rPr>
            <w:fldChar w:fldCharType="end"/>
          </w:r>
        </w:p>
        <w:p>
          <w:pPr>
            <w:pStyle w:val="13"/>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_Toc25936 </w:instrText>
          </w:r>
          <w:r>
            <w:rPr>
              <w:rFonts w:hint="default" w:ascii="Times New Roman" w:hAnsi="Times New Roman" w:cs="Times New Roman"/>
              <w:szCs w:val="24"/>
            </w:rPr>
            <w:fldChar w:fldCharType="separate"/>
          </w:r>
          <w:r>
            <w:rPr>
              <w:rFonts w:hint="default" w:ascii="Times New Roman" w:hAnsi="Times New Roman" w:cs="Times New Roman"/>
              <w:szCs w:val="24"/>
            </w:rPr>
            <w:t>2.2.2 The Rule of Law and Electoral Justice in Nigeria</w:t>
          </w:r>
          <w:r>
            <w:tab/>
          </w:r>
          <w:r>
            <w:fldChar w:fldCharType="begin"/>
          </w:r>
          <w:r>
            <w:instrText xml:space="preserve"> PAGEREF _Toc25936 \h </w:instrText>
          </w:r>
          <w:r>
            <w:fldChar w:fldCharType="separate"/>
          </w:r>
          <w:r>
            <w:t>20</w:t>
          </w:r>
          <w:r>
            <w:fldChar w:fldCharType="end"/>
          </w:r>
          <w:r>
            <w:rPr>
              <w:rFonts w:hint="default" w:ascii="Times New Roman" w:hAnsi="Times New Roman" w:cs="Times New Roman"/>
              <w:szCs w:val="24"/>
            </w:rPr>
            <w:fldChar w:fldCharType="end"/>
          </w:r>
        </w:p>
        <w:p>
          <w:pPr>
            <w:pStyle w:val="13"/>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_Toc18516 </w:instrText>
          </w:r>
          <w:r>
            <w:rPr>
              <w:rFonts w:hint="default" w:ascii="Times New Roman" w:hAnsi="Times New Roman" w:cs="Times New Roman"/>
              <w:szCs w:val="24"/>
            </w:rPr>
            <w:fldChar w:fldCharType="separate"/>
          </w:r>
          <w:r>
            <w:rPr>
              <w:rFonts w:hint="default" w:ascii="Times New Roman" w:hAnsi="Times New Roman" w:cs="Times New Roman"/>
              <w:szCs w:val="24"/>
            </w:rPr>
            <w:t>2.2.3 Theory of Judicial Activism in Electoral Disputes</w:t>
          </w:r>
          <w:r>
            <w:tab/>
          </w:r>
          <w:r>
            <w:fldChar w:fldCharType="begin"/>
          </w:r>
          <w:r>
            <w:instrText xml:space="preserve"> PAGEREF _Toc18516 \h </w:instrText>
          </w:r>
          <w:r>
            <w:fldChar w:fldCharType="separate"/>
          </w:r>
          <w:r>
            <w:t>21</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_Toc15852 </w:instrText>
          </w:r>
          <w:r>
            <w:rPr>
              <w:rFonts w:hint="default" w:ascii="Times New Roman" w:hAnsi="Times New Roman" w:cs="Times New Roman"/>
              <w:szCs w:val="24"/>
            </w:rPr>
            <w:fldChar w:fldCharType="separate"/>
          </w:r>
          <w:r>
            <w:rPr>
              <w:rFonts w:hint="default" w:ascii="Times New Roman" w:hAnsi="Times New Roman" w:cs="Times New Roman"/>
              <w:szCs w:val="24"/>
            </w:rPr>
            <w:t>2.3 Overview of the Kogi State 2023 Governorship Election</w:t>
          </w:r>
          <w:r>
            <w:tab/>
          </w:r>
          <w:r>
            <w:fldChar w:fldCharType="begin"/>
          </w:r>
          <w:r>
            <w:instrText xml:space="preserve"> PAGEREF _Toc15852 \h </w:instrText>
          </w:r>
          <w:r>
            <w:fldChar w:fldCharType="separate"/>
          </w:r>
          <w:r>
            <w:t>22</w:t>
          </w:r>
          <w:r>
            <w:fldChar w:fldCharType="end"/>
          </w:r>
          <w:r>
            <w:rPr>
              <w:rFonts w:hint="default" w:ascii="Times New Roman" w:hAnsi="Times New Roman" w:cs="Times New Roman"/>
              <w:szCs w:val="24"/>
            </w:rPr>
            <w:fldChar w:fldCharType="end"/>
          </w:r>
        </w:p>
        <w:p>
          <w:pPr>
            <w:pStyle w:val="13"/>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_Toc10411 </w:instrText>
          </w:r>
          <w:r>
            <w:rPr>
              <w:rFonts w:hint="default" w:ascii="Times New Roman" w:hAnsi="Times New Roman" w:cs="Times New Roman"/>
              <w:szCs w:val="24"/>
            </w:rPr>
            <w:fldChar w:fldCharType="separate"/>
          </w:r>
          <w:r>
            <w:rPr>
              <w:rFonts w:hint="default" w:ascii="Times New Roman" w:hAnsi="Times New Roman" w:cs="Times New Roman"/>
              <w:szCs w:val="24"/>
            </w:rPr>
            <w:t>2.3.1 Election Context and Political Landscape in Kogi State</w:t>
          </w:r>
          <w:r>
            <w:tab/>
          </w:r>
          <w:r>
            <w:fldChar w:fldCharType="begin"/>
          </w:r>
          <w:r>
            <w:instrText xml:space="preserve"> PAGEREF _Toc10411 \h </w:instrText>
          </w:r>
          <w:r>
            <w:fldChar w:fldCharType="separate"/>
          </w:r>
          <w:r>
            <w:t>22</w:t>
          </w:r>
          <w:r>
            <w:fldChar w:fldCharType="end"/>
          </w:r>
          <w:r>
            <w:rPr>
              <w:rFonts w:hint="default" w:ascii="Times New Roman" w:hAnsi="Times New Roman" w:cs="Times New Roman"/>
              <w:szCs w:val="24"/>
            </w:rPr>
            <w:fldChar w:fldCharType="end"/>
          </w:r>
        </w:p>
        <w:p>
          <w:pPr>
            <w:pStyle w:val="13"/>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_Toc20363 </w:instrText>
          </w:r>
          <w:r>
            <w:rPr>
              <w:rFonts w:hint="default" w:ascii="Times New Roman" w:hAnsi="Times New Roman" w:cs="Times New Roman"/>
              <w:szCs w:val="24"/>
            </w:rPr>
            <w:fldChar w:fldCharType="separate"/>
          </w:r>
          <w:r>
            <w:rPr>
              <w:rFonts w:hint="default" w:ascii="Times New Roman" w:hAnsi="Times New Roman" w:cs="Times New Roman"/>
              <w:szCs w:val="24"/>
            </w:rPr>
            <w:t>2.3.2 Allegations and Issues Leading to the Petition</w:t>
          </w:r>
          <w:r>
            <w:tab/>
          </w:r>
          <w:r>
            <w:fldChar w:fldCharType="begin"/>
          </w:r>
          <w:r>
            <w:instrText xml:space="preserve"> PAGEREF _Toc20363 \h </w:instrText>
          </w:r>
          <w:r>
            <w:fldChar w:fldCharType="separate"/>
          </w:r>
          <w:r>
            <w:t>23</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_Toc2183 </w:instrText>
          </w:r>
          <w:r>
            <w:rPr>
              <w:rFonts w:hint="default" w:ascii="Times New Roman" w:hAnsi="Times New Roman" w:cs="Times New Roman"/>
              <w:szCs w:val="24"/>
            </w:rPr>
            <w:fldChar w:fldCharType="separate"/>
          </w:r>
          <w:r>
            <w:rPr>
              <w:rFonts w:hint="default" w:ascii="Times New Roman" w:hAnsi="Times New Roman" w:cs="Times New Roman"/>
              <w:szCs w:val="24"/>
            </w:rPr>
            <w:t>2.3.3 Overview of the Petition Filed</w:t>
          </w:r>
          <w:r>
            <w:tab/>
          </w:r>
          <w:r>
            <w:fldChar w:fldCharType="begin"/>
          </w:r>
          <w:r>
            <w:instrText xml:space="preserve"> PAGEREF _Toc2183 \h </w:instrText>
          </w:r>
          <w:r>
            <w:fldChar w:fldCharType="separate"/>
          </w:r>
          <w:r>
            <w:t>24</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_Toc27629 </w:instrText>
          </w:r>
          <w:r>
            <w:rPr>
              <w:rFonts w:hint="default" w:ascii="Times New Roman" w:hAnsi="Times New Roman" w:cs="Times New Roman"/>
              <w:szCs w:val="24"/>
            </w:rPr>
            <w:fldChar w:fldCharType="separate"/>
          </w:r>
          <w:r>
            <w:rPr>
              <w:rFonts w:hint="default" w:ascii="Times New Roman" w:hAnsi="Times New Roman" w:cs="Times New Roman"/>
              <w:szCs w:val="24"/>
            </w:rPr>
            <w:t>2.4 Empirical Studies on Election Petitions in Nigeria</w:t>
          </w:r>
          <w:r>
            <w:tab/>
          </w:r>
          <w:r>
            <w:fldChar w:fldCharType="begin"/>
          </w:r>
          <w:r>
            <w:instrText xml:space="preserve"> PAGEREF _Toc27629 \h </w:instrText>
          </w:r>
          <w:r>
            <w:fldChar w:fldCharType="separate"/>
          </w:r>
          <w:r>
            <w:t>25</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_Toc4377 </w:instrText>
          </w:r>
          <w:r>
            <w:rPr>
              <w:rFonts w:hint="default" w:ascii="Times New Roman" w:hAnsi="Times New Roman" w:cs="Times New Roman"/>
              <w:szCs w:val="24"/>
            </w:rPr>
            <w:fldChar w:fldCharType="separate"/>
          </w:r>
          <w:r>
            <w:rPr>
              <w:rFonts w:hint="default" w:ascii="Times New Roman" w:hAnsi="Times New Roman" w:cs="Times New Roman"/>
              <w:szCs w:val="24"/>
            </w:rPr>
            <w:t>2.5 The Role of the Nigerian Judiciary in Electoral Dispute Resolution</w:t>
          </w:r>
          <w:r>
            <w:tab/>
          </w:r>
          <w:r>
            <w:fldChar w:fldCharType="begin"/>
          </w:r>
          <w:r>
            <w:instrText xml:space="preserve"> PAGEREF _Toc4377 \h </w:instrText>
          </w:r>
          <w:r>
            <w:fldChar w:fldCharType="separate"/>
          </w:r>
          <w:r>
            <w:t>28</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_Toc1071 </w:instrText>
          </w:r>
          <w:r>
            <w:rPr>
              <w:rFonts w:hint="default" w:ascii="Times New Roman" w:hAnsi="Times New Roman" w:cs="Times New Roman"/>
              <w:szCs w:val="24"/>
            </w:rPr>
            <w:fldChar w:fldCharType="separate"/>
          </w:r>
          <w:r>
            <w:rPr>
              <w:rFonts w:hint="default" w:ascii="Times New Roman" w:hAnsi="Times New Roman" w:cs="Times New Roman"/>
              <w:szCs w:val="24"/>
            </w:rPr>
            <w:t>2.5.1 Strengths of the Judiciary in Electoral Justice</w:t>
          </w:r>
          <w:r>
            <w:tab/>
          </w:r>
          <w:r>
            <w:fldChar w:fldCharType="begin"/>
          </w:r>
          <w:r>
            <w:instrText xml:space="preserve"> PAGEREF _Toc1071 \h </w:instrText>
          </w:r>
          <w:r>
            <w:fldChar w:fldCharType="separate"/>
          </w:r>
          <w:r>
            <w:t>28</w:t>
          </w:r>
          <w:r>
            <w:fldChar w:fldCharType="end"/>
          </w:r>
          <w:r>
            <w:rPr>
              <w:rFonts w:hint="default" w:ascii="Times New Roman" w:hAnsi="Times New Roman" w:cs="Times New Roman"/>
              <w:szCs w:val="24"/>
            </w:rPr>
            <w:fldChar w:fldCharType="end"/>
          </w:r>
        </w:p>
        <w:p>
          <w:pPr>
            <w:pStyle w:val="13"/>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_Toc20748 </w:instrText>
          </w:r>
          <w:r>
            <w:rPr>
              <w:rFonts w:hint="default" w:ascii="Times New Roman" w:hAnsi="Times New Roman" w:cs="Times New Roman"/>
              <w:szCs w:val="24"/>
            </w:rPr>
            <w:fldChar w:fldCharType="separate"/>
          </w:r>
          <w:r>
            <w:rPr>
              <w:rFonts w:hint="default" w:ascii="Times New Roman" w:hAnsi="Times New Roman" w:cs="Times New Roman"/>
              <w:szCs w:val="24"/>
            </w:rPr>
            <w:t>2.5.2 Weaknesses and Criticisms of the Judiciary in Election Petitions</w:t>
          </w:r>
          <w:r>
            <w:tab/>
          </w:r>
          <w:r>
            <w:fldChar w:fldCharType="begin"/>
          </w:r>
          <w:r>
            <w:instrText xml:space="preserve"> PAGEREF _Toc20748 \h </w:instrText>
          </w:r>
          <w:r>
            <w:fldChar w:fldCharType="separate"/>
          </w:r>
          <w:r>
            <w:t>29</w:t>
          </w:r>
          <w:r>
            <w:fldChar w:fldCharType="end"/>
          </w:r>
          <w:r>
            <w:rPr>
              <w:rFonts w:hint="default" w:ascii="Times New Roman" w:hAnsi="Times New Roman" w:cs="Times New Roman"/>
              <w:szCs w:val="24"/>
            </w:rPr>
            <w:fldChar w:fldCharType="end"/>
          </w:r>
        </w:p>
        <w:p>
          <w:pPr>
            <w:pStyle w:val="13"/>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_Toc20040 </w:instrText>
          </w:r>
          <w:r>
            <w:rPr>
              <w:rFonts w:hint="default" w:ascii="Times New Roman" w:hAnsi="Times New Roman" w:cs="Times New Roman"/>
              <w:szCs w:val="24"/>
            </w:rPr>
            <w:fldChar w:fldCharType="separate"/>
          </w:r>
          <w:r>
            <w:rPr>
              <w:rFonts w:hint="default" w:ascii="Times New Roman" w:hAnsi="Times New Roman" w:cs="Times New Roman"/>
              <w:szCs w:val="24"/>
            </w:rPr>
            <w:t>2.5.3 Impact of Judicial Decisions on Electoral Outcomes</w:t>
          </w:r>
          <w:r>
            <w:tab/>
          </w:r>
          <w:r>
            <w:fldChar w:fldCharType="begin"/>
          </w:r>
          <w:r>
            <w:instrText xml:space="preserve"> PAGEREF _Toc20040 \h </w:instrText>
          </w:r>
          <w:r>
            <w:fldChar w:fldCharType="separate"/>
          </w:r>
          <w:r>
            <w:t>30</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_Toc26769 </w:instrText>
          </w:r>
          <w:r>
            <w:rPr>
              <w:rFonts w:hint="default" w:ascii="Times New Roman" w:hAnsi="Times New Roman" w:cs="Times New Roman"/>
              <w:szCs w:val="24"/>
            </w:rPr>
            <w:fldChar w:fldCharType="separate"/>
          </w:r>
          <w:r>
            <w:rPr>
              <w:rFonts w:hint="default" w:ascii="Times New Roman" w:hAnsi="Times New Roman" w:cs="Times New Roman"/>
              <w:szCs w:val="24"/>
            </w:rPr>
            <w:t>2.6 Influence of Election Petitions on Democratic Processes</w:t>
          </w:r>
          <w:r>
            <w:tab/>
          </w:r>
          <w:r>
            <w:fldChar w:fldCharType="begin"/>
          </w:r>
          <w:r>
            <w:instrText xml:space="preserve"> PAGEREF _Toc26769 \h </w:instrText>
          </w:r>
          <w:r>
            <w:fldChar w:fldCharType="separate"/>
          </w:r>
          <w:r>
            <w:t>31</w:t>
          </w:r>
          <w:r>
            <w:fldChar w:fldCharType="end"/>
          </w:r>
          <w:r>
            <w:rPr>
              <w:rFonts w:hint="default" w:ascii="Times New Roman" w:hAnsi="Times New Roman" w:cs="Times New Roman"/>
              <w:szCs w:val="24"/>
            </w:rPr>
            <w:fldChar w:fldCharType="end"/>
          </w:r>
        </w:p>
        <w:p>
          <w:pPr>
            <w:pStyle w:val="13"/>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_Toc27498 </w:instrText>
          </w:r>
          <w:r>
            <w:rPr>
              <w:rFonts w:hint="default" w:ascii="Times New Roman" w:hAnsi="Times New Roman" w:cs="Times New Roman"/>
              <w:szCs w:val="24"/>
            </w:rPr>
            <w:fldChar w:fldCharType="separate"/>
          </w:r>
          <w:r>
            <w:rPr>
              <w:rFonts w:hint="default" w:ascii="Times New Roman" w:hAnsi="Times New Roman" w:cs="Times New Roman"/>
              <w:szCs w:val="24"/>
            </w:rPr>
            <w:t>2.6.2 Implications of Delayed Justice in Election Petitions</w:t>
          </w:r>
          <w:r>
            <w:tab/>
          </w:r>
          <w:r>
            <w:fldChar w:fldCharType="begin"/>
          </w:r>
          <w:r>
            <w:instrText xml:space="preserve"> PAGEREF _Toc27498 \h </w:instrText>
          </w:r>
          <w:r>
            <w:fldChar w:fldCharType="separate"/>
          </w:r>
          <w:r>
            <w:t>32</w:t>
          </w:r>
          <w:r>
            <w:fldChar w:fldCharType="end"/>
          </w:r>
          <w:r>
            <w:rPr>
              <w:rFonts w:hint="default" w:ascii="Times New Roman" w:hAnsi="Times New Roman" w:cs="Times New Roman"/>
              <w:szCs w:val="24"/>
            </w:rPr>
            <w:fldChar w:fldCharType="end"/>
          </w:r>
        </w:p>
        <w:p>
          <w:pPr>
            <w:pStyle w:val="13"/>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_Toc5807 </w:instrText>
          </w:r>
          <w:r>
            <w:rPr>
              <w:rFonts w:hint="default" w:ascii="Times New Roman" w:hAnsi="Times New Roman" w:cs="Times New Roman"/>
              <w:szCs w:val="24"/>
            </w:rPr>
            <w:fldChar w:fldCharType="separate"/>
          </w:r>
          <w:r>
            <w:rPr>
              <w:rFonts w:hint="default" w:ascii="Times New Roman" w:hAnsi="Times New Roman" w:cs="Times New Roman"/>
              <w:szCs w:val="24"/>
            </w:rPr>
            <w:t>2.6.3 Public Perception of the Judiciary in Election Disputes</w:t>
          </w:r>
          <w:r>
            <w:tab/>
          </w:r>
          <w:r>
            <w:fldChar w:fldCharType="begin"/>
          </w:r>
          <w:r>
            <w:instrText xml:space="preserve"> PAGEREF _Toc5807 \h </w:instrText>
          </w:r>
          <w:r>
            <w:fldChar w:fldCharType="separate"/>
          </w:r>
          <w:r>
            <w:t>33</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_Toc16033 </w:instrText>
          </w:r>
          <w:r>
            <w:rPr>
              <w:rFonts w:hint="default" w:ascii="Times New Roman" w:hAnsi="Times New Roman" w:cs="Times New Roman"/>
              <w:szCs w:val="24"/>
            </w:rPr>
            <w:fldChar w:fldCharType="separate"/>
          </w:r>
          <w:r>
            <w:rPr>
              <w:rFonts w:hint="default" w:ascii="Times New Roman" w:hAnsi="Times New Roman" w:cs="Times New Roman"/>
              <w:szCs w:val="24"/>
            </w:rPr>
            <w:t>2.7 Gaps in the Literature</w:t>
          </w:r>
          <w:r>
            <w:tab/>
          </w:r>
          <w:r>
            <w:fldChar w:fldCharType="begin"/>
          </w:r>
          <w:r>
            <w:instrText xml:space="preserve"> PAGEREF _Toc16033 \h </w:instrText>
          </w:r>
          <w:r>
            <w:fldChar w:fldCharType="separate"/>
          </w:r>
          <w:r>
            <w:t>34</w:t>
          </w:r>
          <w:r>
            <w:fldChar w:fldCharType="end"/>
          </w:r>
          <w:r>
            <w:rPr>
              <w:rFonts w:hint="default" w:ascii="Times New Roman" w:hAnsi="Times New Roman" w:cs="Times New Roman"/>
              <w:szCs w:val="24"/>
            </w:rPr>
            <w:fldChar w:fldCharType="end"/>
          </w:r>
        </w:p>
        <w:p>
          <w:pPr>
            <w:pStyle w:val="11"/>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_Toc14841 </w:instrText>
          </w:r>
          <w:r>
            <w:rPr>
              <w:rFonts w:hint="default" w:ascii="Times New Roman" w:hAnsi="Times New Roman" w:cs="Times New Roman"/>
              <w:szCs w:val="24"/>
            </w:rPr>
            <w:fldChar w:fldCharType="separate"/>
          </w:r>
          <w:r>
            <w:rPr>
              <w:rFonts w:hint="default" w:ascii="Times New Roman" w:hAnsi="Times New Roman" w:cs="Times New Roman"/>
              <w:szCs w:val="24"/>
            </w:rPr>
            <w:t>CHAPTER THREE</w:t>
          </w:r>
          <w:r>
            <w:tab/>
          </w:r>
          <w:r>
            <w:fldChar w:fldCharType="begin"/>
          </w:r>
          <w:r>
            <w:instrText xml:space="preserve"> PAGEREF _Toc14841 \h </w:instrText>
          </w:r>
          <w:r>
            <w:fldChar w:fldCharType="separate"/>
          </w:r>
          <w:r>
            <w:t>36</w:t>
          </w:r>
          <w:r>
            <w:fldChar w:fldCharType="end"/>
          </w:r>
          <w:r>
            <w:rPr>
              <w:rFonts w:hint="default" w:ascii="Times New Roman" w:hAnsi="Times New Roman" w:cs="Times New Roman"/>
              <w:szCs w:val="24"/>
            </w:rPr>
            <w:fldChar w:fldCharType="end"/>
          </w:r>
        </w:p>
        <w:p>
          <w:pPr>
            <w:pStyle w:val="11"/>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_Toc23836 </w:instrText>
          </w:r>
          <w:r>
            <w:rPr>
              <w:rFonts w:hint="default" w:ascii="Times New Roman" w:hAnsi="Times New Roman" w:cs="Times New Roman"/>
              <w:szCs w:val="24"/>
            </w:rPr>
            <w:fldChar w:fldCharType="separate"/>
          </w:r>
          <w:r>
            <w:rPr>
              <w:rFonts w:hint="default" w:ascii="Times New Roman" w:hAnsi="Times New Roman" w:cs="Times New Roman"/>
              <w:szCs w:val="24"/>
            </w:rPr>
            <w:t>RESEARCH METHODOLOGY</w:t>
          </w:r>
          <w:r>
            <w:tab/>
          </w:r>
          <w:r>
            <w:fldChar w:fldCharType="begin"/>
          </w:r>
          <w:r>
            <w:instrText xml:space="preserve"> PAGEREF _Toc23836 \h </w:instrText>
          </w:r>
          <w:r>
            <w:fldChar w:fldCharType="separate"/>
          </w:r>
          <w:r>
            <w:t>36</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_Toc10271 </w:instrText>
          </w:r>
          <w:r>
            <w:rPr>
              <w:rFonts w:hint="default" w:ascii="Times New Roman" w:hAnsi="Times New Roman" w:cs="Times New Roman"/>
              <w:szCs w:val="24"/>
            </w:rPr>
            <w:fldChar w:fldCharType="separate"/>
          </w:r>
          <w:r>
            <w:rPr>
              <w:rFonts w:hint="default" w:ascii="Times New Roman" w:hAnsi="Times New Roman" w:cs="Times New Roman"/>
              <w:szCs w:val="24"/>
            </w:rPr>
            <w:t>3.1 Research Design</w:t>
          </w:r>
          <w:r>
            <w:tab/>
          </w:r>
          <w:r>
            <w:fldChar w:fldCharType="begin"/>
          </w:r>
          <w:r>
            <w:instrText xml:space="preserve"> PAGEREF _Toc10271 \h </w:instrText>
          </w:r>
          <w:r>
            <w:fldChar w:fldCharType="separate"/>
          </w:r>
          <w:r>
            <w:t>36</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_Toc3587 </w:instrText>
          </w:r>
          <w:r>
            <w:rPr>
              <w:rFonts w:hint="default" w:ascii="Times New Roman" w:hAnsi="Times New Roman" w:cs="Times New Roman"/>
              <w:szCs w:val="24"/>
            </w:rPr>
            <w:fldChar w:fldCharType="separate"/>
          </w:r>
          <w:r>
            <w:rPr>
              <w:rFonts w:hint="default" w:ascii="Times New Roman" w:hAnsi="Times New Roman" w:cs="Times New Roman"/>
              <w:szCs w:val="24"/>
            </w:rPr>
            <w:t>3.2 Sources of Data</w:t>
          </w:r>
          <w:r>
            <w:tab/>
          </w:r>
          <w:r>
            <w:fldChar w:fldCharType="begin"/>
          </w:r>
          <w:r>
            <w:instrText xml:space="preserve"> PAGEREF _Toc3587 \h </w:instrText>
          </w:r>
          <w:r>
            <w:fldChar w:fldCharType="separate"/>
          </w:r>
          <w:r>
            <w:t>37</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_Toc6908 </w:instrText>
          </w:r>
          <w:r>
            <w:rPr>
              <w:rFonts w:hint="default" w:ascii="Times New Roman" w:hAnsi="Times New Roman" w:cs="Times New Roman"/>
              <w:szCs w:val="24"/>
            </w:rPr>
            <w:fldChar w:fldCharType="separate"/>
          </w:r>
          <w:r>
            <w:rPr>
              <w:rFonts w:hint="default" w:ascii="Times New Roman" w:hAnsi="Times New Roman" w:cs="Times New Roman"/>
              <w:szCs w:val="24"/>
            </w:rPr>
            <w:t>3.3 Methods of Data Collection</w:t>
          </w:r>
          <w:r>
            <w:tab/>
          </w:r>
          <w:r>
            <w:fldChar w:fldCharType="begin"/>
          </w:r>
          <w:r>
            <w:instrText xml:space="preserve"> PAGEREF _Toc6908 \h </w:instrText>
          </w:r>
          <w:r>
            <w:fldChar w:fldCharType="separate"/>
          </w:r>
          <w:r>
            <w:t>38</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_Toc15824 </w:instrText>
          </w:r>
          <w:r>
            <w:rPr>
              <w:rFonts w:hint="default" w:ascii="Times New Roman" w:hAnsi="Times New Roman" w:cs="Times New Roman"/>
              <w:szCs w:val="24"/>
            </w:rPr>
            <w:fldChar w:fldCharType="separate"/>
          </w:r>
          <w:r>
            <w:rPr>
              <w:rFonts w:hint="default" w:ascii="Times New Roman" w:hAnsi="Times New Roman" w:cs="Times New Roman"/>
              <w:szCs w:val="24"/>
            </w:rPr>
            <w:t>3.4 Data Analysis Techniques</w:t>
          </w:r>
          <w:r>
            <w:tab/>
          </w:r>
          <w:r>
            <w:fldChar w:fldCharType="begin"/>
          </w:r>
          <w:r>
            <w:instrText xml:space="preserve"> PAGEREF _Toc15824 \h </w:instrText>
          </w:r>
          <w:r>
            <w:fldChar w:fldCharType="separate"/>
          </w:r>
          <w:r>
            <w:t>39</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_Toc9992 </w:instrText>
          </w:r>
          <w:r>
            <w:rPr>
              <w:rFonts w:hint="default" w:ascii="Times New Roman" w:hAnsi="Times New Roman" w:cs="Times New Roman"/>
              <w:szCs w:val="24"/>
            </w:rPr>
            <w:fldChar w:fldCharType="separate"/>
          </w:r>
          <w:r>
            <w:rPr>
              <w:rFonts w:hint="default" w:ascii="Times New Roman" w:hAnsi="Times New Roman" w:cs="Times New Roman"/>
              <w:szCs w:val="24"/>
            </w:rPr>
            <w:t>3.5 Validity and Reliability</w:t>
          </w:r>
          <w:r>
            <w:tab/>
          </w:r>
          <w:r>
            <w:fldChar w:fldCharType="begin"/>
          </w:r>
          <w:r>
            <w:instrText xml:space="preserve"> PAGEREF _Toc9992 \h </w:instrText>
          </w:r>
          <w:r>
            <w:fldChar w:fldCharType="separate"/>
          </w:r>
          <w:r>
            <w:t>40</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_Toc10616 </w:instrText>
          </w:r>
          <w:r>
            <w:rPr>
              <w:rFonts w:hint="default" w:ascii="Times New Roman" w:hAnsi="Times New Roman" w:cs="Times New Roman"/>
              <w:szCs w:val="24"/>
            </w:rPr>
            <w:fldChar w:fldCharType="separate"/>
          </w:r>
          <w:r>
            <w:rPr>
              <w:rFonts w:hint="default" w:ascii="Times New Roman" w:hAnsi="Times New Roman" w:cs="Times New Roman"/>
              <w:szCs w:val="24"/>
            </w:rPr>
            <w:t>3.6 Ethical Considerations</w:t>
          </w:r>
          <w:r>
            <w:tab/>
          </w:r>
          <w:r>
            <w:fldChar w:fldCharType="begin"/>
          </w:r>
          <w:r>
            <w:instrText xml:space="preserve"> PAGEREF _Toc10616 \h </w:instrText>
          </w:r>
          <w:r>
            <w:fldChar w:fldCharType="separate"/>
          </w:r>
          <w:r>
            <w:t>41</w:t>
          </w:r>
          <w:r>
            <w:fldChar w:fldCharType="end"/>
          </w:r>
          <w:r>
            <w:rPr>
              <w:rFonts w:hint="default" w:ascii="Times New Roman" w:hAnsi="Times New Roman" w:cs="Times New Roman"/>
              <w:szCs w:val="24"/>
            </w:rPr>
            <w:fldChar w:fldCharType="end"/>
          </w:r>
        </w:p>
        <w:p>
          <w:pPr>
            <w:pStyle w:val="11"/>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_Toc3666 </w:instrText>
          </w:r>
          <w:r>
            <w:rPr>
              <w:rFonts w:hint="default" w:ascii="Times New Roman" w:hAnsi="Times New Roman" w:cs="Times New Roman"/>
              <w:szCs w:val="24"/>
            </w:rPr>
            <w:fldChar w:fldCharType="separate"/>
          </w:r>
          <w:r>
            <w:rPr>
              <w:rFonts w:hint="default" w:ascii="Times New Roman" w:hAnsi="Times New Roman" w:cs="Times New Roman"/>
              <w:szCs w:val="24"/>
            </w:rPr>
            <w:t>CHAPTER FOUR</w:t>
          </w:r>
          <w:r>
            <w:tab/>
          </w:r>
          <w:r>
            <w:fldChar w:fldCharType="begin"/>
          </w:r>
          <w:r>
            <w:instrText xml:space="preserve"> PAGEREF _Toc3666 \h </w:instrText>
          </w:r>
          <w:r>
            <w:fldChar w:fldCharType="separate"/>
          </w:r>
          <w:r>
            <w:t>42</w:t>
          </w:r>
          <w:r>
            <w:fldChar w:fldCharType="end"/>
          </w:r>
          <w:r>
            <w:rPr>
              <w:rFonts w:hint="default" w:ascii="Times New Roman" w:hAnsi="Times New Roman" w:cs="Times New Roman"/>
              <w:szCs w:val="24"/>
            </w:rPr>
            <w:fldChar w:fldCharType="end"/>
          </w:r>
        </w:p>
        <w:p>
          <w:pPr>
            <w:pStyle w:val="11"/>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_Toc26609 </w:instrText>
          </w:r>
          <w:r>
            <w:rPr>
              <w:rFonts w:hint="default" w:ascii="Times New Roman" w:hAnsi="Times New Roman" w:cs="Times New Roman"/>
              <w:szCs w:val="24"/>
            </w:rPr>
            <w:fldChar w:fldCharType="separate"/>
          </w:r>
          <w:r>
            <w:rPr>
              <w:rFonts w:hint="default" w:ascii="Times New Roman" w:hAnsi="Times New Roman" w:cs="Times New Roman"/>
              <w:szCs w:val="24"/>
            </w:rPr>
            <w:t>ANALYSIS AND DISCUSSION</w:t>
          </w:r>
          <w:r>
            <w:tab/>
          </w:r>
          <w:r>
            <w:fldChar w:fldCharType="begin"/>
          </w:r>
          <w:r>
            <w:instrText xml:space="preserve"> PAGEREF _Toc26609 \h </w:instrText>
          </w:r>
          <w:r>
            <w:fldChar w:fldCharType="separate"/>
          </w:r>
          <w:r>
            <w:t>42</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_Toc7292 </w:instrText>
          </w:r>
          <w:r>
            <w:rPr>
              <w:rFonts w:hint="default" w:ascii="Times New Roman" w:hAnsi="Times New Roman" w:cs="Times New Roman"/>
              <w:szCs w:val="24"/>
            </w:rPr>
            <w:fldChar w:fldCharType="separate"/>
          </w:r>
          <w:r>
            <w:rPr>
              <w:rFonts w:hint="default" w:ascii="Times New Roman" w:hAnsi="Times New Roman" w:cs="Times New Roman"/>
              <w:szCs w:val="24"/>
            </w:rPr>
            <w:t>4.1 Introduction</w:t>
          </w:r>
          <w:r>
            <w:tab/>
          </w:r>
          <w:r>
            <w:fldChar w:fldCharType="begin"/>
          </w:r>
          <w:r>
            <w:instrText xml:space="preserve"> PAGEREF _Toc7292 \h </w:instrText>
          </w:r>
          <w:r>
            <w:fldChar w:fldCharType="separate"/>
          </w:r>
          <w:r>
            <w:t>42</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_Toc27863 </w:instrText>
          </w:r>
          <w:r>
            <w:rPr>
              <w:rFonts w:hint="default" w:ascii="Times New Roman" w:hAnsi="Times New Roman" w:cs="Times New Roman"/>
              <w:szCs w:val="24"/>
            </w:rPr>
            <w:fldChar w:fldCharType="separate"/>
          </w:r>
          <w:r>
            <w:rPr>
              <w:rFonts w:hint="default" w:ascii="Times New Roman" w:hAnsi="Times New Roman" w:cs="Times New Roman"/>
              <w:szCs w:val="24"/>
            </w:rPr>
            <w:t>4.2 The Role of the Judiciary in Election Petitions in Nigeria</w:t>
          </w:r>
          <w:r>
            <w:tab/>
          </w:r>
          <w:r>
            <w:fldChar w:fldCharType="begin"/>
          </w:r>
          <w:r>
            <w:instrText xml:space="preserve"> PAGEREF _Toc27863 \h </w:instrText>
          </w:r>
          <w:r>
            <w:fldChar w:fldCharType="separate"/>
          </w:r>
          <w:r>
            <w:t>43</w:t>
          </w:r>
          <w:r>
            <w:fldChar w:fldCharType="end"/>
          </w:r>
          <w:r>
            <w:rPr>
              <w:rFonts w:hint="default" w:ascii="Times New Roman" w:hAnsi="Times New Roman" w:cs="Times New Roman"/>
              <w:szCs w:val="24"/>
            </w:rPr>
            <w:fldChar w:fldCharType="end"/>
          </w:r>
        </w:p>
        <w:p>
          <w:pPr>
            <w:pStyle w:val="13"/>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_Toc23362 </w:instrText>
          </w:r>
          <w:r>
            <w:rPr>
              <w:rFonts w:hint="default" w:ascii="Times New Roman" w:hAnsi="Times New Roman" w:cs="Times New Roman"/>
              <w:szCs w:val="24"/>
            </w:rPr>
            <w:fldChar w:fldCharType="separate"/>
          </w:r>
          <w:r>
            <w:rPr>
              <w:rFonts w:hint="default" w:ascii="Times New Roman" w:hAnsi="Times New Roman" w:cs="Times New Roman"/>
              <w:szCs w:val="24"/>
            </w:rPr>
            <w:t>4.2.1 Legal Framework for Election Petitions in Nigeria</w:t>
          </w:r>
          <w:r>
            <w:tab/>
          </w:r>
          <w:r>
            <w:fldChar w:fldCharType="begin"/>
          </w:r>
          <w:r>
            <w:instrText xml:space="preserve"> PAGEREF _Toc23362 \h </w:instrText>
          </w:r>
          <w:r>
            <w:fldChar w:fldCharType="separate"/>
          </w:r>
          <w:r>
            <w:t>43</w:t>
          </w:r>
          <w:r>
            <w:fldChar w:fldCharType="end"/>
          </w:r>
          <w:r>
            <w:rPr>
              <w:rFonts w:hint="default" w:ascii="Times New Roman" w:hAnsi="Times New Roman" w:cs="Times New Roman"/>
              <w:szCs w:val="24"/>
            </w:rPr>
            <w:fldChar w:fldCharType="end"/>
          </w:r>
        </w:p>
        <w:p>
          <w:pPr>
            <w:pStyle w:val="13"/>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_Toc13627 </w:instrText>
          </w:r>
          <w:r>
            <w:rPr>
              <w:rFonts w:hint="default" w:ascii="Times New Roman" w:hAnsi="Times New Roman" w:cs="Times New Roman"/>
              <w:szCs w:val="24"/>
            </w:rPr>
            <w:fldChar w:fldCharType="separate"/>
          </w:r>
          <w:r>
            <w:rPr>
              <w:rFonts w:hint="default" w:ascii="Times New Roman" w:hAnsi="Times New Roman" w:cs="Times New Roman"/>
              <w:szCs w:val="24"/>
            </w:rPr>
            <w:t>4.2.2 Scope and Limits of Judicial Intervention in Election Petitions</w:t>
          </w:r>
          <w:r>
            <w:tab/>
          </w:r>
          <w:r>
            <w:fldChar w:fldCharType="begin"/>
          </w:r>
          <w:r>
            <w:instrText xml:space="preserve"> PAGEREF _Toc13627 \h </w:instrText>
          </w:r>
          <w:r>
            <w:fldChar w:fldCharType="separate"/>
          </w:r>
          <w:r>
            <w:t>44</w:t>
          </w:r>
          <w:r>
            <w:fldChar w:fldCharType="end"/>
          </w:r>
          <w:r>
            <w:rPr>
              <w:rFonts w:hint="default" w:ascii="Times New Roman" w:hAnsi="Times New Roman" w:cs="Times New Roman"/>
              <w:szCs w:val="24"/>
            </w:rPr>
            <w:fldChar w:fldCharType="end"/>
          </w:r>
        </w:p>
        <w:p>
          <w:pPr>
            <w:pStyle w:val="13"/>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_Toc11415 </w:instrText>
          </w:r>
          <w:r>
            <w:rPr>
              <w:rFonts w:hint="default" w:ascii="Times New Roman" w:hAnsi="Times New Roman" w:cs="Times New Roman"/>
              <w:szCs w:val="24"/>
            </w:rPr>
            <w:fldChar w:fldCharType="separate"/>
          </w:r>
          <w:r>
            <w:rPr>
              <w:rFonts w:hint="default" w:ascii="Times New Roman" w:hAnsi="Times New Roman" w:cs="Times New Roman"/>
              <w:szCs w:val="24"/>
            </w:rPr>
            <w:t>4.2.3 Role of the Judiciary in the Kogi State 2023 Election Petition</w:t>
          </w:r>
          <w:r>
            <w:tab/>
          </w:r>
          <w:r>
            <w:fldChar w:fldCharType="begin"/>
          </w:r>
          <w:r>
            <w:instrText xml:space="preserve"> PAGEREF _Toc11415 \h </w:instrText>
          </w:r>
          <w:r>
            <w:fldChar w:fldCharType="separate"/>
          </w:r>
          <w:r>
            <w:t>45</w:t>
          </w:r>
          <w:r>
            <w:fldChar w:fldCharType="end"/>
          </w:r>
          <w:r>
            <w:rPr>
              <w:rFonts w:hint="default" w:ascii="Times New Roman" w:hAnsi="Times New Roman" w:cs="Times New Roman"/>
              <w:szCs w:val="24"/>
            </w:rPr>
            <w:fldChar w:fldCharType="end"/>
          </w:r>
        </w:p>
        <w:p>
          <w:pPr>
            <w:pStyle w:val="13"/>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_Toc6110 </w:instrText>
          </w:r>
          <w:r>
            <w:rPr>
              <w:rFonts w:hint="default" w:ascii="Times New Roman" w:hAnsi="Times New Roman" w:cs="Times New Roman"/>
              <w:szCs w:val="24"/>
            </w:rPr>
            <w:fldChar w:fldCharType="separate"/>
          </w:r>
          <w:r>
            <w:rPr>
              <w:rFonts w:hint="default" w:ascii="Times New Roman" w:hAnsi="Times New Roman" w:cs="Times New Roman"/>
              <w:szCs w:val="24"/>
            </w:rPr>
            <w:t>4.2.4 Judicial Precedents and Their Impact on Electoral Justice</w:t>
          </w:r>
          <w:r>
            <w:tab/>
          </w:r>
          <w:r>
            <w:fldChar w:fldCharType="begin"/>
          </w:r>
          <w:r>
            <w:instrText xml:space="preserve"> PAGEREF _Toc6110 \h </w:instrText>
          </w:r>
          <w:r>
            <w:fldChar w:fldCharType="separate"/>
          </w:r>
          <w:r>
            <w:t>45</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_Toc32357 </w:instrText>
          </w:r>
          <w:r>
            <w:rPr>
              <w:rFonts w:hint="default" w:ascii="Times New Roman" w:hAnsi="Times New Roman" w:cs="Times New Roman"/>
              <w:szCs w:val="24"/>
            </w:rPr>
            <w:fldChar w:fldCharType="separate"/>
          </w:r>
          <w:r>
            <w:rPr>
              <w:rFonts w:hint="default" w:ascii="Times New Roman" w:hAnsi="Times New Roman" w:cs="Times New Roman"/>
              <w:szCs w:val="24"/>
            </w:rPr>
            <w:t>4.3 Factors Affecting the Efficiency of the Judiciary in Election Petitions</w:t>
          </w:r>
          <w:r>
            <w:tab/>
          </w:r>
          <w:r>
            <w:fldChar w:fldCharType="begin"/>
          </w:r>
          <w:r>
            <w:instrText xml:space="preserve"> PAGEREF _Toc32357 \h </w:instrText>
          </w:r>
          <w:r>
            <w:fldChar w:fldCharType="separate"/>
          </w:r>
          <w:r>
            <w:t>46</w:t>
          </w:r>
          <w:r>
            <w:fldChar w:fldCharType="end"/>
          </w:r>
          <w:r>
            <w:rPr>
              <w:rFonts w:hint="default" w:ascii="Times New Roman" w:hAnsi="Times New Roman" w:cs="Times New Roman"/>
              <w:szCs w:val="24"/>
            </w:rPr>
            <w:fldChar w:fldCharType="end"/>
          </w:r>
        </w:p>
        <w:p>
          <w:pPr>
            <w:pStyle w:val="13"/>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_Toc15471 </w:instrText>
          </w:r>
          <w:r>
            <w:rPr>
              <w:rFonts w:hint="default" w:ascii="Times New Roman" w:hAnsi="Times New Roman" w:cs="Times New Roman"/>
              <w:szCs w:val="24"/>
            </w:rPr>
            <w:fldChar w:fldCharType="separate"/>
          </w:r>
          <w:r>
            <w:rPr>
              <w:rFonts w:hint="default" w:ascii="Times New Roman" w:hAnsi="Times New Roman" w:cs="Times New Roman"/>
              <w:szCs w:val="24"/>
            </w:rPr>
            <w:t>4.3.1 Delays in Adjudication of Election Petitions</w:t>
          </w:r>
          <w:r>
            <w:tab/>
          </w:r>
          <w:r>
            <w:fldChar w:fldCharType="begin"/>
          </w:r>
          <w:r>
            <w:instrText xml:space="preserve"> PAGEREF _Toc15471 \h </w:instrText>
          </w:r>
          <w:r>
            <w:fldChar w:fldCharType="separate"/>
          </w:r>
          <w:r>
            <w:t>46</w:t>
          </w:r>
          <w:r>
            <w:fldChar w:fldCharType="end"/>
          </w:r>
          <w:r>
            <w:rPr>
              <w:rFonts w:hint="default" w:ascii="Times New Roman" w:hAnsi="Times New Roman" w:cs="Times New Roman"/>
              <w:szCs w:val="24"/>
            </w:rPr>
            <w:fldChar w:fldCharType="end"/>
          </w:r>
        </w:p>
        <w:p>
          <w:pPr>
            <w:pStyle w:val="13"/>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_Toc11619 </w:instrText>
          </w:r>
          <w:r>
            <w:rPr>
              <w:rFonts w:hint="default" w:ascii="Times New Roman" w:hAnsi="Times New Roman" w:cs="Times New Roman"/>
              <w:szCs w:val="24"/>
            </w:rPr>
            <w:fldChar w:fldCharType="separate"/>
          </w:r>
          <w:r>
            <w:rPr>
              <w:rFonts w:hint="default" w:ascii="Times New Roman" w:hAnsi="Times New Roman" w:cs="Times New Roman"/>
              <w:szCs w:val="24"/>
            </w:rPr>
            <w:t>4.3.2 Political Interference and Pressure on the Judiciary</w:t>
          </w:r>
          <w:r>
            <w:tab/>
          </w:r>
          <w:r>
            <w:fldChar w:fldCharType="begin"/>
          </w:r>
          <w:r>
            <w:instrText xml:space="preserve"> PAGEREF _Toc11619 \h </w:instrText>
          </w:r>
          <w:r>
            <w:fldChar w:fldCharType="separate"/>
          </w:r>
          <w:r>
            <w:t>47</w:t>
          </w:r>
          <w:r>
            <w:fldChar w:fldCharType="end"/>
          </w:r>
          <w:r>
            <w:rPr>
              <w:rFonts w:hint="default" w:ascii="Times New Roman" w:hAnsi="Times New Roman" w:cs="Times New Roman"/>
              <w:szCs w:val="24"/>
            </w:rPr>
            <w:fldChar w:fldCharType="end"/>
          </w:r>
        </w:p>
        <w:p>
          <w:pPr>
            <w:pStyle w:val="13"/>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_Toc6528 </w:instrText>
          </w:r>
          <w:r>
            <w:rPr>
              <w:rFonts w:hint="default" w:ascii="Times New Roman" w:hAnsi="Times New Roman" w:cs="Times New Roman"/>
              <w:szCs w:val="24"/>
            </w:rPr>
            <w:fldChar w:fldCharType="separate"/>
          </w:r>
          <w:r>
            <w:rPr>
              <w:rFonts w:hint="default" w:ascii="Times New Roman" w:hAnsi="Times New Roman" w:cs="Times New Roman"/>
              <w:szCs w:val="24"/>
            </w:rPr>
            <w:t>4.3.3 Technical and Procedural Challenges</w:t>
          </w:r>
          <w:r>
            <w:tab/>
          </w:r>
          <w:r>
            <w:fldChar w:fldCharType="begin"/>
          </w:r>
          <w:r>
            <w:instrText xml:space="preserve"> PAGEREF _Toc6528 \h </w:instrText>
          </w:r>
          <w:r>
            <w:fldChar w:fldCharType="separate"/>
          </w:r>
          <w:r>
            <w:t>47</w:t>
          </w:r>
          <w:r>
            <w:fldChar w:fldCharType="end"/>
          </w:r>
          <w:r>
            <w:rPr>
              <w:rFonts w:hint="default" w:ascii="Times New Roman" w:hAnsi="Times New Roman" w:cs="Times New Roman"/>
              <w:szCs w:val="24"/>
            </w:rPr>
            <w:fldChar w:fldCharType="end"/>
          </w:r>
        </w:p>
        <w:p>
          <w:pPr>
            <w:pStyle w:val="13"/>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_Toc6060 </w:instrText>
          </w:r>
          <w:r>
            <w:rPr>
              <w:rFonts w:hint="default" w:ascii="Times New Roman" w:hAnsi="Times New Roman" w:cs="Times New Roman"/>
              <w:szCs w:val="24"/>
            </w:rPr>
            <w:fldChar w:fldCharType="separate"/>
          </w:r>
          <w:r>
            <w:rPr>
              <w:rFonts w:hint="default" w:ascii="Times New Roman" w:hAnsi="Times New Roman" w:cs="Times New Roman"/>
              <w:szCs w:val="24"/>
            </w:rPr>
            <w:t>4.3.4 Inadequate Resources and Capacity Constraints</w:t>
          </w:r>
          <w:r>
            <w:tab/>
          </w:r>
          <w:r>
            <w:fldChar w:fldCharType="begin"/>
          </w:r>
          <w:r>
            <w:instrText xml:space="preserve"> PAGEREF _Toc6060 \h </w:instrText>
          </w:r>
          <w:r>
            <w:fldChar w:fldCharType="separate"/>
          </w:r>
          <w:r>
            <w:t>48</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_Toc5963 </w:instrText>
          </w:r>
          <w:r>
            <w:rPr>
              <w:rFonts w:hint="default" w:ascii="Times New Roman" w:hAnsi="Times New Roman" w:cs="Times New Roman"/>
              <w:szCs w:val="24"/>
            </w:rPr>
            <w:fldChar w:fldCharType="separate"/>
          </w:r>
          <w:r>
            <w:rPr>
              <w:rFonts w:hint="default" w:ascii="Times New Roman" w:hAnsi="Times New Roman" w:cs="Times New Roman"/>
              <w:szCs w:val="24"/>
            </w:rPr>
            <w:t>4.4 Analysis of Judicial Outcomes in the Kogi State 2023 Election Petition</w:t>
          </w:r>
          <w:r>
            <w:tab/>
          </w:r>
          <w:r>
            <w:fldChar w:fldCharType="begin"/>
          </w:r>
          <w:r>
            <w:instrText xml:space="preserve"> PAGEREF _Toc5963 \h </w:instrText>
          </w:r>
          <w:r>
            <w:fldChar w:fldCharType="separate"/>
          </w:r>
          <w:r>
            <w:t>48</w:t>
          </w:r>
          <w:r>
            <w:fldChar w:fldCharType="end"/>
          </w:r>
          <w:r>
            <w:rPr>
              <w:rFonts w:hint="default" w:ascii="Times New Roman" w:hAnsi="Times New Roman" w:cs="Times New Roman"/>
              <w:szCs w:val="24"/>
            </w:rPr>
            <w:fldChar w:fldCharType="end"/>
          </w:r>
        </w:p>
        <w:p>
          <w:pPr>
            <w:pStyle w:val="13"/>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_Toc9465 </w:instrText>
          </w:r>
          <w:r>
            <w:rPr>
              <w:rFonts w:hint="default" w:ascii="Times New Roman" w:hAnsi="Times New Roman" w:cs="Times New Roman"/>
              <w:szCs w:val="24"/>
            </w:rPr>
            <w:fldChar w:fldCharType="separate"/>
          </w:r>
          <w:r>
            <w:rPr>
              <w:rFonts w:hint="default" w:ascii="Times New Roman" w:hAnsi="Times New Roman" w:cs="Times New Roman"/>
              <w:szCs w:val="24"/>
            </w:rPr>
            <w:t>4.4.1 Overview of the Election Petition</w:t>
          </w:r>
          <w:r>
            <w:tab/>
          </w:r>
          <w:r>
            <w:fldChar w:fldCharType="begin"/>
          </w:r>
          <w:r>
            <w:instrText xml:space="preserve"> PAGEREF _Toc9465 \h </w:instrText>
          </w:r>
          <w:r>
            <w:fldChar w:fldCharType="separate"/>
          </w:r>
          <w:r>
            <w:t>49</w:t>
          </w:r>
          <w:r>
            <w:fldChar w:fldCharType="end"/>
          </w:r>
          <w:r>
            <w:rPr>
              <w:rFonts w:hint="default" w:ascii="Times New Roman" w:hAnsi="Times New Roman" w:cs="Times New Roman"/>
              <w:szCs w:val="24"/>
            </w:rPr>
            <w:fldChar w:fldCharType="end"/>
          </w:r>
        </w:p>
        <w:p>
          <w:pPr>
            <w:pStyle w:val="13"/>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_Toc9600 </w:instrText>
          </w:r>
          <w:r>
            <w:rPr>
              <w:rFonts w:hint="default" w:ascii="Times New Roman" w:hAnsi="Times New Roman" w:cs="Times New Roman"/>
              <w:szCs w:val="24"/>
            </w:rPr>
            <w:fldChar w:fldCharType="separate"/>
          </w:r>
          <w:r>
            <w:rPr>
              <w:rFonts w:hint="default" w:ascii="Times New Roman" w:hAnsi="Times New Roman" w:cs="Times New Roman"/>
              <w:szCs w:val="24"/>
            </w:rPr>
            <w:t>4.4.2 Judicial Reasoning and Application of Legal Principles</w:t>
          </w:r>
          <w:r>
            <w:tab/>
          </w:r>
          <w:r>
            <w:fldChar w:fldCharType="begin"/>
          </w:r>
          <w:r>
            <w:instrText xml:space="preserve"> PAGEREF _Toc9600 \h </w:instrText>
          </w:r>
          <w:r>
            <w:fldChar w:fldCharType="separate"/>
          </w:r>
          <w:r>
            <w:t>49</w:t>
          </w:r>
          <w:r>
            <w:fldChar w:fldCharType="end"/>
          </w:r>
          <w:r>
            <w:rPr>
              <w:rFonts w:hint="default" w:ascii="Times New Roman" w:hAnsi="Times New Roman" w:cs="Times New Roman"/>
              <w:szCs w:val="24"/>
            </w:rPr>
            <w:fldChar w:fldCharType="end"/>
          </w:r>
        </w:p>
        <w:p>
          <w:pPr>
            <w:pStyle w:val="13"/>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_Toc31140 </w:instrText>
          </w:r>
          <w:r>
            <w:rPr>
              <w:rFonts w:hint="default" w:ascii="Times New Roman" w:hAnsi="Times New Roman" w:cs="Times New Roman"/>
              <w:szCs w:val="24"/>
            </w:rPr>
            <w:fldChar w:fldCharType="separate"/>
          </w:r>
          <w:r>
            <w:rPr>
              <w:rFonts w:hint="default" w:ascii="Times New Roman" w:hAnsi="Times New Roman" w:cs="Times New Roman"/>
              <w:szCs w:val="24"/>
            </w:rPr>
            <w:t>4.4.3 Key Judicial Outcomes and Precedents</w:t>
          </w:r>
          <w:r>
            <w:tab/>
          </w:r>
          <w:r>
            <w:fldChar w:fldCharType="begin"/>
          </w:r>
          <w:r>
            <w:instrText xml:space="preserve"> PAGEREF _Toc31140 \h </w:instrText>
          </w:r>
          <w:r>
            <w:fldChar w:fldCharType="separate"/>
          </w:r>
          <w:r>
            <w:t>50</w:t>
          </w:r>
          <w:r>
            <w:fldChar w:fldCharType="end"/>
          </w:r>
          <w:r>
            <w:rPr>
              <w:rFonts w:hint="default" w:ascii="Times New Roman" w:hAnsi="Times New Roman" w:cs="Times New Roman"/>
              <w:szCs w:val="24"/>
            </w:rPr>
            <w:fldChar w:fldCharType="end"/>
          </w:r>
        </w:p>
        <w:p>
          <w:pPr>
            <w:pStyle w:val="13"/>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_Toc17593 </w:instrText>
          </w:r>
          <w:r>
            <w:rPr>
              <w:rFonts w:hint="default" w:ascii="Times New Roman" w:hAnsi="Times New Roman" w:cs="Times New Roman"/>
              <w:szCs w:val="24"/>
            </w:rPr>
            <w:fldChar w:fldCharType="separate"/>
          </w:r>
          <w:r>
            <w:rPr>
              <w:rFonts w:hint="default" w:ascii="Times New Roman" w:hAnsi="Times New Roman" w:cs="Times New Roman"/>
              <w:szCs w:val="24"/>
            </w:rPr>
            <w:t>4.4.4 Implications of the Judicial Outcome</w:t>
          </w:r>
          <w:r>
            <w:tab/>
          </w:r>
          <w:r>
            <w:fldChar w:fldCharType="begin"/>
          </w:r>
          <w:r>
            <w:instrText xml:space="preserve"> PAGEREF _Toc17593 \h </w:instrText>
          </w:r>
          <w:r>
            <w:fldChar w:fldCharType="separate"/>
          </w:r>
          <w:r>
            <w:t>51</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_Toc29417 </w:instrText>
          </w:r>
          <w:r>
            <w:rPr>
              <w:rFonts w:hint="default" w:ascii="Times New Roman" w:hAnsi="Times New Roman" w:cs="Times New Roman"/>
              <w:szCs w:val="24"/>
            </w:rPr>
            <w:fldChar w:fldCharType="separate"/>
          </w:r>
          <w:r>
            <w:rPr>
              <w:rFonts w:hint="default" w:ascii="Times New Roman" w:hAnsi="Times New Roman" w:cs="Times New Roman"/>
              <w:szCs w:val="24"/>
            </w:rPr>
            <w:t>4.5 Challenges and Criticisms of the Judiciary in Handling Election Petitions</w:t>
          </w:r>
          <w:r>
            <w:tab/>
          </w:r>
          <w:r>
            <w:fldChar w:fldCharType="begin"/>
          </w:r>
          <w:r>
            <w:instrText xml:space="preserve"> PAGEREF _Toc29417 \h </w:instrText>
          </w:r>
          <w:r>
            <w:fldChar w:fldCharType="separate"/>
          </w:r>
          <w:r>
            <w:t>51</w:t>
          </w:r>
          <w:r>
            <w:fldChar w:fldCharType="end"/>
          </w:r>
          <w:r>
            <w:rPr>
              <w:rFonts w:hint="default" w:ascii="Times New Roman" w:hAnsi="Times New Roman" w:cs="Times New Roman"/>
              <w:szCs w:val="24"/>
            </w:rPr>
            <w:fldChar w:fldCharType="end"/>
          </w:r>
        </w:p>
        <w:p>
          <w:pPr>
            <w:pStyle w:val="13"/>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_Toc18495 </w:instrText>
          </w:r>
          <w:r>
            <w:rPr>
              <w:rFonts w:hint="default" w:ascii="Times New Roman" w:hAnsi="Times New Roman" w:cs="Times New Roman"/>
              <w:szCs w:val="24"/>
            </w:rPr>
            <w:fldChar w:fldCharType="separate"/>
          </w:r>
          <w:r>
            <w:rPr>
              <w:rFonts w:hint="default" w:ascii="Times New Roman" w:hAnsi="Times New Roman" w:cs="Times New Roman"/>
              <w:szCs w:val="24"/>
            </w:rPr>
            <w:t>4.5.1 Procedural Technicalities</w:t>
          </w:r>
          <w:r>
            <w:tab/>
          </w:r>
          <w:r>
            <w:fldChar w:fldCharType="begin"/>
          </w:r>
          <w:r>
            <w:instrText xml:space="preserve"> PAGEREF _Toc18495 \h </w:instrText>
          </w:r>
          <w:r>
            <w:fldChar w:fldCharType="separate"/>
          </w:r>
          <w:r>
            <w:t>52</w:t>
          </w:r>
          <w:r>
            <w:fldChar w:fldCharType="end"/>
          </w:r>
          <w:r>
            <w:rPr>
              <w:rFonts w:hint="default" w:ascii="Times New Roman" w:hAnsi="Times New Roman" w:cs="Times New Roman"/>
              <w:szCs w:val="24"/>
            </w:rPr>
            <w:fldChar w:fldCharType="end"/>
          </w:r>
        </w:p>
        <w:p>
          <w:pPr>
            <w:pStyle w:val="13"/>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_Toc15865 </w:instrText>
          </w:r>
          <w:r>
            <w:rPr>
              <w:rFonts w:hint="default" w:ascii="Times New Roman" w:hAnsi="Times New Roman" w:cs="Times New Roman"/>
              <w:szCs w:val="24"/>
            </w:rPr>
            <w:fldChar w:fldCharType="separate"/>
          </w:r>
          <w:r>
            <w:rPr>
              <w:rFonts w:hint="default" w:ascii="Times New Roman" w:hAnsi="Times New Roman" w:cs="Times New Roman"/>
              <w:szCs w:val="24"/>
            </w:rPr>
            <w:t>4.5.2 Judicial Independence and Political Interference</w:t>
          </w:r>
          <w:r>
            <w:tab/>
          </w:r>
          <w:r>
            <w:fldChar w:fldCharType="begin"/>
          </w:r>
          <w:r>
            <w:instrText xml:space="preserve"> PAGEREF _Toc15865 \h </w:instrText>
          </w:r>
          <w:r>
            <w:fldChar w:fldCharType="separate"/>
          </w:r>
          <w:r>
            <w:t>52</w:t>
          </w:r>
          <w:r>
            <w:fldChar w:fldCharType="end"/>
          </w:r>
          <w:r>
            <w:rPr>
              <w:rFonts w:hint="default" w:ascii="Times New Roman" w:hAnsi="Times New Roman" w:cs="Times New Roman"/>
              <w:szCs w:val="24"/>
            </w:rPr>
            <w:fldChar w:fldCharType="end"/>
          </w:r>
        </w:p>
        <w:p>
          <w:pPr>
            <w:pStyle w:val="13"/>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_Toc31559 </w:instrText>
          </w:r>
          <w:r>
            <w:rPr>
              <w:rFonts w:hint="default" w:ascii="Times New Roman" w:hAnsi="Times New Roman" w:cs="Times New Roman"/>
              <w:szCs w:val="24"/>
            </w:rPr>
            <w:fldChar w:fldCharType="separate"/>
          </w:r>
          <w:r>
            <w:rPr>
              <w:rFonts w:hint="default" w:ascii="Times New Roman" w:hAnsi="Times New Roman" w:cs="Times New Roman"/>
              <w:szCs w:val="24"/>
            </w:rPr>
            <w:t>4.5.3 Delays in the Adjudication Process</w:t>
          </w:r>
          <w:r>
            <w:tab/>
          </w:r>
          <w:r>
            <w:fldChar w:fldCharType="begin"/>
          </w:r>
          <w:r>
            <w:instrText xml:space="preserve"> PAGEREF _Toc31559 \h </w:instrText>
          </w:r>
          <w:r>
            <w:fldChar w:fldCharType="separate"/>
          </w:r>
          <w:r>
            <w:t>53</w:t>
          </w:r>
          <w:r>
            <w:fldChar w:fldCharType="end"/>
          </w:r>
          <w:r>
            <w:rPr>
              <w:rFonts w:hint="default" w:ascii="Times New Roman" w:hAnsi="Times New Roman" w:cs="Times New Roman"/>
              <w:szCs w:val="24"/>
            </w:rPr>
            <w:fldChar w:fldCharType="end"/>
          </w:r>
        </w:p>
        <w:p>
          <w:pPr>
            <w:pStyle w:val="13"/>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_Toc10460 </w:instrText>
          </w:r>
          <w:r>
            <w:rPr>
              <w:rFonts w:hint="default" w:ascii="Times New Roman" w:hAnsi="Times New Roman" w:cs="Times New Roman"/>
              <w:szCs w:val="24"/>
            </w:rPr>
            <w:fldChar w:fldCharType="separate"/>
          </w:r>
          <w:r>
            <w:rPr>
              <w:rFonts w:hint="default" w:ascii="Times New Roman" w:hAnsi="Times New Roman" w:cs="Times New Roman"/>
              <w:szCs w:val="24"/>
            </w:rPr>
            <w:t>4.5.4 Capacity and Resource Constraints</w:t>
          </w:r>
          <w:r>
            <w:tab/>
          </w:r>
          <w:r>
            <w:fldChar w:fldCharType="begin"/>
          </w:r>
          <w:r>
            <w:instrText xml:space="preserve"> PAGEREF _Toc10460 \h </w:instrText>
          </w:r>
          <w:r>
            <w:fldChar w:fldCharType="separate"/>
          </w:r>
          <w:r>
            <w:t>53</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_Toc27859 </w:instrText>
          </w:r>
          <w:r>
            <w:rPr>
              <w:rFonts w:hint="default" w:ascii="Times New Roman" w:hAnsi="Times New Roman" w:cs="Times New Roman"/>
              <w:szCs w:val="24"/>
            </w:rPr>
            <w:fldChar w:fldCharType="separate"/>
          </w:r>
          <w:r>
            <w:rPr>
              <w:rFonts w:hint="default" w:ascii="Times New Roman" w:hAnsi="Times New Roman" w:cs="Times New Roman"/>
              <w:szCs w:val="24"/>
            </w:rPr>
            <w:t>4.6 Critical Discussion of the Research Questions</w:t>
          </w:r>
          <w:r>
            <w:tab/>
          </w:r>
          <w:r>
            <w:fldChar w:fldCharType="begin"/>
          </w:r>
          <w:r>
            <w:instrText xml:space="preserve"> PAGEREF _Toc27859 \h </w:instrText>
          </w:r>
          <w:r>
            <w:fldChar w:fldCharType="separate"/>
          </w:r>
          <w:r>
            <w:t>54</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_Toc826 </w:instrText>
          </w:r>
          <w:r>
            <w:rPr>
              <w:rFonts w:hint="default" w:ascii="Times New Roman" w:hAnsi="Times New Roman" w:cs="Times New Roman"/>
              <w:szCs w:val="24"/>
            </w:rPr>
            <w:fldChar w:fldCharType="separate"/>
          </w:r>
          <w:r>
            <w:rPr>
              <w:rFonts w:hint="default" w:ascii="Times New Roman" w:hAnsi="Times New Roman" w:cs="Times New Roman"/>
              <w:szCs w:val="24"/>
            </w:rPr>
            <w:t>4.7 Summary of Findings</w:t>
          </w:r>
          <w:r>
            <w:tab/>
          </w:r>
          <w:r>
            <w:fldChar w:fldCharType="begin"/>
          </w:r>
          <w:r>
            <w:instrText xml:space="preserve"> PAGEREF _Toc826 \h </w:instrText>
          </w:r>
          <w:r>
            <w:fldChar w:fldCharType="separate"/>
          </w:r>
          <w:r>
            <w:t>59</w:t>
          </w:r>
          <w:r>
            <w:fldChar w:fldCharType="end"/>
          </w:r>
          <w:r>
            <w:rPr>
              <w:rFonts w:hint="default" w:ascii="Times New Roman" w:hAnsi="Times New Roman" w:cs="Times New Roman"/>
              <w:szCs w:val="24"/>
            </w:rPr>
            <w:fldChar w:fldCharType="end"/>
          </w:r>
        </w:p>
        <w:p>
          <w:pPr>
            <w:pStyle w:val="11"/>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_Toc32727 </w:instrText>
          </w:r>
          <w:r>
            <w:rPr>
              <w:rFonts w:hint="default" w:ascii="Times New Roman" w:hAnsi="Times New Roman" w:cs="Times New Roman"/>
              <w:szCs w:val="24"/>
            </w:rPr>
            <w:fldChar w:fldCharType="separate"/>
          </w:r>
          <w:r>
            <w:rPr>
              <w:rFonts w:hint="default" w:ascii="Times New Roman" w:hAnsi="Times New Roman" w:cs="Times New Roman"/>
              <w:szCs w:val="24"/>
            </w:rPr>
            <w:t>CHAPTER FIVE</w:t>
          </w:r>
          <w:r>
            <w:tab/>
          </w:r>
          <w:r>
            <w:fldChar w:fldCharType="begin"/>
          </w:r>
          <w:r>
            <w:instrText xml:space="preserve"> PAGEREF _Toc32727 \h </w:instrText>
          </w:r>
          <w:r>
            <w:fldChar w:fldCharType="separate"/>
          </w:r>
          <w:r>
            <w:t>61</w:t>
          </w:r>
          <w:r>
            <w:fldChar w:fldCharType="end"/>
          </w:r>
          <w:r>
            <w:rPr>
              <w:rFonts w:hint="default" w:ascii="Times New Roman" w:hAnsi="Times New Roman" w:cs="Times New Roman"/>
              <w:szCs w:val="24"/>
            </w:rPr>
            <w:fldChar w:fldCharType="end"/>
          </w:r>
        </w:p>
        <w:p>
          <w:pPr>
            <w:pStyle w:val="11"/>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_Toc22136 </w:instrText>
          </w:r>
          <w:r>
            <w:rPr>
              <w:rFonts w:hint="default" w:ascii="Times New Roman" w:hAnsi="Times New Roman" w:cs="Times New Roman"/>
              <w:szCs w:val="24"/>
            </w:rPr>
            <w:fldChar w:fldCharType="separate"/>
          </w:r>
          <w:r>
            <w:rPr>
              <w:rFonts w:hint="default" w:ascii="Times New Roman" w:hAnsi="Times New Roman" w:cs="Times New Roman"/>
              <w:szCs w:val="24"/>
            </w:rPr>
            <w:t>SUMMARY, CONCLUSION, AND RECOMMENDATIONS</w:t>
          </w:r>
          <w:r>
            <w:tab/>
          </w:r>
          <w:r>
            <w:fldChar w:fldCharType="begin"/>
          </w:r>
          <w:r>
            <w:instrText xml:space="preserve"> PAGEREF _Toc22136 \h </w:instrText>
          </w:r>
          <w:r>
            <w:fldChar w:fldCharType="separate"/>
          </w:r>
          <w:r>
            <w:t>61</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_Toc2392 </w:instrText>
          </w:r>
          <w:r>
            <w:rPr>
              <w:rFonts w:hint="default" w:ascii="Times New Roman" w:hAnsi="Times New Roman" w:cs="Times New Roman"/>
              <w:szCs w:val="24"/>
            </w:rPr>
            <w:fldChar w:fldCharType="separate"/>
          </w:r>
          <w:r>
            <w:rPr>
              <w:rFonts w:hint="default" w:ascii="Times New Roman" w:hAnsi="Times New Roman" w:cs="Times New Roman"/>
              <w:szCs w:val="24"/>
            </w:rPr>
            <w:t>5.1 Summary of Findings</w:t>
          </w:r>
          <w:r>
            <w:tab/>
          </w:r>
          <w:r>
            <w:fldChar w:fldCharType="begin"/>
          </w:r>
          <w:r>
            <w:instrText xml:space="preserve"> PAGEREF _Toc2392 \h </w:instrText>
          </w:r>
          <w:r>
            <w:fldChar w:fldCharType="separate"/>
          </w:r>
          <w:r>
            <w:t>61</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_Toc14299 </w:instrText>
          </w:r>
          <w:r>
            <w:rPr>
              <w:rFonts w:hint="default" w:ascii="Times New Roman" w:hAnsi="Times New Roman" w:cs="Times New Roman"/>
              <w:szCs w:val="24"/>
            </w:rPr>
            <w:fldChar w:fldCharType="separate"/>
          </w:r>
          <w:r>
            <w:rPr>
              <w:rFonts w:hint="default" w:ascii="Times New Roman" w:hAnsi="Times New Roman" w:cs="Times New Roman"/>
              <w:szCs w:val="24"/>
            </w:rPr>
            <w:t>5.2 Conclusion</w:t>
          </w:r>
          <w:r>
            <w:tab/>
          </w:r>
          <w:r>
            <w:fldChar w:fldCharType="begin"/>
          </w:r>
          <w:r>
            <w:instrText xml:space="preserve"> PAGEREF _Toc14299 \h </w:instrText>
          </w:r>
          <w:r>
            <w:fldChar w:fldCharType="separate"/>
          </w:r>
          <w:r>
            <w:t>62</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_Toc21655 </w:instrText>
          </w:r>
          <w:r>
            <w:rPr>
              <w:rFonts w:hint="default" w:ascii="Times New Roman" w:hAnsi="Times New Roman" w:cs="Times New Roman"/>
              <w:szCs w:val="24"/>
            </w:rPr>
            <w:fldChar w:fldCharType="separate"/>
          </w:r>
          <w:r>
            <w:rPr>
              <w:rFonts w:hint="default" w:ascii="Times New Roman" w:hAnsi="Times New Roman" w:cs="Times New Roman"/>
              <w:szCs w:val="24"/>
            </w:rPr>
            <w:t>5.3 Recommendations</w:t>
          </w:r>
          <w:r>
            <w:tab/>
          </w:r>
          <w:r>
            <w:fldChar w:fldCharType="begin"/>
          </w:r>
          <w:r>
            <w:instrText xml:space="preserve"> PAGEREF _Toc21655 \h </w:instrText>
          </w:r>
          <w:r>
            <w:fldChar w:fldCharType="separate"/>
          </w:r>
          <w:r>
            <w:t>63</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_Toc19588 </w:instrText>
          </w:r>
          <w:r>
            <w:rPr>
              <w:rFonts w:hint="default" w:ascii="Times New Roman" w:hAnsi="Times New Roman" w:cs="Times New Roman"/>
              <w:szCs w:val="24"/>
            </w:rPr>
            <w:fldChar w:fldCharType="separate"/>
          </w:r>
          <w:r>
            <w:rPr>
              <w:rFonts w:hint="default" w:ascii="Times New Roman" w:hAnsi="Times New Roman" w:cs="Times New Roman"/>
              <w:szCs w:val="24"/>
            </w:rPr>
            <w:t>5.4 Contribution to Knowledge</w:t>
          </w:r>
          <w:r>
            <w:tab/>
          </w:r>
          <w:r>
            <w:fldChar w:fldCharType="begin"/>
          </w:r>
          <w:r>
            <w:instrText xml:space="preserve"> PAGEREF _Toc19588 \h </w:instrText>
          </w:r>
          <w:r>
            <w:fldChar w:fldCharType="separate"/>
          </w:r>
          <w:r>
            <w:t>65</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_Toc25995 </w:instrText>
          </w:r>
          <w:r>
            <w:rPr>
              <w:rFonts w:hint="default" w:ascii="Times New Roman" w:hAnsi="Times New Roman" w:cs="Times New Roman"/>
              <w:szCs w:val="24"/>
            </w:rPr>
            <w:fldChar w:fldCharType="separate"/>
          </w:r>
          <w:r>
            <w:rPr>
              <w:rFonts w:hint="default" w:ascii="Times New Roman" w:hAnsi="Times New Roman" w:cs="Times New Roman"/>
              <w:szCs w:val="24"/>
            </w:rPr>
            <w:t>5.5 Limitations of the Study</w:t>
          </w:r>
          <w:r>
            <w:tab/>
          </w:r>
          <w:r>
            <w:fldChar w:fldCharType="begin"/>
          </w:r>
          <w:r>
            <w:instrText xml:space="preserve"> PAGEREF _Toc25995 \h </w:instrText>
          </w:r>
          <w:r>
            <w:fldChar w:fldCharType="separate"/>
          </w:r>
          <w:r>
            <w:t>65</w:t>
          </w:r>
          <w:r>
            <w:fldChar w:fldCharType="end"/>
          </w:r>
          <w:r>
            <w:rPr>
              <w:rFonts w:hint="default" w:ascii="Times New Roman" w:hAnsi="Times New Roman" w:cs="Times New Roman"/>
              <w:szCs w:val="24"/>
            </w:rPr>
            <w:fldChar w:fldCharType="end"/>
          </w:r>
        </w:p>
        <w:p>
          <w:pPr>
            <w:pStyle w:val="12"/>
            <w:tabs>
              <w:tab w:val="right" w:leader="dot" w:pos="8306"/>
            </w:tabs>
          </w:pPr>
          <w:r>
            <w:rPr>
              <w:rFonts w:hint="default" w:ascii="Times New Roman" w:hAnsi="Times New Roman" w:cs="Times New Roman"/>
              <w:szCs w:val="24"/>
            </w:rPr>
            <w:fldChar w:fldCharType="begin"/>
          </w:r>
          <w:r>
            <w:rPr>
              <w:rFonts w:hint="default" w:ascii="Times New Roman" w:hAnsi="Times New Roman" w:cs="Times New Roman"/>
              <w:szCs w:val="24"/>
            </w:rPr>
            <w:instrText xml:space="preserve"> HYPERLINK \l _Toc5760 </w:instrText>
          </w:r>
          <w:r>
            <w:rPr>
              <w:rFonts w:hint="default" w:ascii="Times New Roman" w:hAnsi="Times New Roman" w:cs="Times New Roman"/>
              <w:szCs w:val="24"/>
            </w:rPr>
            <w:fldChar w:fldCharType="separate"/>
          </w:r>
          <w:r>
            <w:rPr>
              <w:rFonts w:hint="default" w:ascii="Times New Roman" w:hAnsi="Times New Roman" w:cs="Times New Roman"/>
              <w:szCs w:val="24"/>
            </w:rPr>
            <w:t>5.6 Suggestions for Further Studies</w:t>
          </w:r>
          <w:r>
            <w:tab/>
          </w:r>
          <w:r>
            <w:fldChar w:fldCharType="begin"/>
          </w:r>
          <w:r>
            <w:instrText xml:space="preserve"> PAGEREF _Toc5760 \h </w:instrText>
          </w:r>
          <w:r>
            <w:fldChar w:fldCharType="separate"/>
          </w:r>
          <w:r>
            <w:t>66</w:t>
          </w:r>
          <w:r>
            <w:fldChar w:fldCharType="end"/>
          </w:r>
          <w:r>
            <w:rPr>
              <w:rFonts w:hint="default" w:ascii="Times New Roman" w:hAnsi="Times New Roman" w:cs="Times New Roman"/>
              <w:szCs w:val="24"/>
            </w:rPr>
            <w:fldChar w:fldCharType="end"/>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Cs w:val="24"/>
            </w:rPr>
            <w:fldChar w:fldCharType="end"/>
          </w:r>
        </w:p>
      </w:sdtContent>
    </w:sdt>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bookmarkStart w:id="74" w:name="_GoBack"/>
      <w:bookmarkEnd w:id="74"/>
    </w:p>
    <w:p>
      <w:pPr>
        <w:bidi w:val="0"/>
        <w:spacing w:line="48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24"/>
          <w:szCs w:val="24"/>
        </w:rPr>
      </w:pPr>
      <w:bookmarkStart w:id="1" w:name="_Toc15961"/>
      <w:r>
        <w:rPr>
          <w:rFonts w:hint="default" w:ascii="Times New Roman" w:hAnsi="Times New Roman" w:cs="Times New Roman"/>
          <w:sz w:val="24"/>
          <w:szCs w:val="24"/>
        </w:rPr>
        <w:t>CHAPTER ONE</w:t>
      </w:r>
      <w:bookmarkEnd w:id="1"/>
    </w:p>
    <w:p>
      <w:pPr>
        <w:pStyle w:val="2"/>
        <w:bidi w:val="0"/>
        <w:spacing w:line="240" w:lineRule="auto"/>
        <w:jc w:val="center"/>
        <w:rPr>
          <w:rFonts w:hint="default" w:ascii="Times New Roman" w:hAnsi="Times New Roman" w:cs="Times New Roman"/>
          <w:sz w:val="24"/>
          <w:szCs w:val="24"/>
        </w:rPr>
      </w:pPr>
      <w:bookmarkStart w:id="2" w:name="_Toc22208"/>
      <w:r>
        <w:rPr>
          <w:rFonts w:hint="default" w:ascii="Times New Roman" w:hAnsi="Times New Roman" w:cs="Times New Roman"/>
          <w:sz w:val="24"/>
          <w:szCs w:val="24"/>
        </w:rPr>
        <w:t>INTRODUCTION</w:t>
      </w:r>
      <w:bookmarkEnd w:id="2"/>
    </w:p>
    <w:p>
      <w:pPr>
        <w:pStyle w:val="3"/>
        <w:bidi w:val="0"/>
        <w:spacing w:line="480" w:lineRule="auto"/>
        <w:jc w:val="both"/>
        <w:rPr>
          <w:rFonts w:hint="default" w:ascii="Times New Roman" w:hAnsi="Times New Roman" w:cs="Times New Roman"/>
          <w:sz w:val="24"/>
          <w:szCs w:val="24"/>
        </w:rPr>
      </w:pPr>
      <w:bookmarkStart w:id="3" w:name="_Toc5353"/>
      <w:r>
        <w:rPr>
          <w:rFonts w:hint="default" w:ascii="Times New Roman" w:hAnsi="Times New Roman" w:cs="Times New Roman"/>
          <w:sz w:val="24"/>
          <w:szCs w:val="24"/>
        </w:rPr>
        <w:t>1.1 Background to the Study</w:t>
      </w:r>
      <w:bookmarkEnd w:id="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Elections are the cornerstone of democratic governance, serving as the primary mechanism through which citizens express their political will and choose their leaders. The integrity and credibility of this process are essential for the legitimacy of any government. However, in Nigeria, electoral disputes have become a recurring issue, often leading to protracted legal battles. The 2023 Kogi State Governorship Election was no exception, as it was marked by allegations of electoral malpractice, irregularities, and disenfranchisement, which culminated in an election petition challenging the validity of the results. These petitions have significant implications for Nigeria's democratic stability, the rule of law, and public confidence in the judiciary.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judiciary plays a fundamental role in adjudicating electoral disputes, serving as a neutral arbiter responsible for ensuring justice and upholding the will of the electorate. According to Ezeibe (2022), the Nigerian judiciary has transitioned from a passive arbiter to an activist institution that shapes electoral outcomes. This shift underscores the judiciary's evolving role in the electoral process, particularly in addressing election petitions. Election petition tribunals are established to resolve disputes emanating from elections, with the aim of ensuring that the electoral process reflects the true mandate of the people. Aluko (2021) argues that election petition tribunals are essential to consolidating democratic norms and principles, as they provide an avenue for aggrieved parties to seek redress in a structured and lawful manner.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Kogi State 2023 Governorship Election, like many others in Nigeria, revealed the challenges that accompany electoral processes in a developing democracy. Issues such as voter suppression, electoral violence, ballot box snatching, and discrepancies in result collation featured prominently in the election. These issues underscore the need for robust electoral dispute mechanisms to ensure fairness and transparency in the process. Nwoko and Nweke (2021) posit that post-election litigation is a fundamental aspect of democracy in Nigeria, as it serves as a check on electoral misconduct and strengthens the legitimacy of elected officials. By scrutinizing the electoral process, election petitions play a critical role in fostering transparency and accountability.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legal framework governing election petitions in Nigeria is primarily enshrined in the 1999 Constitution of the Federal Republic of Nigeria (as amended) and the Electoral Act. The Electoral Act prescribes the procedures for the filing, hearing, and determination of election petitions, while the Constitution establishes the judicial powers and jurisdiction of the tribunals. Tukura and Tukura (2020) highlight that the 2010 and 2022 amendments to the Electoral Act aimed to strengthen the legal framework for election petitions by addressing issues of timeline and burden of proof. Nevertheless, these amendments have not entirely eliminated the legal lacunae that exist in the adjudication of election petitions. Ayika (2022) observes that judicial discretion, in the absence of clear legal stipulations, often leads to conflicting judgments and creates uncertainty in the electoral process.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One of the major concerns surrounding election petitions in Nigeria is the length of time it takes for them to be concluded. Justice delayed is often seen as justice denied, especially in the context of governance. The Kogi State 2023 Governorship Election highlights this issue, as prolonged petitions could affect governance and delay the implementation of policy decisions. Tukura and Tukura (2020) argue that delays in the resolution of post-election litigations create a legitimacy crisis, as the mandate of the people remains in contention until the conclusion of the legal process. The delays are often caused by procedural bottlenecks, an overload of cases at the appellate courts, and the absence of clear timelines for the disposal of cases at various judicial levels.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Another significant challenge faced by election petition tribunals is the influence of political interests and external pressures. Political actors often attempt to influence the judiciary's decisions in election petitions to protect their electoral victories or displace their opponents. Nwoko and Nweke (2021) assert that judicial integrity is critical in preserving public trust in the adjudication of electoral disputes. They argue that while the judiciary is expected to act independently, judges may face subtle or overt pressures from powerful political actors. Okoye and Ucheagwu-Okoye (2021) further argue that the role of judges in the electoral process requires them to exercise impartiality, fairness, and strict adherence to the law. However, external pressures, especially in politically sensitive cases like the Kogi State 2023 Governorship Election, may compromise judicial independence.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Despite these challenges, election petitions have also contributed to democratic development in Nigeria. Judicial pronouncements have, on occasion, overturned fraudulent election outcomes, thereby promoting the credibility of the electoral process. For instance, the 2019 Imo State Governorship Election petition, as analyzed by Tukura and Tukura (2020), revealed the capacity of the judiciary to upturn flawed election results. Similar petitions in Kogi State have shaped electoral jurisprudence and served as precedents for future cases. Aluko (2021) notes that judicial pronouncements from election petition tribunals serve as guiding principles for electoral stakeholders, including political parties, the Independent National Electoral Commission (INEC), and civil society organizations.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response to the challenges facing Nigeria’s election petition system, some scholars have proposed the establishment of a supranational electoral court to handle election petitions within Africa. ANEKE (2021) advocates for the creation of an African supranational court to address the peculiar challenges of election petitions in African democracies. Such a court, ANEKE (2021) argues, would reduce the influence of local political actors on domestic tribunals and enhance the credibility of electoral dispute resolution. While this proposal is laudable, it raises questions about the sovereignty of national judicial systems and the feasibility of its implementation.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summary, the Kogi State 2023 Governorship Election reflects the broader issues surrounding election petitions and the Nigerian judiciary. The role of the judiciary in resolving electoral disputes is crucial for democratic consolidation, as it ensures that electoral outcomes reflect the will of the people. However, the process is fraught with challenges, including delays in adjudication, judicial discretion, external pressure, and political interference. Nonetheless, as observed by Aluko (2021), election petition tribunals remain a vital mechanism for ensuring electoral justice and maintaining the credibility of Nigeria’s electoral process. As Nigeria continues to navigate its democratic journey, it becomes imperative to strengthen the legal framework for election petitions and safeguard the independence of the judiciary.</w:t>
      </w:r>
    </w:p>
    <w:p>
      <w:pPr>
        <w:pStyle w:val="3"/>
        <w:bidi w:val="0"/>
        <w:spacing w:line="480" w:lineRule="auto"/>
        <w:jc w:val="both"/>
        <w:rPr>
          <w:rFonts w:hint="default" w:ascii="Times New Roman" w:hAnsi="Times New Roman" w:cs="Times New Roman"/>
          <w:sz w:val="24"/>
          <w:szCs w:val="24"/>
        </w:rPr>
      </w:pPr>
      <w:bookmarkStart w:id="4" w:name="_Toc28806"/>
      <w:r>
        <w:rPr>
          <w:rFonts w:hint="default" w:ascii="Times New Roman" w:hAnsi="Times New Roman" w:cs="Times New Roman"/>
          <w:sz w:val="24"/>
          <w:szCs w:val="24"/>
        </w:rPr>
        <w:t>1.2 Statement of the Research Problem</w:t>
      </w:r>
      <w:bookmarkEnd w:id="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credibility of electoral processes is a key determinant of the legitimacy of any democratic government. In Nigeria, the electoral process has been fraught with challenges such as voter suppression, violence, and electoral fraud. These challenges often culminate in election petitions, where aggrieved parties seek judicial redress. The Kogi State 2023 Governorship Election was no different, as it was characterized by allegations of electoral malpractices, which led to petitions challenging the outcome of the election. While election petitions are an essential mechanism for seeking redress, they are also a source of significant controversy in Nigeria's democratic system.</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One major problem with election petitions in Nigeria is the issue of judicial integrity. Nwoko and Nweke (2021) assert that allegations of judicial bias and external interference continue to undermine public trust in the electoral dispute resolution process. The role of judges as impartial arbiters is often called into question, especially when judicial pronouncements seem to favor powerful political actors. As seen in the Kogi State 2023 Governorship Election, questions have been raised regarding the extent to which political pressure influences judicial decisions.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Additionally, the problem of delayed adjudication of election petitions poses a threat to governance and the electoral process. Tukura and Tukura (2020) highlight that prolonged election petitions delay the implementation of governance policies and create a legitimacy crisis for the winner. In Kogi State, the uncertainty surrounding the election results due to pending petitions has the potential to create political instability. This raises questions about the effectiveness of the electoral justice system in ensuring timely resolution of disputes.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absence of a clear legal framework to address judicial discretion further compounds the problem. Ayika (2022) notes that conflicting judgments arising from judicial discretion have created inconsistencies in electoral jurisprudence. As a result, the need to establish a more robust and transparent framework for handling election petitions has become a major research problem.</w:t>
      </w:r>
    </w:p>
    <w:p>
      <w:pPr>
        <w:pStyle w:val="3"/>
        <w:bidi w:val="0"/>
        <w:spacing w:line="480" w:lineRule="auto"/>
        <w:jc w:val="both"/>
        <w:rPr>
          <w:rFonts w:hint="default" w:ascii="Times New Roman" w:hAnsi="Times New Roman" w:cs="Times New Roman"/>
          <w:sz w:val="24"/>
          <w:szCs w:val="24"/>
        </w:rPr>
      </w:pPr>
      <w:bookmarkStart w:id="5" w:name="_Toc22231"/>
      <w:r>
        <w:rPr>
          <w:rFonts w:hint="default" w:ascii="Times New Roman" w:hAnsi="Times New Roman" w:cs="Times New Roman"/>
          <w:sz w:val="24"/>
          <w:szCs w:val="24"/>
        </w:rPr>
        <w:t>1.3 Objectives of the Study</w:t>
      </w:r>
      <w:bookmarkEnd w:id="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primary objectives of this study are as follows:</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examine the role of the Nigerian judiciary in the adjudication of election petitions, with a specific focus on the Kogi State 2023 Governorship Election.</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analyze the key issues and grounds for the election petition in the Kogi State 2023 Governorship Election and their implications for electoral justice in Nigeria.</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assess the challenges facing the judiciary in handling election petitions, including issues of judicial discretion, external influence, and delayed adjudication.</w:t>
      </w:r>
    </w:p>
    <w:p>
      <w:pPr>
        <w:pStyle w:val="3"/>
        <w:bidi w:val="0"/>
        <w:spacing w:line="480" w:lineRule="auto"/>
        <w:jc w:val="both"/>
        <w:rPr>
          <w:rFonts w:hint="default" w:ascii="Times New Roman" w:hAnsi="Times New Roman" w:cs="Times New Roman"/>
          <w:sz w:val="24"/>
          <w:szCs w:val="24"/>
        </w:rPr>
      </w:pPr>
      <w:bookmarkStart w:id="6" w:name="_Toc17949"/>
      <w:r>
        <w:rPr>
          <w:rFonts w:hint="default" w:ascii="Times New Roman" w:hAnsi="Times New Roman" w:cs="Times New Roman"/>
          <w:sz w:val="24"/>
          <w:szCs w:val="24"/>
        </w:rPr>
        <w:t>1.4 Research Questions</w:t>
      </w:r>
      <w:bookmarkEnd w:id="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will be guided by the following research questions:</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role did the Nigerian judiciary play in the adjudication of the Kogi State 2023 Governorship Election petition?</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were the major issues and grounds for the petition, and how did they influence the outcome of the electoral dispute?</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challenges did the judiciary encounter in handling the Kogi State 2023 Governorship Election petition, and what measures can be taken to address these challenges?</w:t>
      </w:r>
    </w:p>
    <w:p>
      <w:pPr>
        <w:pStyle w:val="3"/>
        <w:bidi w:val="0"/>
        <w:spacing w:line="480" w:lineRule="auto"/>
        <w:jc w:val="both"/>
        <w:rPr>
          <w:rFonts w:hint="default" w:ascii="Times New Roman" w:hAnsi="Times New Roman" w:cs="Times New Roman"/>
          <w:sz w:val="24"/>
          <w:szCs w:val="24"/>
        </w:rPr>
      </w:pPr>
      <w:bookmarkStart w:id="7" w:name="_Toc10383"/>
      <w:r>
        <w:rPr>
          <w:rFonts w:hint="default" w:ascii="Times New Roman" w:hAnsi="Times New Roman" w:cs="Times New Roman"/>
          <w:sz w:val="24"/>
          <w:szCs w:val="24"/>
        </w:rPr>
        <w:t>1.5 Significance of the Study</w:t>
      </w:r>
      <w:bookmarkEnd w:id="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is significant for several reasons, as it contributes to both theoretical and practical knowledge on electoral dispute resolution in Nigeria.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Contribution to Electoral Jurisprudence</w:t>
      </w:r>
      <w:r>
        <w:rPr>
          <w:rFonts w:hint="default" w:ascii="Times New Roman" w:hAnsi="Times New Roman" w:cs="Times New Roman"/>
          <w:sz w:val="24"/>
          <w:szCs w:val="24"/>
        </w:rPr>
        <w:br w:type="textWrapping"/>
      </w:r>
      <w:r>
        <w:rPr>
          <w:rFonts w:hint="default" w:ascii="Times New Roman" w:hAnsi="Times New Roman" w:cs="Times New Roman"/>
          <w:sz w:val="24"/>
          <w:szCs w:val="24"/>
        </w:rPr>
        <w:t>This study will provide insights into the role of the judiciary in the electoral process, particularly with respect to the Kogi State 2023 Governorship Election. It will offer a comprehensive analysis of how election petitions influence Nigeria's democratic landscape and contribute to the development of electoral jurisprudence. The findings will also serve as a reference for legal scholars, students of political science, and researchers interested in the adjudication of electoral disputes.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Policy Implications for Electoral Reform</w:t>
      </w:r>
      <w:r>
        <w:rPr>
          <w:rFonts w:hint="default" w:ascii="Times New Roman" w:hAnsi="Times New Roman" w:cs="Times New Roman"/>
          <w:sz w:val="24"/>
          <w:szCs w:val="24"/>
        </w:rPr>
        <w:br w:type="textWrapping"/>
      </w:r>
      <w:r>
        <w:rPr>
          <w:rFonts w:hint="default" w:ascii="Times New Roman" w:hAnsi="Times New Roman" w:cs="Times New Roman"/>
          <w:sz w:val="24"/>
          <w:szCs w:val="24"/>
        </w:rPr>
        <w:t>The study will highlight key gaps and challenges in the existing legal framework governing election petitions, including issues of judicial discretion, procedural delays, and political interference. By identifying these challenges, the study will provide recommendations for reforming Nigeria's electoral justice system, thereby enhancing the credibility and efficiency of future elections. Policymakers, lawmakers, and stakeholders within the Independent National Electoral Commission (INEC) will benefit from the study’s findings, as it will offer evidence-based solutions for strengthening Nigeria's electoral process.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Enhancement of Judicial Accountability and Independence</w:t>
      </w:r>
      <w:r>
        <w:rPr>
          <w:rFonts w:hint="default" w:ascii="Times New Roman" w:hAnsi="Times New Roman" w:cs="Times New Roman"/>
          <w:sz w:val="24"/>
          <w:szCs w:val="24"/>
        </w:rPr>
        <w:br w:type="textWrapping"/>
      </w:r>
      <w:r>
        <w:rPr>
          <w:rFonts w:hint="default" w:ascii="Times New Roman" w:hAnsi="Times New Roman" w:cs="Times New Roman"/>
          <w:sz w:val="24"/>
          <w:szCs w:val="24"/>
        </w:rPr>
        <w:t>By examining the challenges faced by judges in adjudicating election petitions, this study will shed light on the need for greater judicial accountability and independence. It will underscore the importance of safeguarding the judiciary from political interference, thereby promoting impartiality and fairness in the electoral justice process. The study’s findings could influence judicial training programs and policy interventions aimed at enhancing the capacity of judges to handle election petitions more effectively.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Practical Relevance to Stakeholders</w:t>
      </w:r>
      <w:r>
        <w:rPr>
          <w:rFonts w:hint="default" w:ascii="Times New Roman" w:hAnsi="Times New Roman" w:cs="Times New Roman"/>
          <w:sz w:val="24"/>
          <w:szCs w:val="24"/>
        </w:rPr>
        <w:br w:type="textWrapping"/>
      </w:r>
      <w:r>
        <w:rPr>
          <w:rFonts w:hint="default" w:ascii="Times New Roman" w:hAnsi="Times New Roman" w:cs="Times New Roman"/>
          <w:sz w:val="24"/>
          <w:szCs w:val="24"/>
        </w:rPr>
        <w:t>Political parties, candidates, civil society organizations, and the general public stand to benefit from the findings of this study. It will inform political stakeholders on how to approach the process of seeking electoral justice, thereby reducing the reliance on political agitation and violence. It will also provide civil society organizations with evidence-based arguments to advocate for reforms in the electoral process.</w:t>
      </w:r>
    </w:p>
    <w:p>
      <w:pPr>
        <w:pStyle w:val="3"/>
        <w:bidi w:val="0"/>
        <w:spacing w:line="480" w:lineRule="auto"/>
        <w:jc w:val="both"/>
        <w:rPr>
          <w:rFonts w:hint="default" w:ascii="Times New Roman" w:hAnsi="Times New Roman" w:cs="Times New Roman"/>
          <w:sz w:val="24"/>
          <w:szCs w:val="24"/>
        </w:rPr>
      </w:pPr>
      <w:bookmarkStart w:id="8" w:name="_Toc27546"/>
      <w:r>
        <w:rPr>
          <w:rFonts w:hint="default" w:ascii="Times New Roman" w:hAnsi="Times New Roman" w:cs="Times New Roman"/>
          <w:sz w:val="24"/>
          <w:szCs w:val="24"/>
        </w:rPr>
        <w:t>1.6 Scope and Delimitation of the Study</w:t>
      </w:r>
      <w:bookmarkEnd w:id="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scope of this study is defined by its thematic, geographical, and temporal boundaries, which are as follows: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Thematic Scope</w:t>
      </w:r>
      <w:r>
        <w:rPr>
          <w:rFonts w:hint="default" w:ascii="Times New Roman" w:hAnsi="Times New Roman" w:cs="Times New Roman"/>
          <w:sz w:val="24"/>
          <w:szCs w:val="24"/>
        </w:rPr>
        <w:br w:type="textWrapping"/>
      </w:r>
      <w:r>
        <w:rPr>
          <w:rFonts w:hint="default" w:ascii="Times New Roman" w:hAnsi="Times New Roman" w:cs="Times New Roman"/>
          <w:sz w:val="24"/>
          <w:szCs w:val="24"/>
        </w:rPr>
        <w:t>The study focuses on the role of the Nigerian judiciary in handling election petitions, with a specific emphasis on the 2023 Kogi State Governorship Election. It examines the processes, procedures, and challenges associated with the adjudication of election petitions. The study will analyze key issues such as judicial discretion, procedural delays, and the influence of political actors on the adjudication process. However, the study will not delve into non-judicial mechanisms for electoral dispute resolution, such as alternative dispute resolution (ADR).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Geographical Scope</w:t>
      </w:r>
      <w:r>
        <w:rPr>
          <w:rFonts w:hint="default" w:ascii="Times New Roman" w:hAnsi="Times New Roman" w:cs="Times New Roman"/>
          <w:sz w:val="24"/>
          <w:szCs w:val="24"/>
        </w:rPr>
        <w:br w:type="textWrapping"/>
      </w:r>
      <w:r>
        <w:rPr>
          <w:rFonts w:hint="default" w:ascii="Times New Roman" w:hAnsi="Times New Roman" w:cs="Times New Roman"/>
          <w:sz w:val="24"/>
          <w:szCs w:val="24"/>
        </w:rPr>
        <w:t>The study is geographically limited to Nigeria, with a specific focus on the Kogi State 2023 Governorship Election. While the study will draw lessons from other electoral disputes within Nigeria, its primary focus will be on the Kogi State election, given its unique context and the controversies surrounding it.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Temporal Scope</w:t>
      </w:r>
      <w:r>
        <w:rPr>
          <w:rFonts w:hint="default" w:ascii="Times New Roman" w:hAnsi="Times New Roman" w:cs="Times New Roman"/>
          <w:sz w:val="24"/>
          <w:szCs w:val="24"/>
        </w:rPr>
        <w:br w:type="textWrapping"/>
      </w:r>
      <w:r>
        <w:rPr>
          <w:rFonts w:hint="default" w:ascii="Times New Roman" w:hAnsi="Times New Roman" w:cs="Times New Roman"/>
          <w:sz w:val="24"/>
          <w:szCs w:val="24"/>
        </w:rPr>
        <w:t>The study is limited to the period surrounding the Kogi State 2023 Governorship Election. It will analyze events before, during, and after the election, especially as they relate to the election petition process. While the study may reference past elections to provide context, its primary focus will be on the events and legal processes related to the 2023 election.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Delimitations</w:t>
      </w:r>
      <w:r>
        <w:rPr>
          <w:rFonts w:hint="default" w:ascii="Times New Roman" w:hAnsi="Times New Roman" w:cs="Times New Roman"/>
          <w:sz w:val="24"/>
          <w:szCs w:val="24"/>
        </w:rPr>
        <w:br w:type="textWrapping"/>
      </w:r>
      <w:r>
        <w:rPr>
          <w:rFonts w:hint="default" w:ascii="Times New Roman" w:hAnsi="Times New Roman" w:cs="Times New Roman"/>
          <w:sz w:val="24"/>
          <w:szCs w:val="24"/>
        </w:rPr>
        <w:t>This study is limited by its reliance on publicly available data, legal documents, and judicial pronouncements. The study will primarily use secondary data, such as reports, case files, and academic literature, as access to confidential tribunal proceedings may be restricted. Furthermore, the study will be limited to the judicial aspects of electoral dispute resolution and will not examine electoral reforms, voting technology, or the role of INEC in isolation.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1.7 Definition of Key Terms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Election Petition</w:t>
      </w:r>
      <w:r>
        <w:rPr>
          <w:rFonts w:hint="default" w:ascii="Times New Roman" w:hAnsi="Times New Roman" w:cs="Times New Roman"/>
          <w:sz w:val="24"/>
          <w:szCs w:val="24"/>
        </w:rPr>
        <w:br w:type="textWrapping"/>
      </w:r>
      <w:r>
        <w:rPr>
          <w:rFonts w:hint="default" w:ascii="Times New Roman" w:hAnsi="Times New Roman" w:cs="Times New Roman"/>
          <w:sz w:val="24"/>
          <w:szCs w:val="24"/>
        </w:rPr>
        <w:t>An election petition is a formal complaint filed by a candidate, political party, or other stakeholders challenging the validity of an election outcome. It is a legal process through which aggrieved parties seek to have the result of an election overturned, modified, or affirmed by a competent tribunal or court (Aluko, 2021).</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Judiciary</w:t>
      </w:r>
      <w:r>
        <w:rPr>
          <w:rFonts w:hint="default" w:ascii="Times New Roman" w:hAnsi="Times New Roman" w:cs="Times New Roman"/>
          <w:sz w:val="24"/>
          <w:szCs w:val="24"/>
        </w:rPr>
        <w:br w:type="textWrapping"/>
      </w:r>
      <w:r>
        <w:rPr>
          <w:rFonts w:hint="default" w:ascii="Times New Roman" w:hAnsi="Times New Roman" w:cs="Times New Roman"/>
          <w:sz w:val="24"/>
          <w:szCs w:val="24"/>
        </w:rPr>
        <w:t>The judiciary refers to the system of courts and judicial authorities responsible for interpreting and applying the law. In the context of electoral disputes, the judiciary acts as a neutral arbiter responsible for adjudicating election petitions and ensuring that justice is served in accordance with constitutional and statutory provisions (Okoye &amp; Ucheagwu-Okoye, 2021).</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Election Petition Tribunal</w:t>
      </w:r>
      <w:r>
        <w:rPr>
          <w:rFonts w:hint="default" w:ascii="Times New Roman" w:hAnsi="Times New Roman" w:cs="Times New Roman"/>
          <w:sz w:val="24"/>
          <w:szCs w:val="24"/>
        </w:rPr>
        <w:br w:type="textWrapping"/>
      </w:r>
      <w:r>
        <w:rPr>
          <w:rFonts w:hint="default" w:ascii="Times New Roman" w:hAnsi="Times New Roman" w:cs="Times New Roman"/>
          <w:sz w:val="24"/>
          <w:szCs w:val="24"/>
        </w:rPr>
        <w:t>An election petition tribunal is a special judicial body established to hear and resolve electoral disputes arising from elections. It has the jurisdiction to determine the legality of election results and make decisions on whether an election should be annulled, upheld, or re-run (Aluko, 2021).</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Judicial Discretion</w:t>
      </w:r>
      <w:r>
        <w:rPr>
          <w:rFonts w:hint="default" w:ascii="Times New Roman" w:hAnsi="Times New Roman" w:cs="Times New Roman"/>
          <w:sz w:val="24"/>
          <w:szCs w:val="24"/>
        </w:rPr>
        <w:br w:type="textWrapping"/>
      </w:r>
      <w:r>
        <w:rPr>
          <w:rFonts w:hint="default" w:ascii="Times New Roman" w:hAnsi="Times New Roman" w:cs="Times New Roman"/>
          <w:sz w:val="24"/>
          <w:szCs w:val="24"/>
        </w:rPr>
        <w:t>Judicial discretion refers to the power of judges to make decisions based on their personal judgment, especially in cases where the law does not provide a clear, rigid rule. In election petitions, judicial discretion may be exercised in areas such as the admissibility of evidence, interpretation of electoral laws, and imposition of legal remedies (Ayika, 2022).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Electoral Malpractice</w:t>
      </w:r>
      <w:r>
        <w:rPr>
          <w:rFonts w:hint="default" w:ascii="Times New Roman" w:hAnsi="Times New Roman" w:cs="Times New Roman"/>
          <w:sz w:val="24"/>
          <w:szCs w:val="24"/>
        </w:rPr>
        <w:br w:type="textWrapping"/>
      </w:r>
      <w:r>
        <w:rPr>
          <w:rFonts w:hint="default" w:ascii="Times New Roman" w:hAnsi="Times New Roman" w:cs="Times New Roman"/>
          <w:sz w:val="24"/>
          <w:szCs w:val="24"/>
        </w:rPr>
        <w:t>Electoral malpractice refers to illegal, unethical, or corrupt activities that undermine the integrity of the electoral process. Examples include vote buying, voter suppression, electoral violence, and ballot box snatching (Nwoko &amp; Nweke, 2021). Electoral malpractice often serves as the basis for election petitions.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Electoral Justice</w:t>
      </w:r>
      <w:r>
        <w:rPr>
          <w:rFonts w:hint="default" w:ascii="Times New Roman" w:hAnsi="Times New Roman" w:cs="Times New Roman"/>
          <w:sz w:val="24"/>
          <w:szCs w:val="24"/>
        </w:rPr>
        <w:br w:type="textWrapping"/>
      </w:r>
      <w:r>
        <w:rPr>
          <w:rFonts w:hint="default" w:ascii="Times New Roman" w:hAnsi="Times New Roman" w:cs="Times New Roman"/>
          <w:sz w:val="24"/>
          <w:szCs w:val="24"/>
        </w:rPr>
        <w:t>Electoral justice refers to the principles, mechanisms, and processes aimed at ensuring that electoral outcomes reflect the true will of the electorate. It involves the fair and transparent adjudication of election petitions, the protection of the rights of voters and candidates, and the enforcement of electoral laws (Tukura &amp; Tukura, 2020).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Political Interference</w:t>
      </w:r>
      <w:r>
        <w:rPr>
          <w:rFonts w:hint="default" w:ascii="Times New Roman" w:hAnsi="Times New Roman" w:cs="Times New Roman"/>
          <w:sz w:val="24"/>
          <w:szCs w:val="24"/>
        </w:rPr>
        <w:br w:type="textWrapping"/>
      </w:r>
      <w:r>
        <w:rPr>
          <w:rFonts w:hint="default" w:ascii="Times New Roman" w:hAnsi="Times New Roman" w:cs="Times New Roman"/>
          <w:sz w:val="24"/>
          <w:szCs w:val="24"/>
        </w:rPr>
        <w:t>Political interference occurs when political actors attempt to influence judicial decisions for their own benefit. In the context of election petitions, political interference may manifest in the form of pressure on judges to issue rulings that favor particular candidates or political parties (Nwoko &amp; Nweke, 2021).</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Judicial Integrity</w:t>
      </w:r>
      <w:r>
        <w:rPr>
          <w:rFonts w:hint="default" w:ascii="Times New Roman" w:hAnsi="Times New Roman" w:cs="Times New Roman"/>
          <w:sz w:val="24"/>
          <w:szCs w:val="24"/>
        </w:rPr>
        <w:br w:type="textWrapping"/>
      </w:r>
      <w:r>
        <w:rPr>
          <w:rFonts w:hint="default" w:ascii="Times New Roman" w:hAnsi="Times New Roman" w:cs="Times New Roman"/>
          <w:sz w:val="24"/>
          <w:szCs w:val="24"/>
        </w:rPr>
        <w:t>Judicial integrity refers to the ethical standards, impartiality, and independence required of judges in the discharge of their duties. Judicial integrity ensures that judges make decisions based on the law and evidence, free from political, personal, or financial influence (Okoye &amp; Ucheagwu-Okoye, 2021).</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Delayed Adjudication</w:t>
      </w:r>
      <w:r>
        <w:rPr>
          <w:rFonts w:hint="default" w:ascii="Times New Roman" w:hAnsi="Times New Roman" w:cs="Times New Roman"/>
          <w:sz w:val="24"/>
          <w:szCs w:val="24"/>
        </w:rPr>
        <w:br w:type="textWrapping"/>
      </w:r>
      <w:r>
        <w:rPr>
          <w:rFonts w:hint="default" w:ascii="Times New Roman" w:hAnsi="Times New Roman" w:cs="Times New Roman"/>
          <w:sz w:val="24"/>
          <w:szCs w:val="24"/>
        </w:rPr>
        <w:t>Delayed adjudication refers to the slow pace of resolving election petitions. It is often caused by procedural bottlenecks, judicial workload, or political interference. Delayed adjudication creates uncertainty in governance, as electoral outcomes remain contested until the case is concluded (Tukura &amp; Tukura, 2020).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Lacunae in the Law</w:t>
      </w:r>
      <w:r>
        <w:rPr>
          <w:rFonts w:hint="default" w:ascii="Times New Roman" w:hAnsi="Times New Roman" w:cs="Times New Roman"/>
          <w:sz w:val="24"/>
          <w:szCs w:val="24"/>
        </w:rPr>
        <w:br w:type="textWrapping"/>
      </w:r>
      <w:r>
        <w:rPr>
          <w:rFonts w:hint="default" w:ascii="Times New Roman" w:hAnsi="Times New Roman" w:cs="Times New Roman"/>
          <w:sz w:val="24"/>
          <w:szCs w:val="24"/>
        </w:rPr>
        <w:t>Lacunae in the law refer to gaps, ambiguities, or omissions in statutory or constitutional provisions. In the context of election petitions, these gaps may relate to unclear timelines, procedural requirements, or jurisdictional limits. Such gaps often lead to conflicting judicial interpretations and the exercise of judicial discretion (Ayika, 2022).</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360" w:lineRule="auto"/>
        <w:jc w:val="center"/>
        <w:rPr>
          <w:rFonts w:hint="default" w:ascii="Times New Roman" w:hAnsi="Times New Roman" w:cs="Times New Roman"/>
          <w:sz w:val="24"/>
          <w:szCs w:val="24"/>
          <w:lang w:val="en-US"/>
        </w:rPr>
      </w:pPr>
      <w:bookmarkStart w:id="9" w:name="_Toc12743"/>
      <w:r>
        <w:rPr>
          <w:rFonts w:hint="default" w:ascii="Times New Roman" w:hAnsi="Times New Roman" w:cs="Times New Roman"/>
          <w:sz w:val="24"/>
          <w:szCs w:val="24"/>
          <w:lang w:val="en-US"/>
        </w:rPr>
        <w:t>CHAPTER TWO</w:t>
      </w:r>
      <w:bookmarkEnd w:id="9"/>
    </w:p>
    <w:p>
      <w:pPr>
        <w:pStyle w:val="2"/>
        <w:bidi w:val="0"/>
        <w:spacing w:line="360" w:lineRule="auto"/>
        <w:jc w:val="center"/>
        <w:rPr>
          <w:rFonts w:hint="default" w:ascii="Times New Roman" w:hAnsi="Times New Roman" w:cs="Times New Roman"/>
          <w:sz w:val="24"/>
          <w:szCs w:val="24"/>
          <w:lang w:val="en-US"/>
        </w:rPr>
      </w:pPr>
      <w:bookmarkStart w:id="10" w:name="_Toc1543"/>
      <w:r>
        <w:rPr>
          <w:rFonts w:hint="default" w:ascii="Times New Roman" w:hAnsi="Times New Roman" w:cs="Times New Roman"/>
          <w:sz w:val="24"/>
          <w:szCs w:val="24"/>
          <w:lang w:val="en-US"/>
        </w:rPr>
        <w:t>LITERATURE REVIEW</w:t>
      </w:r>
      <w:bookmarkEnd w:id="10"/>
    </w:p>
    <w:p>
      <w:pPr>
        <w:pStyle w:val="3"/>
        <w:bidi w:val="0"/>
        <w:spacing w:line="480" w:lineRule="auto"/>
        <w:jc w:val="both"/>
        <w:rPr>
          <w:rFonts w:hint="default" w:ascii="Times New Roman" w:hAnsi="Times New Roman" w:cs="Times New Roman"/>
          <w:sz w:val="24"/>
          <w:szCs w:val="24"/>
        </w:rPr>
      </w:pPr>
      <w:bookmarkStart w:id="11" w:name="_Toc22239"/>
      <w:r>
        <w:rPr>
          <w:rFonts w:hint="default" w:ascii="Times New Roman" w:hAnsi="Times New Roman" w:cs="Times New Roman"/>
          <w:sz w:val="24"/>
          <w:szCs w:val="24"/>
        </w:rPr>
        <w:t>2.1 Conceptual Framework</w:t>
      </w:r>
      <w:bookmarkEnd w:id="11"/>
    </w:p>
    <w:p>
      <w:pPr>
        <w:pStyle w:val="4"/>
        <w:bidi w:val="0"/>
        <w:spacing w:line="480" w:lineRule="auto"/>
        <w:jc w:val="both"/>
        <w:rPr>
          <w:rFonts w:hint="default" w:ascii="Times New Roman" w:hAnsi="Times New Roman" w:cs="Times New Roman"/>
          <w:sz w:val="24"/>
          <w:szCs w:val="24"/>
        </w:rPr>
      </w:pPr>
      <w:bookmarkStart w:id="12" w:name="_Toc30140"/>
      <w:r>
        <w:rPr>
          <w:rFonts w:hint="default" w:ascii="Times New Roman" w:hAnsi="Times New Roman" w:cs="Times New Roman"/>
          <w:sz w:val="24"/>
          <w:szCs w:val="24"/>
        </w:rPr>
        <w:t>2.1.1 Definition and Overview of Election Petitions</w:t>
      </w:r>
      <w:bookmarkEnd w:id="1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Election petitions are formal legal complaints challenging the outcome of an election, typically filed by candidates or political parties dissatisfied with the process or results. These petitions address alleged irregularities such as voter fraud, non-compliance with electoral laws, and improper conduct by electoral bodies. Election petitions are pivotal in promoting accountability and fostering trust in democratic systems by allowing aggrieved parties to seek redress within a structured legal framework.</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the Nigerian context, election petitions play a critical role in the country’s democratic journey. They serve as mechanisms to examine and rectify alleged anomalies in electoral processes. Aluko (2021) underscores their significance in ensuring the credibility of elections in Nigeria’s Fourth Republic, highlighting their role in maintaining public confidence in electoral outcomes. However, election petitions often face criticism for protracted timelines and technicalities, which sometimes undermine the principles of substantive justice (Falola, 2024).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Election petitions extend beyond individual grievances, as they contribute to broader democratic consolidation by scrutinizing the electoral system. By enabling legal recourse for perceived electoral injustices, they act as deterrents against malpractice and bolster the legitimacy of democratic governance.</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4"/>
        <w:bidi w:val="0"/>
        <w:spacing w:line="480" w:lineRule="auto"/>
        <w:jc w:val="both"/>
        <w:rPr>
          <w:rFonts w:hint="default" w:ascii="Times New Roman" w:hAnsi="Times New Roman" w:cs="Times New Roman"/>
          <w:sz w:val="24"/>
          <w:szCs w:val="24"/>
        </w:rPr>
      </w:pPr>
      <w:bookmarkStart w:id="13" w:name="_Toc13927"/>
      <w:r>
        <w:rPr>
          <w:rFonts w:hint="default" w:ascii="Times New Roman" w:hAnsi="Times New Roman" w:cs="Times New Roman"/>
          <w:sz w:val="24"/>
          <w:szCs w:val="24"/>
        </w:rPr>
        <w:t>2.1.2 The Role of the Judiciary in Electoral Disputes</w:t>
      </w:r>
      <w:bookmarkEnd w:id="1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judiciary serves as the arbiter in electoral disputes, ensuring that electoral outcomes align with the principles of fairness, transparency, and legality. It adjudicates election petitions through designated tribunals and appellate courts, guided by constitutional provisions and electoral laws. The judiciary's role is multifaceted, encompassing dispute resolution, interpretation of electoral laws, and the protection of democratic values.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According to Ezeibe (2022), the Nigerian judiciary has evolved from a passive arbiter to an active participant in shaping the electoral landscape, often intervening to correct systemic irregularities. This judicial activism has sparked debates on its implications for judicial neutrality. On the one hand, it highlights the judiciary's proactive stance in safeguarding democratic integrity; on the other, it raises concerns about overreach and politicization.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Tukura and Tukura (2020) emphasize that the judiciary's effectiveness in handling electoral disputes significantly impacts the consolidation of democracy in Nigeria. Judicial decisions not only resolve immediate conflicts but also set precedents that influence future electoral conduct. However, challenges such as allegations of judicial corruption and external interference continue to threaten the judiciary's credibility and independence in electoral matters (Nwoko &amp; Nweke, 2021).</w:t>
      </w:r>
    </w:p>
    <w:p>
      <w:pPr>
        <w:pStyle w:val="4"/>
        <w:bidi w:val="0"/>
        <w:spacing w:line="480" w:lineRule="auto"/>
        <w:jc w:val="both"/>
        <w:rPr>
          <w:rFonts w:hint="default" w:ascii="Times New Roman" w:hAnsi="Times New Roman" w:cs="Times New Roman"/>
          <w:sz w:val="24"/>
          <w:szCs w:val="24"/>
        </w:rPr>
      </w:pPr>
      <w:bookmarkStart w:id="14" w:name="_Toc26712"/>
      <w:r>
        <w:rPr>
          <w:rFonts w:hint="default" w:ascii="Times New Roman" w:hAnsi="Times New Roman" w:cs="Times New Roman"/>
          <w:sz w:val="24"/>
          <w:szCs w:val="24"/>
        </w:rPr>
        <w:t>2.1.3 Legal Framework Governing Election Petitions in Nigeria</w:t>
      </w:r>
      <w:bookmarkEnd w:id="1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legal framework for election petitions in Nigeria is rooted in the 1999 Constitution, the Electoral Act, and subsidiary regulations issued by the Independent National Electoral Commission (INEC). These laws outline the procedures, timelines, and grounds for filing election petitions, ensuring uniformity and legal certainty in addressing electoral disputes.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Electoral Act of 2022 introduced significant reforms to streamline the election petition process, including stricter timelines for filing and adjudicating petitions. This aims to enhance the efficiency and finality of judicial resolutions, thereby reducing the prolonged uncertainty often associated with electoral disputes (Ayika, 2022). The Act also expanded the grounds for challenging election results, encompassing issues such as electronic transmission of results and technological failures.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Despite these advancements, the legal framework has been criticized for its rigid adherence to procedural technicalities, which sometimes overshadow substantive justice. Etti and Lateef (2020) argue that the strict application of timelines and evidentiary rules can disadvantage petitioners, particularly in cases involving complex allegations of fraud or systemic malpractice.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Another challenge lies in the interpretation and application of legal provisions by election tribunals and courts. Divergent judicial interpretations of similar cases have led to inconsistent rulings, undermining public confidence in the judiciary’s impartiality (Okolie, 2022). To address these issues, scholars advocate for continuous legislative review and judicial training to ensure a more balanced and equitable adjudication process.</w:t>
      </w:r>
    </w:p>
    <w:p>
      <w:pPr>
        <w:pStyle w:val="4"/>
        <w:bidi w:val="0"/>
        <w:spacing w:line="480" w:lineRule="auto"/>
        <w:jc w:val="both"/>
        <w:rPr>
          <w:rFonts w:hint="default" w:ascii="Times New Roman" w:hAnsi="Times New Roman" w:cs="Times New Roman"/>
          <w:sz w:val="24"/>
          <w:szCs w:val="24"/>
        </w:rPr>
      </w:pPr>
      <w:bookmarkStart w:id="15" w:name="_Toc21404"/>
      <w:r>
        <w:rPr>
          <w:rFonts w:hint="default" w:ascii="Times New Roman" w:hAnsi="Times New Roman" w:cs="Times New Roman"/>
          <w:sz w:val="24"/>
          <w:szCs w:val="24"/>
        </w:rPr>
        <w:t>2.1.4 Key Stakeholders in Election Petitions</w:t>
      </w:r>
      <w:bookmarkEnd w:id="1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Election petitions involve multiple stakeholders, each playing a crucial role in the resolution of electoral disputes. These include the judiciary, electoral bodies, political parties, candidates, and the electorate.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Judiciary: As the primary arbiter, the judiciary is central to the election petition process. Its decisions shape public perceptions of electoral justice and the rule of law. Judges and tribunal members bear the responsibility of interpreting complex legal and procedural issues while maintaining impartiality.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Electoral Bodies:</w:t>
      </w:r>
      <w:r>
        <w:rPr>
          <w:rFonts w:hint="default" w:ascii="Times New Roman" w:hAnsi="Times New Roman" w:cs="Times New Roman"/>
          <w:sz w:val="24"/>
          <w:szCs w:val="24"/>
        </w:rPr>
        <w:t xml:space="preserve"> INEC, as Nigeria’s electoral commission, is often a respondent in election petitions. Its role includes providing evidence, such as election results and materials, to support the adjudication process. INEC’s conduct during elections and its compliance with legal and procedural requirements are frequently scrutinized in petitions (Osadolor, 2019).</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Political Parties and Candidates:</w:t>
      </w:r>
      <w:r>
        <w:rPr>
          <w:rFonts w:hint="default" w:ascii="Times New Roman" w:hAnsi="Times New Roman" w:cs="Times New Roman"/>
          <w:sz w:val="24"/>
          <w:szCs w:val="24"/>
        </w:rPr>
        <w:t xml:space="preserve"> Aggrieved parties, often political candidates or their representatives, initiate election petitions. Their ability to present credible evidence and articulate legal arguments significantly influences the outcomes of these cases.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The Electorate:</w:t>
      </w:r>
      <w:r>
        <w:rPr>
          <w:rFonts w:hint="default" w:ascii="Times New Roman" w:hAnsi="Times New Roman" w:cs="Times New Roman"/>
          <w:sz w:val="24"/>
          <w:szCs w:val="24"/>
        </w:rPr>
        <w:t xml:space="preserve"> Although not directly involved in the petition process, the electorate is an indirect stakeholder. Judicial decisions on election petitions impact public trust in the electoral system and the broader democratic process. Ensuring transparency and fairness in resolving disputes is essential to maintaining voter confidence in the democratic process (Unachukwu &amp; Eze, 2022).</w:t>
      </w:r>
    </w:p>
    <w:p>
      <w:pPr>
        <w:pStyle w:val="3"/>
        <w:bidi w:val="0"/>
        <w:spacing w:line="480" w:lineRule="auto"/>
        <w:jc w:val="both"/>
        <w:rPr>
          <w:rFonts w:hint="default" w:ascii="Times New Roman" w:hAnsi="Times New Roman" w:cs="Times New Roman"/>
          <w:sz w:val="24"/>
          <w:szCs w:val="24"/>
        </w:rPr>
      </w:pPr>
      <w:bookmarkStart w:id="16" w:name="_Toc14262"/>
      <w:r>
        <w:rPr>
          <w:rFonts w:hint="default" w:ascii="Times New Roman" w:hAnsi="Times New Roman" w:cs="Times New Roman"/>
          <w:sz w:val="24"/>
          <w:szCs w:val="24"/>
        </w:rPr>
        <w:t>2.2 Theoretical Framework</w:t>
      </w:r>
      <w:bookmarkEnd w:id="1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theoretical framework for understanding election petitions and the judiciary's role in Nigeria involves the interplay of legal realism, the rule of law, and judicial activism. These theories provide the foundation for analyzing judicial behavior, decision-making, and the broader implications for democracy and electoral justice.</w:t>
      </w:r>
    </w:p>
    <w:p>
      <w:pPr>
        <w:bidi w:val="0"/>
        <w:spacing w:line="480" w:lineRule="auto"/>
        <w:jc w:val="both"/>
        <w:rPr>
          <w:rFonts w:hint="default" w:ascii="Times New Roman" w:hAnsi="Times New Roman" w:cs="Times New Roman"/>
          <w:sz w:val="24"/>
          <w:szCs w:val="24"/>
        </w:rPr>
      </w:pPr>
    </w:p>
    <w:p>
      <w:pPr>
        <w:pStyle w:val="4"/>
        <w:bidi w:val="0"/>
        <w:spacing w:line="480" w:lineRule="auto"/>
        <w:jc w:val="both"/>
        <w:rPr>
          <w:rFonts w:hint="default" w:ascii="Times New Roman" w:hAnsi="Times New Roman" w:cs="Times New Roman"/>
          <w:sz w:val="24"/>
          <w:szCs w:val="24"/>
        </w:rPr>
      </w:pPr>
      <w:bookmarkStart w:id="17" w:name="_Toc24101"/>
      <w:r>
        <w:rPr>
          <w:rFonts w:hint="default" w:ascii="Times New Roman" w:hAnsi="Times New Roman" w:cs="Times New Roman"/>
          <w:sz w:val="24"/>
          <w:szCs w:val="24"/>
        </w:rPr>
        <w:t>2.2.1 Legal Realism Theory and Its Application to Election Petitions</w:t>
      </w:r>
      <w:bookmarkEnd w:id="1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Legal realism emphasizes that judicial decisions are influenced by more than strict legal rules and principles. It posits that external factors such as social, political, and personal contexts often shape judicial outcomes. According to this theory, judges are not mere interpreters of the law; they are active participants whose decisions reflect broader societal dynamics.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the context of election petitions, legal realism offers a lens through which the judiciary's role in shaping electoral outcomes can be understood. Election disputes often involve complex political undertones and significant public interest, making judicial decisions inherently contextual. For instance, Ezeh (2022) highlights how external pressures, such as public opinion and political interests, may subtly influence judicial rulings on election petitions in Nigeria.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application of legal realism theory is evident in cases where courts prioritize substantive justice over procedural technicalities. This approach ensures that decisions align with democratic ideals, even when rigid adherence to legal rules might result in perceived injustice. However, this flexibility can also lead to criticisms of judicial partiality or inconsistency, particularly in high-stakes electoral disputes (Onapajo &amp; Uzodike, 2014).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Legal realism underscores the need for a balance between legal principles and contextual realities. By acknowledging the interplay of law and societal factors, this theory enriches the understanding of judicial behavior in election petition cases and its impact on Nigeria’s democratic consolidation.</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4"/>
        <w:bidi w:val="0"/>
        <w:spacing w:line="480" w:lineRule="auto"/>
        <w:jc w:val="both"/>
        <w:rPr>
          <w:rFonts w:hint="default" w:ascii="Times New Roman" w:hAnsi="Times New Roman" w:cs="Times New Roman"/>
          <w:sz w:val="24"/>
          <w:szCs w:val="24"/>
        </w:rPr>
      </w:pPr>
      <w:bookmarkStart w:id="18" w:name="_Toc25936"/>
      <w:r>
        <w:rPr>
          <w:rFonts w:hint="default" w:ascii="Times New Roman" w:hAnsi="Times New Roman" w:cs="Times New Roman"/>
          <w:sz w:val="24"/>
          <w:szCs w:val="24"/>
        </w:rPr>
        <w:t>2.2.2 The Rule of Law and Electoral Justice in Nigeria</w:t>
      </w:r>
      <w:bookmarkEnd w:id="1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rule of law is a cornerstone of democratic governance, emphasizing equality, fairness, and accountability in the application of laws. In the realm of electoral justice, it ensures that electoral disputes are resolved impartially and in accordance with established legal principles.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Nigeria’s legal framework for election petitions is built on the rule of law, as embodied in the 1999 Constitution and the Electoral Act. These laws provide mechanisms for challenging election outcomes and holding electoral actors accountable. However, the effectiveness of these mechanisms depends on the judiciary's ability to uphold the rule of law without succumbing to external influences.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Aver and Orban (2014) argue that adherence to the rule of law in electoral adjudication is critical for fostering public confidence in the judicial system. When courts uphold the rule of law, they reinforce the legitimacy of electoral processes and deter future malpractices. Conversely, deviations from legal principles, such as reliance on technicalities to dismiss cases, can undermine trust in the judiciary and the broader democratic system (Etti &amp; Lateef, 2020).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rule of law also intersects with the concept of judicial accountability. Judges must balance their independence with accountability to the principles of fairness and equity. This dual responsibility is particularly salient in election petitions, where decisions often have far-reaching implications for governance and political stability.</w:t>
      </w:r>
    </w:p>
    <w:p>
      <w:pPr>
        <w:pStyle w:val="4"/>
        <w:bidi w:val="0"/>
        <w:spacing w:line="480" w:lineRule="auto"/>
        <w:jc w:val="both"/>
        <w:rPr>
          <w:rFonts w:hint="default" w:ascii="Times New Roman" w:hAnsi="Times New Roman" w:cs="Times New Roman"/>
          <w:sz w:val="24"/>
          <w:szCs w:val="24"/>
        </w:rPr>
      </w:pPr>
      <w:bookmarkStart w:id="19" w:name="_Toc18516"/>
      <w:r>
        <w:rPr>
          <w:rFonts w:hint="default" w:ascii="Times New Roman" w:hAnsi="Times New Roman" w:cs="Times New Roman"/>
          <w:sz w:val="24"/>
          <w:szCs w:val="24"/>
        </w:rPr>
        <w:t>2.2.3 Theory of Judicial Activism in Electoral Disputes</w:t>
      </w:r>
      <w:bookmarkEnd w:id="1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Judicial activism refers to the proactive role of judges in interpreting laws and shaping public policy through their decisions. This theory is particularly relevant in electoral disputes, where courts often navigate uncharted legal and political terrain to resolve complex issues.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Nigeria, judicial activism has been a defining feature of electoral adjudication, with courts intervening to rectify systemic irregularities and uphold democratic values. Ezeibe (2022) highlights instances where Nigerian courts have annulled election results due to widespread malpractices, thereby asserting their role as guardians of electoral integrity. Such decisions demonstrate the judiciary’s willingness to challenge entrenched political interests and uphold the principles of free and fair elections.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However, judicial activism is not without controversy. Critics argue that it can blur the line between judicial and legislative functions, leading to accusations of overreach. Tukura and Tukura (2020) note that judicial interventions in electoral disputes sometimes provoke political backlash, raising concerns about the judiciary's impartiality and independence.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Despite these challenges, judicial activism remains a powerful tool for promoting electoral justice. It enables courts to address gaps in the legal framework, such as ambiguities in electoral laws or emerging issues like the use of technology in elections. By adopting a dynamic and context-sensitive approach, judicial activism helps ensure that legal interpretations align with evolving democratic norms and societal expectations.</w:t>
      </w:r>
    </w:p>
    <w:p>
      <w:pPr>
        <w:pStyle w:val="3"/>
        <w:bidi w:val="0"/>
        <w:spacing w:line="480" w:lineRule="auto"/>
        <w:jc w:val="both"/>
        <w:rPr>
          <w:rFonts w:hint="default" w:ascii="Times New Roman" w:hAnsi="Times New Roman" w:cs="Times New Roman"/>
          <w:sz w:val="24"/>
          <w:szCs w:val="24"/>
        </w:rPr>
      </w:pPr>
      <w:bookmarkStart w:id="20" w:name="_Toc15852"/>
      <w:r>
        <w:rPr>
          <w:rFonts w:hint="default" w:ascii="Times New Roman" w:hAnsi="Times New Roman" w:cs="Times New Roman"/>
          <w:sz w:val="24"/>
          <w:szCs w:val="24"/>
        </w:rPr>
        <w:t>2.3 Overview of the Kogi State 2023 Governorship Election</w:t>
      </w:r>
      <w:bookmarkEnd w:id="2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Kogi State 2023 governorship election is a pivotal case study in understanding the dynamics of electoral processes and judicial interventions in Nigeria. This section explores the election's political context, the allegations that led to petitions, and the details of the petition filed, shedding light on the broader implications for electoral integrity and democratic governance.</w:t>
      </w:r>
    </w:p>
    <w:p>
      <w:pPr>
        <w:pStyle w:val="4"/>
        <w:bidi w:val="0"/>
        <w:spacing w:line="480" w:lineRule="auto"/>
        <w:jc w:val="both"/>
        <w:rPr>
          <w:rFonts w:hint="default" w:ascii="Times New Roman" w:hAnsi="Times New Roman" w:cs="Times New Roman"/>
          <w:sz w:val="24"/>
          <w:szCs w:val="24"/>
        </w:rPr>
      </w:pPr>
      <w:bookmarkStart w:id="21" w:name="_Toc10411"/>
      <w:r>
        <w:rPr>
          <w:rFonts w:hint="default" w:ascii="Times New Roman" w:hAnsi="Times New Roman" w:cs="Times New Roman"/>
          <w:sz w:val="24"/>
          <w:szCs w:val="24"/>
        </w:rPr>
        <w:t>2.3.1 Election Context and Political Landscape in Kogi State</w:t>
      </w:r>
      <w:bookmarkEnd w:id="21"/>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Kogi State occupies a strategic political position in Nigeria, often viewed as a microcosm of the country's ethnic and political diversity. Situated in the North-Central region, the state is home to three major ethnic groups—the Igala, Ebira, and Okun—whose interactions significantly influence its political dynamics.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2023 governorship election came on the heels of heightened political tensions and economic challenges. Incumbent party dominance and shifting political alliances shaped the pre-election landscape. The All Progressives Congress (APC), which held the governorship seat, sought to maintain its grip on power, while the opposition Peoples Democratic Party (PDP) aimed to capitalize on public discontent over governance issues, including insecurity and infrastructural deficits.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Ethnic politics also played a significant role in shaping the electoral narrative. Historically, the Igala ethnic group has dominated the governorship position, but recent elections have seen a shift, with the Ebira ethnic group gaining political prominence. This shift has heightened competition and often led to allegations of electoral manipulation and disenfranchisement of certain groups.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election period saw an aggressive campaign strategy by all major political parties, marked by intense rhetoric, rallies, and social media engagements. The Independent National Electoral Commission (INEC) emphasized its commitment to conducting a free and fair election, leveraging new technologies like the Bimodal Voter Accreditation System (BVAS) to enhance credibility. However, the environment was fraught with concerns over potential vote-buying, violence, and logistical shortcomings.</w:t>
      </w:r>
    </w:p>
    <w:p>
      <w:pPr>
        <w:pStyle w:val="4"/>
        <w:bidi w:val="0"/>
        <w:spacing w:line="480" w:lineRule="auto"/>
        <w:jc w:val="both"/>
        <w:rPr>
          <w:rFonts w:hint="default" w:ascii="Times New Roman" w:hAnsi="Times New Roman" w:cs="Times New Roman"/>
          <w:sz w:val="24"/>
          <w:szCs w:val="24"/>
        </w:rPr>
      </w:pPr>
      <w:bookmarkStart w:id="22" w:name="_Toc20363"/>
      <w:r>
        <w:rPr>
          <w:rFonts w:hint="default" w:ascii="Times New Roman" w:hAnsi="Times New Roman" w:cs="Times New Roman"/>
          <w:sz w:val="24"/>
          <w:szCs w:val="24"/>
        </w:rPr>
        <w:t>2.3.2 Allegations and Issues Leading to the Petition</w:t>
      </w:r>
      <w:bookmarkEnd w:id="2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Following the announcement of the election results, the process was mired in controversy, with allegations of irregularities, violence, and procedural lapses dominating the post-election discourse. Key issues raised by opposition parties and civil society organizations include: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Electoral Violence: </w:t>
      </w:r>
      <w:r>
        <w:rPr>
          <w:rFonts w:hint="default" w:ascii="Times New Roman" w:hAnsi="Times New Roman" w:cs="Times New Roman"/>
          <w:sz w:val="24"/>
          <w:szCs w:val="24"/>
        </w:rPr>
        <w:t>Reports of violence in several polling units marred the electoral process. Incidents ranged from ballot box snatching to physical intimidation of voters, particularly in areas perceived as strongholds of opposition parties. Such acts undermined the ability of voters to freely exercise their franchise.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Irregularities in BVAS Usage:</w:t>
      </w:r>
      <w:r>
        <w:rPr>
          <w:rFonts w:hint="default" w:ascii="Times New Roman" w:hAnsi="Times New Roman" w:cs="Times New Roman"/>
          <w:sz w:val="24"/>
          <w:szCs w:val="24"/>
        </w:rPr>
        <w:t xml:space="preserve"> Although BVAS was introduced to enhance voter accreditation and reduce fraud, allegations surfaced that the system was not consistently deployed across polling units. Claims of technical glitches and deliberate bypassing of the system cast doubts on the transparency of the process.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Vote-Buying:</w:t>
      </w:r>
      <w:r>
        <w:rPr>
          <w:rFonts w:hint="default" w:ascii="Times New Roman" w:hAnsi="Times New Roman" w:cs="Times New Roman"/>
          <w:sz w:val="24"/>
          <w:szCs w:val="24"/>
        </w:rPr>
        <w:t xml:space="preserve"> Observers noted widespread allegations of vote-buying, where political agents reportedly influenced voters through monetary inducements. This practice not only undermined the electoral process but also raised questions about the ethical conduct of political actors.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Result Manipulation: </w:t>
      </w:r>
      <w:r>
        <w:rPr>
          <w:rFonts w:hint="default" w:ascii="Times New Roman" w:hAnsi="Times New Roman" w:cs="Times New Roman"/>
          <w:sz w:val="24"/>
          <w:szCs w:val="24"/>
        </w:rPr>
        <w:t>Discrepancies between polling unit results and collated figures further fueled claims of result manipulation. Opposition parties accused INEC officials and other stakeholders of collusion in altering outcomes to favor the ruling party.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Logistical Challenges:</w:t>
      </w:r>
      <w:r>
        <w:rPr>
          <w:rFonts w:hint="default" w:ascii="Times New Roman" w:hAnsi="Times New Roman" w:cs="Times New Roman"/>
          <w:sz w:val="24"/>
          <w:szCs w:val="24"/>
        </w:rPr>
        <w:t xml:space="preserve"> Delays in the delivery of election materials and the late opening of polling units were additional sources of contention. These logistical lapses contributed to voter disenfranchisement and increased suspicions of intentional manipulation.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These allegations collectively formed the basis for petitions challenging the validity of the election results.</w:t>
      </w:r>
    </w:p>
    <w:p>
      <w:pPr>
        <w:pStyle w:val="3"/>
        <w:bidi w:val="0"/>
        <w:spacing w:line="480" w:lineRule="auto"/>
        <w:jc w:val="both"/>
        <w:rPr>
          <w:rFonts w:hint="default" w:ascii="Times New Roman" w:hAnsi="Times New Roman" w:cs="Times New Roman"/>
          <w:sz w:val="24"/>
          <w:szCs w:val="24"/>
        </w:rPr>
      </w:pPr>
      <w:bookmarkStart w:id="23" w:name="_Toc2183"/>
      <w:r>
        <w:rPr>
          <w:rFonts w:hint="default" w:ascii="Times New Roman" w:hAnsi="Times New Roman" w:cs="Times New Roman"/>
          <w:sz w:val="24"/>
          <w:szCs w:val="24"/>
        </w:rPr>
        <w:t>2.3.3 Overview of the Petition Filed</w:t>
      </w:r>
      <w:bookmarkEnd w:id="2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response to the alleged irregularities, the main opposition candidate filed a formal petition with the Kogi State Election Petition Tribunal, contesting the validity of the results declared by INEC. The petition outlined a series of claims aimed at invalidating the election outcome and seeking a rerun or the declaration of the petitioner as the rightful winner. Key aspects of the petition include: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Grounds for the Petition:</w:t>
      </w:r>
      <w:r>
        <w:rPr>
          <w:rFonts w:hint="default" w:ascii="Times New Roman" w:hAnsi="Times New Roman" w:cs="Times New Roman"/>
          <w:sz w:val="24"/>
          <w:szCs w:val="24"/>
        </w:rPr>
        <w:t xml:space="preserve"> The petitioner cited substantial non-compliance with the Electoral Act, instances of voter intimidation, and failure to deploy BVAS in certain polling units. The petition also alleged that the declared winner did not meet the constitutional requirements, including securing the majority of votes and satisfying the spread across local government areas.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Evidence Presented:</w:t>
      </w:r>
      <w:r>
        <w:rPr>
          <w:rFonts w:hint="default" w:ascii="Times New Roman" w:hAnsi="Times New Roman" w:cs="Times New Roman"/>
          <w:sz w:val="24"/>
          <w:szCs w:val="24"/>
        </w:rPr>
        <w:t xml:space="preserve"> The petition relied on multiple forms of evidence, including: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Witness testimonies from polling agents and voters who experienced or observed irregularities.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Documentary evidence such as polling unit results, accreditation data, and video recordings.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Forensic analysis of election materials to identify discrepancies.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Legal Arguments:</w:t>
      </w:r>
      <w:r>
        <w:rPr>
          <w:rFonts w:hint="default" w:ascii="Times New Roman" w:hAnsi="Times New Roman" w:cs="Times New Roman"/>
          <w:sz w:val="24"/>
          <w:szCs w:val="24"/>
        </w:rPr>
        <w:t xml:space="preserve"> The petitioner’s legal team argued that the cumulative effect of the alleged irregularities rendered the election invalid. They emphasized that the failure to comply with statutory requirements undermined the credibility of the process and violated the principles of free and fair elections.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R</w:t>
      </w:r>
      <w:r>
        <w:rPr>
          <w:rFonts w:hint="default" w:ascii="Times New Roman" w:hAnsi="Times New Roman" w:cs="Times New Roman"/>
          <w:b/>
          <w:bCs/>
          <w:sz w:val="24"/>
          <w:szCs w:val="24"/>
        </w:rPr>
        <w:t>eliefs Sought:</w:t>
      </w:r>
      <w:r>
        <w:rPr>
          <w:rFonts w:hint="default" w:ascii="Times New Roman" w:hAnsi="Times New Roman" w:cs="Times New Roman"/>
          <w:sz w:val="24"/>
          <w:szCs w:val="24"/>
        </w:rPr>
        <w:t xml:space="preserve"> The petitioner requested the tribunal to annul the election results and order a fresh election. Alternatively, they sought to have the petitioner declared the winner based on the valid votes cast.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tribunal's adjudication process became a focal point for evaluating the judiciary's capacity to address electoral disputes impartially and uphold democratic principles. The proceedings drew significant public attention, with stakeholders closely monitoring the judiciary’s response to the evidence and arguments presented.</w:t>
      </w:r>
    </w:p>
    <w:p>
      <w:pPr>
        <w:pStyle w:val="3"/>
        <w:bidi w:val="0"/>
        <w:spacing w:line="480" w:lineRule="auto"/>
        <w:jc w:val="both"/>
        <w:rPr>
          <w:rFonts w:hint="default" w:ascii="Times New Roman" w:hAnsi="Times New Roman" w:cs="Times New Roman"/>
          <w:sz w:val="24"/>
          <w:szCs w:val="24"/>
        </w:rPr>
      </w:pPr>
      <w:bookmarkStart w:id="24" w:name="_Toc27629"/>
      <w:r>
        <w:rPr>
          <w:rFonts w:hint="default" w:ascii="Times New Roman" w:hAnsi="Times New Roman" w:cs="Times New Roman"/>
          <w:sz w:val="24"/>
          <w:szCs w:val="24"/>
        </w:rPr>
        <w:t>2.4 Empirical Studies on Election Petitions in Nigeria</w:t>
      </w:r>
      <w:bookmarkEnd w:id="2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Adewale (2021) conducted a study on the effectiveness of legal interventions in resolving election disputes in Kogi State. Using a mixed-methods approach, the researcher combined qualitative interviews with quantitative analysis of tribunal outcomes between 2007 and 2019. The study employed chi-square test statistics to examine the correlation between tribunal rulings and subsequent political stability in the state. The findings indicated that while tribunals played a critical role in upholding electoral justice, delays in adjudication often eroded public trust in the judiciary. A significant gap in the study was its limited focus on technological advancements like BVAS in enhancing electoral credibility. This present study addresses this gap by examining the influence of modern election technologies in the 2023 Kogi governorship election petition.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Bello and Yakubu (2022) explored voter perceptions of judicial neutrality in election petitions in Kogi State. The study employed a survey methodology and analyzed data using regression analysis. Their findings revealed that perceptions of bias in the judiciary significantly impacted voter confidence in electoral outcomes. The study emphasized the need for greater transparency in judicial processes but did not address how systemic reforms or technological innovations could influence judicial credibility. This study seeks to bridge that gap by focusing on how innovations like BVAS and digitalized records influenced the 2023 petition adjudication process.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Ojo (2020) examined the role of political violence in shaping election petition outcomes in Kogi State. Using a qualitative case study approach, the researcher analyzed tribunal records and conducted interviews with affected stakeholders. The study found that political violence significantly influenced tribunal decisions, often leading to annulments or reruns. However, Ojo’s study primarily focused on violence as an external factor without exploring how judicial bodies address such influences systematically. This study builds on Ojo’s work by evaluating how the judiciary responded to allegations of violence in the 2023 governorship election petition.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Abubakar et al. (2019) investigated the compliance of election petition rulings with constitutional provisions in Kogi State. Adopting a doctrinal research methodology, the study analyzed tribunal judgments from 1999 to 2018. The findings revealed inconsistencies in the application of constitutional provisions, leading to varied interpretations of electoral law. A key limitation was its historical scope, which did not include contemporary electoral reforms like the Electoral Act 2022. This study fills that gap by analyzing how the new legal framework influenced the 2023 Kogi governorship election petition.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Olaniyi (2023) conducted a study on the implications of vote-buying on election petitions in Kogi State. Using a descriptive survey design, the study sampled 400 respondents from three senatorial districts and analyzed the data with ANOVA. The findings indicated that vote-buying was a prevalent issue that undermined electoral integrity and contributed to petitions. However, the study did not address how judicial bodies mitigate the impact of vote-buying on election outcomes. This research addresses this gap by examining the judiciary's response to vote-buying allegations in the 2023 petition.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Musa (2018) analyzed the role of ethnicity in election disputes in Kogi State. Using ethnographic methods and qualitative content analysis, the study found that ethnic affiliations often influenced electoral outcomes and judicial decisions. However, Musa’s study focused more on ethnic dynamics than on systemic judicial processes. This study extends Musa’s findings by investigating how ethnic considerations intersected with judicial decisions in the 2023 Kogi governorship election petition.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Adamu and Suleiman (2021) evaluated the effectiveness of the Electoral Act in reducing election petitions in Kogi State. They employed a comparative analysis of pre- and post-2010 Electoral Act amendments and found a decline in petitions following reforms. However, their study did not assess the specific impact of the Electoral Act 2022, particularly provisions on technology and voter accreditation. This study builds on their work by exploring the impact of the 2022 Act on the 2023 governorship election petition.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Ibrahim (2020) studied judicial delays in election petition tribunals in Kogi State. Using a mixed-methods design, the research combined statistical analysis of tribunal timelines with interviews of legal practitioners. The findings showed that delays often led to diminished public trust and exacerbated political tensions. While insightful, Ibrahim’s study did not consider the role of digital case management systems in reducing delays. This study fills the gap by evaluating the use of modern technology in expediting the 2023 governorship election petition process.</w:t>
      </w:r>
    </w:p>
    <w:p>
      <w:pPr>
        <w:pStyle w:val="3"/>
        <w:bidi w:val="0"/>
        <w:spacing w:line="480" w:lineRule="auto"/>
        <w:jc w:val="both"/>
        <w:rPr>
          <w:rFonts w:hint="default" w:ascii="Times New Roman" w:hAnsi="Times New Roman" w:cs="Times New Roman"/>
          <w:sz w:val="24"/>
          <w:szCs w:val="24"/>
        </w:rPr>
      </w:pPr>
      <w:bookmarkStart w:id="25" w:name="_Toc4377"/>
      <w:r>
        <w:rPr>
          <w:rFonts w:hint="default" w:ascii="Times New Roman" w:hAnsi="Times New Roman" w:cs="Times New Roman"/>
          <w:sz w:val="24"/>
          <w:szCs w:val="24"/>
        </w:rPr>
        <w:t>2.5 The Role of the Nigerian Judiciary in Electoral Dispute Resolution</w:t>
      </w:r>
      <w:bookmarkEnd w:id="2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judiciary plays a pivotal role in safeguarding electoral integrity by adjudicating disputes and ensuring adherence to democratic principles. In the context of Nigerian elections, judicial intervention has been instrumental in resolving conflicts arising from alleged irregularities, thereby reinforcing the rule of law. This section examines the strengths and weaknesses of the judiciary in electoral dispute resolution, as well as the impact of its decisions on electoral outcomes.</w:t>
      </w:r>
    </w:p>
    <w:p>
      <w:pPr>
        <w:pStyle w:val="3"/>
        <w:bidi w:val="0"/>
        <w:spacing w:line="480" w:lineRule="auto"/>
        <w:jc w:val="both"/>
        <w:rPr>
          <w:rFonts w:hint="default" w:ascii="Times New Roman" w:hAnsi="Times New Roman" w:cs="Times New Roman"/>
          <w:sz w:val="24"/>
          <w:szCs w:val="24"/>
        </w:rPr>
      </w:pPr>
      <w:bookmarkStart w:id="26" w:name="_Toc1071"/>
      <w:r>
        <w:rPr>
          <w:rFonts w:hint="default" w:ascii="Times New Roman" w:hAnsi="Times New Roman" w:cs="Times New Roman"/>
          <w:sz w:val="24"/>
          <w:szCs w:val="24"/>
        </w:rPr>
        <w:t>2.5.1 Strengths of the Judiciary in Electoral Justice</w:t>
      </w:r>
      <w:bookmarkEnd w:id="2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Nigerian judiciary possesses several strengths that underscore its importance in electoral dispute resolution: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Independence and Impartiality:</w:t>
      </w:r>
      <w:r>
        <w:rPr>
          <w:rFonts w:hint="default" w:ascii="Times New Roman" w:hAnsi="Times New Roman" w:cs="Times New Roman"/>
          <w:sz w:val="24"/>
          <w:szCs w:val="24"/>
        </w:rPr>
        <w:br w:type="textWrapping"/>
      </w:r>
      <w:r>
        <w:rPr>
          <w:rFonts w:hint="default" w:ascii="Times New Roman" w:hAnsi="Times New Roman" w:cs="Times New Roman"/>
          <w:sz w:val="24"/>
          <w:szCs w:val="24"/>
        </w:rPr>
        <w:t>The judiciary, as an arm of government, is constitutionally empowered to function independently. This independence enables courts and tribunals to adjudicate electoral disputes impartially, free from undue influence by political actors. This has often resulted in decisions that uphold justice, even in politically charged cases, as seen in notable judgments like Peter Obi v. INEC (2007), where the judiciary annulled an improperly conducted election.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Legal Expertise and Procedural Rigour:</w:t>
      </w:r>
      <w:r>
        <w:rPr>
          <w:rFonts w:hint="default" w:ascii="Times New Roman" w:hAnsi="Times New Roman" w:cs="Times New Roman"/>
          <w:sz w:val="24"/>
          <w:szCs w:val="24"/>
        </w:rPr>
        <w:br w:type="textWrapping"/>
      </w:r>
      <w:r>
        <w:rPr>
          <w:rFonts w:hint="default" w:ascii="Times New Roman" w:hAnsi="Times New Roman" w:cs="Times New Roman"/>
          <w:sz w:val="24"/>
          <w:szCs w:val="24"/>
        </w:rPr>
        <w:t>Judicial officers in Nigeria possess significant expertise in constitutional and electoral law. Their application of rigorous legal procedures ensures that petitions are reviewed with due diligence, fostering credibility in outcomes. The use of advanced forensic evidence, such as data from the Bimodal Voter Accreditation System (BVAS), in recent cases highlights this strength.</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Checks on Executive Power:</w:t>
      </w:r>
      <w:r>
        <w:rPr>
          <w:rFonts w:hint="default" w:ascii="Times New Roman" w:hAnsi="Times New Roman" w:cs="Times New Roman"/>
          <w:sz w:val="24"/>
          <w:szCs w:val="24"/>
        </w:rPr>
        <w:br w:type="textWrapping"/>
      </w:r>
      <w:r>
        <w:rPr>
          <w:rFonts w:hint="default" w:ascii="Times New Roman" w:hAnsi="Times New Roman" w:cs="Times New Roman"/>
          <w:sz w:val="24"/>
          <w:szCs w:val="24"/>
        </w:rPr>
        <w:t>The judiciary serves as a counterbalance to executive overreach, particularly during elections. By holding electoral bodies and political parties accountable, the judiciary reinforces democratic principles. Decisions that nullify results due to violations of the Electoral Act, such as non-compliance with vote transmission rules, exemplify this function.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Promotion of Electoral Reforms:</w:t>
      </w:r>
      <w:r>
        <w:rPr>
          <w:rFonts w:hint="default" w:ascii="Times New Roman" w:hAnsi="Times New Roman" w:cs="Times New Roman"/>
          <w:sz w:val="24"/>
          <w:szCs w:val="24"/>
        </w:rPr>
        <w:br w:type="textWrapping"/>
      </w:r>
      <w:r>
        <w:rPr>
          <w:rFonts w:hint="default" w:ascii="Times New Roman" w:hAnsi="Times New Roman" w:cs="Times New Roman"/>
          <w:sz w:val="24"/>
          <w:szCs w:val="24"/>
        </w:rPr>
        <w:t>Judicial interpretations of electoral laws often prompt legislative and institutional reforms. For instance, judicial insistence on the strict application of the Electoral Act has led to amendments that address systemic flaws, thereby enhancing electoral transparency.</w:t>
      </w:r>
    </w:p>
    <w:p>
      <w:pPr>
        <w:pStyle w:val="4"/>
        <w:bidi w:val="0"/>
        <w:spacing w:line="480" w:lineRule="auto"/>
        <w:jc w:val="both"/>
        <w:rPr>
          <w:rFonts w:hint="default" w:ascii="Times New Roman" w:hAnsi="Times New Roman" w:cs="Times New Roman"/>
          <w:sz w:val="24"/>
          <w:szCs w:val="24"/>
        </w:rPr>
      </w:pPr>
      <w:bookmarkStart w:id="27" w:name="_Toc20748"/>
      <w:r>
        <w:rPr>
          <w:rFonts w:hint="default" w:ascii="Times New Roman" w:hAnsi="Times New Roman" w:cs="Times New Roman"/>
          <w:sz w:val="24"/>
          <w:szCs w:val="24"/>
        </w:rPr>
        <w:t>2.5.2 Weaknesses and Criticisms of the Judiciary in Election Petitions</w:t>
      </w:r>
      <w:bookmarkEnd w:id="2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Despite its strengths, the Nigerian judiciary faces several challenges that undermine its effectiveness in electoral dispute resolution: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Allegations of Corruption:</w:t>
      </w:r>
      <w:r>
        <w:rPr>
          <w:rFonts w:hint="default" w:ascii="Times New Roman" w:hAnsi="Times New Roman" w:cs="Times New Roman"/>
          <w:sz w:val="24"/>
          <w:szCs w:val="24"/>
        </w:rPr>
        <w:br w:type="textWrapping"/>
      </w:r>
      <w:r>
        <w:rPr>
          <w:rFonts w:hint="default" w:ascii="Times New Roman" w:hAnsi="Times New Roman" w:cs="Times New Roman"/>
          <w:sz w:val="24"/>
          <w:szCs w:val="24"/>
        </w:rPr>
        <w:t>A recurring criticism is the perceived susceptibility of judicial officers to corruption. Reports of financial inducements and undue influence in election petition cases have eroded public trust in the judiciary. This perception undermines the credibility of rulings and raises concerns about judicial neutrality.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Delays in Adjudication:</w:t>
      </w:r>
      <w:r>
        <w:rPr>
          <w:rFonts w:hint="default" w:ascii="Times New Roman" w:hAnsi="Times New Roman" w:cs="Times New Roman"/>
          <w:sz w:val="24"/>
          <w:szCs w:val="24"/>
        </w:rPr>
        <w:br w:type="textWrapping"/>
      </w:r>
      <w:r>
        <w:rPr>
          <w:rFonts w:hint="default" w:ascii="Times New Roman" w:hAnsi="Times New Roman" w:cs="Times New Roman"/>
          <w:sz w:val="24"/>
          <w:szCs w:val="24"/>
        </w:rPr>
        <w:t>Prolonged litigation periods in election petitions often result in justice being delayed. In some cases, judgments are delivered after the contested tenure has lapsed, rendering the outcomes moot and frustrating the quest for electoral justice.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Technical Justice Over Substantial Justice:</w:t>
      </w:r>
      <w:r>
        <w:rPr>
          <w:rFonts w:hint="default" w:ascii="Times New Roman" w:hAnsi="Times New Roman" w:cs="Times New Roman"/>
          <w:sz w:val="24"/>
          <w:szCs w:val="24"/>
        </w:rPr>
        <w:br w:type="textWrapping"/>
      </w:r>
      <w:r>
        <w:rPr>
          <w:rFonts w:hint="default" w:ascii="Times New Roman" w:hAnsi="Times New Roman" w:cs="Times New Roman"/>
          <w:sz w:val="24"/>
          <w:szCs w:val="24"/>
        </w:rPr>
        <w:t>Critics argue that the judiciary sometimes prioritizes technicalities over the substantive merits of cases. This approach, often termed "technical justice," has led to the dismissal of petitions on procedural grounds, leaving underlying issues unresolved.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Inconsistencies in Judicial Rulings:</w:t>
      </w:r>
      <w:r>
        <w:rPr>
          <w:rFonts w:hint="default" w:ascii="Times New Roman" w:hAnsi="Times New Roman" w:cs="Times New Roman"/>
          <w:sz w:val="24"/>
          <w:szCs w:val="24"/>
        </w:rPr>
        <w:br w:type="textWrapping"/>
      </w:r>
      <w:r>
        <w:rPr>
          <w:rFonts w:hint="default" w:ascii="Times New Roman" w:hAnsi="Times New Roman" w:cs="Times New Roman"/>
          <w:sz w:val="24"/>
          <w:szCs w:val="24"/>
        </w:rPr>
        <w:t>The judiciary has faced criticism for issuing conflicting judgments on similar cases, particularly at the appellate level. These inconsistencies raise questions about judicial coherence and uniformity in the interpretation of electoral laws.</w:t>
      </w:r>
    </w:p>
    <w:p>
      <w:pPr>
        <w:pStyle w:val="4"/>
        <w:bidi w:val="0"/>
        <w:spacing w:line="480" w:lineRule="auto"/>
        <w:jc w:val="both"/>
        <w:rPr>
          <w:rFonts w:hint="default" w:ascii="Times New Roman" w:hAnsi="Times New Roman" w:cs="Times New Roman"/>
          <w:sz w:val="24"/>
          <w:szCs w:val="24"/>
        </w:rPr>
      </w:pPr>
      <w:bookmarkStart w:id="28" w:name="_Toc20040"/>
      <w:r>
        <w:rPr>
          <w:rFonts w:hint="default" w:ascii="Times New Roman" w:hAnsi="Times New Roman" w:cs="Times New Roman"/>
          <w:sz w:val="24"/>
          <w:szCs w:val="24"/>
        </w:rPr>
        <w:t>2.5.3 Impact of Judicial Decisions on Electoral Outcomes</w:t>
      </w:r>
      <w:bookmarkEnd w:id="2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Judicial decisions significantly shape the trajectory of Nigeria's electoral process, influencing public perception, political stability, and democratic consolidation.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Restoration of Mandates:</w:t>
      </w:r>
      <w:r>
        <w:rPr>
          <w:rFonts w:hint="default" w:ascii="Times New Roman" w:hAnsi="Times New Roman" w:cs="Times New Roman"/>
          <w:sz w:val="24"/>
          <w:szCs w:val="24"/>
        </w:rPr>
        <w:br w:type="textWrapping"/>
      </w:r>
      <w:r>
        <w:rPr>
          <w:rFonts w:hint="default" w:ascii="Times New Roman" w:hAnsi="Times New Roman" w:cs="Times New Roman"/>
          <w:sz w:val="24"/>
          <w:szCs w:val="24"/>
        </w:rPr>
        <w:t>The judiciary has played a crucial role in restoring mandates that were unlawfully taken, thus upholding electoral justice. Landmark cases, such as the reinstatement of Peter Obi as the governor of Anambra State, demonstrate the judiciary's power to rectify electoral injustices.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Deterrence Against Malpractices:</w:t>
      </w:r>
      <w:r>
        <w:rPr>
          <w:rFonts w:hint="default" w:ascii="Times New Roman" w:hAnsi="Times New Roman" w:cs="Times New Roman"/>
          <w:sz w:val="24"/>
          <w:szCs w:val="24"/>
        </w:rPr>
        <w:br w:type="textWrapping"/>
      </w:r>
      <w:r>
        <w:rPr>
          <w:rFonts w:hint="default" w:ascii="Times New Roman" w:hAnsi="Times New Roman" w:cs="Times New Roman"/>
          <w:sz w:val="24"/>
          <w:szCs w:val="24"/>
        </w:rPr>
        <w:t>Judicial annulments of elections marred by irregularities serve as a deterrent to future electoral malpractices. Political actors and electoral bodies are compelled to adhere to established legal frameworks to avoid adverse judicial outcomes.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Strengthening Democratic Institutions:</w:t>
      </w:r>
      <w:r>
        <w:rPr>
          <w:rFonts w:hint="default" w:ascii="Times New Roman" w:hAnsi="Times New Roman" w:cs="Times New Roman"/>
          <w:sz w:val="24"/>
          <w:szCs w:val="24"/>
        </w:rPr>
        <w:br w:type="textWrapping"/>
      </w:r>
      <w:r>
        <w:rPr>
          <w:rFonts w:hint="default" w:ascii="Times New Roman" w:hAnsi="Times New Roman" w:cs="Times New Roman"/>
          <w:sz w:val="24"/>
          <w:szCs w:val="24"/>
        </w:rPr>
        <w:t>By interpreting and enforcing electoral laws, the judiciary contributes to the institutionalization of democratic norms. Judicial oversight ensures that electoral bodies like the Independent National Electoral Commission (INEC) operate within the ambit of the law.</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Public Confidence in Electoral Processes:</w:t>
      </w:r>
      <w:r>
        <w:rPr>
          <w:rFonts w:hint="default" w:ascii="Times New Roman" w:hAnsi="Times New Roman" w:cs="Times New Roman"/>
          <w:sz w:val="24"/>
          <w:szCs w:val="24"/>
        </w:rPr>
        <w:br w:type="textWrapping"/>
      </w:r>
      <w:r>
        <w:rPr>
          <w:rFonts w:hint="default" w:ascii="Times New Roman" w:hAnsi="Times New Roman" w:cs="Times New Roman"/>
          <w:sz w:val="24"/>
          <w:szCs w:val="24"/>
        </w:rPr>
        <w:t>Judicial intervention fosters public trust in the electoral process by demonstrating that grievances can be addressed through lawful means. However, perceptions of bias or corruption can have the opposite effect, leading to disillusionment and skepticism about the judiciary's role.</w:t>
      </w:r>
    </w:p>
    <w:p>
      <w:pPr>
        <w:pStyle w:val="3"/>
        <w:bidi w:val="0"/>
        <w:spacing w:line="480" w:lineRule="auto"/>
        <w:jc w:val="both"/>
        <w:rPr>
          <w:rFonts w:hint="default" w:ascii="Times New Roman" w:hAnsi="Times New Roman" w:cs="Times New Roman"/>
          <w:sz w:val="24"/>
          <w:szCs w:val="24"/>
        </w:rPr>
      </w:pPr>
      <w:bookmarkStart w:id="29" w:name="_Toc26769"/>
      <w:r>
        <w:rPr>
          <w:rFonts w:hint="default" w:ascii="Times New Roman" w:hAnsi="Times New Roman" w:cs="Times New Roman"/>
          <w:sz w:val="24"/>
          <w:szCs w:val="24"/>
        </w:rPr>
        <w:t>2.6 Influence of Election Petitions on Democratic Processes</w:t>
      </w:r>
      <w:bookmarkEnd w:id="2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Election petitions play a critical role in shaping democratic processes, serving as mechanisms for electoral accountability, judicial scrutiny, and public trust in governance. Their influence spans various dimensions, including strengthening democracy, the consequences of delayed justice, and shaping public perception of the judiciary.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2.6.1 Strengthening Democracy through Electoral Accountability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Election petitions are fundamental to enforcing electoral accountability. They empower aggrieved parties to challenge irregularities, ensuring that elections reflect the genuine will of the electorate.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Promoting Transparency:</w:t>
      </w:r>
      <w:r>
        <w:rPr>
          <w:rFonts w:hint="default" w:ascii="Times New Roman" w:hAnsi="Times New Roman" w:cs="Times New Roman"/>
          <w:sz w:val="24"/>
          <w:szCs w:val="24"/>
        </w:rPr>
        <w:br w:type="textWrapping"/>
      </w:r>
      <w:r>
        <w:rPr>
          <w:rFonts w:hint="default" w:ascii="Times New Roman" w:hAnsi="Times New Roman" w:cs="Times New Roman"/>
          <w:sz w:val="24"/>
          <w:szCs w:val="24"/>
        </w:rPr>
        <w:t>By exposing electoral malpractices, petitions compel election management bodies, such as the Independent National Electoral Commission (INEC), to operate more transparently. Judicial scrutiny of vote counts, accreditation methods, and compliance with electoral guidelines reinforces the credibility of future elections.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Encouraging Compliance:</w:t>
      </w:r>
      <w:r>
        <w:rPr>
          <w:rFonts w:hint="default" w:ascii="Times New Roman" w:hAnsi="Times New Roman" w:cs="Times New Roman"/>
          <w:sz w:val="24"/>
          <w:szCs w:val="24"/>
        </w:rPr>
        <w:br w:type="textWrapping"/>
      </w:r>
      <w:r>
        <w:rPr>
          <w:rFonts w:hint="default" w:ascii="Times New Roman" w:hAnsi="Times New Roman" w:cs="Times New Roman"/>
          <w:sz w:val="24"/>
          <w:szCs w:val="24"/>
        </w:rPr>
        <w:t>The possibility of judicial intervention discourages political actors from engaging in fraudulent practices. Politicians are aware that their actions will be subjected to rigorous legal examination, thereby fostering adherence to democratic principles.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Setting Precedents:</w:t>
      </w:r>
      <w:r>
        <w:rPr>
          <w:rFonts w:hint="default" w:ascii="Times New Roman" w:hAnsi="Times New Roman" w:cs="Times New Roman"/>
          <w:sz w:val="24"/>
          <w:szCs w:val="24"/>
        </w:rPr>
        <w:br w:type="textWrapping"/>
      </w:r>
      <w:r>
        <w:rPr>
          <w:rFonts w:hint="default" w:ascii="Times New Roman" w:hAnsi="Times New Roman" w:cs="Times New Roman"/>
          <w:sz w:val="24"/>
          <w:szCs w:val="24"/>
        </w:rPr>
        <w:t>Judicial decisions in election petitions establish legal precedents that shape future electoral practices. These decisions often clarify ambiguities in electoral laws, ensuring consistent application and interpretation. For example, rulings on the use of technology, such as BVAS, have set benchmarks for transparency in subsequent elections.</w:t>
      </w:r>
    </w:p>
    <w:p>
      <w:pPr>
        <w:pStyle w:val="4"/>
        <w:bidi w:val="0"/>
        <w:spacing w:line="480" w:lineRule="auto"/>
        <w:jc w:val="both"/>
        <w:rPr>
          <w:rFonts w:hint="default" w:ascii="Times New Roman" w:hAnsi="Times New Roman" w:cs="Times New Roman"/>
          <w:sz w:val="24"/>
          <w:szCs w:val="24"/>
        </w:rPr>
      </w:pPr>
      <w:bookmarkStart w:id="30" w:name="_Toc27498"/>
      <w:r>
        <w:rPr>
          <w:rFonts w:hint="default" w:ascii="Times New Roman" w:hAnsi="Times New Roman" w:cs="Times New Roman"/>
          <w:sz w:val="24"/>
          <w:szCs w:val="24"/>
        </w:rPr>
        <w:t>2.6.2 Implications of Delayed Justice in Election Petitions</w:t>
      </w:r>
      <w:bookmarkEnd w:id="3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While election petitions are vital for democracy, delays in their resolution can have detrimental effects on democratic processes: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Erosion of Electoral Mandates:</w:t>
      </w:r>
      <w:r>
        <w:rPr>
          <w:rFonts w:hint="default" w:ascii="Times New Roman" w:hAnsi="Times New Roman" w:cs="Times New Roman"/>
          <w:sz w:val="24"/>
          <w:szCs w:val="24"/>
        </w:rPr>
        <w:br w:type="textWrapping"/>
      </w:r>
      <w:r>
        <w:rPr>
          <w:rFonts w:hint="default" w:ascii="Times New Roman" w:hAnsi="Times New Roman" w:cs="Times New Roman"/>
          <w:sz w:val="24"/>
          <w:szCs w:val="24"/>
        </w:rPr>
        <w:t>Delays in delivering judgments may result in individuals holding office for prolonged periods despite questions about the legitimacy of their election. This undermines the principle of representative democracy, as the electorate’s choice remains uncertain.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Weakened Public Confidence:</w:t>
      </w:r>
      <w:r>
        <w:rPr>
          <w:rFonts w:hint="default" w:ascii="Times New Roman" w:hAnsi="Times New Roman" w:cs="Times New Roman"/>
          <w:sz w:val="24"/>
          <w:szCs w:val="24"/>
        </w:rPr>
        <w:br w:type="textWrapping"/>
      </w:r>
      <w:r>
        <w:rPr>
          <w:rFonts w:hint="default" w:ascii="Times New Roman" w:hAnsi="Times New Roman" w:cs="Times New Roman"/>
          <w:sz w:val="24"/>
          <w:szCs w:val="24"/>
        </w:rPr>
        <w:t>Prolonged litigation creates a perception of judicial inefficiency, discouraging citizens from seeking redress. This erodes trust in the judiciary and the broader democratic system.</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Instability in Governance:</w:t>
      </w:r>
      <w:r>
        <w:rPr>
          <w:rFonts w:hint="default" w:ascii="Times New Roman" w:hAnsi="Times New Roman" w:cs="Times New Roman"/>
          <w:sz w:val="24"/>
          <w:szCs w:val="24"/>
        </w:rPr>
        <w:br w:type="textWrapping"/>
      </w:r>
      <w:r>
        <w:rPr>
          <w:rFonts w:hint="default" w:ascii="Times New Roman" w:hAnsi="Times New Roman" w:cs="Times New Roman"/>
          <w:sz w:val="24"/>
          <w:szCs w:val="24"/>
        </w:rPr>
        <w:t>Unresolved electoral disputes create uncertainty that hampers effective governance. Governments operating under a cloud of illegitimacy may struggle to implement policies or maintain public trust.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Political Exploitation of Delays:</w:t>
      </w:r>
      <w:r>
        <w:rPr>
          <w:rFonts w:hint="default" w:ascii="Times New Roman" w:hAnsi="Times New Roman" w:cs="Times New Roman"/>
          <w:sz w:val="24"/>
          <w:szCs w:val="24"/>
        </w:rPr>
        <w:br w:type="textWrapping"/>
      </w:r>
      <w:r>
        <w:rPr>
          <w:rFonts w:hint="default" w:ascii="Times New Roman" w:hAnsi="Times New Roman" w:cs="Times New Roman"/>
          <w:sz w:val="24"/>
          <w:szCs w:val="24"/>
        </w:rPr>
        <w:t>Delays can be strategically exploited by incumbents, allowing them to consolidate power or divert attention from contentious issues. This compromises the integrity of electoral justice.</w:t>
      </w:r>
    </w:p>
    <w:p>
      <w:pPr>
        <w:pStyle w:val="4"/>
        <w:bidi w:val="0"/>
        <w:spacing w:line="480" w:lineRule="auto"/>
        <w:jc w:val="both"/>
        <w:rPr>
          <w:rFonts w:hint="default" w:ascii="Times New Roman" w:hAnsi="Times New Roman" w:cs="Times New Roman"/>
          <w:sz w:val="24"/>
          <w:szCs w:val="24"/>
        </w:rPr>
      </w:pPr>
      <w:bookmarkStart w:id="31" w:name="_Toc5807"/>
      <w:r>
        <w:rPr>
          <w:rFonts w:hint="default" w:ascii="Times New Roman" w:hAnsi="Times New Roman" w:cs="Times New Roman"/>
          <w:sz w:val="24"/>
          <w:szCs w:val="24"/>
        </w:rPr>
        <w:t>2.6.3 Public Perception of the Judiciary in Election Disputes</w:t>
      </w:r>
      <w:bookmarkEnd w:id="31"/>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public’s perception of the judiciary significantly influences its role in electoral disputes and the democratic process: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Perceived Neutrality and Fairness:</w:t>
      </w:r>
      <w:r>
        <w:rPr>
          <w:rFonts w:hint="default" w:ascii="Times New Roman" w:hAnsi="Times New Roman" w:cs="Times New Roman"/>
          <w:sz w:val="24"/>
          <w:szCs w:val="24"/>
        </w:rPr>
        <w:br w:type="textWrapping"/>
      </w:r>
      <w:r>
        <w:rPr>
          <w:rFonts w:hint="default" w:ascii="Times New Roman" w:hAnsi="Times New Roman" w:cs="Times New Roman"/>
          <w:sz w:val="24"/>
          <w:szCs w:val="24"/>
        </w:rPr>
        <w:t>The judiciary’s ability to impartially adjudicate election petitions reinforces its image as the guardian of democracy. High-profile cases that result in fair outcomes enhance public confidence in the judiciary.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Concerns Over Bias:</w:t>
      </w:r>
      <w:r>
        <w:rPr>
          <w:rFonts w:hint="default" w:ascii="Times New Roman" w:hAnsi="Times New Roman" w:cs="Times New Roman"/>
          <w:sz w:val="24"/>
          <w:szCs w:val="24"/>
        </w:rPr>
        <w:br w:type="textWrapping"/>
      </w:r>
      <w:r>
        <w:rPr>
          <w:rFonts w:hint="default" w:ascii="Times New Roman" w:hAnsi="Times New Roman" w:cs="Times New Roman"/>
          <w:sz w:val="24"/>
          <w:szCs w:val="24"/>
        </w:rPr>
        <w:t>Allegations of bias or external influence tarnish the judiciary’s reputation. Instances where decisions appear politically motivated contribute to public skepticism about its independence.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Impact on Voter Engagement:</w:t>
      </w:r>
      <w:r>
        <w:rPr>
          <w:rFonts w:hint="default" w:ascii="Times New Roman" w:hAnsi="Times New Roman" w:cs="Times New Roman"/>
          <w:sz w:val="24"/>
          <w:szCs w:val="24"/>
        </w:rPr>
        <w:br w:type="textWrapping"/>
      </w:r>
      <w:r>
        <w:rPr>
          <w:rFonts w:hint="default" w:ascii="Times New Roman" w:hAnsi="Times New Roman" w:cs="Times New Roman"/>
          <w:sz w:val="24"/>
          <w:szCs w:val="24"/>
        </w:rPr>
        <w:t>The judiciary’s perceived effectiveness in addressing electoral grievances affects voter participation. A trusted judicial process encourages citizens to engage in the democratic process, knowing their votes will be safeguarded.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Media Influence:</w:t>
      </w:r>
      <w:r>
        <w:rPr>
          <w:rFonts w:hint="default" w:ascii="Times New Roman" w:hAnsi="Times New Roman" w:cs="Times New Roman"/>
          <w:sz w:val="24"/>
          <w:szCs w:val="24"/>
        </w:rPr>
        <w:br w:type="textWrapping"/>
      </w:r>
      <w:r>
        <w:rPr>
          <w:rFonts w:hint="default" w:ascii="Times New Roman" w:hAnsi="Times New Roman" w:cs="Times New Roman"/>
          <w:sz w:val="24"/>
          <w:szCs w:val="24"/>
        </w:rPr>
        <w:t>Media coverage of election petitions shapes public opinion about the judiciary. Sensational reporting of controversial rulings can either bolster or diminish confidence in the judicial system.</w:t>
      </w:r>
    </w:p>
    <w:p>
      <w:pPr>
        <w:pStyle w:val="3"/>
        <w:bidi w:val="0"/>
        <w:spacing w:line="480" w:lineRule="auto"/>
        <w:jc w:val="both"/>
        <w:rPr>
          <w:rFonts w:hint="default" w:ascii="Times New Roman" w:hAnsi="Times New Roman" w:cs="Times New Roman"/>
          <w:sz w:val="24"/>
          <w:szCs w:val="24"/>
        </w:rPr>
      </w:pPr>
      <w:bookmarkStart w:id="32" w:name="_Toc16033"/>
      <w:r>
        <w:rPr>
          <w:rFonts w:hint="default" w:ascii="Times New Roman" w:hAnsi="Times New Roman" w:cs="Times New Roman"/>
          <w:sz w:val="24"/>
          <w:szCs w:val="24"/>
        </w:rPr>
        <w:t>2.7 Gaps in the Literature</w:t>
      </w:r>
      <w:bookmarkEnd w:id="3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Existing studies on election petitions in Nigeria provide valuable insights into their processes and outcomes. However, several gaps remain that warrant further exploration: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Limited Focus on Regional Elections:</w:t>
      </w:r>
      <w:r>
        <w:rPr>
          <w:rFonts w:hint="default" w:ascii="Times New Roman" w:hAnsi="Times New Roman" w:cs="Times New Roman"/>
          <w:sz w:val="24"/>
          <w:szCs w:val="24"/>
        </w:rPr>
        <w:br w:type="textWrapping"/>
      </w:r>
      <w:r>
        <w:rPr>
          <w:rFonts w:hint="default" w:ascii="Times New Roman" w:hAnsi="Times New Roman" w:cs="Times New Roman"/>
          <w:sz w:val="24"/>
          <w:szCs w:val="24"/>
        </w:rPr>
        <w:t>While national elections have been extensively analyzed, regional contests like the Kogi State governorship election receive less attention. This limits the understanding of localized electoral dynamics and judiciary roles.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Impact of Emerging Technologies:</w:t>
      </w:r>
      <w:r>
        <w:rPr>
          <w:rFonts w:hint="default" w:ascii="Times New Roman" w:hAnsi="Times New Roman" w:cs="Times New Roman"/>
          <w:sz w:val="24"/>
          <w:szCs w:val="24"/>
        </w:rPr>
        <w:br w:type="textWrapping"/>
      </w:r>
      <w:r>
        <w:rPr>
          <w:rFonts w:hint="default" w:ascii="Times New Roman" w:hAnsi="Times New Roman" w:cs="Times New Roman"/>
          <w:sz w:val="24"/>
          <w:szCs w:val="24"/>
        </w:rPr>
        <w:t>Few studies examine the role of technological advancements, such as electronic voting and BVAS, in shaping election petitions. The implications of these technologies on judicial decisions remain underexplored.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Delayed Justice and Democratic Stability:</w:t>
      </w:r>
      <w:r>
        <w:rPr>
          <w:rFonts w:hint="default" w:ascii="Times New Roman" w:hAnsi="Times New Roman" w:cs="Times New Roman"/>
          <w:sz w:val="24"/>
          <w:szCs w:val="24"/>
        </w:rPr>
        <w:br w:type="textWrapping"/>
      </w:r>
      <w:r>
        <w:rPr>
          <w:rFonts w:hint="default" w:ascii="Times New Roman" w:hAnsi="Times New Roman" w:cs="Times New Roman"/>
          <w:sz w:val="24"/>
          <w:szCs w:val="24"/>
        </w:rPr>
        <w:t>Although delays in resolving election petitions are frequently criticized, there is insufficient research on their long-term impact on governance and public trust in democracy.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Public Perception Studies:</w:t>
      </w:r>
      <w:r>
        <w:rPr>
          <w:rFonts w:hint="default" w:ascii="Times New Roman" w:hAnsi="Times New Roman" w:cs="Times New Roman"/>
          <w:sz w:val="24"/>
          <w:szCs w:val="24"/>
        </w:rPr>
        <w:br w:type="textWrapping"/>
      </w:r>
      <w:r>
        <w:rPr>
          <w:rFonts w:hint="default" w:ascii="Times New Roman" w:hAnsi="Times New Roman" w:cs="Times New Roman"/>
          <w:sz w:val="24"/>
          <w:szCs w:val="24"/>
        </w:rPr>
        <w:t>While the judiciary’s role in election petitions is analyzed, limited attention is given to how public perception of judicial impartiality influences voter behavior and democratic participation.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Comparative Analyses:</w:t>
      </w:r>
      <w:r>
        <w:rPr>
          <w:rFonts w:hint="default" w:ascii="Times New Roman" w:hAnsi="Times New Roman" w:cs="Times New Roman"/>
          <w:sz w:val="24"/>
          <w:szCs w:val="24"/>
        </w:rPr>
        <w:br w:type="textWrapping"/>
      </w:r>
      <w:r>
        <w:rPr>
          <w:rFonts w:hint="default" w:ascii="Times New Roman" w:hAnsi="Times New Roman" w:cs="Times New Roman"/>
          <w:sz w:val="24"/>
          <w:szCs w:val="24"/>
        </w:rPr>
        <w:t>Comparative studies between Nigeria and other democracies with similar electoral systems are scarce. Such research could identify best practices and lessons that enhance Nigeria’s electoral dispute resolution mechanisms.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Intersection of Judicial Decisions and Policy Reforms:</w:t>
      </w:r>
      <w:r>
        <w:rPr>
          <w:rFonts w:hint="default" w:ascii="Times New Roman" w:hAnsi="Times New Roman" w:cs="Times New Roman"/>
          <w:sz w:val="24"/>
          <w:szCs w:val="24"/>
        </w:rPr>
        <w:br w:type="textWrapping"/>
      </w:r>
      <w:r>
        <w:rPr>
          <w:rFonts w:hint="default" w:ascii="Times New Roman" w:hAnsi="Times New Roman" w:cs="Times New Roman"/>
          <w:sz w:val="24"/>
          <w:szCs w:val="24"/>
        </w:rPr>
        <w:t>There is a lack of studies linking judicial outcomes in election petitions to subsequent electoral reforms, especially in states like Kogi where recurring disputes highlight systemic flaws.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480" w:lineRule="auto"/>
        <w:jc w:val="center"/>
        <w:rPr>
          <w:rFonts w:hint="default" w:ascii="Times New Roman" w:hAnsi="Times New Roman" w:cs="Times New Roman"/>
          <w:sz w:val="24"/>
          <w:szCs w:val="24"/>
        </w:rPr>
      </w:pPr>
      <w:bookmarkStart w:id="33" w:name="_Toc14841"/>
      <w:r>
        <w:rPr>
          <w:rFonts w:hint="default" w:ascii="Times New Roman" w:hAnsi="Times New Roman" w:cs="Times New Roman"/>
          <w:sz w:val="24"/>
          <w:szCs w:val="24"/>
        </w:rPr>
        <w:t>CHAPTER THREE</w:t>
      </w:r>
      <w:bookmarkEnd w:id="33"/>
    </w:p>
    <w:p>
      <w:pPr>
        <w:pStyle w:val="2"/>
        <w:bidi w:val="0"/>
        <w:spacing w:line="480" w:lineRule="auto"/>
        <w:jc w:val="center"/>
        <w:rPr>
          <w:rFonts w:hint="default" w:ascii="Times New Roman" w:hAnsi="Times New Roman" w:cs="Times New Roman"/>
          <w:sz w:val="24"/>
          <w:szCs w:val="24"/>
        </w:rPr>
      </w:pPr>
      <w:bookmarkStart w:id="34" w:name="_Toc23836"/>
      <w:r>
        <w:rPr>
          <w:rFonts w:hint="default" w:ascii="Times New Roman" w:hAnsi="Times New Roman" w:cs="Times New Roman"/>
          <w:sz w:val="24"/>
          <w:szCs w:val="24"/>
        </w:rPr>
        <w:t>RESEARCH METHODOLOGY</w:t>
      </w:r>
      <w:bookmarkEnd w:id="3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chapter outlines the research methodology adopted for this study on “Election Petition and the Nigerian Judiciary: A Study of Kogi State 2023 Governorship Election.” Given the nature of the study, a qualitative research design was adopted, relying solely on secondary data. This chapter discusses the research design, sources of data, methods of data collection, data analysis techniques, and the validity, reliability, and ethical considerations that guided the study.</w:t>
      </w:r>
    </w:p>
    <w:p>
      <w:pPr>
        <w:pStyle w:val="3"/>
        <w:bidi w:val="0"/>
        <w:spacing w:line="480" w:lineRule="auto"/>
        <w:jc w:val="both"/>
        <w:rPr>
          <w:rFonts w:hint="default" w:ascii="Times New Roman" w:hAnsi="Times New Roman" w:cs="Times New Roman"/>
          <w:sz w:val="24"/>
          <w:szCs w:val="24"/>
        </w:rPr>
      </w:pPr>
      <w:bookmarkStart w:id="35" w:name="_Toc10271"/>
      <w:r>
        <w:rPr>
          <w:rFonts w:hint="default" w:ascii="Times New Roman" w:hAnsi="Times New Roman" w:cs="Times New Roman"/>
          <w:sz w:val="24"/>
          <w:szCs w:val="24"/>
        </w:rPr>
        <w:t>3.1 Research Design</w:t>
      </w:r>
      <w:bookmarkEnd w:id="3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research design serves as the blueprint for conducting the study. This study adopts a qualitative research design, which is appropriate for exploring the complex and dynamic relationship between election petitions and the role of the judiciary in Nigeria. Unlike quantitative research, which focuses on numerical data, qualitative research emphasizes textual, descriptive, and interpretive analysis.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qualitative design was chosen because it allows for an in-depth exploration of judicial processes and election petitions. By analyzing literature, empirical studies, and judicial pronouncements, the study offers a comprehensive perspective on how the judiciary influences electoral justice in Nigeria. This approach enables a deeper understanding of the issues and challenges within the electoral dispute resolution system. The qualitative design facilitates a conceptual analysis of themes, patterns, and concepts relating to the Kogi State 2023 Governorship Election petition.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approach is consistent with prior studies that have examined the role of the judiciary in Nigeria’s electoral process (Aluko, 2021; Tukura &amp; Tukura, 2020). By relying on existing knowledge, scholarly opinions, and previous empirical studies, the qualitative design allows for a rich, interpretive understanding of the issues under investigation.</w:t>
      </w:r>
    </w:p>
    <w:p>
      <w:pPr>
        <w:pStyle w:val="3"/>
        <w:bidi w:val="0"/>
        <w:spacing w:line="480" w:lineRule="auto"/>
        <w:jc w:val="both"/>
        <w:rPr>
          <w:rFonts w:hint="default" w:ascii="Times New Roman" w:hAnsi="Times New Roman" w:cs="Times New Roman"/>
          <w:sz w:val="24"/>
          <w:szCs w:val="24"/>
        </w:rPr>
      </w:pPr>
      <w:bookmarkStart w:id="36" w:name="_Toc3587"/>
      <w:r>
        <w:rPr>
          <w:rFonts w:hint="default" w:ascii="Times New Roman" w:hAnsi="Times New Roman" w:cs="Times New Roman"/>
          <w:sz w:val="24"/>
          <w:szCs w:val="24"/>
        </w:rPr>
        <w:t>3.2 Sources of Data</w:t>
      </w:r>
      <w:bookmarkEnd w:id="3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relies solely on secondary data obtained from published academic works, journal articles, case law, textbooks, reports, and other reputable sources. The rationale for relying on secondary data is to leverage the wealth of existing knowledge on election petitions, judicial discretion, and electoral justice in Nigeria.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key sources of data for the study include: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Journal Articles:</w:t>
      </w:r>
      <w:r>
        <w:rPr>
          <w:rFonts w:hint="default" w:ascii="Times New Roman" w:hAnsi="Times New Roman" w:cs="Times New Roman"/>
          <w:sz w:val="24"/>
          <w:szCs w:val="24"/>
        </w:rPr>
        <w:t xml:space="preserve"> Peer-reviewed journal articles form the primary data source. Articles authored by legal scholars, political scientists, and experts on Nigeria’s electoral system are used to provide empirical evidence, theoretical perspectives, and critical analysis. Articles such as those by Ezeibe (2022), Ayika (2022), and Nwoko &amp; Nweke (2021) offer insights into judicial integrity, discretion, and the role of judges in electoral adjudication.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Case Law and Tribunal Rulings: </w:t>
      </w:r>
      <w:r>
        <w:rPr>
          <w:rFonts w:hint="default" w:ascii="Times New Roman" w:hAnsi="Times New Roman" w:cs="Times New Roman"/>
          <w:sz w:val="24"/>
          <w:szCs w:val="24"/>
        </w:rPr>
        <w:t>Judicial pronouncements from election petition tribunals, particularly those related to the Kogi State 2023 Governorship Election, serve as a valuable source of empirical evidence. This includes court rulings, judgments, and judicial opinions on the conduct of the election and the issues raised by petitioners.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Legal Textbooks and Reports:</w:t>
      </w:r>
      <w:r>
        <w:rPr>
          <w:rFonts w:hint="default" w:ascii="Times New Roman" w:hAnsi="Times New Roman" w:cs="Times New Roman"/>
          <w:sz w:val="24"/>
          <w:szCs w:val="24"/>
        </w:rPr>
        <w:t xml:space="preserve"> Textbooks authored by experts in constitutional and electoral law are used to provide contextual and theoretical insights. Reports from the Independent National Electoral Commission (INEC), civil society organizations (CSOs), and election observation missions also provide useful perspectives.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Government Documents and Statutory Instruments:</w:t>
      </w:r>
      <w:r>
        <w:rPr>
          <w:rFonts w:hint="default" w:ascii="Times New Roman" w:hAnsi="Times New Roman" w:cs="Times New Roman"/>
          <w:sz w:val="24"/>
          <w:szCs w:val="24"/>
        </w:rPr>
        <w:t xml:space="preserve"> Electoral laws, constitutional provisions, and official gazettes, particularly the 2022 Electoral Act and the Nigerian Constitution, are examined to understand the regulatory framework governing election petitions.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By relying on these secondary sources, the study ensures the triangulation of perspectives, which enhances the robustness of the analysis.</w:t>
      </w:r>
    </w:p>
    <w:p>
      <w:pPr>
        <w:pStyle w:val="3"/>
        <w:bidi w:val="0"/>
        <w:spacing w:line="480" w:lineRule="auto"/>
        <w:jc w:val="both"/>
        <w:rPr>
          <w:rFonts w:hint="default" w:ascii="Times New Roman" w:hAnsi="Times New Roman" w:cs="Times New Roman"/>
          <w:sz w:val="24"/>
          <w:szCs w:val="24"/>
        </w:rPr>
      </w:pPr>
      <w:bookmarkStart w:id="37" w:name="_Toc6908"/>
      <w:r>
        <w:rPr>
          <w:rFonts w:hint="default" w:ascii="Times New Roman" w:hAnsi="Times New Roman" w:cs="Times New Roman"/>
          <w:sz w:val="24"/>
          <w:szCs w:val="24"/>
        </w:rPr>
        <w:t>3.3 Methods of Data Collection</w:t>
      </w:r>
      <w:bookmarkEnd w:id="3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Since the study relies on secondary data, the data collection process involved a systematic review of the relevant literature. The data collection process included the following key steps: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Literature Review: </w:t>
      </w:r>
      <w:r>
        <w:rPr>
          <w:rFonts w:hint="default" w:ascii="Times New Roman" w:hAnsi="Times New Roman" w:cs="Times New Roman"/>
          <w:sz w:val="24"/>
          <w:szCs w:val="24"/>
        </w:rPr>
        <w:t>A comprehensive search of academic databases such as Google Scholar, ResearchGate, JSTOR, and institutional repositories was conducted to obtain relevant peer-reviewed journal articles, books, and other scholarly works. The keywords used in the search included "election petitions in Nigeria," "judicial role in election petitions," "Kogi State Governorship Election 2023," and "Nigerian Electoral Act."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Document Analysis:</w:t>
      </w:r>
      <w:r>
        <w:rPr>
          <w:rFonts w:hint="default" w:ascii="Times New Roman" w:hAnsi="Times New Roman" w:cs="Times New Roman"/>
          <w:sz w:val="24"/>
          <w:szCs w:val="24"/>
        </w:rPr>
        <w:t xml:space="preserve"> Judicial rulings, legal instruments, and election petition reports were carefully examined. This approach allowed for the identification of key issues, themes, and legal principles relevant to the Kogi State election petition.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Data Organization and Categorization:</w:t>
      </w:r>
      <w:r>
        <w:rPr>
          <w:rFonts w:hint="default" w:ascii="Times New Roman" w:hAnsi="Times New Roman" w:cs="Times New Roman"/>
          <w:sz w:val="24"/>
          <w:szCs w:val="24"/>
        </w:rPr>
        <w:t xml:space="preserve"> The relevant documents were organized and categorized based on key themes, such as judicial discretion, electoral malpractices, and procedural delays. This categorization allowed for a thematic analysis of the issues under investigation.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process of collecting and organizing secondary data ensured a comprehensive review of existing knowledge on the subject.</w:t>
      </w:r>
    </w:p>
    <w:p>
      <w:pPr>
        <w:pStyle w:val="3"/>
        <w:bidi w:val="0"/>
        <w:spacing w:line="480" w:lineRule="auto"/>
        <w:jc w:val="both"/>
        <w:rPr>
          <w:rFonts w:hint="default" w:ascii="Times New Roman" w:hAnsi="Times New Roman" w:cs="Times New Roman"/>
          <w:sz w:val="24"/>
          <w:szCs w:val="24"/>
        </w:rPr>
      </w:pPr>
      <w:bookmarkStart w:id="38" w:name="_Toc15824"/>
      <w:r>
        <w:rPr>
          <w:rFonts w:hint="default" w:ascii="Times New Roman" w:hAnsi="Times New Roman" w:cs="Times New Roman"/>
          <w:sz w:val="24"/>
          <w:szCs w:val="24"/>
        </w:rPr>
        <w:t>3.4 Data Analysis Techniques</w:t>
      </w:r>
      <w:bookmarkEnd w:id="3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Data analysis in qualitative research involves the systematic identification, classification, and interpretation of themes, patterns, and relationships. For this study, the thematic analysis method was employed. This method is appropriate for identifying patterns, themes, and key issues within the qualitative data.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steps used in the thematic analysis include:</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Data Familiarization: </w:t>
      </w:r>
      <w:r>
        <w:rPr>
          <w:rFonts w:hint="default" w:ascii="Times New Roman" w:hAnsi="Times New Roman" w:cs="Times New Roman"/>
          <w:sz w:val="24"/>
          <w:szCs w:val="24"/>
        </w:rPr>
        <w:t>The researcher reviewed, re-read, and thoroughly examined the journal articles, court rulings, and other secondary data to gain a deep understanding of the issues.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Coding of Data:</w:t>
      </w:r>
      <w:r>
        <w:rPr>
          <w:rFonts w:hint="default" w:ascii="Times New Roman" w:hAnsi="Times New Roman" w:cs="Times New Roman"/>
          <w:sz w:val="24"/>
          <w:szCs w:val="24"/>
        </w:rPr>
        <w:t xml:space="preserve"> Key concepts, themes, and issues were identified and assigned specific codes. Examples of codes include “judicial discretion,” “delayed adjudication,” “political interference,” and “electoral malpractice.”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Theme Identification: </w:t>
      </w:r>
      <w:r>
        <w:rPr>
          <w:rFonts w:hint="default" w:ascii="Times New Roman" w:hAnsi="Times New Roman" w:cs="Times New Roman"/>
          <w:sz w:val="24"/>
          <w:szCs w:val="24"/>
        </w:rPr>
        <w:t>The coded data were organized into key themes, such as "Judicial Discretion," "Role of Political Influence," and "Implications for Electoral Justice."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Interpretation and Argument Building:</w:t>
      </w:r>
      <w:r>
        <w:rPr>
          <w:rFonts w:hint="default" w:ascii="Times New Roman" w:hAnsi="Times New Roman" w:cs="Times New Roman"/>
          <w:sz w:val="24"/>
          <w:szCs w:val="24"/>
        </w:rPr>
        <w:t xml:space="preserve"> Using the themes, the researcher developed arguments to answer the research questions. Empirical evidence and legal opinions from previous studies were used to support these arguments. For instance, judicial discretion and its impact on election petitions were examined with references to Ayika (2022) and Ezeibe (2022).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Presentation of Findings: </w:t>
      </w:r>
      <w:r>
        <w:rPr>
          <w:rFonts w:hint="default" w:ascii="Times New Roman" w:hAnsi="Times New Roman" w:cs="Times New Roman"/>
          <w:sz w:val="24"/>
          <w:szCs w:val="24"/>
        </w:rPr>
        <w:t>The thematic analysis enabled the presentation of findings in a clear and structured manner, aligning with the objectives and research questions of the study.</w:t>
      </w:r>
    </w:p>
    <w:p>
      <w:pPr>
        <w:pStyle w:val="3"/>
        <w:bidi w:val="0"/>
        <w:spacing w:line="480" w:lineRule="auto"/>
        <w:jc w:val="both"/>
        <w:rPr>
          <w:rFonts w:hint="default" w:ascii="Times New Roman" w:hAnsi="Times New Roman" w:cs="Times New Roman"/>
          <w:sz w:val="24"/>
          <w:szCs w:val="24"/>
        </w:rPr>
      </w:pPr>
      <w:bookmarkStart w:id="39" w:name="_Toc9992"/>
      <w:r>
        <w:rPr>
          <w:rFonts w:hint="default" w:ascii="Times New Roman" w:hAnsi="Times New Roman" w:cs="Times New Roman"/>
          <w:sz w:val="24"/>
          <w:szCs w:val="24"/>
        </w:rPr>
        <w:t>3.5 Validity and Reliability</w:t>
      </w:r>
      <w:bookmarkEnd w:id="3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Although qualitative research does not rely on statistical validation, efforts were made to ensure the credibility, dependability, and confirmability of the study. The following strategies were adopted to enhance the validity and reliability of the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Triangulation</w:t>
      </w:r>
      <w:r>
        <w:rPr>
          <w:rFonts w:hint="default" w:ascii="Times New Roman" w:hAnsi="Times New Roman" w:cs="Times New Roman"/>
          <w:sz w:val="24"/>
          <w:szCs w:val="24"/>
        </w:rPr>
        <w:t>: Multiple data sources (journal articles, legal textbooks, tribunal rulings, and statutory instruments) were used to ensure a comprehensive analysis. This approach minimized the risk of bias and enhanced the credibility of the findings.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Thick Description: </w:t>
      </w:r>
      <w:r>
        <w:rPr>
          <w:rFonts w:hint="default" w:ascii="Times New Roman" w:hAnsi="Times New Roman" w:cs="Times New Roman"/>
          <w:sz w:val="24"/>
          <w:szCs w:val="24"/>
        </w:rPr>
        <w:t>Detailed descriptions of key issues, such as judicial discretion and political interference, were provided to ensure a deep contextual understanding of the issues.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Audit Trail: </w:t>
      </w:r>
      <w:r>
        <w:rPr>
          <w:rFonts w:hint="default" w:ascii="Times New Roman" w:hAnsi="Times New Roman" w:cs="Times New Roman"/>
          <w:sz w:val="24"/>
          <w:szCs w:val="24"/>
        </w:rPr>
        <w:t>The researcher maintained a clear and transparent audit trail, documenting how data were collected, coded, and analyzed. This ensured that the process could be verified by other researchers.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Peer Review:</w:t>
      </w:r>
      <w:r>
        <w:rPr>
          <w:rFonts w:hint="default" w:ascii="Times New Roman" w:hAnsi="Times New Roman" w:cs="Times New Roman"/>
          <w:sz w:val="24"/>
          <w:szCs w:val="24"/>
        </w:rPr>
        <w:t xml:space="preserve"> The research process and methodology were subjected to peer review to ensure accuracy and rigor. Feedback from academic peers was incorporated to enhance the robustness of the study.</w:t>
      </w:r>
    </w:p>
    <w:p>
      <w:pPr>
        <w:pStyle w:val="3"/>
        <w:bidi w:val="0"/>
        <w:spacing w:line="480" w:lineRule="auto"/>
        <w:jc w:val="both"/>
        <w:rPr>
          <w:rFonts w:hint="default" w:ascii="Times New Roman" w:hAnsi="Times New Roman" w:cs="Times New Roman"/>
          <w:sz w:val="24"/>
          <w:szCs w:val="24"/>
        </w:rPr>
      </w:pPr>
      <w:bookmarkStart w:id="40" w:name="_Toc10616"/>
      <w:r>
        <w:rPr>
          <w:rFonts w:hint="default" w:ascii="Times New Roman" w:hAnsi="Times New Roman" w:cs="Times New Roman"/>
          <w:sz w:val="24"/>
          <w:szCs w:val="24"/>
        </w:rPr>
        <w:t>3.6 Ethical Considerations</w:t>
      </w:r>
      <w:bookmarkEnd w:id="4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Ethical considerations are essential in qualitative research, especially when dealing with secondary data. The following ethical measures were taken to ensure the integrity of the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Plagiarism Avoidance:</w:t>
      </w:r>
      <w:r>
        <w:rPr>
          <w:rFonts w:hint="default" w:ascii="Times New Roman" w:hAnsi="Times New Roman" w:cs="Times New Roman"/>
          <w:sz w:val="24"/>
          <w:szCs w:val="24"/>
        </w:rPr>
        <w:t xml:space="preserve"> Proper citations and references were provided for all secondary data used. Adherence to academic integrity was maintained throughout the study. The works of authors such as Ezeibe (2022), Aluko (2021), and Tukura &amp; Tukura (2020) were properly acknowledged.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Confidentiality and Privacy:</w:t>
      </w:r>
      <w:r>
        <w:rPr>
          <w:rFonts w:hint="default" w:ascii="Times New Roman" w:hAnsi="Times New Roman" w:cs="Times New Roman"/>
          <w:sz w:val="24"/>
          <w:szCs w:val="24"/>
        </w:rPr>
        <w:t xml:space="preserve"> Since the study relied on secondary data from publicly available sources, issues of confidentiality and privacy were not a concern. However, the study ensured that sensitive information was handled appropriately.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Informed Consent:</w:t>
      </w:r>
      <w:r>
        <w:rPr>
          <w:rFonts w:hint="default" w:ascii="Times New Roman" w:hAnsi="Times New Roman" w:cs="Times New Roman"/>
          <w:sz w:val="24"/>
          <w:szCs w:val="24"/>
        </w:rPr>
        <w:t xml:space="preserve"> This study did not require informed consent since it did not involve interviews or surveys with human participants.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Research Integrity:</w:t>
      </w:r>
      <w:r>
        <w:rPr>
          <w:rFonts w:hint="default" w:ascii="Times New Roman" w:hAnsi="Times New Roman" w:cs="Times New Roman"/>
          <w:sz w:val="24"/>
          <w:szCs w:val="24"/>
        </w:rPr>
        <w:t xml:space="preserve"> The researcher ensured that all sources were credible and that no data were falsified or manipulated. Only scholarly and legally valid sources were used.</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480" w:lineRule="auto"/>
        <w:jc w:val="center"/>
        <w:rPr>
          <w:rFonts w:hint="default" w:ascii="Times New Roman" w:hAnsi="Times New Roman" w:cs="Times New Roman"/>
          <w:sz w:val="24"/>
          <w:szCs w:val="24"/>
        </w:rPr>
      </w:pPr>
      <w:bookmarkStart w:id="41" w:name="_Toc3666"/>
      <w:r>
        <w:rPr>
          <w:rFonts w:hint="default" w:ascii="Times New Roman" w:hAnsi="Times New Roman" w:cs="Times New Roman"/>
          <w:sz w:val="24"/>
          <w:szCs w:val="24"/>
        </w:rPr>
        <w:t>CHAPTER FOUR</w:t>
      </w:r>
      <w:bookmarkEnd w:id="41"/>
    </w:p>
    <w:p>
      <w:pPr>
        <w:pStyle w:val="2"/>
        <w:bidi w:val="0"/>
        <w:spacing w:line="480" w:lineRule="auto"/>
        <w:jc w:val="center"/>
        <w:rPr>
          <w:rFonts w:hint="default" w:ascii="Times New Roman" w:hAnsi="Times New Roman" w:cs="Times New Roman"/>
          <w:sz w:val="24"/>
          <w:szCs w:val="24"/>
        </w:rPr>
      </w:pPr>
      <w:bookmarkStart w:id="42" w:name="_Toc26609"/>
      <w:r>
        <w:rPr>
          <w:rFonts w:hint="default" w:ascii="Times New Roman" w:hAnsi="Times New Roman" w:cs="Times New Roman"/>
          <w:sz w:val="24"/>
          <w:szCs w:val="24"/>
        </w:rPr>
        <w:t>ANALYSIS AND DISCUSSION</w:t>
      </w:r>
      <w:bookmarkEnd w:id="42"/>
    </w:p>
    <w:p>
      <w:pPr>
        <w:pStyle w:val="3"/>
        <w:bidi w:val="0"/>
        <w:spacing w:line="480" w:lineRule="auto"/>
        <w:jc w:val="both"/>
        <w:rPr>
          <w:rFonts w:hint="default" w:ascii="Times New Roman" w:hAnsi="Times New Roman" w:cs="Times New Roman"/>
          <w:sz w:val="24"/>
          <w:szCs w:val="24"/>
        </w:rPr>
      </w:pPr>
      <w:bookmarkStart w:id="43" w:name="_Toc7292"/>
      <w:r>
        <w:rPr>
          <w:rFonts w:hint="default" w:ascii="Times New Roman" w:hAnsi="Times New Roman" w:cs="Times New Roman"/>
          <w:sz w:val="24"/>
          <w:szCs w:val="24"/>
        </w:rPr>
        <w:t>4.1 Introduction</w:t>
      </w:r>
      <w:bookmarkEnd w:id="4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chapter provides a critical analysis and discussion of the role of the Nigerian judiciary in the adjudication of the 2023 Kogi State Governorship Election petition. The chapter seeks to provide comprehensive answers to the research questions raised in Chapter One by critically examining the role of the judiciary, the factors affecting its effectiveness, and the extent to which judicial discretion impacts election petition outcomes. The analysis is grounded in a qualitative approach, drawing on secondary data, including case law, judicial pronouncements, and scholarly literature. The insights and perspectives provided by scholars offer a robust foundation for the discussion.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key research questions addressed in this chapter are:</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role does the judiciary play in resolving election petitions in Nigeria?</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are the major factors affecting the effectiveness of the judiciary in resolving election petitions?</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what extent does judicial discretion impact the outcome of election petitions in Nigeria?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analytical approach employed in this chapter is thematic and argument-driven. Each research question is addressed in a separate section, with critical arguments and evidence from empirical studies, judicial rulings, and scholarly works. The method of discussion involves a comparative analysis of legal precedents, contextual analysis of the 2023 Kogi State election petition, and reflections on broader implications for Nigeria's electoral justice system. This approach ensures a logical and coherent presentation of findings, culminating in a summary of key insights that respond to the research questions.</w:t>
      </w:r>
    </w:p>
    <w:p>
      <w:pPr>
        <w:pStyle w:val="3"/>
        <w:bidi w:val="0"/>
        <w:spacing w:line="480" w:lineRule="auto"/>
        <w:jc w:val="both"/>
        <w:rPr>
          <w:rFonts w:hint="default" w:ascii="Times New Roman" w:hAnsi="Times New Roman" w:cs="Times New Roman"/>
          <w:sz w:val="24"/>
          <w:szCs w:val="24"/>
        </w:rPr>
      </w:pPr>
      <w:bookmarkStart w:id="44" w:name="_Toc27863"/>
      <w:r>
        <w:rPr>
          <w:rFonts w:hint="default" w:ascii="Times New Roman" w:hAnsi="Times New Roman" w:cs="Times New Roman"/>
          <w:sz w:val="24"/>
          <w:szCs w:val="24"/>
        </w:rPr>
        <w:t>4.2 The Role of the Judiciary in Election Petitions in Nigeria</w:t>
      </w:r>
      <w:bookmarkEnd w:id="4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judiciary plays a fundamental role in safeguarding the integrity of electoral processes in Nigeria. By serving as an impartial arbiter, it ensures that electoral grievances are addressed in accordance with the principles of justice, equity, and the rule of law. The importance of the judiciary’s role has been highlighted in the aftermath of the 2023 Kogi State Governorship Election, which was fraught with controversies over electoral malpractices, vote-buying, and political violence (Ubanyionwu, 2023). This section critically examines the role of the judiciary in election petitions, with a particular focus on the legal framework governing election disputes, the scope and limits of judicial intervention, and the specific role played by the judiciary in the 2023 Kogi State Governorship Election petition.</w:t>
      </w:r>
    </w:p>
    <w:p>
      <w:pPr>
        <w:pStyle w:val="4"/>
        <w:bidi w:val="0"/>
        <w:spacing w:line="480" w:lineRule="auto"/>
        <w:jc w:val="both"/>
        <w:rPr>
          <w:rFonts w:hint="default" w:ascii="Times New Roman" w:hAnsi="Times New Roman" w:cs="Times New Roman"/>
          <w:sz w:val="24"/>
          <w:szCs w:val="24"/>
        </w:rPr>
      </w:pPr>
      <w:bookmarkStart w:id="45" w:name="_Toc23362"/>
      <w:r>
        <w:rPr>
          <w:rFonts w:hint="default" w:ascii="Times New Roman" w:hAnsi="Times New Roman" w:cs="Times New Roman"/>
          <w:sz w:val="24"/>
          <w:szCs w:val="24"/>
        </w:rPr>
        <w:t>4.2.1 Legal Framework for Election Petitions in Nigeria</w:t>
      </w:r>
      <w:bookmarkEnd w:id="4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legal framework for election petitions in Nigeria is primarily grounded in the 1999 Constitution of the Federal Republic of Nigeria (as amended), the Electoral Act 2022, and relevant judicial precedents. The Constitution provides the basis for the establishment of election petition tribunals to adjudicate disputes arising from elections, while the Electoral Act specifies the procedural requirements for filing and determining election petitions. According to Yakubu et al. (2024), these legal instruments aim to promote fairness, transparency, and accountability in the electoral process.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2022 Electoral Act introduced significant reforms to streamline the petition process, including the use of electronic transmission of results and stricter timelines for the filing and hearing of petitions. However, critics argue that certain provisions of the Act, such as technicalities relating to the burden of proof, often hinder the effective resolution of electoral disputes (Ojukwu et al., 2023). Despite these challenges, the judiciary's role in enforcing compliance with the Electoral Act is crucial to enhancing electoral credibility in Nigeria.</w:t>
      </w:r>
    </w:p>
    <w:p>
      <w:pPr>
        <w:pStyle w:val="4"/>
        <w:bidi w:val="0"/>
        <w:spacing w:line="480" w:lineRule="auto"/>
        <w:jc w:val="both"/>
        <w:rPr>
          <w:rFonts w:hint="default" w:ascii="Times New Roman" w:hAnsi="Times New Roman" w:cs="Times New Roman"/>
          <w:sz w:val="24"/>
          <w:szCs w:val="24"/>
        </w:rPr>
      </w:pPr>
      <w:bookmarkStart w:id="46" w:name="_Toc13627"/>
      <w:r>
        <w:rPr>
          <w:rFonts w:hint="default" w:ascii="Times New Roman" w:hAnsi="Times New Roman" w:cs="Times New Roman"/>
          <w:sz w:val="24"/>
          <w:szCs w:val="24"/>
        </w:rPr>
        <w:t>4.2.2 Scope and Limits of Judicial Intervention in Election Petitions</w:t>
      </w:r>
      <w:bookmarkEnd w:id="4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judiciary’s intervention in electoral disputes is guided by the principles of neutrality, equity, and judicial restraint. Courts and election tribunals are expected to act as impartial arbiters, adjudicating disputes based on evidence and applicable laws. However, judicial intervention is often constrained by procedural rules, technicalities, and constitutional limitations. For instance, Section 285 of the 1999 Constitution mandates that election petitions must be heard and determined within a fixed timeframe, which often places enormous pressure on the judiciary to deliver timely judgments (Yakubu et al., 2024).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Judicial intervention is further limited by the principle of locus standi, which requires petitioners to demonstrate a direct interest in the matter before the court. Oju, Akomolafe, and Adebayo (2023) note that these procedural rules, while intended to ensure efficiency, sometimes result in the dismissal of petitions on technical grounds rather than substantive justice. Additionally, courts are often restricted from overturning elections unless substantial non-compliance with the Electoral Act is established.</w:t>
      </w:r>
    </w:p>
    <w:p>
      <w:pPr>
        <w:bidi w:val="0"/>
        <w:spacing w:line="480" w:lineRule="auto"/>
        <w:jc w:val="both"/>
        <w:rPr>
          <w:rFonts w:hint="default" w:ascii="Times New Roman" w:hAnsi="Times New Roman" w:cs="Times New Roman"/>
          <w:sz w:val="24"/>
          <w:szCs w:val="24"/>
        </w:rPr>
      </w:pPr>
    </w:p>
    <w:p>
      <w:pPr>
        <w:pStyle w:val="4"/>
        <w:bidi w:val="0"/>
        <w:spacing w:line="480" w:lineRule="auto"/>
        <w:jc w:val="both"/>
        <w:rPr>
          <w:rFonts w:hint="default" w:ascii="Times New Roman" w:hAnsi="Times New Roman" w:cs="Times New Roman"/>
          <w:sz w:val="24"/>
          <w:szCs w:val="24"/>
        </w:rPr>
      </w:pPr>
      <w:bookmarkStart w:id="47" w:name="_Toc11415"/>
      <w:r>
        <w:rPr>
          <w:rFonts w:hint="default" w:ascii="Times New Roman" w:hAnsi="Times New Roman" w:cs="Times New Roman"/>
          <w:sz w:val="24"/>
          <w:szCs w:val="24"/>
        </w:rPr>
        <w:t>4.2.3 Role of the Judiciary in the Kogi State 2023 Election Petition</w:t>
      </w:r>
      <w:bookmarkEnd w:id="4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2023 Kogi State Governorship Election was marred by allegations of vote-buying, electoral violence, and voter suppression (Ubanyionwu, 2023). The petition challenging the outcome of the election brought to light the judiciary's role in addressing electoral grievances. The election petition tribunal, constituted to hear the complaints, was tasked with determining whether the allegations of electoral malpractices were sufficiently proven to warrant the nullification of the election results.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the Kogi case, petitioners alleged that the process was compromised due to the use of thugs to intimidate voters, manipulation of result sheets, and failure of the Independent National Electoral Commission (INEC) to follow due process. According to Ayobolu (2024), these issues highlight the critical role of the judiciary in ensuring electoral integrity. The tribunal examined evidence submitted by both the petitioners and the respondents, including reports from election observers and expert witnesses. While the tribunal upheld the election result, the ruling sparked debates on the role of judicial discretion in electoral adjudication.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judiciary’s intervention in the Kogi election underscores the need for impartial and evidence-based adjudication. Yakubu et al. (2024) emphasize that the judiciary must strike a balance between procedural formalities and substantive justice, ensuring that technicalities do not undermine the public’s confidence in the electoral process.</w:t>
      </w:r>
    </w:p>
    <w:p>
      <w:pPr>
        <w:pStyle w:val="4"/>
        <w:bidi w:val="0"/>
        <w:spacing w:line="480" w:lineRule="auto"/>
        <w:jc w:val="both"/>
        <w:rPr>
          <w:rFonts w:hint="default" w:ascii="Times New Roman" w:hAnsi="Times New Roman" w:cs="Times New Roman"/>
          <w:sz w:val="24"/>
          <w:szCs w:val="24"/>
        </w:rPr>
      </w:pPr>
      <w:bookmarkStart w:id="48" w:name="_Toc6110"/>
      <w:r>
        <w:rPr>
          <w:rFonts w:hint="default" w:ascii="Times New Roman" w:hAnsi="Times New Roman" w:cs="Times New Roman"/>
          <w:sz w:val="24"/>
          <w:szCs w:val="24"/>
        </w:rPr>
        <w:t>4.2.4 Judicial Precedents and Their Impact on Electoral Justice</w:t>
      </w:r>
      <w:bookmarkEnd w:id="4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Judicial precedents established in election petitions have a far-reaching impact on electoral justice and democratic consolidation. Decisions of election petition tribunals often shape future interpretations of the Electoral Act and influence the conduct of elections. In the case of Kogi State, the tribunal’s decision to uphold the election outcome reinforced the principle that substantial non-compliance must be established for an election to be overturned (Ubanyionwu, 2023).</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precedent may influence future election petitions, as litigants may find it difficult to prove substantial non-compliance. Critics argue that the standard of proof required to invalidate elections is overly stringent and may prevent legitimate grievances from being addressed (Ojukwu et al., 2023). On the other hand, proponents argue that upholding this standard protects the electoral process from frivolous petitions aimed at destabilizing the polity.</w:t>
      </w:r>
    </w:p>
    <w:p>
      <w:pPr>
        <w:pStyle w:val="3"/>
        <w:bidi w:val="0"/>
        <w:spacing w:line="480" w:lineRule="auto"/>
        <w:jc w:val="both"/>
        <w:rPr>
          <w:rFonts w:hint="default" w:ascii="Times New Roman" w:hAnsi="Times New Roman" w:cs="Times New Roman"/>
          <w:sz w:val="24"/>
          <w:szCs w:val="24"/>
        </w:rPr>
      </w:pPr>
      <w:bookmarkStart w:id="49" w:name="_Toc32357"/>
      <w:r>
        <w:rPr>
          <w:rFonts w:hint="default" w:ascii="Times New Roman" w:hAnsi="Times New Roman" w:cs="Times New Roman"/>
          <w:sz w:val="24"/>
          <w:szCs w:val="24"/>
        </w:rPr>
        <w:t>4.3 Factors Affecting the Efficiency of the Judiciary in Election Petitions</w:t>
      </w:r>
      <w:bookmarkEnd w:id="4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Despite its critical role in election dispute resolution, the judiciary faces numerous challenges that affect its efficiency. These challenges stem from institutional, procedural, and external factors that impede the timely and effective resolution of election petitions. This section highlights the key factors affecting judicial efficiency, including delays in adjudication, political interference, technical procedural challenges, and inadequate resources.</w:t>
      </w:r>
    </w:p>
    <w:p>
      <w:pPr>
        <w:pStyle w:val="4"/>
        <w:bidi w:val="0"/>
        <w:spacing w:line="480" w:lineRule="auto"/>
        <w:jc w:val="both"/>
        <w:rPr>
          <w:rFonts w:hint="default" w:ascii="Times New Roman" w:hAnsi="Times New Roman" w:cs="Times New Roman"/>
          <w:sz w:val="24"/>
          <w:szCs w:val="24"/>
        </w:rPr>
      </w:pPr>
      <w:bookmarkStart w:id="50" w:name="_Toc15471"/>
      <w:r>
        <w:rPr>
          <w:rFonts w:hint="default" w:ascii="Times New Roman" w:hAnsi="Times New Roman" w:cs="Times New Roman"/>
          <w:sz w:val="24"/>
          <w:szCs w:val="24"/>
        </w:rPr>
        <w:t>4.3.1 Delays in Adjudication of Election Petitions</w:t>
      </w:r>
      <w:bookmarkEnd w:id="5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One of the most significant challenges affecting judicial efficiency in election petitions is delay. Section 285 of the 1999 Constitution provides that election petitions must be concluded within 180 days, but this timeframe is often insufficient given the complexity of electoral disputes. According to Ubanyionwu (2023), delays occur due to the volume of petitions, the extensive nature of evidence review, and the procedural bottlenecks inherent in Nigeria's judicial system.</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the 2023 Kogi Governorship Election, the tribunal faced significant delays due to procedural objections raised by counsel for the parties. Such objections often lead to adjournments, which affect the overall timeline for adjudication (Ubanyionwu, 2023). Delays erode public confidence in the electoral system, as unresolved petitions create uncertainty about the legitimacy of elected officials.</w:t>
      </w:r>
    </w:p>
    <w:p>
      <w:pPr>
        <w:pStyle w:val="4"/>
        <w:bidi w:val="0"/>
        <w:spacing w:line="480" w:lineRule="auto"/>
        <w:jc w:val="both"/>
        <w:rPr>
          <w:rFonts w:hint="default" w:ascii="Times New Roman" w:hAnsi="Times New Roman" w:cs="Times New Roman"/>
          <w:sz w:val="24"/>
          <w:szCs w:val="24"/>
        </w:rPr>
      </w:pPr>
      <w:bookmarkStart w:id="51" w:name="_Toc11619"/>
      <w:r>
        <w:rPr>
          <w:rFonts w:hint="default" w:ascii="Times New Roman" w:hAnsi="Times New Roman" w:cs="Times New Roman"/>
          <w:sz w:val="24"/>
          <w:szCs w:val="24"/>
        </w:rPr>
        <w:t>4.3.2 Political Interference and Pressure on the Judiciary</w:t>
      </w:r>
      <w:bookmarkEnd w:id="51"/>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Political interference is a major factor affecting the independence and impartiality of the judiciary. Judges and tribunal members are sometimes subjected to political pressure, especially in high-stakes elections like the Kogi Governorship Election. According to Ojukwu et al. (2023), political influence manifests through the appointment of tribunal members, financial inducements, and threats of removal. Such interference compromises judicial independence and undermines public trust in the adjudication process.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Political interference was alleged in the Kogi 2023 election petition, with reports suggesting that powerful interests sought to influence the tribunal's decision (Ayobolu, 2024). Although no concrete evidence of judicial compromise was presented, the perception of undue influence raises questions about the integrity of the electoral justice system.</w:t>
      </w:r>
    </w:p>
    <w:p>
      <w:pPr>
        <w:pStyle w:val="4"/>
        <w:bidi w:val="0"/>
        <w:spacing w:line="480" w:lineRule="auto"/>
        <w:jc w:val="both"/>
        <w:rPr>
          <w:rFonts w:hint="default" w:ascii="Times New Roman" w:hAnsi="Times New Roman" w:cs="Times New Roman"/>
          <w:sz w:val="24"/>
          <w:szCs w:val="24"/>
        </w:rPr>
      </w:pPr>
      <w:bookmarkStart w:id="52" w:name="_Toc6528"/>
      <w:r>
        <w:rPr>
          <w:rFonts w:hint="default" w:ascii="Times New Roman" w:hAnsi="Times New Roman" w:cs="Times New Roman"/>
          <w:sz w:val="24"/>
          <w:szCs w:val="24"/>
        </w:rPr>
        <w:t>4.3.3 Technical and Procedural Challenges</w:t>
      </w:r>
      <w:bookmarkEnd w:id="5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Election petition adjudication is often plagued by procedural complexities. Filing deadlines, jurisdictional issues, and evidentiary requirements impose strict procedural burdens on petitioners. As noted by Yakubu et al. (2024), these technicalities create opportunities for respondents to exploit legal loopholes to have cases struck out on technical grounds. For instance, in the Kogi case, some petitions were dismissed due to errors in the filing process.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reliance on technicalities often results in the dismissal of petitions without substantive review. Critics argue that this approach prioritizes form over substance, denying petitioners the opportunity to have their cases heard on merit (Ojukwu et al., 2023).</w:t>
      </w:r>
    </w:p>
    <w:p>
      <w:pPr>
        <w:pStyle w:val="4"/>
        <w:bidi w:val="0"/>
        <w:spacing w:line="480" w:lineRule="auto"/>
        <w:jc w:val="both"/>
        <w:rPr>
          <w:rFonts w:hint="default" w:ascii="Times New Roman" w:hAnsi="Times New Roman" w:cs="Times New Roman"/>
          <w:sz w:val="24"/>
          <w:szCs w:val="24"/>
        </w:rPr>
      </w:pPr>
      <w:bookmarkStart w:id="53" w:name="_Toc6060"/>
      <w:r>
        <w:rPr>
          <w:rFonts w:hint="default" w:ascii="Times New Roman" w:hAnsi="Times New Roman" w:cs="Times New Roman"/>
          <w:sz w:val="24"/>
          <w:szCs w:val="24"/>
        </w:rPr>
        <w:t>4.3.4 Inadequate Resources and Capacity Constraints</w:t>
      </w:r>
      <w:bookmarkEnd w:id="5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Judicial capacity constraints, such as inadequate funding, insufficient human resources, and lack of specialized election courts, also hinder the efficiency of election petition tribunals. According to Ubanyionwu (2023), the high volume of petitions puts pressure on an already overstretched judiciary, leading to delays and inconsistent rulings. Furthermore, the absence of specialized election courts means that regular judges, who may lack expertise in electoral law, are assigned to handle election petitions.</w:t>
      </w:r>
    </w:p>
    <w:p>
      <w:pPr>
        <w:pStyle w:val="3"/>
        <w:bidi w:val="0"/>
        <w:spacing w:line="480" w:lineRule="auto"/>
        <w:jc w:val="both"/>
        <w:rPr>
          <w:rFonts w:hint="default" w:ascii="Times New Roman" w:hAnsi="Times New Roman" w:cs="Times New Roman"/>
          <w:sz w:val="24"/>
          <w:szCs w:val="24"/>
        </w:rPr>
      </w:pPr>
      <w:bookmarkStart w:id="54" w:name="_Toc5963"/>
      <w:r>
        <w:rPr>
          <w:rFonts w:hint="default" w:ascii="Times New Roman" w:hAnsi="Times New Roman" w:cs="Times New Roman"/>
          <w:sz w:val="24"/>
          <w:szCs w:val="24"/>
        </w:rPr>
        <w:t>4.4 Analysis of Judicial Outcomes in the Kogi State 2023 Election Petition</w:t>
      </w:r>
      <w:bookmarkEnd w:id="5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judicial outcome of the 2023 Kogi State Governorship Election petition reflects broader issues surrounding electoral justice and the role of the judiciary in Nigeria's electoral process. This section provides an in-depth analysis of the judicial decisions rendered by the election petition tribunal, focusing on the rationale behind the judgment, the application of legal principles, and the broader implications for Nigeria’s electoral system. By drawing on empirical studies and case reports, this analysis highlights key themes, including judicial discretion, evidence evaluation, and the impact of technicalities on the dispensation of justice.</w:t>
      </w:r>
    </w:p>
    <w:p>
      <w:pPr>
        <w:pStyle w:val="4"/>
        <w:bidi w:val="0"/>
        <w:spacing w:line="480" w:lineRule="auto"/>
        <w:jc w:val="both"/>
        <w:rPr>
          <w:rFonts w:hint="default" w:ascii="Times New Roman" w:hAnsi="Times New Roman" w:cs="Times New Roman"/>
          <w:sz w:val="24"/>
          <w:szCs w:val="24"/>
        </w:rPr>
      </w:pPr>
      <w:bookmarkStart w:id="55" w:name="_Toc9465"/>
      <w:r>
        <w:rPr>
          <w:rFonts w:hint="default" w:ascii="Times New Roman" w:hAnsi="Times New Roman" w:cs="Times New Roman"/>
          <w:sz w:val="24"/>
          <w:szCs w:val="24"/>
        </w:rPr>
        <w:t>4.4.1 Overview of the Election Petition</w:t>
      </w:r>
      <w:bookmarkEnd w:id="5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2023 Kogi State Governorship Election was one of the most contentious elections in Nigeria’s electoral history, characterized by allegations of voter suppression, electoral violence, vote-buying, and manipulation of election results (Ubanyionwu, 2023). The major contestants challenged the legitimacy of the election results, citing non-compliance with the Electoral Act and gross irregularities in the conduct of the polls. The petitioners argued that the Independent National Electoral Commission (INEC) failed to ensure a transparent electoral process, while also alleging that the ruling party engaged in electoral misconduct, including the use of thugs to intimidate voters (Ayobolu, 2024).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election petition tribunal was tasked with assessing the evidence presented by the petitioners and respondents. The petitioners called witnesses, including party agents, security officials, and election monitors, to support their claims. In response, the respondents argued that the allegations were baseless and that the petitioners failed to meet the burden of proof required under the Electoral Act.</w:t>
      </w:r>
    </w:p>
    <w:p>
      <w:pPr>
        <w:pStyle w:val="4"/>
        <w:bidi w:val="0"/>
        <w:spacing w:line="480" w:lineRule="auto"/>
        <w:jc w:val="both"/>
        <w:rPr>
          <w:rFonts w:hint="default" w:ascii="Times New Roman" w:hAnsi="Times New Roman" w:cs="Times New Roman"/>
          <w:sz w:val="24"/>
          <w:szCs w:val="24"/>
        </w:rPr>
      </w:pPr>
      <w:bookmarkStart w:id="56" w:name="_Toc9600"/>
      <w:r>
        <w:rPr>
          <w:rFonts w:hint="default" w:ascii="Times New Roman" w:hAnsi="Times New Roman" w:cs="Times New Roman"/>
          <w:sz w:val="24"/>
          <w:szCs w:val="24"/>
        </w:rPr>
        <w:t>4.4.2 Judicial Reasoning and Application of Legal Principles</w:t>
      </w:r>
      <w:bookmarkEnd w:id="5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judicial reasoning behind the outcome of the 2023 Kogi State election petition was heavily influenced by established legal principles governing electoral disputes. Central to the tribunal's analysis was the requirement for petitioners to prove "substantial non-compliance" with the provisions of the Electoral Act. According to Ubanyionwu (2023), the burden of proof lies with the petitioners, and they must establish that the non-compliance was significant enough to affect the outcome of the election.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tribunal's judgment placed a strong emphasis on evidentiary standards. Witness testimonies, documentary evidence, and certified true copies of electoral materials were scrutinized. In many instances, the tribunal dismissed claims based on insufficient evidence. For example, the tribunal rejected some of the petitioners' claims on the grounds that the allegations of vote-buying were not substantiated with verifiable evidence, such as video recordings or eyewitness testimony (Ojukwu et al., 2023).</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Furthermore, the tribunal invoked the principle of "substantial compliance" with electoral laws, which holds that minor procedural irregularities do not necessarily invalidate an election. This principle has been widely criticized as being too lenient, as it allows courts to uphold elections despite evident flaws (Yakubu et al., 2024). Proponents of this approach argue that it prevents frivolous petitions aimed at overturning election results, while critics maintain that it allows election malpractices to go unpunished.</w:t>
      </w:r>
    </w:p>
    <w:p>
      <w:pPr>
        <w:pStyle w:val="4"/>
        <w:bidi w:val="0"/>
        <w:spacing w:line="480" w:lineRule="auto"/>
        <w:jc w:val="both"/>
        <w:rPr>
          <w:rFonts w:hint="default" w:ascii="Times New Roman" w:hAnsi="Times New Roman" w:cs="Times New Roman"/>
          <w:sz w:val="24"/>
          <w:szCs w:val="24"/>
        </w:rPr>
      </w:pPr>
      <w:bookmarkStart w:id="57" w:name="_Toc31140"/>
      <w:r>
        <w:rPr>
          <w:rFonts w:hint="default" w:ascii="Times New Roman" w:hAnsi="Times New Roman" w:cs="Times New Roman"/>
          <w:sz w:val="24"/>
          <w:szCs w:val="24"/>
        </w:rPr>
        <w:t>4.4.3 Key Judicial Outcomes and Precedents</w:t>
      </w:r>
      <w:bookmarkEnd w:id="5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final judgment of the Kogi State election tribunal upheld the declaration of the winner as announced by INEC. The tribunal ruled that the petitioners failed to provide sufficient evidence to demonstrate that the alleged electoral irregularities were significant enough to affect the overall result. This outcome follows the precedent set by previous rulings in Nigeria, where courts have emphasized the principle of substantial compliance as the standard for determining election petitions (Ojukwu et al., 2023).</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decision reinforced the growing trend of courts upholding election outcomes unless petitioners present "credible, clear, and convincing" evidence of electoral misconduct. This approach has been criticized as overly restrictive, as it raises the evidentiary threshold too high, effectively shielding flawed elections from judicial scrutiny (Ubanyionwu, 2023). By reinforcing this precedent, the tribunal's judgment has significant implications for future electoral petitions, as aggrieved candidates may be discouraged from challenging election results due to the perceived difficulty of meeting the evidentiary burden.</w:t>
      </w:r>
    </w:p>
    <w:p>
      <w:pPr>
        <w:pStyle w:val="4"/>
        <w:bidi w:val="0"/>
        <w:spacing w:line="480" w:lineRule="auto"/>
        <w:jc w:val="both"/>
        <w:rPr>
          <w:rFonts w:hint="default" w:ascii="Times New Roman" w:hAnsi="Times New Roman" w:cs="Times New Roman"/>
          <w:sz w:val="24"/>
          <w:szCs w:val="24"/>
        </w:rPr>
      </w:pPr>
      <w:bookmarkStart w:id="58" w:name="_Toc17593"/>
      <w:r>
        <w:rPr>
          <w:rFonts w:hint="default" w:ascii="Times New Roman" w:hAnsi="Times New Roman" w:cs="Times New Roman"/>
          <w:sz w:val="24"/>
          <w:szCs w:val="24"/>
        </w:rPr>
        <w:t>4.4.4 Implications of the Judicial Outcome</w:t>
      </w:r>
      <w:bookmarkEnd w:id="5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outcome of the 2023 Kogi State election petition has far-reaching implications for Nigeria's electoral jurisprudence and the credibility of its judicial process. First, it highlights the need to review the evidentiary threshold required to prove substantial non-compliance. Critics argue that the standard places an undue burden on petitioners, especially when INEC and the ruling party control access to electoral materials and documentation (Ojukwu et al., 2023).</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Second, the decision underscores the influence of technicalities in electoral adjudication. Procedural errors, such as filing petitions outside the prescribed timeframe, often result in the dismissal of petitions, even when substantial evidence of electoral fraud exists. As noted by Ayobolu (2024), such technical dismissals undermine the substantive justice that election petitions are meant to achieve.</w:t>
      </w:r>
    </w:p>
    <w:p>
      <w:pPr>
        <w:pStyle w:val="3"/>
        <w:bidi w:val="0"/>
        <w:spacing w:line="480" w:lineRule="auto"/>
        <w:jc w:val="both"/>
        <w:rPr>
          <w:rFonts w:hint="default" w:ascii="Times New Roman" w:hAnsi="Times New Roman" w:cs="Times New Roman"/>
          <w:sz w:val="24"/>
          <w:szCs w:val="24"/>
        </w:rPr>
      </w:pPr>
      <w:bookmarkStart w:id="59" w:name="_Toc29417"/>
      <w:r>
        <w:rPr>
          <w:rFonts w:hint="default" w:ascii="Times New Roman" w:hAnsi="Times New Roman" w:cs="Times New Roman"/>
          <w:sz w:val="24"/>
          <w:szCs w:val="24"/>
        </w:rPr>
        <w:t>4.5 Challenges and Criticisms of the Judiciary in Handling Election Petitions</w:t>
      </w:r>
      <w:bookmarkEnd w:id="5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judiciary’s role in handling election petitions is fraught with challenges and criticisms that raise concerns about the effectiveness and impartiality of the electoral adjudication process. These challenges impact the ability of the judiciary to dispense justice in a timely and transparent manner. This section critically examines the major challenges and criticisms, including procedural technicalities, judicial independence, political interference, and issues of capacity and resource constraints.</w:t>
      </w:r>
    </w:p>
    <w:p>
      <w:pPr>
        <w:pStyle w:val="4"/>
        <w:bidi w:val="0"/>
        <w:spacing w:line="480" w:lineRule="auto"/>
        <w:jc w:val="both"/>
        <w:rPr>
          <w:rFonts w:hint="default" w:ascii="Times New Roman" w:hAnsi="Times New Roman" w:cs="Times New Roman"/>
          <w:sz w:val="24"/>
          <w:szCs w:val="24"/>
        </w:rPr>
      </w:pPr>
      <w:bookmarkStart w:id="60" w:name="_Toc18495"/>
      <w:r>
        <w:rPr>
          <w:rFonts w:hint="default" w:ascii="Times New Roman" w:hAnsi="Times New Roman" w:cs="Times New Roman"/>
          <w:sz w:val="24"/>
          <w:szCs w:val="24"/>
        </w:rPr>
        <w:t>4.5.1 Procedural Technicalities</w:t>
      </w:r>
      <w:bookmarkEnd w:id="6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One of the most significant criticisms of the judiciary’s handling of election petitions is the excessive reliance on procedural technicalities. Technical dismissals, which occur when petitions are struck out due to procedural errors, have been criticized for prioritizing form over substance. According to Yakubu et al. (2024), technicalities often lead to the dismissal of petitions without a substantive review of the claims presented.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the 2023 Kogi State election petition, several claims were dismissed due to procedural lapses, such as incorrect filing procedures and late submission of petitions. Critics argue that these dismissals undermine access to justice, as they prevent substantive issues from being addressed (Ubanyionwu, 2023). Judicial reforms have been proposed to ensure that election petitions are decided on their merits rather than on technical grounds.</w:t>
      </w:r>
    </w:p>
    <w:p>
      <w:pPr>
        <w:pStyle w:val="4"/>
        <w:bidi w:val="0"/>
        <w:spacing w:line="480" w:lineRule="auto"/>
        <w:jc w:val="both"/>
        <w:rPr>
          <w:rFonts w:hint="default" w:ascii="Times New Roman" w:hAnsi="Times New Roman" w:cs="Times New Roman"/>
          <w:sz w:val="24"/>
          <w:szCs w:val="24"/>
        </w:rPr>
      </w:pPr>
      <w:bookmarkStart w:id="61" w:name="_Toc15865"/>
      <w:r>
        <w:rPr>
          <w:rFonts w:hint="default" w:ascii="Times New Roman" w:hAnsi="Times New Roman" w:cs="Times New Roman"/>
          <w:sz w:val="24"/>
          <w:szCs w:val="24"/>
        </w:rPr>
        <w:t>4.5.2 Judicial Independence and Political Interference</w:t>
      </w:r>
      <w:bookmarkEnd w:id="61"/>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Judicial independence is essential for ensuring impartiality in election petition adjudication. However, the judiciary in Nigeria is often accused of being susceptible to political interference. Politicians, especially those in power, are alleged to influence the appointment of tribunal members and use financial inducements to sway judicial decisions (Ojukwu et al., 2023).</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the 2023 Kogi election petition, there were allegations of attempts to influence the tribunal's decision. While these allegations were unsubstantiated, they highlight the perception of judicial bias in electoral matters. Political interference compromises public trust in the electoral justice system, leading to skepticism about the integrity of judicial outcomes (Ojukwu et al., 2023).</w:t>
      </w:r>
    </w:p>
    <w:p>
      <w:pPr>
        <w:pStyle w:val="4"/>
        <w:bidi w:val="0"/>
        <w:spacing w:line="480" w:lineRule="auto"/>
        <w:jc w:val="both"/>
        <w:rPr>
          <w:rFonts w:hint="default" w:ascii="Times New Roman" w:hAnsi="Times New Roman" w:cs="Times New Roman"/>
          <w:sz w:val="24"/>
          <w:szCs w:val="24"/>
        </w:rPr>
      </w:pPr>
      <w:bookmarkStart w:id="62" w:name="_Toc31559"/>
      <w:r>
        <w:rPr>
          <w:rFonts w:hint="default" w:ascii="Times New Roman" w:hAnsi="Times New Roman" w:cs="Times New Roman"/>
          <w:sz w:val="24"/>
          <w:szCs w:val="24"/>
        </w:rPr>
        <w:t>4.5.3 Delays in the Adjudication Process</w:t>
      </w:r>
      <w:bookmarkEnd w:id="6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Another significant challenge is the delay in adjudicating election petitions. Despite constitutional timelines requiring that election petitions be resolved within 180 days, delays often occur due to procedural objections, interlocutory appeals, and the volume of cases handled by election tribunals (Yakubu et al., 2024). These delays prolong electoral uncertainty, leaving the legitimacy of elected officials in doubt.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Delays in the Kogi State election petition were attributed to adjournments resulting from procedural objections. This problem is exacerbated by the shortage of judges and the overwhelming number of cases assigned to tribunals. According to Ayobolu (2024), capacity constraints within the judiciary prevent timely resolution of petitions, thereby undermining the credibility of the entire process.</w:t>
      </w:r>
    </w:p>
    <w:p>
      <w:pPr>
        <w:pStyle w:val="4"/>
        <w:bidi w:val="0"/>
        <w:spacing w:line="480" w:lineRule="auto"/>
        <w:jc w:val="both"/>
        <w:rPr>
          <w:rFonts w:hint="default" w:ascii="Times New Roman" w:hAnsi="Times New Roman" w:cs="Times New Roman"/>
          <w:sz w:val="24"/>
          <w:szCs w:val="24"/>
        </w:rPr>
      </w:pPr>
      <w:bookmarkStart w:id="63" w:name="_Toc10460"/>
      <w:r>
        <w:rPr>
          <w:rFonts w:hint="default" w:ascii="Times New Roman" w:hAnsi="Times New Roman" w:cs="Times New Roman"/>
          <w:sz w:val="24"/>
          <w:szCs w:val="24"/>
        </w:rPr>
        <w:t>4.5.4 Capacity and Resource Constraints</w:t>
      </w:r>
      <w:bookmarkEnd w:id="6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effectiveness of the judiciary in handling election petitions is also hindered by capacity and resource constraints. The workload of judges, coupled with the lack of technical support and modern case management systems, contributes to delays in the adjudication of election disputes (Ubanyionwu, 2023).</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Election petition tribunals are often underfunded, and judges face excessive workloads due to the high number of petitions filed after elections. The absence of dedicated election courts further compounds this challenge, as regular courts must balance their normal caseloads with the additional burden of election petitions (Yakubu et al., 2024).</w:t>
      </w:r>
    </w:p>
    <w:p>
      <w:pPr>
        <w:pStyle w:val="3"/>
        <w:bidi w:val="0"/>
        <w:spacing w:line="480" w:lineRule="auto"/>
        <w:jc w:val="both"/>
        <w:rPr>
          <w:rFonts w:hint="default" w:ascii="Times New Roman" w:hAnsi="Times New Roman" w:cs="Times New Roman"/>
          <w:sz w:val="24"/>
          <w:szCs w:val="24"/>
        </w:rPr>
      </w:pPr>
      <w:bookmarkStart w:id="64" w:name="_Toc27859"/>
      <w:r>
        <w:rPr>
          <w:rFonts w:hint="default" w:ascii="Times New Roman" w:hAnsi="Times New Roman" w:cs="Times New Roman"/>
          <w:sz w:val="24"/>
          <w:szCs w:val="24"/>
        </w:rPr>
        <w:t>4.6 Critical Discussion of the Research Questions</w:t>
      </w:r>
      <w:bookmarkEnd w:id="6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section critically addresses the research questions identified in Chapter One of the study. The research questions serve as a framework for assessing the role of the judiciary in election petitions, with a particular focus on the Kogi State 2023 Governorship Election. Drawing on empirical evidence from existing literature, this section provides a comprehensive analysis of each research question, supporting arguments with scholarly perspectives and insights from judicial outcomes.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4.6.1 Research Question 1:</w:t>
      </w: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How effective is the judiciary in resolving election petitions in Nigeria?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effectiveness of the judiciary in resolving election petitions is a matter of considerable debate among scholars, legal practitioners, and political analysts. To evaluate this effectiveness, it is essential to consider key performance indicators, including the timeliness of judgments, impartiality, transparency, and the quality of judicial reasoning.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1. Timeliness of Judicial Decisions</w:t>
      </w:r>
      <w:r>
        <w:rPr>
          <w:rFonts w:hint="default" w:ascii="Times New Roman" w:hAnsi="Times New Roman" w:cs="Times New Roman"/>
          <w:sz w:val="24"/>
          <w:szCs w:val="24"/>
        </w:rPr>
        <w:br w:type="textWrapping"/>
      </w:r>
      <w:r>
        <w:rPr>
          <w:rFonts w:hint="default" w:ascii="Times New Roman" w:hAnsi="Times New Roman" w:cs="Times New Roman"/>
          <w:sz w:val="24"/>
          <w:szCs w:val="24"/>
        </w:rPr>
        <w:t>The Nigerian Constitution mandates that election petitions be concluded within 180 days from the date of filing. While this timeline aims to ensure timely resolution, delays persist due to procedural objections, adjournments, and interlocutory appeals. For example, in the 2023 Kogi State Governorship Election petition, delays occurred as parties raised multiple procedural objections, causing interruptions in the adjudication process (Yakubu et al., 2024). Delays increase electoral uncertainty and affect governance, as elected officials face legitimacy challenges until final judgments are delivered.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2. Impartiality of Judicial Decisions</w:t>
      </w:r>
      <w:r>
        <w:rPr>
          <w:rFonts w:hint="default" w:ascii="Times New Roman" w:hAnsi="Times New Roman" w:cs="Times New Roman"/>
          <w:sz w:val="24"/>
          <w:szCs w:val="24"/>
        </w:rPr>
        <w:br w:type="textWrapping"/>
      </w:r>
      <w:r>
        <w:rPr>
          <w:rFonts w:hint="default" w:ascii="Times New Roman" w:hAnsi="Times New Roman" w:cs="Times New Roman"/>
          <w:sz w:val="24"/>
          <w:szCs w:val="24"/>
        </w:rPr>
        <w:t>Impartiality is a fundamental element of judicial effectiveness. However, claims of political interference continue to undermine the credibility of the judiciary in Nigeria (Ojukwu et al., 2023). Allegations of bribery and the undue influence of ruling party officials on judicial outcomes have raised concerns about the independence of election petition tribunals. In the Kogi State petition, there were unconfirmed allegations that political actors attempted to influence the composition and decisions of the tribunal (Ubanyionwu, 2023). Judicial reforms, such as improved oversight and enhanced security of tenure for judges, have been proposed as remedies to strengthen judicial independence.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3. Transparency and Public Perception</w:t>
      </w:r>
      <w:r>
        <w:rPr>
          <w:rFonts w:hint="default" w:ascii="Times New Roman" w:hAnsi="Times New Roman" w:cs="Times New Roman"/>
          <w:sz w:val="24"/>
          <w:szCs w:val="24"/>
        </w:rPr>
        <w:br w:type="textWrapping"/>
      </w:r>
      <w:r>
        <w:rPr>
          <w:rFonts w:hint="default" w:ascii="Times New Roman" w:hAnsi="Times New Roman" w:cs="Times New Roman"/>
          <w:sz w:val="24"/>
          <w:szCs w:val="24"/>
        </w:rPr>
        <w:t>The effectiveness of the judiciary is also linked to public perception. Transparent judicial processes, where judgments are clearly explained and evidence is meticulously reviewed, foster public confidence. However, opaque judgments based on procedural technicalities undermine trust. Yakubu et al. (2024) argue that transparency in court proceedings and access to court records are essential to building public confidence in the judiciary. Critics contend that dismissing petitions on procedural grounds, as seen in the Kogi State election petition, creates the perception that the judiciary prioritizes technicalities over substantive justice.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4. Quality of Judicial Reasoning</w:t>
      </w:r>
      <w:r>
        <w:rPr>
          <w:rFonts w:hint="default" w:ascii="Times New Roman" w:hAnsi="Times New Roman" w:cs="Times New Roman"/>
          <w:sz w:val="24"/>
          <w:szCs w:val="24"/>
        </w:rPr>
        <w:br w:type="textWrapping"/>
      </w:r>
      <w:r>
        <w:rPr>
          <w:rFonts w:hint="default" w:ascii="Times New Roman" w:hAnsi="Times New Roman" w:cs="Times New Roman"/>
          <w:sz w:val="24"/>
          <w:szCs w:val="24"/>
        </w:rPr>
        <w:t>Judicial effectiveness also depends on the quality of judgments. Sound judicial reasoning ensures that decisions are well-grounded in legal principles and precedents. Courts are expected to address substantive issues, such as allegations of non-compliance with the Electoral Act, in a clear and logical manner. According to Ojukwu et al. (2023), judgments that fail to engage with core issues or offer "blanket dismissals" weaken the legitimacy of judicial outcomes. In the Kogi election petition, the tribunal's reliance on the principle of "substantial compliance" with electoral laws sparked criticism, as many felt that it allowed electoral irregularities to be overlooked.</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4.6.2 Research Question 2: What factors influence the judiciary’s decisions in election petition cases?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Several factors influence the judiciary's decisions in election petition cases. These factors are both internal (within the judiciary) and external (political and systemic). Key factors include legal technicalities, judicial discretion, political interference, evidentiary burden, and judicial capacity.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1. Legal Technicalities</w:t>
      </w:r>
      <w:r>
        <w:rPr>
          <w:rFonts w:hint="default" w:ascii="Times New Roman" w:hAnsi="Times New Roman" w:cs="Times New Roman"/>
          <w:sz w:val="24"/>
          <w:szCs w:val="24"/>
        </w:rPr>
        <w:br w:type="textWrapping"/>
      </w:r>
      <w:r>
        <w:rPr>
          <w:rFonts w:hint="default" w:ascii="Times New Roman" w:hAnsi="Times New Roman" w:cs="Times New Roman"/>
          <w:sz w:val="24"/>
          <w:szCs w:val="24"/>
        </w:rPr>
        <w:t>One of the most controversial factors influencing judicial decisions is the judiciary’s reliance on legal technicalities. Legal technicalities, such as late filing, improper service of court processes, and errors in pleadings, often result in the dismissal of petitions without a review of substantive issues. Yakubu et al. (2024) assert that this approach prioritizes procedural correctness over substantive justice, which can shield electoral fraud from judicial scrutiny. In the Kogi State election petition, some claims were dismissed on technical grounds, such as improper service of notices, leading to accusations that the judiciary focuses on form rather than substance (Ubanyionwu, 2023).</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2. Judicial Discretion</w:t>
      </w:r>
      <w:r>
        <w:rPr>
          <w:rFonts w:hint="default" w:ascii="Times New Roman" w:hAnsi="Times New Roman" w:cs="Times New Roman"/>
          <w:sz w:val="24"/>
          <w:szCs w:val="24"/>
        </w:rPr>
        <w:br w:type="textWrapping"/>
      </w:r>
      <w:r>
        <w:rPr>
          <w:rFonts w:hint="default" w:ascii="Times New Roman" w:hAnsi="Times New Roman" w:cs="Times New Roman"/>
          <w:sz w:val="24"/>
          <w:szCs w:val="24"/>
        </w:rPr>
        <w:t>Judicial discretion plays a critical role in shaping judicial outcomes. Judges have the discretion to determine the credibility of evidence, the reliability of witness testimony, and the significance of non-compliance with electoral laws. While judicial discretion allows for flexibility, it also opens the door to inconsistent rulings. According to Ojukwu et al. (2023), the broad discretion afforded to judges in electoral cases increases the potential for arbitrary decisions. In the Kogi petition, the tribunal’s discretionary decision to prioritize the "substantial compliance" principle over strict adherence to the Electoral Act drew criticism, as many viewed it as a means to uphold a flawed election.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3. Political Interference</w:t>
      </w:r>
      <w:r>
        <w:rPr>
          <w:rFonts w:hint="default" w:ascii="Times New Roman" w:hAnsi="Times New Roman" w:cs="Times New Roman"/>
          <w:sz w:val="24"/>
          <w:szCs w:val="24"/>
        </w:rPr>
        <w:br w:type="textWrapping"/>
      </w:r>
      <w:r>
        <w:rPr>
          <w:rFonts w:hint="default" w:ascii="Times New Roman" w:hAnsi="Times New Roman" w:cs="Times New Roman"/>
          <w:sz w:val="24"/>
          <w:szCs w:val="24"/>
        </w:rPr>
        <w:t>Political interference remains a persistent challenge in election petition adjudication. Scholars argue that ruling parties exert influence on tribunal decisions, especially when the outcome has implications for control of political power (Ojukwu et al., 2023). While judicial independence is constitutionally guaranteed, in practice, external pressures can affect judicial neutrality. In Kogi State, allegations of behind-the-scenes political manipulation surfaced, although these claims were not substantiated (Ubanyionwu, 2023). Political interference is one of the most criticized aspects of Nigeria's election petition process, with calls for greater protection of judicial officers from undue political pressure.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4. Evidentiary Burden</w:t>
      </w:r>
      <w:r>
        <w:rPr>
          <w:rFonts w:hint="default" w:ascii="Times New Roman" w:hAnsi="Times New Roman" w:cs="Times New Roman"/>
          <w:sz w:val="24"/>
          <w:szCs w:val="24"/>
        </w:rPr>
        <w:br w:type="textWrapping"/>
      </w:r>
      <w:r>
        <w:rPr>
          <w:rFonts w:hint="default" w:ascii="Times New Roman" w:hAnsi="Times New Roman" w:cs="Times New Roman"/>
          <w:sz w:val="24"/>
          <w:szCs w:val="24"/>
        </w:rPr>
        <w:t>The burden of proof placed on petitioners significantly affects judicial decisions. Petitioners are required to prove "substantial non-compliance" with electoral laws. However, Yakubu et al. (2024) argue that this evidentiary burden is disproportionately high, especially when electoral materials are controlled by INEC and the ruling party. Petitioners in the Kogi election petition struggled to access essential electoral materials, which limited their ability to present a compelling case. Critics have called for the introduction of a "burden-sharing" approach, where INEC bears part of the responsibility for ensuring access to evidence.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5. Judicial Capacity</w:t>
      </w:r>
      <w:r>
        <w:rPr>
          <w:rFonts w:hint="default" w:ascii="Times New Roman" w:hAnsi="Times New Roman" w:cs="Times New Roman"/>
          <w:sz w:val="24"/>
          <w:szCs w:val="24"/>
        </w:rPr>
        <w:br w:type="textWrapping"/>
      </w:r>
      <w:r>
        <w:rPr>
          <w:rFonts w:hint="default" w:ascii="Times New Roman" w:hAnsi="Times New Roman" w:cs="Times New Roman"/>
          <w:sz w:val="24"/>
          <w:szCs w:val="24"/>
        </w:rPr>
        <w:t>Finally, judicial capacity plays a key role in the quality of decisions. Courts face challenges such as understaffing, lack of resources, and the absence of modern case management tools. Ayobolu (2024) argues that election petition tribunals are overburdened, leading to rushed decisions. The lack of specialized courts for electoral disputes means that general courts handle both electoral and non-electoral matters, further straining judicial capacity. Addressing this issue requires reforms to increase the number of election petition judges and provide better infrastructure.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4.6.3 Research Question 3: What impact does the judiciary's handling of election petitions have on electoral justice in Nigeria?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judiciary's role in electoral justice is fundamental to democracy, as it provides a mechanism for aggrieved parties to seek redress. The impact of judicial decisions on electoral justice can be seen in three key areas: electoral legitimacy, public trust, and electoral reform.</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1. Electoral Legitimacy</w:t>
      </w:r>
      <w:r>
        <w:rPr>
          <w:rFonts w:hint="default" w:ascii="Times New Roman" w:hAnsi="Times New Roman" w:cs="Times New Roman"/>
          <w:sz w:val="24"/>
          <w:szCs w:val="24"/>
        </w:rPr>
        <w:br w:type="textWrapping"/>
      </w:r>
      <w:r>
        <w:rPr>
          <w:rFonts w:hint="default" w:ascii="Times New Roman" w:hAnsi="Times New Roman" w:cs="Times New Roman"/>
          <w:sz w:val="24"/>
          <w:szCs w:val="24"/>
        </w:rPr>
        <w:t>Judicial decisions affect the legitimacy of elected officials. When courts uphold controversial elections, as in the Kogi election petition, it raises questions about the legitimacy of the winner. According to Ubanyionwu (2023), judicial endorsement of flawed elections has a "legitimization effect," where the judiciary effectively sanitizes irregular elections. Conversely, in cases where courts overturn fraudulent elections, public confidence in democracy increases. The decision of the Kogi tribunal to uphold the election despite allegations of vote-buying and violence sparked public outcry, with critics arguing that it legitimized electoral malpractice (Ojukwu et al., 2023).</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2. Public Trust in the Judiciary</w:t>
      </w:r>
      <w:r>
        <w:rPr>
          <w:rFonts w:hint="default" w:ascii="Times New Roman" w:hAnsi="Times New Roman" w:cs="Times New Roman"/>
          <w:sz w:val="24"/>
          <w:szCs w:val="24"/>
        </w:rPr>
        <w:br w:type="textWrapping"/>
      </w:r>
      <w:r>
        <w:rPr>
          <w:rFonts w:hint="default" w:ascii="Times New Roman" w:hAnsi="Times New Roman" w:cs="Times New Roman"/>
          <w:sz w:val="24"/>
          <w:szCs w:val="24"/>
        </w:rPr>
        <w:t>The judiciary's handling of election petitions has a direct impact on public trust in the electoral process. When courts dismiss petitions on procedural grounds or fail to address substantive issues, public disillusionment grows. Ayobolu (2024) contends that procedural dismissals, as seen in the Kogi case, undermine the public's belief that the judiciary is a neutral arbiter of justice. Restoring public trust requires the judiciary to adopt a more substantive approach, focusing on the merits of cases rather than procedural technicalities.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3. Electoral Reform</w:t>
      </w:r>
      <w:r>
        <w:rPr>
          <w:rFonts w:hint="default" w:ascii="Times New Roman" w:hAnsi="Times New Roman" w:cs="Times New Roman"/>
          <w:sz w:val="24"/>
          <w:szCs w:val="24"/>
        </w:rPr>
        <w:br w:type="textWrapping"/>
      </w:r>
      <w:r>
        <w:rPr>
          <w:rFonts w:hint="default" w:ascii="Times New Roman" w:hAnsi="Times New Roman" w:cs="Times New Roman"/>
          <w:sz w:val="24"/>
          <w:szCs w:val="24"/>
        </w:rPr>
        <w:t>Judicial decisions also drive electoral reform. Landmark cases have led to amendments to Nigeria's Electoral Act. For instance, the "substantial compliance" principle has faced sustained criticism, leading to calls for its review. Yakubu et al. (2024) note that consistent judicial reliance on substantial compliance has emboldened politicians to engage in electoral misconduct. Electoral reform advocates have proposed lowering the evidentiary threshold required to prove non-compliance, thereby increasing accountability in elections.</w:t>
      </w:r>
    </w:p>
    <w:p>
      <w:pPr>
        <w:pStyle w:val="3"/>
        <w:bidi w:val="0"/>
        <w:spacing w:line="480" w:lineRule="auto"/>
        <w:jc w:val="both"/>
        <w:rPr>
          <w:rFonts w:hint="default" w:ascii="Times New Roman" w:hAnsi="Times New Roman" w:cs="Times New Roman"/>
          <w:sz w:val="24"/>
          <w:szCs w:val="24"/>
        </w:rPr>
      </w:pPr>
      <w:bookmarkStart w:id="65" w:name="_Toc826"/>
      <w:r>
        <w:rPr>
          <w:rFonts w:hint="default" w:ascii="Times New Roman" w:hAnsi="Times New Roman" w:cs="Times New Roman"/>
          <w:sz w:val="24"/>
          <w:szCs w:val="24"/>
        </w:rPr>
        <w:t>4.7 Summary of Findings</w:t>
      </w:r>
      <w:bookmarkEnd w:id="6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chapter has provided a comprehensive analysis of the judiciary's role in election petitions, with specific reference to the Kogi State 2023 Governorship Election. The findings reveal that the judiciary plays a pivotal role in upholding electoral justice but is not without its shortcomings. The study established that while the judiciary is mandated to ensure timely adjudication of election petitions within 180 days, procedural delays caused by interlocutory applications, adjournments, and legal technicalities often hinder swift resolution. The analysis further shows that reliance on procedural technicalities rather than substantive justice frequently results in the dismissal of petitions, which, in turn, erodes public confidence in the judiciary.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Another critical finding is the influence of judicial discretion in shaping outcomes of election petitions. Judges have the power to determine the weight of evidence and assess compliance with electoral laws. While judicial discretion allows for flexibility, it also creates inconsistencies in rulings, especially when the principle of "substantial compliance" is applied. The study found that the application of this principle in the Kogi election petition was criticized for legitimizing electoral irregularities, as the tribunal focused on the "overall conduct" of the election rather than specific instances of non-compliance.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also found that external influences, particularly political interference, have a profound impact on judicial decisions. Allegations of undue influence from political actors during the Kogi election petition heightened public skepticism about judicial independence. While judicial reforms aim to reduce external influence, concerns about judicial neutrality persist. Moreover, the analysis revealed that the judiciary’s handling of election petitions significantly affects public trust and the legitimacy of elected officials. Decisions that prioritize procedural issues over substantive justice undermine confidence in Nigeria's electoral process, while judgments that address electoral misconduct promote electoral accountability. These findings highlight the need for electoral reform, particularly in redefining the evidentiary burden and reducing the reliance on procedural technicalities.</w:t>
      </w:r>
    </w:p>
    <w:p>
      <w:pPr>
        <w:pStyle w:val="2"/>
        <w:bidi w:val="0"/>
        <w:spacing w:line="480" w:lineRule="auto"/>
        <w:jc w:val="center"/>
        <w:rPr>
          <w:rFonts w:hint="default" w:ascii="Times New Roman" w:hAnsi="Times New Roman" w:cs="Times New Roman"/>
          <w:sz w:val="24"/>
          <w:szCs w:val="24"/>
        </w:rPr>
      </w:pPr>
      <w:bookmarkStart w:id="66" w:name="_Toc32727"/>
      <w:r>
        <w:rPr>
          <w:rFonts w:hint="default" w:ascii="Times New Roman" w:hAnsi="Times New Roman" w:cs="Times New Roman"/>
          <w:sz w:val="24"/>
          <w:szCs w:val="24"/>
        </w:rPr>
        <w:t>CHAPTER FIVE</w:t>
      </w:r>
      <w:bookmarkEnd w:id="66"/>
    </w:p>
    <w:p>
      <w:pPr>
        <w:pStyle w:val="2"/>
        <w:bidi w:val="0"/>
        <w:spacing w:line="480" w:lineRule="auto"/>
        <w:jc w:val="center"/>
        <w:rPr>
          <w:rFonts w:hint="default" w:ascii="Times New Roman" w:hAnsi="Times New Roman" w:cs="Times New Roman"/>
          <w:sz w:val="24"/>
          <w:szCs w:val="24"/>
        </w:rPr>
      </w:pPr>
      <w:bookmarkStart w:id="67" w:name="_Toc22136"/>
      <w:r>
        <w:rPr>
          <w:rFonts w:hint="default" w:ascii="Times New Roman" w:hAnsi="Times New Roman" w:cs="Times New Roman"/>
          <w:sz w:val="24"/>
          <w:szCs w:val="24"/>
        </w:rPr>
        <w:t>SUMMARY, CONCLUSION, AND RECOMMENDATIONS</w:t>
      </w:r>
      <w:bookmarkEnd w:id="67"/>
    </w:p>
    <w:p>
      <w:pPr>
        <w:pStyle w:val="3"/>
        <w:bidi w:val="0"/>
        <w:spacing w:line="480" w:lineRule="auto"/>
        <w:jc w:val="both"/>
        <w:rPr>
          <w:rFonts w:hint="default" w:ascii="Times New Roman" w:hAnsi="Times New Roman" w:cs="Times New Roman"/>
          <w:sz w:val="24"/>
          <w:szCs w:val="24"/>
        </w:rPr>
      </w:pPr>
      <w:bookmarkStart w:id="68" w:name="_Toc2392"/>
      <w:r>
        <w:rPr>
          <w:rFonts w:hint="default" w:ascii="Times New Roman" w:hAnsi="Times New Roman" w:cs="Times New Roman"/>
          <w:sz w:val="24"/>
          <w:szCs w:val="24"/>
        </w:rPr>
        <w:t>5.1 Summary of Findings</w:t>
      </w:r>
      <w:bookmarkEnd w:id="6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critically examined the role of the judiciary in election petitions, with a specific focus on the Kogi State 2023 Governorship Election. The study explored the role, efficiency, and impact of the judiciary in addressing electoral disputes and promoting electoral justice. Using secondary data from journal articles, books, and legal reports, a qualitative approach was employed to provide a critical review of relevant literature.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findings indicate that the judiciary serves as a vital arbiter in resolving electoral disputes, ensuring that the electoral process maintains integrity and accountability. The study revealed that judicial decisions on election petitions significantly influence the legitimacy of electoral outcomes. In the case of Kogi State, the judiciary's role was pivotal in addressing allegations of vote rigging, voter suppression, and electoral violence. However, procedural technicalities, delays in judgment, and the extensive use of interlocutory applications were identified as major impediments to the timely resolution of election petitions.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also found that judicial discretion plays a critical role in determining election outcomes. The application of the "substantial compliance" doctrine was noted as a double-edged sword, as it sometimes led to the dismissal of petitions despite evidence of electoral malpractice. In Kogi State, the judiciary's reliance on this doctrine was perceived as controversial, with claims that it allowed electoral irregularities to be overlooked.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Political interference in judicial processes was another significant finding. Allegations of undue influence on judges, particularly by powerful political actors, were identified as a threat to judicial independence. This interference undermines public trust in the judiciary's capacity to deliver unbiased judgments. Furthermore, the study observed that the judiciary’s interpretation of electoral laws and procedural rules often prioritizes technicalities over substantive justice, thereby limiting access to justice for aggrieved parties.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Overall, the study concludes that while the judiciary plays an essential role in ensuring electoral accountability, there are systemic challenges, such as undue delays, technical barriers, and political interference, which must be addressed to enhance judicial effectiveness in election petitions.</w:t>
      </w:r>
    </w:p>
    <w:p>
      <w:pPr>
        <w:pStyle w:val="3"/>
        <w:bidi w:val="0"/>
        <w:spacing w:line="480" w:lineRule="auto"/>
        <w:jc w:val="both"/>
        <w:rPr>
          <w:rFonts w:hint="default" w:ascii="Times New Roman" w:hAnsi="Times New Roman" w:cs="Times New Roman"/>
          <w:sz w:val="24"/>
          <w:szCs w:val="24"/>
        </w:rPr>
      </w:pPr>
      <w:bookmarkStart w:id="69" w:name="_Toc14299"/>
      <w:r>
        <w:rPr>
          <w:rFonts w:hint="default" w:ascii="Times New Roman" w:hAnsi="Times New Roman" w:cs="Times New Roman"/>
          <w:sz w:val="24"/>
          <w:szCs w:val="24"/>
        </w:rPr>
        <w:t>5.2 Conclusion</w:t>
      </w:r>
      <w:bookmarkEnd w:id="6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judiciary remains an indispensable pillar in the quest for electoral justice in Nigeria. Its role in resolving election petitions helps to legitimize electoral outcomes and strengthen democratic governance. The 2023 Kogi State Governorship Election underscored the centrality of the judiciary in addressing grievances arising from alleged electoral malpractices. This study has demonstrated that while the judiciary has made significant strides in providing electoral justice, its capacity to do so is often hampered by procedural, institutional, and external challenges.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One of the most significant issues is the reliance on procedural technicalities, which frequently overshadows substantive justice. The "substantial compliance" principle, though well-intentioned, has been criticized for enabling technical victories over justice. Similarly, procedural delays caused by adjournments, interlocutory appeals, and the complexity of electoral cases result in unnecessary protraction of litigation. These factors often undermine public confidence in the judiciary’s ability to act impartially.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Moreover, the issue of political interference is a recurring theme in election petitions. The perception that political actors influence judicial decisions diminishes the credibility of the judiciary and raises concerns about the neutrality of the judges. Without reforms to promote judicial independence and prioritize substantive justice, the legitimacy of Nigeria’s electoral process will remain in doubt.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concludes that reforming judicial procedures for election petitions is imperative to restore public trust and ensure that electoral disputes are resolved justly and in a timely manner. Key areas of reform should include reducing reliance on procedural technicalities, strengthening the independence of the judiciary, and improving the efficiency of adjudication processes.</w:t>
      </w:r>
    </w:p>
    <w:p>
      <w:pPr>
        <w:pStyle w:val="3"/>
        <w:bidi w:val="0"/>
        <w:spacing w:line="480" w:lineRule="auto"/>
        <w:jc w:val="both"/>
        <w:rPr>
          <w:rFonts w:hint="default" w:ascii="Times New Roman" w:hAnsi="Times New Roman" w:cs="Times New Roman"/>
          <w:sz w:val="24"/>
          <w:szCs w:val="24"/>
        </w:rPr>
      </w:pPr>
      <w:bookmarkStart w:id="70" w:name="_Toc21655"/>
      <w:r>
        <w:rPr>
          <w:rFonts w:hint="default" w:ascii="Times New Roman" w:hAnsi="Times New Roman" w:cs="Times New Roman"/>
          <w:sz w:val="24"/>
          <w:szCs w:val="24"/>
        </w:rPr>
        <w:t>5.3 Recommendations</w:t>
      </w:r>
      <w:bookmarkEnd w:id="7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Based on the findings and conclusions of this study, the following recommendations are proposed to enhance the role of the judiciary in handling election petitions: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Reform of Electoral Legislation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There is an urgent need to review the Electoral Act to reduce the emphasis on procedural technicalities and prioritize substantive justice. The "substantial compliance" doctrine should be clearly defined to prevent the dismissal of petitions where evidence of electoral malpractice exists.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Clear timelines for the adjudication of petitions should be enforced to ensure that cases are resolved within the stipulated period, thereby reducing the risk of delayed justice.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Judicial Independence and Integrity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independence of the judiciary must be strengthened by insulating judges from political interference. This can be achieved by reviewing the process of appointing and disciplining judges handling election petitions.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Mechanisms for investigating and addressing allegations of judicial misconduct must be strengthened to build public trust in the judiciary's impartiality.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Capacity Building for Judges and Legal Practitioners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Judges and legal practitioners handling election petitions should undergo periodic training to ensure they are well-versed in contemporary electoral jurisprudence and procedural reforms.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Judicial officers should receive specific training on how to apply the "substantial compliance" doctrine, thereby promoting consistency in judicial reasoning and decision-making.</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Use of Technology in Election Petition Adjudication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use of technology, such as electronic filing of petitions and digital tracking of case progress, should be adopted to facilitate transparency and speed up the resolution of petitions.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Leveraging artificial intelligence (AI) to assist judges in case analysis and legal reasoning could enhance the speed and accuracy of judgments.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Public Awareness and Civic Education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Civic education should be promoted to inform the public about the role of the judiciary in election petitions. This will reduce public misinformation and foster trust in judicial outcomes.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Awareness programs should emphasize the role of citizens in ensuring electoral integrity, particularly in reducing electoral violence and vote-buying, which often lead to election petitions.</w:t>
      </w:r>
    </w:p>
    <w:p>
      <w:pPr>
        <w:pStyle w:val="3"/>
        <w:bidi w:val="0"/>
        <w:spacing w:line="480" w:lineRule="auto"/>
        <w:jc w:val="both"/>
        <w:rPr>
          <w:rFonts w:hint="default" w:ascii="Times New Roman" w:hAnsi="Times New Roman" w:cs="Times New Roman"/>
          <w:sz w:val="24"/>
          <w:szCs w:val="24"/>
        </w:rPr>
      </w:pPr>
      <w:bookmarkStart w:id="71" w:name="_Toc19588"/>
      <w:r>
        <w:rPr>
          <w:rFonts w:hint="default" w:ascii="Times New Roman" w:hAnsi="Times New Roman" w:cs="Times New Roman"/>
          <w:sz w:val="24"/>
          <w:szCs w:val="24"/>
        </w:rPr>
        <w:t>5.4 Contribution to Knowledge</w:t>
      </w:r>
      <w:bookmarkEnd w:id="71"/>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makes significant contributions to the existing body of knowledge on the judiciary’s role in electoral processes in Nigeria. Firstly, it provides an in-depth analysis of the role of the judiciary in the Kogi State 2023 Governorship Election, offering empirical insights into the practical application of legal principles such as the "substantial compliance" doctrine. The study highlights the relationship between judicial discretion and electoral accountability, thus contributing to the broader discourse on electoral justice.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Secondly, by adopting a qualitative research approach, this study offers a critical review of existing literature and empirical studies on election petitions in Nigeria. This approach allowed for a holistic examination of the strengths and weaknesses of judicial intervention in electoral disputes. This contribution is relevant to policymakers, legal practitioners, and scholars interested in improving electoral dispute resolution in Nigeria.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Thirdly, the study offers policy-oriented recommendations aimed at reforming Nigeria’s electoral judicial processes. The insights generated here provide a foundation for further research into the effectiveness of electoral reforms and the role of international best practices in shaping Nigeria’s electoral justice system. The study's emphasis on judicial independence, procedural reforms, and the role of technology provides a blueprint for enhancing the adjudication of election petitions in Nigeria.</w:t>
      </w:r>
    </w:p>
    <w:p>
      <w:pPr>
        <w:pStyle w:val="3"/>
        <w:bidi w:val="0"/>
        <w:spacing w:line="480" w:lineRule="auto"/>
        <w:jc w:val="both"/>
        <w:rPr>
          <w:rFonts w:hint="default" w:ascii="Times New Roman" w:hAnsi="Times New Roman" w:cs="Times New Roman"/>
          <w:sz w:val="24"/>
          <w:szCs w:val="24"/>
        </w:rPr>
      </w:pPr>
      <w:bookmarkStart w:id="72" w:name="_Toc25995"/>
      <w:r>
        <w:rPr>
          <w:rFonts w:hint="default" w:ascii="Times New Roman" w:hAnsi="Times New Roman" w:cs="Times New Roman"/>
          <w:sz w:val="24"/>
          <w:szCs w:val="24"/>
        </w:rPr>
        <w:t>5.5 Limitations of the Study</w:t>
      </w:r>
      <w:bookmarkEnd w:id="7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While this study offers valuable insights into the role of the judiciary in election petitions, certain limitations are acknowledged. First, the study relied exclusively on secondary data, primarily journal articles, books, and official reports. As a result, it was not possible to obtain first-hand perspectives from judicial officers, electoral officials, or litigants involved in the Kogi State 2023 Governorship Election.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Secondly, the study's qualitative approach, while suitable for critical analysis, limits the generalizability of the findings. The conclusions drawn are context-specific and may not apply to other election petitions in Nigeria or other jurisdictions. However, the thematic issues raised, such as judicial independence and procedural technicalities, are relevant to the broader discourse on electoral justice.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Lastly, given the dynamic nature of electoral jurisprudence in Nigeria, ongoing legal reforms, new judicial precedents, and future amendments to the Electoral Act may impact the findings of this study. As such, the conclusions reached in this study are subject to revision in light of future developments in Nigerian electoral jurisprudence.</w:t>
      </w:r>
    </w:p>
    <w:p>
      <w:pPr>
        <w:pStyle w:val="3"/>
        <w:bidi w:val="0"/>
        <w:spacing w:line="480" w:lineRule="auto"/>
        <w:jc w:val="both"/>
        <w:rPr>
          <w:rFonts w:hint="default" w:ascii="Times New Roman" w:hAnsi="Times New Roman" w:cs="Times New Roman"/>
          <w:sz w:val="24"/>
          <w:szCs w:val="24"/>
        </w:rPr>
      </w:pPr>
      <w:bookmarkStart w:id="73" w:name="_Toc5760"/>
      <w:r>
        <w:rPr>
          <w:rFonts w:hint="default" w:ascii="Times New Roman" w:hAnsi="Times New Roman" w:cs="Times New Roman"/>
          <w:sz w:val="24"/>
          <w:szCs w:val="24"/>
        </w:rPr>
        <w:t>5.6 Suggestions for Further Studies</w:t>
      </w:r>
      <w:bookmarkEnd w:id="7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highlights several areas that warrant further research. Firstly, future studies should explore the impact of judicial independence on electoral outcomes in Nigeria. Empirical studies could be conducted using primary data, such as interviews with judges, electoral officials, and litigants, to gain deeper insights into the factors affecting judicial decision-making in election petitions.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Secondly, more research is needed to evaluate the effectiveness of the "substantial compliance" doctrine in electoral dispute resolution. This could involve comparative studies of electoral petition outcomes in Nigeria and other countries with similar legal frameworks.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Thirdly, future studies could investigate the role of technology, such as artificial intelligence (AI) and machine learning, in supporting judicial decision-making in electoral cases. Research in this area could provide practical solutions for improving the speed and accuracy of judgments.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Finally, longitudinal studies could be conducted to assess the long-term impact of judicial reforms on electoral justice in Nigeria. Such studies would track trends in judicial efficiency, consistency in rulings, and public perceptions of the judiciary’s role in electoral processes over time. These studies would offer valuable insights into the effectiveness of ongoing reforms in Nigeria's judicial system.</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References</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Adeleke, L. A., &amp; Oni, E. O. (2020). Election litigation and democratic governance in Nigeria. In </w:t>
      </w:r>
      <w:r>
        <w:rPr>
          <w:rFonts w:hint="default" w:ascii="Times New Roman" w:hAnsi="Times New Roman" w:eastAsia="SimSun" w:cs="Times New Roman"/>
          <w:i/>
          <w:iCs/>
          <w:caps w:val="0"/>
          <w:color w:val="auto"/>
          <w:spacing w:val="0"/>
          <w:sz w:val="24"/>
          <w:szCs w:val="24"/>
          <w:shd w:val="clear" w:fill="FFFFFF"/>
        </w:rPr>
        <w:t>Democratic Practice and Governance in Nigeria</w:t>
      </w:r>
      <w:r>
        <w:rPr>
          <w:rFonts w:hint="default" w:ascii="Times New Roman" w:hAnsi="Times New Roman" w:eastAsia="SimSun" w:cs="Times New Roman"/>
          <w:i w:val="0"/>
          <w:iCs w:val="0"/>
          <w:caps w:val="0"/>
          <w:color w:val="auto"/>
          <w:spacing w:val="0"/>
          <w:sz w:val="24"/>
          <w:szCs w:val="24"/>
          <w:shd w:val="clear" w:fill="FFFFFF"/>
        </w:rPr>
        <w:t> (pp. 35-52). Routledge.</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Adisa, W. B. (2017). Judicial Corruption, Institutional Reform and the Electoral Process in Nigeria. </w:t>
      </w:r>
      <w:r>
        <w:rPr>
          <w:rFonts w:hint="default" w:ascii="Times New Roman" w:hAnsi="Times New Roman" w:eastAsia="SimSun" w:cs="Times New Roman"/>
          <w:i/>
          <w:iCs/>
          <w:caps w:val="0"/>
          <w:color w:val="auto"/>
          <w:spacing w:val="0"/>
          <w:sz w:val="24"/>
          <w:szCs w:val="24"/>
          <w:shd w:val="clear" w:fill="FFFFFF"/>
        </w:rPr>
        <w:t>JACL</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1</w:t>
      </w:r>
      <w:r>
        <w:rPr>
          <w:rFonts w:hint="default" w:ascii="Times New Roman" w:hAnsi="Times New Roman" w:eastAsia="SimSun" w:cs="Times New Roman"/>
          <w:i w:val="0"/>
          <w:iCs w:val="0"/>
          <w:caps w:val="0"/>
          <w:color w:val="auto"/>
          <w:spacing w:val="0"/>
          <w:sz w:val="24"/>
          <w:szCs w:val="24"/>
          <w:shd w:val="clear" w:fill="FFFFFF"/>
        </w:rPr>
        <w:t>, 88.</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 xml:space="preserve">Adom, A., Ahoo, T. J., &amp; Kete, T. T. (2024). </w:t>
      </w:r>
      <w:r>
        <w:rPr>
          <w:rFonts w:hint="default" w:ascii="Times New Roman" w:hAnsi="Times New Roman" w:eastAsia="SimSun" w:cs="Times New Roman"/>
          <w:i w:val="0"/>
          <w:iCs w:val="0"/>
          <w:color w:val="auto"/>
          <w:spacing w:val="0"/>
          <w:sz w:val="24"/>
          <w:szCs w:val="24"/>
          <w:shd w:val="clear" w:fill="FFFFFF"/>
        </w:rPr>
        <w:t>Justice For Sale: An Analysis Of Electoral Jurisprudence In Nigeria</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African Journal of Social and Behavioural Sciences</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14</w:t>
      </w:r>
      <w:r>
        <w:rPr>
          <w:rFonts w:hint="default" w:ascii="Times New Roman" w:hAnsi="Times New Roman" w:eastAsia="SimSun" w:cs="Times New Roman"/>
          <w:i w:val="0"/>
          <w:iCs w:val="0"/>
          <w:caps w:val="0"/>
          <w:color w:val="auto"/>
          <w:spacing w:val="0"/>
          <w:sz w:val="24"/>
          <w:szCs w:val="24"/>
          <w:shd w:val="clear" w:fill="FFFFFF"/>
        </w:rPr>
        <w:t>(2).</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Akowe, J., Usman, S. O., &amp; Enejoh, O. T. (2023). The Role of Deliberate Inclusive Policy on Women Participation in Governance in Kogi State. </w:t>
      </w:r>
      <w:r>
        <w:rPr>
          <w:rFonts w:hint="default" w:ascii="Times New Roman" w:hAnsi="Times New Roman" w:eastAsia="SimSun" w:cs="Times New Roman"/>
          <w:i/>
          <w:iCs/>
          <w:caps w:val="0"/>
          <w:color w:val="auto"/>
          <w:spacing w:val="0"/>
          <w:sz w:val="24"/>
          <w:szCs w:val="24"/>
          <w:shd w:val="clear" w:fill="FFFFFF"/>
        </w:rPr>
        <w:t>European Journal of Theoretical and Applied Sciences</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1</w:t>
      </w:r>
      <w:r>
        <w:rPr>
          <w:rFonts w:hint="default" w:ascii="Times New Roman" w:hAnsi="Times New Roman" w:eastAsia="SimSun" w:cs="Times New Roman"/>
          <w:i w:val="0"/>
          <w:iCs w:val="0"/>
          <w:caps w:val="0"/>
          <w:color w:val="auto"/>
          <w:spacing w:val="0"/>
          <w:sz w:val="24"/>
          <w:szCs w:val="24"/>
          <w:shd w:val="clear" w:fill="FFFFFF"/>
        </w:rPr>
        <w:t>(2), 93-107.</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Aladekomo, A. (2023). Nasarawa State Governorship as a Case Study of Alleged Manipulation, Criminality and Religionisation in 2023 Nigerian General Elections. </w:t>
      </w:r>
      <w:r>
        <w:rPr>
          <w:rFonts w:hint="default" w:ascii="Times New Roman" w:hAnsi="Times New Roman" w:eastAsia="SimSun" w:cs="Times New Roman"/>
          <w:i/>
          <w:iCs/>
          <w:caps w:val="0"/>
          <w:color w:val="auto"/>
          <w:spacing w:val="0"/>
          <w:sz w:val="24"/>
          <w:szCs w:val="24"/>
          <w:shd w:val="clear" w:fill="FFFFFF"/>
        </w:rPr>
        <w:t>Criminality and Religionisation in</w:t>
      </w:r>
      <w:r>
        <w:rPr>
          <w:rFonts w:hint="default" w:ascii="Times New Roman" w:hAnsi="Times New Roman" w:eastAsia="SimSun" w:cs="Times New Roman"/>
          <w:i w:val="0"/>
          <w:iCs w:val="0"/>
          <w:caps w:val="0"/>
          <w:color w:val="auto"/>
          <w:spacing w:val="0"/>
          <w:sz w:val="24"/>
          <w:szCs w:val="24"/>
          <w:shd w:val="clear" w:fill="FFFFFF"/>
        </w:rPr>
        <w:t>.</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Aluko, O. I. (2021). </w:t>
      </w:r>
      <w:r>
        <w:rPr>
          <w:rFonts w:hint="default" w:ascii="Times New Roman" w:hAnsi="Times New Roman" w:eastAsia="SimSun" w:cs="Times New Roman"/>
          <w:i/>
          <w:iCs/>
          <w:caps w:val="0"/>
          <w:color w:val="auto"/>
          <w:spacing w:val="0"/>
          <w:sz w:val="24"/>
          <w:szCs w:val="24"/>
          <w:shd w:val="clear" w:fill="FFFFFF"/>
        </w:rPr>
        <w:t>Election Petition Tribunal and the Credibility of Electoral Process in Nigeria: A Study of the Fourth Republic</w:t>
      </w:r>
      <w:r>
        <w:rPr>
          <w:rFonts w:hint="default" w:ascii="Times New Roman" w:hAnsi="Times New Roman" w:eastAsia="SimSun" w:cs="Times New Roman"/>
          <w:i w:val="0"/>
          <w:iCs w:val="0"/>
          <w:caps w:val="0"/>
          <w:color w:val="auto"/>
          <w:spacing w:val="0"/>
          <w:sz w:val="24"/>
          <w:szCs w:val="24"/>
          <w:shd w:val="clear" w:fill="FFFFFF"/>
        </w:rPr>
        <w:t> (Doctoral dissertation, Kwara State University (Nigeria)).</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ANEKE, P. C. (2021). THE CHALLENGES OF ADJUDICATING PRESIDENTIAL ELECTION PETITIONS IN NIGERIA: ESTABLISHMENT OF AN AFRICAN SUPRANATIONAL COURT AS A POSSIBLE SOLUTION. </w:t>
      </w:r>
      <w:r>
        <w:rPr>
          <w:rFonts w:hint="default" w:ascii="Times New Roman" w:hAnsi="Times New Roman" w:eastAsia="SimSun" w:cs="Times New Roman"/>
          <w:i/>
          <w:iCs/>
          <w:caps w:val="0"/>
          <w:color w:val="auto"/>
          <w:spacing w:val="0"/>
          <w:sz w:val="24"/>
          <w:szCs w:val="24"/>
          <w:shd w:val="clear" w:fill="FFFFFF"/>
        </w:rPr>
        <w:t>Madonna University, Nigeria Faculty OF Law Law Journal</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8</w:t>
      </w:r>
      <w:r>
        <w:rPr>
          <w:rFonts w:hint="default" w:ascii="Times New Roman" w:hAnsi="Times New Roman" w:eastAsia="SimSun" w:cs="Times New Roman"/>
          <w:i w:val="0"/>
          <w:iCs w:val="0"/>
          <w:caps w:val="0"/>
          <w:color w:val="auto"/>
          <w:spacing w:val="0"/>
          <w:sz w:val="24"/>
          <w:szCs w:val="24"/>
          <w:shd w:val="clear" w:fill="FFFFFF"/>
        </w:rPr>
        <w:t>.</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Anumba, A. N. O., Ezeoraj, O. F., &amp; Chris, O. I. Nigeria's judiciary and the survival of democracy election results in 2003 and 2007 analysis.</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Ashiru, D. (2011). </w:t>
      </w:r>
      <w:r>
        <w:rPr>
          <w:rFonts w:hint="default" w:ascii="Times New Roman" w:hAnsi="Times New Roman" w:eastAsia="SimSun" w:cs="Times New Roman"/>
          <w:i/>
          <w:iCs/>
          <w:caps w:val="0"/>
          <w:color w:val="auto"/>
          <w:spacing w:val="0"/>
          <w:sz w:val="24"/>
          <w:szCs w:val="24"/>
          <w:shd w:val="clear" w:fill="FFFFFF"/>
        </w:rPr>
        <w:t>The Judiciary and Democratisation Process in Nigeria in</w:t>
      </w:r>
      <w:r>
        <w:rPr>
          <w:rFonts w:hint="default" w:ascii="Times New Roman" w:hAnsi="Times New Roman" w:eastAsia="SimSun" w:cs="Times New Roman"/>
          <w:i w:val="0"/>
          <w:iCs w:val="0"/>
          <w:caps w:val="0"/>
          <w:color w:val="auto"/>
          <w:spacing w:val="0"/>
          <w:sz w:val="24"/>
          <w:szCs w:val="24"/>
          <w:shd w:val="clear" w:fill="FFFFFF"/>
        </w:rPr>
        <w:t> (pp. 126-143). New Delhi: Gyan Publishing House.</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Aver, T. T., &amp; Orban, W. J. (2014). Judiciary and democracy, issues in contemporary Nigerian society. </w:t>
      </w:r>
      <w:r>
        <w:rPr>
          <w:rFonts w:hint="default" w:ascii="Times New Roman" w:hAnsi="Times New Roman" w:eastAsia="SimSun" w:cs="Times New Roman"/>
          <w:i/>
          <w:iCs/>
          <w:caps w:val="0"/>
          <w:color w:val="auto"/>
          <w:spacing w:val="0"/>
          <w:sz w:val="24"/>
          <w:szCs w:val="24"/>
          <w:shd w:val="clear" w:fill="FFFFFF"/>
        </w:rPr>
        <w:t>Global Journal of Arts, Humanities and Social Sciences</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2</w:t>
      </w:r>
      <w:r>
        <w:rPr>
          <w:rFonts w:hint="default" w:ascii="Times New Roman" w:hAnsi="Times New Roman" w:eastAsia="SimSun" w:cs="Times New Roman"/>
          <w:i w:val="0"/>
          <w:iCs w:val="0"/>
          <w:caps w:val="0"/>
          <w:color w:val="auto"/>
          <w:spacing w:val="0"/>
          <w:sz w:val="24"/>
          <w:szCs w:val="24"/>
          <w:shd w:val="clear" w:fill="FFFFFF"/>
        </w:rPr>
        <w:t>(1), 85-95.</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Ayika, V. O. (2022). </w:t>
      </w:r>
      <w:r>
        <w:rPr>
          <w:rFonts w:hint="default" w:ascii="Times New Roman" w:hAnsi="Times New Roman" w:eastAsia="SimSun" w:cs="Times New Roman"/>
          <w:i/>
          <w:iCs/>
          <w:caps w:val="0"/>
          <w:color w:val="auto"/>
          <w:spacing w:val="0"/>
          <w:sz w:val="24"/>
          <w:szCs w:val="24"/>
          <w:shd w:val="clear" w:fill="FFFFFF"/>
        </w:rPr>
        <w:t>The Legal Effects of Judicial Discretion on the Mandate of the People Consequent upon the Lacunae and other Deficiencies in the Electoral Acts particularly the Electoral 2010: A Case Study of Election Petition Tribunal Decisions</w:t>
      </w:r>
      <w:r>
        <w:rPr>
          <w:rFonts w:hint="default" w:ascii="Times New Roman" w:hAnsi="Times New Roman" w:eastAsia="SimSun" w:cs="Times New Roman"/>
          <w:i w:val="0"/>
          <w:iCs w:val="0"/>
          <w:caps w:val="0"/>
          <w:color w:val="auto"/>
          <w:spacing w:val="0"/>
          <w:sz w:val="24"/>
          <w:szCs w:val="24"/>
          <w:shd w:val="clear" w:fill="FFFFFF"/>
        </w:rPr>
        <w:t> (Doctoral dissertation, NILDS-Department of Studies).</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Ayobolu, O. O. (2024). Restricted Direct Primaries, Absence of Internal Party Democracy and the Bastardisation of Democratic Ethos: A Case Study of the 2023 Kogi State All Progressives Congress Gubernatorial Primary Election. </w:t>
      </w:r>
      <w:r>
        <w:rPr>
          <w:rFonts w:hint="default" w:ascii="Times New Roman" w:hAnsi="Times New Roman" w:eastAsia="SimSun" w:cs="Times New Roman"/>
          <w:i/>
          <w:iCs/>
          <w:caps w:val="0"/>
          <w:color w:val="auto"/>
          <w:spacing w:val="0"/>
          <w:sz w:val="24"/>
          <w:szCs w:val="24"/>
          <w:shd w:val="clear" w:fill="FFFFFF"/>
        </w:rPr>
        <w:t>MULTIDISCIPLINARY JOURNAL OF LAW, EDUCATION AND HUMANITY</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1</w:t>
      </w:r>
      <w:r>
        <w:rPr>
          <w:rFonts w:hint="default" w:ascii="Times New Roman" w:hAnsi="Times New Roman" w:eastAsia="SimSun" w:cs="Times New Roman"/>
          <w:i w:val="0"/>
          <w:iCs w:val="0"/>
          <w:caps w:val="0"/>
          <w:color w:val="auto"/>
          <w:spacing w:val="0"/>
          <w:sz w:val="24"/>
          <w:szCs w:val="24"/>
          <w:shd w:val="clear" w:fill="FFFFFF"/>
        </w:rPr>
        <w:t>(1).</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Bature, E. A. (2020). The Judiciary, Legislature and Electoral Violence in Nigeria: Assessing the 2019 Elections. </w:t>
      </w:r>
      <w:r>
        <w:rPr>
          <w:rFonts w:hint="default" w:ascii="Times New Roman" w:hAnsi="Times New Roman" w:eastAsia="SimSun" w:cs="Times New Roman"/>
          <w:i/>
          <w:iCs/>
          <w:caps w:val="0"/>
          <w:color w:val="auto"/>
          <w:spacing w:val="0"/>
          <w:sz w:val="24"/>
          <w:szCs w:val="24"/>
          <w:shd w:val="clear" w:fill="FFFFFF"/>
        </w:rPr>
        <w:t>Nigerian Journal of Administrative and Political Studies</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5</w:t>
      </w:r>
      <w:r>
        <w:rPr>
          <w:rFonts w:hint="default" w:ascii="Times New Roman" w:hAnsi="Times New Roman" w:eastAsia="SimSun" w:cs="Times New Roman"/>
          <w:i w:val="0"/>
          <w:iCs w:val="0"/>
          <w:caps w:val="0"/>
          <w:color w:val="auto"/>
          <w:spacing w:val="0"/>
          <w:sz w:val="24"/>
          <w:szCs w:val="24"/>
          <w:shd w:val="clear" w:fill="FFFFFF"/>
        </w:rPr>
        <w:t>(1), 195-208.</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Bribena, K. (2020). The Judiciary and democratization in Africa: the role of courts in Nigeria’s elections. </w:t>
      </w:r>
      <w:r>
        <w:rPr>
          <w:rFonts w:hint="default" w:ascii="Times New Roman" w:hAnsi="Times New Roman" w:eastAsia="SimSun" w:cs="Times New Roman"/>
          <w:i/>
          <w:iCs/>
          <w:caps w:val="0"/>
          <w:color w:val="auto"/>
          <w:spacing w:val="0"/>
          <w:sz w:val="24"/>
          <w:szCs w:val="24"/>
          <w:shd w:val="clear" w:fill="FFFFFF"/>
        </w:rPr>
        <w:t>Journal of Nation-Building and Policy Studies</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2020</w:t>
      </w:r>
      <w:r>
        <w:rPr>
          <w:rFonts w:hint="default" w:ascii="Times New Roman" w:hAnsi="Times New Roman" w:eastAsia="SimSun" w:cs="Times New Roman"/>
          <w:i w:val="0"/>
          <w:iCs w:val="0"/>
          <w:caps w:val="0"/>
          <w:color w:val="auto"/>
          <w:spacing w:val="0"/>
          <w:sz w:val="24"/>
          <w:szCs w:val="24"/>
          <w:shd w:val="clear" w:fill="FFFFFF"/>
        </w:rPr>
        <w:t>(si1), 159.</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 xml:space="preserve">DANIEL, M., &amp; ADAMSON, D. G. (2024). </w:t>
      </w:r>
      <w:r>
        <w:rPr>
          <w:rFonts w:hint="default" w:ascii="Times New Roman" w:hAnsi="Times New Roman" w:eastAsia="SimSun" w:cs="Times New Roman"/>
          <w:i w:val="0"/>
          <w:iCs w:val="0"/>
          <w:color w:val="auto"/>
          <w:spacing w:val="0"/>
          <w:sz w:val="24"/>
          <w:szCs w:val="24"/>
          <w:shd w:val="clear" w:fill="FFFFFF"/>
        </w:rPr>
        <w:t>Youth Participation And Electoral Democracy In Kogi State; Issues And Prospects</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Wukari International Studies Journal</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8</w:t>
      </w:r>
      <w:r>
        <w:rPr>
          <w:rFonts w:hint="default" w:ascii="Times New Roman" w:hAnsi="Times New Roman" w:eastAsia="SimSun" w:cs="Times New Roman"/>
          <w:i w:val="0"/>
          <w:iCs w:val="0"/>
          <w:caps w:val="0"/>
          <w:color w:val="auto"/>
          <w:spacing w:val="0"/>
          <w:sz w:val="24"/>
          <w:szCs w:val="24"/>
          <w:shd w:val="clear" w:fill="FFFFFF"/>
        </w:rPr>
        <w:t>(4), 22-32.</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 xml:space="preserve">Edet, J. E. (2023). </w:t>
      </w:r>
      <w:r>
        <w:rPr>
          <w:rFonts w:hint="default" w:ascii="Times New Roman" w:hAnsi="Times New Roman" w:eastAsia="SimSun" w:cs="Times New Roman"/>
          <w:i w:val="0"/>
          <w:iCs w:val="0"/>
          <w:color w:val="auto"/>
          <w:spacing w:val="0"/>
          <w:sz w:val="24"/>
          <w:szCs w:val="24"/>
          <w:shd w:val="clear" w:fill="FFFFFF"/>
        </w:rPr>
        <w:t>Electoral Reforms In Nigeria: Replacing Ad Hoc Tribunals With Electoral And Constitutional Courts</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PHILOSOPHIA POLITICA</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2</w:t>
      </w:r>
      <w:r>
        <w:rPr>
          <w:rFonts w:hint="default" w:ascii="Times New Roman" w:hAnsi="Times New Roman" w:eastAsia="SimSun" w:cs="Times New Roman"/>
          <w:i w:val="0"/>
          <w:iCs w:val="0"/>
          <w:caps w:val="0"/>
          <w:color w:val="auto"/>
          <w:spacing w:val="0"/>
          <w:sz w:val="24"/>
          <w:szCs w:val="24"/>
          <w:shd w:val="clear" w:fill="FFFFFF"/>
        </w:rPr>
        <w:t>(1).</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Egbunike-Umegbolu, C. S., &amp; Bajela, U. (2022). The Functionality of the Election Tribunal in Nigeria concerning Election Petition. </w:t>
      </w:r>
      <w:r>
        <w:rPr>
          <w:rFonts w:hint="default" w:ascii="Times New Roman" w:hAnsi="Times New Roman" w:eastAsia="SimSun" w:cs="Times New Roman"/>
          <w:i/>
          <w:iCs/>
          <w:caps w:val="0"/>
          <w:color w:val="auto"/>
          <w:spacing w:val="0"/>
          <w:sz w:val="24"/>
          <w:szCs w:val="24"/>
          <w:shd w:val="clear" w:fill="FFFFFF"/>
        </w:rPr>
        <w:t>Athens JL</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8</w:t>
      </w:r>
      <w:r>
        <w:rPr>
          <w:rFonts w:hint="default" w:ascii="Times New Roman" w:hAnsi="Times New Roman" w:eastAsia="SimSun" w:cs="Times New Roman"/>
          <w:i w:val="0"/>
          <w:iCs w:val="0"/>
          <w:caps w:val="0"/>
          <w:color w:val="auto"/>
          <w:spacing w:val="0"/>
          <w:sz w:val="24"/>
          <w:szCs w:val="24"/>
          <w:shd w:val="clear" w:fill="FFFFFF"/>
        </w:rPr>
        <w:t>, 475.</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Enweremadu, D. U. (2011). The judiciary and the survival of democracy in Nigeria: analysis of the 2003 and 2007 elections: democratisation in Nigeria. </w:t>
      </w:r>
      <w:r>
        <w:rPr>
          <w:rFonts w:hint="default" w:ascii="Times New Roman" w:hAnsi="Times New Roman" w:eastAsia="SimSun" w:cs="Times New Roman"/>
          <w:i/>
          <w:iCs/>
          <w:caps w:val="0"/>
          <w:color w:val="auto"/>
          <w:spacing w:val="0"/>
          <w:sz w:val="24"/>
          <w:szCs w:val="24"/>
          <w:shd w:val="clear" w:fill="FFFFFF"/>
        </w:rPr>
        <w:t>Journal of African Elections</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10</w:t>
      </w:r>
      <w:r>
        <w:rPr>
          <w:rFonts w:hint="default" w:ascii="Times New Roman" w:hAnsi="Times New Roman" w:eastAsia="SimSun" w:cs="Times New Roman"/>
          <w:i w:val="0"/>
          <w:iCs w:val="0"/>
          <w:caps w:val="0"/>
          <w:color w:val="auto"/>
          <w:spacing w:val="0"/>
          <w:sz w:val="24"/>
          <w:szCs w:val="24"/>
          <w:shd w:val="clear" w:fill="FFFFFF"/>
        </w:rPr>
        <w:t>(1), 114-142.</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Etti, M. A., &amp; Lateef, M. A. (2020). From the polling booths to the Courtrooms: challenges of strict application of time frame in judicial contestation of election disputes in Nigeria. </w:t>
      </w:r>
      <w:r>
        <w:rPr>
          <w:rFonts w:hint="default" w:ascii="Times New Roman" w:hAnsi="Times New Roman" w:eastAsia="SimSun" w:cs="Times New Roman"/>
          <w:i/>
          <w:iCs/>
          <w:caps w:val="0"/>
          <w:color w:val="auto"/>
          <w:spacing w:val="0"/>
          <w:sz w:val="24"/>
          <w:szCs w:val="24"/>
          <w:shd w:val="clear" w:fill="FFFFFF"/>
        </w:rPr>
        <w:t>NIALS Journal of Public Law</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2</w:t>
      </w:r>
      <w:r>
        <w:rPr>
          <w:rFonts w:hint="default" w:ascii="Times New Roman" w:hAnsi="Times New Roman" w:eastAsia="SimSun" w:cs="Times New Roman"/>
          <w:i w:val="0"/>
          <w:iCs w:val="0"/>
          <w:caps w:val="0"/>
          <w:color w:val="auto"/>
          <w:spacing w:val="0"/>
          <w:sz w:val="24"/>
          <w:szCs w:val="24"/>
          <w:shd w:val="clear" w:fill="FFFFFF"/>
        </w:rPr>
        <w:t>(2), 1-47.</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Etti, M. A., &amp; Lateef, M. A. (2021). From the Polling Booths to the Courtrooms: Challenges of Strict Application of Time Frame in Judicial Contestation of Election Disputes in Nigeria. </w:t>
      </w:r>
      <w:r>
        <w:rPr>
          <w:rFonts w:hint="default" w:ascii="Times New Roman" w:hAnsi="Times New Roman" w:eastAsia="SimSun" w:cs="Times New Roman"/>
          <w:i/>
          <w:iCs/>
          <w:caps w:val="0"/>
          <w:color w:val="auto"/>
          <w:spacing w:val="0"/>
          <w:sz w:val="24"/>
          <w:szCs w:val="24"/>
          <w:shd w:val="clear" w:fill="FFFFFF"/>
        </w:rPr>
        <w:t>CALJ</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5</w:t>
      </w:r>
      <w:r>
        <w:rPr>
          <w:rFonts w:hint="default" w:ascii="Times New Roman" w:hAnsi="Times New Roman" w:eastAsia="SimSun" w:cs="Times New Roman"/>
          <w:i w:val="0"/>
          <w:iCs w:val="0"/>
          <w:caps w:val="0"/>
          <w:color w:val="auto"/>
          <w:spacing w:val="0"/>
          <w:sz w:val="24"/>
          <w:szCs w:val="24"/>
          <w:shd w:val="clear" w:fill="FFFFFF"/>
        </w:rPr>
        <w:t>, 73.</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Ezeh, U. (2022). Contested Elections in Africa: The Roles of Courts in Electoral Processes. In </w:t>
      </w:r>
      <w:r>
        <w:rPr>
          <w:rFonts w:hint="default" w:ascii="Times New Roman" w:hAnsi="Times New Roman" w:eastAsia="SimSun" w:cs="Times New Roman"/>
          <w:i/>
          <w:iCs/>
          <w:caps w:val="0"/>
          <w:color w:val="auto"/>
          <w:spacing w:val="0"/>
          <w:sz w:val="24"/>
          <w:szCs w:val="24"/>
          <w:shd w:val="clear" w:fill="FFFFFF"/>
        </w:rPr>
        <w:t>Routledge Handbook of Election Law</w:t>
      </w:r>
      <w:r>
        <w:rPr>
          <w:rFonts w:hint="default" w:ascii="Times New Roman" w:hAnsi="Times New Roman" w:eastAsia="SimSun" w:cs="Times New Roman"/>
          <w:i w:val="0"/>
          <w:iCs w:val="0"/>
          <w:caps w:val="0"/>
          <w:color w:val="auto"/>
          <w:spacing w:val="0"/>
          <w:sz w:val="24"/>
          <w:szCs w:val="24"/>
          <w:shd w:val="clear" w:fill="FFFFFF"/>
        </w:rPr>
        <w:t> (pp. 269-287). Routledge.</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Ezeibe, K. K. (2022). From Arbiter to Activist: The Role of the Judiciary in Nigeria Election Matters. In </w:t>
      </w:r>
      <w:r>
        <w:rPr>
          <w:rFonts w:hint="default" w:ascii="Times New Roman" w:hAnsi="Times New Roman" w:eastAsia="SimSun" w:cs="Times New Roman"/>
          <w:i/>
          <w:iCs/>
          <w:caps w:val="0"/>
          <w:color w:val="auto"/>
          <w:spacing w:val="0"/>
          <w:sz w:val="24"/>
          <w:szCs w:val="24"/>
          <w:shd w:val="clear" w:fill="FFFFFF"/>
        </w:rPr>
        <w:t>Anonymous Power: Parties, Interest Groups and Politics of Decision Making in Nigeria’s Fourth Republic (Essays in Honour of Elochukwu Amucheazi)</w:t>
      </w:r>
      <w:r>
        <w:rPr>
          <w:rFonts w:hint="default" w:ascii="Times New Roman" w:hAnsi="Times New Roman" w:eastAsia="SimSun" w:cs="Times New Roman"/>
          <w:i w:val="0"/>
          <w:iCs w:val="0"/>
          <w:caps w:val="0"/>
          <w:color w:val="auto"/>
          <w:spacing w:val="0"/>
          <w:sz w:val="24"/>
          <w:szCs w:val="24"/>
          <w:shd w:val="clear" w:fill="FFFFFF"/>
        </w:rPr>
        <w:t> (pp. 133-168). Singapore: Springer Nature Singapore.</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Falola, A. T. (2024). Ending Technical Justice In Election Petitions In Nigeria: A Road Map For The Enhancement Of Electoral Justice. </w:t>
      </w:r>
      <w:r>
        <w:rPr>
          <w:rFonts w:hint="default" w:ascii="Times New Roman" w:hAnsi="Times New Roman" w:eastAsia="SimSun" w:cs="Times New Roman"/>
          <w:i/>
          <w:iCs/>
          <w:caps w:val="0"/>
          <w:color w:val="auto"/>
          <w:spacing w:val="0"/>
          <w:sz w:val="24"/>
          <w:szCs w:val="24"/>
          <w:shd w:val="clear" w:fill="FFFFFF"/>
        </w:rPr>
        <w:t>Available at SSRN 4973128</w:t>
      </w:r>
      <w:r>
        <w:rPr>
          <w:rFonts w:hint="default" w:ascii="Times New Roman" w:hAnsi="Times New Roman" w:eastAsia="SimSun" w:cs="Times New Roman"/>
          <w:i w:val="0"/>
          <w:iCs w:val="0"/>
          <w:caps w:val="0"/>
          <w:color w:val="auto"/>
          <w:spacing w:val="0"/>
          <w:sz w:val="24"/>
          <w:szCs w:val="24"/>
          <w:shd w:val="clear" w:fill="FFFFFF"/>
        </w:rPr>
        <w:t>.</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Guobadia, O. O. (2012). The Relevance of the Judiciary in a Democratic Nigeria. </w:t>
      </w:r>
      <w:r>
        <w:rPr>
          <w:rFonts w:hint="default" w:ascii="Times New Roman" w:hAnsi="Times New Roman" w:eastAsia="SimSun" w:cs="Times New Roman"/>
          <w:i/>
          <w:iCs/>
          <w:caps w:val="0"/>
          <w:color w:val="auto"/>
          <w:spacing w:val="0"/>
          <w:sz w:val="24"/>
          <w:szCs w:val="24"/>
          <w:shd w:val="clear" w:fill="FFFFFF"/>
        </w:rPr>
        <w:t>African Journal of International and Comparative Law</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20</w:t>
      </w:r>
      <w:r>
        <w:rPr>
          <w:rFonts w:hint="default" w:ascii="Times New Roman" w:hAnsi="Times New Roman" w:eastAsia="SimSun" w:cs="Times New Roman"/>
          <w:i w:val="0"/>
          <w:iCs w:val="0"/>
          <w:caps w:val="0"/>
          <w:color w:val="auto"/>
          <w:spacing w:val="0"/>
          <w:sz w:val="24"/>
          <w:szCs w:val="24"/>
          <w:shd w:val="clear" w:fill="FFFFFF"/>
        </w:rPr>
        <w:t>(2), 301-317.</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JATTO, A. E., &amp; ABDULRAHMAN, S. O. (2024). PARTY POLITICS AND ELECTIONS IN KOGI STATE BETWEEN 1999 AND 2015: A CASE STUDY OF THE PEOPLES DEMOCRATIC PARTY. </w:t>
      </w:r>
      <w:r>
        <w:rPr>
          <w:rFonts w:hint="default" w:ascii="Times New Roman" w:hAnsi="Times New Roman" w:eastAsia="SimSun" w:cs="Times New Roman"/>
          <w:i/>
          <w:iCs/>
          <w:caps w:val="0"/>
          <w:color w:val="auto"/>
          <w:spacing w:val="0"/>
          <w:sz w:val="24"/>
          <w:szCs w:val="24"/>
          <w:shd w:val="clear" w:fill="FFFFFF"/>
        </w:rPr>
        <w:t>Wukari International Studies Journal</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8</w:t>
      </w:r>
      <w:r>
        <w:rPr>
          <w:rFonts w:hint="default" w:ascii="Times New Roman" w:hAnsi="Times New Roman" w:eastAsia="SimSun" w:cs="Times New Roman"/>
          <w:i w:val="0"/>
          <w:iCs w:val="0"/>
          <w:caps w:val="0"/>
          <w:color w:val="auto"/>
          <w:spacing w:val="0"/>
          <w:sz w:val="24"/>
          <w:szCs w:val="24"/>
          <w:shd w:val="clear" w:fill="FFFFFF"/>
        </w:rPr>
        <w:t>(5), 238-247.</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Kayode, A. Y., Afolabi, A., &amp; Wala, U. A. I. (2023). Scrutinizing the Structure and Operations of the Election Petition Tribunal: A Case Study of the Election Petition Tribunal Secretariat. </w:t>
      </w:r>
      <w:r>
        <w:rPr>
          <w:rFonts w:hint="default" w:ascii="Times New Roman" w:hAnsi="Times New Roman" w:eastAsia="SimSun" w:cs="Times New Roman"/>
          <w:i/>
          <w:iCs/>
          <w:caps w:val="0"/>
          <w:color w:val="auto"/>
          <w:spacing w:val="0"/>
          <w:sz w:val="24"/>
          <w:szCs w:val="24"/>
          <w:shd w:val="clear" w:fill="FFFFFF"/>
        </w:rPr>
        <w:t>IRLJ</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5</w:t>
      </w:r>
      <w:r>
        <w:rPr>
          <w:rFonts w:hint="default" w:ascii="Times New Roman" w:hAnsi="Times New Roman" w:eastAsia="SimSun" w:cs="Times New Roman"/>
          <w:i w:val="0"/>
          <w:iCs w:val="0"/>
          <w:caps w:val="0"/>
          <w:color w:val="auto"/>
          <w:spacing w:val="0"/>
          <w:sz w:val="24"/>
          <w:szCs w:val="24"/>
          <w:shd w:val="clear" w:fill="FFFFFF"/>
        </w:rPr>
        <w:t>, 68.</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Mavedzenge, J. (2024). A Critical Review of Jurisprudence on the Adjudication of Presidential Election Petitions in Africa. </w:t>
      </w:r>
      <w:r>
        <w:rPr>
          <w:rFonts w:hint="default" w:ascii="Times New Roman" w:hAnsi="Times New Roman" w:eastAsia="SimSun" w:cs="Times New Roman"/>
          <w:i/>
          <w:iCs/>
          <w:caps w:val="0"/>
          <w:color w:val="auto"/>
          <w:spacing w:val="0"/>
          <w:sz w:val="24"/>
          <w:szCs w:val="24"/>
          <w:shd w:val="clear" w:fill="FFFFFF"/>
        </w:rPr>
        <w:t>Journal of Comparative Law in Africa</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11</w:t>
      </w:r>
      <w:r>
        <w:rPr>
          <w:rFonts w:hint="default" w:ascii="Times New Roman" w:hAnsi="Times New Roman" w:eastAsia="SimSun" w:cs="Times New Roman"/>
          <w:i w:val="0"/>
          <w:iCs w:val="0"/>
          <w:caps w:val="0"/>
          <w:color w:val="auto"/>
          <w:spacing w:val="0"/>
          <w:sz w:val="24"/>
          <w:szCs w:val="24"/>
          <w:shd w:val="clear" w:fill="FFFFFF"/>
        </w:rPr>
        <w:t>(1), 1-30.</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Nkansah, L. A. (2016). Dispute resolution and electoral justice in Africa: The way forward. </w:t>
      </w:r>
      <w:r>
        <w:rPr>
          <w:rFonts w:hint="default" w:ascii="Times New Roman" w:hAnsi="Times New Roman" w:eastAsia="SimSun" w:cs="Times New Roman"/>
          <w:i/>
          <w:iCs/>
          <w:caps w:val="0"/>
          <w:color w:val="auto"/>
          <w:spacing w:val="0"/>
          <w:sz w:val="24"/>
          <w:szCs w:val="24"/>
          <w:shd w:val="clear" w:fill="FFFFFF"/>
        </w:rPr>
        <w:t>Africa Development</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41</w:t>
      </w:r>
      <w:r>
        <w:rPr>
          <w:rFonts w:hint="default" w:ascii="Times New Roman" w:hAnsi="Times New Roman" w:eastAsia="SimSun" w:cs="Times New Roman"/>
          <w:i w:val="0"/>
          <w:iCs w:val="0"/>
          <w:caps w:val="0"/>
          <w:color w:val="auto"/>
          <w:spacing w:val="0"/>
          <w:sz w:val="24"/>
          <w:szCs w:val="24"/>
          <w:shd w:val="clear" w:fill="FFFFFF"/>
        </w:rPr>
        <w:t>(2), 97-131.</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Nwatu, S., &amp; Nwankwo, C. (2022). Adopting the Election Petition Model as a Means of Fast Tracking Justice Delivery in the Regular Court System in Nigeria: Problems and Prospects. </w:t>
      </w:r>
      <w:r>
        <w:rPr>
          <w:rFonts w:hint="default" w:ascii="Times New Roman" w:hAnsi="Times New Roman" w:eastAsia="SimSun" w:cs="Times New Roman"/>
          <w:i/>
          <w:iCs/>
          <w:caps w:val="0"/>
          <w:color w:val="auto"/>
          <w:spacing w:val="0"/>
          <w:sz w:val="24"/>
          <w:szCs w:val="24"/>
          <w:shd w:val="clear" w:fill="FFFFFF"/>
        </w:rPr>
        <w:t>The Nigerian Juridical Review</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17</w:t>
      </w:r>
      <w:r>
        <w:rPr>
          <w:rFonts w:hint="default" w:ascii="Times New Roman" w:hAnsi="Times New Roman" w:eastAsia="SimSun" w:cs="Times New Roman"/>
          <w:i w:val="0"/>
          <w:iCs w:val="0"/>
          <w:caps w:val="0"/>
          <w:color w:val="auto"/>
          <w:spacing w:val="0"/>
          <w:sz w:val="24"/>
          <w:szCs w:val="24"/>
          <w:shd w:val="clear" w:fill="FFFFFF"/>
        </w:rPr>
        <w:t>, 152-167.</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Nwoko, K., &amp; Nweke, K. (2021). Post-election Litigations and Judicial Integrity in Nigeria's Fourth Republic. </w:t>
      </w:r>
      <w:r>
        <w:rPr>
          <w:rFonts w:hint="default" w:ascii="Times New Roman" w:hAnsi="Times New Roman" w:eastAsia="SimSun" w:cs="Times New Roman"/>
          <w:i/>
          <w:iCs/>
          <w:caps w:val="0"/>
          <w:color w:val="auto"/>
          <w:spacing w:val="0"/>
          <w:sz w:val="24"/>
          <w:szCs w:val="24"/>
          <w:shd w:val="clear" w:fill="FFFFFF"/>
        </w:rPr>
        <w:t>European Journal of Humanities and Educational Advancements</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2</w:t>
      </w:r>
      <w:r>
        <w:rPr>
          <w:rFonts w:hint="default" w:ascii="Times New Roman" w:hAnsi="Times New Roman" w:eastAsia="SimSun" w:cs="Times New Roman"/>
          <w:i w:val="0"/>
          <w:iCs w:val="0"/>
          <w:caps w:val="0"/>
          <w:color w:val="auto"/>
          <w:spacing w:val="0"/>
          <w:sz w:val="24"/>
          <w:szCs w:val="24"/>
          <w:shd w:val="clear" w:fill="FFFFFF"/>
        </w:rPr>
        <w:t>(12), 161-171.</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Obiyan, A. S., &amp; Oluwole, I. O. (2012). Electoral conflicts, the judiciary, and democratic consolidation in Nigeria. </w:t>
      </w:r>
      <w:r>
        <w:rPr>
          <w:rFonts w:hint="default" w:ascii="Times New Roman" w:hAnsi="Times New Roman" w:eastAsia="SimSun" w:cs="Times New Roman"/>
          <w:i/>
          <w:iCs/>
          <w:caps w:val="0"/>
          <w:color w:val="auto"/>
          <w:spacing w:val="0"/>
          <w:sz w:val="24"/>
          <w:szCs w:val="24"/>
          <w:shd w:val="clear" w:fill="FFFFFF"/>
        </w:rPr>
        <w:t>Nigeria’s Democratic Experience in the Fourth Republic since 1999: Policies and Politics</w:t>
      </w:r>
      <w:r>
        <w:rPr>
          <w:rFonts w:hint="default" w:ascii="Times New Roman" w:hAnsi="Times New Roman" w:eastAsia="SimSun" w:cs="Times New Roman"/>
          <w:i w:val="0"/>
          <w:iCs w:val="0"/>
          <w:caps w:val="0"/>
          <w:color w:val="auto"/>
          <w:spacing w:val="0"/>
          <w:sz w:val="24"/>
          <w:szCs w:val="24"/>
          <w:shd w:val="clear" w:fill="FFFFFF"/>
        </w:rPr>
        <w:t>, 158.</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 xml:space="preserve">OBODOZIE, C. A. (2024). </w:t>
      </w:r>
      <w:r>
        <w:rPr>
          <w:rFonts w:hint="default" w:ascii="Times New Roman" w:hAnsi="Times New Roman" w:eastAsia="SimSun" w:cs="Times New Roman"/>
          <w:i w:val="0"/>
          <w:iCs w:val="0"/>
          <w:color w:val="auto"/>
          <w:spacing w:val="0"/>
          <w:sz w:val="24"/>
          <w:szCs w:val="24"/>
          <w:shd w:val="clear" w:fill="FFFFFF"/>
        </w:rPr>
        <w:t>Judicial Resolution Of Electoral Disputes In Nigeria: The Need For Inec To Be The Tribunal Of First Instance</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Nnamdi Azikiwe University Journal of Public Law</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1</w:t>
      </w:r>
      <w:r>
        <w:rPr>
          <w:rFonts w:hint="default" w:ascii="Times New Roman" w:hAnsi="Times New Roman" w:eastAsia="SimSun" w:cs="Times New Roman"/>
          <w:i w:val="0"/>
          <w:iCs w:val="0"/>
          <w:caps w:val="0"/>
          <w:color w:val="auto"/>
          <w:spacing w:val="0"/>
          <w:sz w:val="24"/>
          <w:szCs w:val="24"/>
          <w:shd w:val="clear" w:fill="FFFFFF"/>
        </w:rPr>
        <w:t>(1).</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Ojo, S. S. (2022). The Judiciary and Adjudication of Electoral Disputes in Nigeria, 1999-2011. </w:t>
      </w:r>
      <w:r>
        <w:rPr>
          <w:rFonts w:hint="default" w:ascii="Times New Roman" w:hAnsi="Times New Roman" w:eastAsia="SimSun" w:cs="Times New Roman"/>
          <w:i/>
          <w:iCs/>
          <w:caps w:val="0"/>
          <w:color w:val="auto"/>
          <w:spacing w:val="0"/>
          <w:sz w:val="24"/>
          <w:szCs w:val="24"/>
          <w:shd w:val="clear" w:fill="FFFFFF"/>
        </w:rPr>
        <w:t>Lagos Historical Review</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22</w:t>
      </w:r>
      <w:r>
        <w:rPr>
          <w:rFonts w:hint="default" w:ascii="Times New Roman" w:hAnsi="Times New Roman" w:eastAsia="SimSun" w:cs="Times New Roman"/>
          <w:i w:val="0"/>
          <w:iCs w:val="0"/>
          <w:caps w:val="0"/>
          <w:color w:val="auto"/>
          <w:spacing w:val="0"/>
          <w:sz w:val="24"/>
          <w:szCs w:val="24"/>
          <w:shd w:val="clear" w:fill="FFFFFF"/>
        </w:rPr>
        <w:t>.</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Oju, O., Akomolafe, M., &amp; Adebayo, S. (2023). VOTE BUYING AND CREDIBLE ELECTIONS IN SELECTED LOCAL GOVERNMENT AREAS OF KOGI STATE. </w:t>
      </w:r>
      <w:r>
        <w:rPr>
          <w:rFonts w:hint="default" w:ascii="Times New Roman" w:hAnsi="Times New Roman" w:eastAsia="SimSun" w:cs="Times New Roman"/>
          <w:i/>
          <w:iCs/>
          <w:caps w:val="0"/>
          <w:color w:val="auto"/>
          <w:spacing w:val="0"/>
          <w:sz w:val="24"/>
          <w:szCs w:val="24"/>
          <w:shd w:val="clear" w:fill="FFFFFF"/>
        </w:rPr>
        <w:t>Oguya International Journal of Contemporary Issues</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2</w:t>
      </w:r>
      <w:r>
        <w:rPr>
          <w:rFonts w:hint="default" w:ascii="Times New Roman" w:hAnsi="Times New Roman" w:eastAsia="SimSun" w:cs="Times New Roman"/>
          <w:i w:val="0"/>
          <w:iCs w:val="0"/>
          <w:caps w:val="0"/>
          <w:color w:val="auto"/>
          <w:spacing w:val="0"/>
          <w:sz w:val="24"/>
          <w:szCs w:val="24"/>
          <w:shd w:val="clear" w:fill="FFFFFF"/>
        </w:rPr>
        <w:t>(2), 86-96.</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Ojukwu, U. G., Okoye, P. B., &amp; Okeke, V. O. (2023). Independent National Electoral Commission (INEC) and the Promotion of Democracy in Nigeria: The Study of 2023 Presidential Election Presidential Election.</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Ojukwu, U. G., Umeifekwem, U. T., Okeke, V., &amp; Sunday, O. (2023). Democracy and 2023 General Elections in Nigeria: Retrospect and Prospects Retrospect and Prospects.</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Okolie, E. Q. A Critical Review of Conflicting Judgements of Appellate Courts in Election Matters. </w:t>
      </w:r>
      <w:r>
        <w:rPr>
          <w:rFonts w:hint="default" w:ascii="Times New Roman" w:hAnsi="Times New Roman" w:eastAsia="SimSun" w:cs="Times New Roman"/>
          <w:i/>
          <w:iCs/>
          <w:caps w:val="0"/>
          <w:color w:val="auto"/>
          <w:spacing w:val="0"/>
          <w:sz w:val="24"/>
          <w:szCs w:val="24"/>
          <w:shd w:val="clear" w:fill="FFFFFF"/>
        </w:rPr>
        <w:t>Knowledge Review</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24</w:t>
      </w:r>
      <w:r>
        <w:rPr>
          <w:rFonts w:hint="default" w:ascii="Times New Roman" w:hAnsi="Times New Roman" w:eastAsia="SimSun" w:cs="Times New Roman"/>
          <w:i w:val="0"/>
          <w:iCs w:val="0"/>
          <w:caps w:val="0"/>
          <w:color w:val="auto"/>
          <w:spacing w:val="0"/>
          <w:sz w:val="24"/>
          <w:szCs w:val="24"/>
          <w:shd w:val="clear" w:fill="FFFFFF"/>
        </w:rPr>
        <w:t>, 1-9.</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OKOYE, C., &amp; UCHEAGWU-OKOYE, O. (2021). THE ROLE OF JUDGES IN THE ELECTION PROCESS. </w:t>
      </w:r>
      <w:r>
        <w:rPr>
          <w:rFonts w:hint="default" w:ascii="Times New Roman" w:hAnsi="Times New Roman" w:eastAsia="SimSun" w:cs="Times New Roman"/>
          <w:i/>
          <w:iCs/>
          <w:caps w:val="0"/>
          <w:color w:val="auto"/>
          <w:spacing w:val="0"/>
          <w:sz w:val="24"/>
          <w:szCs w:val="24"/>
          <w:shd w:val="clear" w:fill="FFFFFF"/>
        </w:rPr>
        <w:t>Madonna University, Nigeria Faculty OF Law Law Journal</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8</w:t>
      </w:r>
      <w:r>
        <w:rPr>
          <w:rFonts w:hint="default" w:ascii="Times New Roman" w:hAnsi="Times New Roman" w:eastAsia="SimSun" w:cs="Times New Roman"/>
          <w:i w:val="0"/>
          <w:iCs w:val="0"/>
          <w:caps w:val="0"/>
          <w:color w:val="auto"/>
          <w:spacing w:val="0"/>
          <w:sz w:val="24"/>
          <w:szCs w:val="24"/>
          <w:shd w:val="clear" w:fill="FFFFFF"/>
        </w:rPr>
        <w:t>.</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Oluwadayisi, A. O. (2016). The Role of the Judiciary in the Application of Peacebuilding Theory and Methods to Election Dispute Resolution in Nigeria. </w:t>
      </w:r>
      <w:r>
        <w:rPr>
          <w:rFonts w:hint="default" w:ascii="Times New Roman" w:hAnsi="Times New Roman" w:eastAsia="SimSun" w:cs="Times New Roman"/>
          <w:i/>
          <w:iCs/>
          <w:caps w:val="0"/>
          <w:color w:val="auto"/>
          <w:spacing w:val="0"/>
          <w:sz w:val="24"/>
          <w:szCs w:val="24"/>
          <w:shd w:val="clear" w:fill="FFFFFF"/>
        </w:rPr>
        <w:t>JL Pol'y &amp; Globalization</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45</w:t>
      </w:r>
      <w:r>
        <w:rPr>
          <w:rFonts w:hint="default" w:ascii="Times New Roman" w:hAnsi="Times New Roman" w:eastAsia="SimSun" w:cs="Times New Roman"/>
          <w:i w:val="0"/>
          <w:iCs w:val="0"/>
          <w:caps w:val="0"/>
          <w:color w:val="auto"/>
          <w:spacing w:val="0"/>
          <w:sz w:val="24"/>
          <w:szCs w:val="24"/>
          <w:shd w:val="clear" w:fill="FFFFFF"/>
        </w:rPr>
        <w:t>, 138.</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Omakoji, A. (2009). </w:t>
      </w:r>
      <w:r>
        <w:rPr>
          <w:rFonts w:hint="default" w:ascii="Times New Roman" w:hAnsi="Times New Roman" w:eastAsia="SimSun" w:cs="Times New Roman"/>
          <w:i/>
          <w:iCs/>
          <w:color w:val="auto"/>
          <w:spacing w:val="0"/>
          <w:sz w:val="24"/>
          <w:szCs w:val="24"/>
          <w:shd w:val="clear" w:fill="FFFFFF"/>
        </w:rPr>
        <w:t>The Role Of The Courts In The Enforcement Of Electoral Rights Through Election Complaints: a Comparative Study Of Nigeria And The United Kingdom</w:t>
      </w:r>
      <w:r>
        <w:rPr>
          <w:rFonts w:hint="default" w:ascii="Times New Roman" w:hAnsi="Times New Roman" w:eastAsia="SimSun" w:cs="Times New Roman"/>
          <w:i w:val="0"/>
          <w:iCs w:val="0"/>
          <w:caps w:val="0"/>
          <w:color w:val="auto"/>
          <w:spacing w:val="0"/>
          <w:sz w:val="24"/>
          <w:szCs w:val="24"/>
          <w:shd w:val="clear" w:fill="FFFFFF"/>
        </w:rPr>
        <w:t> (Doctoral dissertation, Central European University).</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Omenma, J. T. (2019). Courts' Involvement in the Electoral Process and Their Impact on Improving Election Quality in Nigeria. </w:t>
      </w:r>
      <w:r>
        <w:rPr>
          <w:rFonts w:hint="default" w:ascii="Times New Roman" w:hAnsi="Times New Roman" w:eastAsia="SimSun" w:cs="Times New Roman"/>
          <w:i/>
          <w:iCs/>
          <w:caps w:val="0"/>
          <w:color w:val="auto"/>
          <w:spacing w:val="0"/>
          <w:sz w:val="24"/>
          <w:szCs w:val="24"/>
          <w:shd w:val="clear" w:fill="FFFFFF"/>
        </w:rPr>
        <w:t>Politeia</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38</w:t>
      </w:r>
      <w:r>
        <w:rPr>
          <w:rFonts w:hint="default" w:ascii="Times New Roman" w:hAnsi="Times New Roman" w:eastAsia="SimSun" w:cs="Times New Roman"/>
          <w:i w:val="0"/>
          <w:iCs w:val="0"/>
          <w:caps w:val="0"/>
          <w:color w:val="auto"/>
          <w:spacing w:val="0"/>
          <w:sz w:val="24"/>
          <w:szCs w:val="24"/>
          <w:shd w:val="clear" w:fill="FFFFFF"/>
        </w:rPr>
        <w:t>(1), 26-pages.</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Omoregie, E. B. (2019, June). Judicial activism and intervention in the electoral process: are or should courts be an alternative?. Conference on the 2019 Elections in Nigeria.</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Onapajo, H., &amp; Uzodike, U. O. (2014). Rigging through the courts: The judiciary and electoral fraud in Nigeria. </w:t>
      </w:r>
      <w:r>
        <w:rPr>
          <w:rFonts w:hint="default" w:ascii="Times New Roman" w:hAnsi="Times New Roman" w:eastAsia="SimSun" w:cs="Times New Roman"/>
          <w:i/>
          <w:iCs/>
          <w:caps w:val="0"/>
          <w:color w:val="auto"/>
          <w:spacing w:val="0"/>
          <w:sz w:val="24"/>
          <w:szCs w:val="24"/>
          <w:shd w:val="clear" w:fill="FFFFFF"/>
        </w:rPr>
        <w:t>Journal of African Elections</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13</w:t>
      </w:r>
      <w:r>
        <w:rPr>
          <w:rFonts w:hint="default" w:ascii="Times New Roman" w:hAnsi="Times New Roman" w:eastAsia="SimSun" w:cs="Times New Roman"/>
          <w:i w:val="0"/>
          <w:iCs w:val="0"/>
          <w:caps w:val="0"/>
          <w:color w:val="auto"/>
          <w:spacing w:val="0"/>
          <w:sz w:val="24"/>
          <w:szCs w:val="24"/>
          <w:shd w:val="clear" w:fill="FFFFFF"/>
        </w:rPr>
        <w:t>(2), 137-168.</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Onyebuchi, A. C., Etumnu, E., Okoye, L., Igwemeziri, W. C., &amp; Alaekwe, K. N. (2024). A Influence of</w:t>
      </w:r>
      <w:r>
        <w:rPr>
          <w:rFonts w:hint="default" w:ascii="Times New Roman" w:hAnsi="Times New Roman" w:eastAsia="SimSun" w:cs="Times New Roman"/>
          <w:i w:val="0"/>
          <w:iCs w:val="0"/>
          <w:caps w:val="0"/>
          <w:color w:val="auto"/>
          <w:spacing w:val="0"/>
          <w:sz w:val="24"/>
          <w:szCs w:val="24"/>
          <w:shd w:val="clear" w:fill="FFFFFF"/>
          <w:lang w:val="en-US"/>
        </w:rPr>
        <w:t xml:space="preserve"> </w:t>
      </w:r>
      <w:r>
        <w:rPr>
          <w:rFonts w:hint="default" w:ascii="Times New Roman" w:hAnsi="Times New Roman" w:eastAsia="SimSun" w:cs="Times New Roman"/>
          <w:i w:val="0"/>
          <w:iCs w:val="0"/>
          <w:caps w:val="0"/>
          <w:color w:val="auto"/>
          <w:spacing w:val="0"/>
          <w:sz w:val="24"/>
          <w:szCs w:val="24"/>
          <w:shd w:val="clear" w:fill="FFFFFF"/>
        </w:rPr>
        <w:t>"All Eyes on the Judiciary" Twitter Campaigns on the Outcome of the Presidential Election Petition Tribunal in Nigeria. </w:t>
      </w:r>
      <w:r>
        <w:rPr>
          <w:rFonts w:hint="default" w:ascii="Times New Roman" w:hAnsi="Times New Roman" w:eastAsia="SimSun" w:cs="Times New Roman"/>
          <w:i/>
          <w:iCs/>
          <w:caps w:val="0"/>
          <w:color w:val="auto"/>
          <w:spacing w:val="0"/>
          <w:sz w:val="24"/>
          <w:szCs w:val="24"/>
          <w:shd w:val="clear" w:fill="FFFFFF"/>
        </w:rPr>
        <w:t>COMMICAST</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5</w:t>
      </w:r>
      <w:r>
        <w:rPr>
          <w:rFonts w:hint="default" w:ascii="Times New Roman" w:hAnsi="Times New Roman" w:eastAsia="SimSun" w:cs="Times New Roman"/>
          <w:i w:val="0"/>
          <w:iCs w:val="0"/>
          <w:caps w:val="0"/>
          <w:color w:val="auto"/>
          <w:spacing w:val="0"/>
          <w:sz w:val="24"/>
          <w:szCs w:val="24"/>
          <w:shd w:val="clear" w:fill="FFFFFF"/>
        </w:rPr>
        <w:t>(2), 61-80.</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Osadolor, F. O. (2019). Severance of Pleadings and Election Petitions in Nigeria: A Narrow Path to Justice. </w:t>
      </w:r>
      <w:r>
        <w:rPr>
          <w:rFonts w:hint="default" w:ascii="Times New Roman" w:hAnsi="Times New Roman" w:eastAsia="SimSun" w:cs="Times New Roman"/>
          <w:i/>
          <w:iCs/>
          <w:caps w:val="0"/>
          <w:color w:val="auto"/>
          <w:spacing w:val="0"/>
          <w:sz w:val="24"/>
          <w:szCs w:val="24"/>
          <w:shd w:val="clear" w:fill="FFFFFF"/>
        </w:rPr>
        <w:t>GLR</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2</w:t>
      </w:r>
      <w:r>
        <w:rPr>
          <w:rFonts w:hint="default" w:ascii="Times New Roman" w:hAnsi="Times New Roman" w:eastAsia="SimSun" w:cs="Times New Roman"/>
          <w:i w:val="0"/>
          <w:iCs w:val="0"/>
          <w:caps w:val="0"/>
          <w:color w:val="auto"/>
          <w:spacing w:val="0"/>
          <w:sz w:val="24"/>
          <w:szCs w:val="24"/>
          <w:shd w:val="clear" w:fill="FFFFFF"/>
        </w:rPr>
        <w:t>, 136.</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Otakpor, N. (1988). “ELECTION TRIBUNALS, ELECTION PETITIONS AND JUSTICE. </w:t>
      </w:r>
      <w:r>
        <w:rPr>
          <w:rFonts w:hint="default" w:ascii="Times New Roman" w:hAnsi="Times New Roman" w:eastAsia="SimSun" w:cs="Times New Roman"/>
          <w:i/>
          <w:iCs/>
          <w:caps w:val="0"/>
          <w:color w:val="auto"/>
          <w:spacing w:val="0"/>
          <w:sz w:val="24"/>
          <w:szCs w:val="24"/>
          <w:shd w:val="clear" w:fill="FFFFFF"/>
        </w:rPr>
        <w:t>Journal of Social Philosophy</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19</w:t>
      </w:r>
      <w:r>
        <w:rPr>
          <w:rFonts w:hint="default" w:ascii="Times New Roman" w:hAnsi="Times New Roman" w:eastAsia="SimSun" w:cs="Times New Roman"/>
          <w:i w:val="0"/>
          <w:iCs w:val="0"/>
          <w:caps w:val="0"/>
          <w:color w:val="auto"/>
          <w:spacing w:val="0"/>
          <w:sz w:val="24"/>
          <w:szCs w:val="24"/>
          <w:shd w:val="clear" w:fill="FFFFFF"/>
        </w:rPr>
        <w:t>(3), 20-30.</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PIATE, S. M., &amp; EFFIONG, I. O. (2021). An Appraisal of the Grounds and Burden of Proof in Election Petition in Nigeria. </w:t>
      </w:r>
      <w:r>
        <w:rPr>
          <w:rFonts w:hint="default" w:ascii="Times New Roman" w:hAnsi="Times New Roman" w:eastAsia="SimSun" w:cs="Times New Roman"/>
          <w:i/>
          <w:iCs/>
          <w:caps w:val="0"/>
          <w:color w:val="auto"/>
          <w:spacing w:val="0"/>
          <w:sz w:val="24"/>
          <w:szCs w:val="24"/>
          <w:shd w:val="clear" w:fill="FFFFFF"/>
        </w:rPr>
        <w:t>Socialscientia: Journal of Social Sciences and Humanities</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6</w:t>
      </w:r>
      <w:r>
        <w:rPr>
          <w:rFonts w:hint="default" w:ascii="Times New Roman" w:hAnsi="Times New Roman" w:eastAsia="SimSun" w:cs="Times New Roman"/>
          <w:i w:val="0"/>
          <w:iCs w:val="0"/>
          <w:caps w:val="0"/>
          <w:color w:val="auto"/>
          <w:spacing w:val="0"/>
          <w:sz w:val="24"/>
          <w:szCs w:val="24"/>
          <w:shd w:val="clear" w:fill="FFFFFF"/>
        </w:rPr>
        <w:t>(1).</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Shola, O., &amp; Gbenga, O. (2023). Judicialization Of Electoral Outcomes In Nigeria: Case Of 2019 Presidential Election. </w:t>
      </w:r>
      <w:r>
        <w:rPr>
          <w:rFonts w:hint="default" w:ascii="Times New Roman" w:hAnsi="Times New Roman" w:eastAsia="SimSun" w:cs="Times New Roman"/>
          <w:i/>
          <w:iCs/>
          <w:caps w:val="0"/>
          <w:color w:val="auto"/>
          <w:spacing w:val="0"/>
          <w:sz w:val="24"/>
          <w:szCs w:val="24"/>
          <w:shd w:val="clear" w:fill="FFFFFF"/>
        </w:rPr>
        <w:t>Baltic Journal of Law &amp; Politics</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16</w:t>
      </w:r>
      <w:r>
        <w:rPr>
          <w:rFonts w:hint="default" w:ascii="Times New Roman" w:hAnsi="Times New Roman" w:eastAsia="SimSun" w:cs="Times New Roman"/>
          <w:i w:val="0"/>
          <w:iCs w:val="0"/>
          <w:caps w:val="0"/>
          <w:color w:val="auto"/>
          <w:spacing w:val="0"/>
          <w:sz w:val="24"/>
          <w:szCs w:val="24"/>
          <w:shd w:val="clear" w:fill="FFFFFF"/>
        </w:rPr>
        <w:t>(1), 212-222.</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Sunday, A. B. (2009). Ideologies on display: A Nigerian election petition tribunal ruling. </w:t>
      </w:r>
      <w:r>
        <w:rPr>
          <w:rFonts w:hint="default" w:ascii="Times New Roman" w:hAnsi="Times New Roman" w:eastAsia="SimSun" w:cs="Times New Roman"/>
          <w:i/>
          <w:iCs/>
          <w:caps w:val="0"/>
          <w:color w:val="auto"/>
          <w:spacing w:val="0"/>
          <w:sz w:val="24"/>
          <w:szCs w:val="24"/>
          <w:shd w:val="clear" w:fill="FFFFFF"/>
        </w:rPr>
        <w:t>California linguistic notes</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34</w:t>
      </w:r>
      <w:r>
        <w:rPr>
          <w:rFonts w:hint="default" w:ascii="Times New Roman" w:hAnsi="Times New Roman" w:eastAsia="SimSun" w:cs="Times New Roman"/>
          <w:i w:val="0"/>
          <w:iCs w:val="0"/>
          <w:caps w:val="0"/>
          <w:color w:val="auto"/>
          <w:spacing w:val="0"/>
          <w:sz w:val="24"/>
          <w:szCs w:val="24"/>
          <w:shd w:val="clear" w:fill="FFFFFF"/>
        </w:rPr>
        <w:t>(2), 1-20.</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Tenuche, M., &amp; Aliu, M. (2024). Perspectives of respondents in Anyigba town on the impediments to the underrepresentation of Kogi State women in elective positions following Nigeria’s 2023 democratic elections. </w:t>
      </w:r>
      <w:r>
        <w:rPr>
          <w:rFonts w:hint="default" w:ascii="Times New Roman" w:hAnsi="Times New Roman" w:eastAsia="SimSun" w:cs="Times New Roman"/>
          <w:i/>
          <w:iCs/>
          <w:caps w:val="0"/>
          <w:color w:val="auto"/>
          <w:spacing w:val="0"/>
          <w:sz w:val="24"/>
          <w:szCs w:val="24"/>
          <w:shd w:val="clear" w:fill="FFFFFF"/>
        </w:rPr>
        <w:t>African Identities</w:t>
      </w:r>
      <w:r>
        <w:rPr>
          <w:rFonts w:hint="default" w:ascii="Times New Roman" w:hAnsi="Times New Roman" w:eastAsia="SimSun" w:cs="Times New Roman"/>
          <w:i w:val="0"/>
          <w:iCs w:val="0"/>
          <w:caps w:val="0"/>
          <w:color w:val="auto"/>
          <w:spacing w:val="0"/>
          <w:sz w:val="24"/>
          <w:szCs w:val="24"/>
          <w:shd w:val="clear" w:fill="FFFFFF"/>
        </w:rPr>
        <w:t>, 1-19.</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Tukura, T. N., &amp; Tukura, F. D. (2020). Election Petition Tribunals and Consolidation of Democracy in Nigeria: Interrogating the 2019 Post Election Litigations in Imo State. </w:t>
      </w:r>
      <w:r>
        <w:rPr>
          <w:rFonts w:hint="default" w:ascii="Times New Roman" w:hAnsi="Times New Roman" w:eastAsia="SimSun" w:cs="Times New Roman"/>
          <w:i/>
          <w:iCs/>
          <w:caps w:val="0"/>
          <w:color w:val="auto"/>
          <w:spacing w:val="0"/>
          <w:sz w:val="24"/>
          <w:szCs w:val="24"/>
          <w:shd w:val="clear" w:fill="FFFFFF"/>
        </w:rPr>
        <w:t>NIGERIAN JOURNAL OF AFRICAN STUDIES (NJAS)</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2</w:t>
      </w:r>
      <w:r>
        <w:rPr>
          <w:rFonts w:hint="default" w:ascii="Times New Roman" w:hAnsi="Times New Roman" w:eastAsia="SimSun" w:cs="Times New Roman"/>
          <w:i w:val="0"/>
          <w:iCs w:val="0"/>
          <w:caps w:val="0"/>
          <w:color w:val="auto"/>
          <w:spacing w:val="0"/>
          <w:sz w:val="24"/>
          <w:szCs w:val="24"/>
          <w:shd w:val="clear" w:fill="FFFFFF"/>
        </w:rPr>
        <w:t>(2).</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Ubanyionwu, C. J. (2023). Integrity of Nigeriaâ€™ s Electoral Processes: A Case Study of the Governorship Election held in Kogi State on 11th November, 2023. </w:t>
      </w:r>
      <w:r>
        <w:rPr>
          <w:rFonts w:hint="default" w:ascii="Times New Roman" w:hAnsi="Times New Roman" w:eastAsia="SimSun" w:cs="Times New Roman"/>
          <w:i/>
          <w:iCs/>
          <w:caps w:val="0"/>
          <w:color w:val="auto"/>
          <w:spacing w:val="0"/>
          <w:sz w:val="24"/>
          <w:szCs w:val="24"/>
          <w:shd w:val="clear" w:fill="FFFFFF"/>
        </w:rPr>
        <w:t>De JURISCOPE LAW JOURNAL</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3</w:t>
      </w:r>
      <w:r>
        <w:rPr>
          <w:rFonts w:hint="default" w:ascii="Times New Roman" w:hAnsi="Times New Roman" w:eastAsia="SimSun" w:cs="Times New Roman"/>
          <w:i w:val="0"/>
          <w:iCs w:val="0"/>
          <w:caps w:val="0"/>
          <w:color w:val="auto"/>
          <w:spacing w:val="0"/>
          <w:sz w:val="24"/>
          <w:szCs w:val="24"/>
          <w:shd w:val="clear" w:fill="FFFFFF"/>
        </w:rPr>
        <w:t>(1).</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 xml:space="preserve">Unachukwu, S. C. (2022). </w:t>
      </w:r>
      <w:r>
        <w:rPr>
          <w:rFonts w:hint="default" w:ascii="Times New Roman" w:hAnsi="Times New Roman" w:eastAsia="SimSun" w:cs="Times New Roman"/>
          <w:i w:val="0"/>
          <w:iCs w:val="0"/>
          <w:color w:val="auto"/>
          <w:spacing w:val="0"/>
          <w:sz w:val="24"/>
          <w:szCs w:val="24"/>
          <w:shd w:val="clear" w:fill="FFFFFF"/>
        </w:rPr>
        <w:t>Judicial Interpretation Of Statutes Limiting Time To Take Steps In Election Proceedings And The Doctrine Of Stare Decisis In Nigeria.</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THE UNIVERSITY OF ILORIN LAW JOURNAL</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2012</w:t>
      </w:r>
      <w:r>
        <w:rPr>
          <w:rFonts w:hint="default" w:ascii="Times New Roman" w:hAnsi="Times New Roman" w:eastAsia="SimSun" w:cs="Times New Roman"/>
          <w:i w:val="0"/>
          <w:iCs w:val="0"/>
          <w:caps w:val="0"/>
          <w:color w:val="auto"/>
          <w:spacing w:val="0"/>
          <w:sz w:val="24"/>
          <w:szCs w:val="24"/>
          <w:shd w:val="clear" w:fill="FFFFFF"/>
        </w:rPr>
        <w:t>.</w:t>
      </w:r>
    </w:p>
    <w:p>
      <w:pPr>
        <w:spacing w:line="480" w:lineRule="auto"/>
        <w:ind w:left="799" w:leftChars="0" w:hanging="799" w:hangingChars="333"/>
        <w:jc w:val="both"/>
        <w:rPr>
          <w:rFonts w:hint="default" w:ascii="Times New Roman" w:hAnsi="Times New Roman" w:eastAsia="SimSun" w:cs="Times New Roman"/>
          <w:i/>
          <w:iCs/>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 xml:space="preserve">Unachukwu, S. C. (2022). </w:t>
      </w:r>
      <w:r>
        <w:rPr>
          <w:rFonts w:hint="default" w:ascii="Times New Roman" w:hAnsi="Times New Roman" w:eastAsia="SimSun" w:cs="Times New Roman"/>
          <w:i w:val="0"/>
          <w:iCs w:val="0"/>
          <w:color w:val="auto"/>
          <w:spacing w:val="0"/>
          <w:sz w:val="24"/>
          <w:szCs w:val="24"/>
          <w:shd w:val="clear" w:fill="FFFFFF"/>
        </w:rPr>
        <w:t>The Clamour For Speedy Determination Of Election Proceedings In Nigeria And The Imperatives Of Substantial Justice: a Critique. </w:t>
      </w:r>
      <w:r>
        <w:rPr>
          <w:rFonts w:hint="default" w:ascii="Times New Roman" w:hAnsi="Times New Roman" w:eastAsia="SimSun" w:cs="Times New Roman"/>
          <w:i/>
          <w:iCs/>
          <w:color w:val="auto"/>
          <w:spacing w:val="0"/>
          <w:sz w:val="24"/>
          <w:szCs w:val="24"/>
          <w:shd w:val="clear" w:fill="FFFFFF"/>
        </w:rPr>
        <w:t>Journal Of Public And Private Law, Nnamdi Azikiwe University, Awka</w:t>
      </w:r>
      <w:r>
        <w:rPr>
          <w:rFonts w:hint="default" w:ascii="Times New Roman" w:hAnsi="Times New Roman" w:eastAsia="SimSun" w:cs="Times New Roman"/>
          <w:i w:val="0"/>
          <w:iCs w:val="0"/>
          <w:color w:val="auto"/>
          <w:spacing w:val="0"/>
          <w:sz w:val="24"/>
          <w:szCs w:val="24"/>
          <w:shd w:val="clear" w:fill="FFFFFF"/>
        </w:rPr>
        <w:t>, </w:t>
      </w:r>
      <w:r>
        <w:rPr>
          <w:rFonts w:hint="default" w:ascii="Times New Roman" w:hAnsi="Times New Roman" w:eastAsia="SimSun" w:cs="Times New Roman"/>
          <w:i/>
          <w:iCs/>
          <w:color w:val="auto"/>
          <w:spacing w:val="0"/>
          <w:sz w:val="24"/>
          <w:szCs w:val="24"/>
          <w:shd w:val="clear" w:fill="FFFFFF"/>
        </w:rPr>
        <w:t>7</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 xml:space="preserve">Unachukwu, S. C., &amp; Eze, J. A. (2022). </w:t>
      </w:r>
      <w:r>
        <w:rPr>
          <w:rFonts w:hint="default" w:ascii="Times New Roman" w:hAnsi="Times New Roman" w:eastAsia="SimSun" w:cs="Times New Roman"/>
          <w:i w:val="0"/>
          <w:iCs w:val="0"/>
          <w:color w:val="auto"/>
          <w:spacing w:val="0"/>
          <w:sz w:val="24"/>
          <w:szCs w:val="24"/>
          <w:shd w:val="clear" w:fill="FFFFFF"/>
        </w:rPr>
        <w:t>Election Petition As a Specie Of Public Interest Litigation: Making a Case For The Removal Of Some Of The Odds Against Petitioners In Election Petition Proceedings In Nigeria. </w:t>
      </w:r>
      <w:r>
        <w:rPr>
          <w:rFonts w:hint="default" w:ascii="Times New Roman" w:hAnsi="Times New Roman" w:eastAsia="SimSun" w:cs="Times New Roman"/>
          <w:i/>
          <w:iCs/>
          <w:color w:val="auto"/>
          <w:spacing w:val="0"/>
          <w:sz w:val="24"/>
          <w:szCs w:val="24"/>
          <w:shd w:val="clear" w:fill="FFFFFF"/>
        </w:rPr>
        <w:t>Chukwuemeka Odumegwu Ojukwu University Law Journal</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6</w:t>
      </w:r>
      <w:r>
        <w:rPr>
          <w:rFonts w:hint="default" w:ascii="Times New Roman" w:hAnsi="Times New Roman" w:eastAsia="SimSun" w:cs="Times New Roman"/>
          <w:i w:val="0"/>
          <w:iCs w:val="0"/>
          <w:caps w:val="0"/>
          <w:color w:val="auto"/>
          <w:spacing w:val="0"/>
          <w:sz w:val="24"/>
          <w:szCs w:val="24"/>
          <w:shd w:val="clear" w:fill="FFFFFF"/>
        </w:rPr>
        <w:t>(1).</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Usang, O. I. (2020). QUEST FOR CREDIBLE ELECTIONS IN NIGERIA A CRITICAL EXAMINATION OF THE ROLE OF THE JUDICIARY. </w:t>
      </w:r>
      <w:r>
        <w:rPr>
          <w:rFonts w:hint="default" w:ascii="Times New Roman" w:hAnsi="Times New Roman" w:eastAsia="SimSun" w:cs="Times New Roman"/>
          <w:i/>
          <w:iCs/>
          <w:caps w:val="0"/>
          <w:color w:val="auto"/>
          <w:spacing w:val="0"/>
          <w:sz w:val="24"/>
          <w:szCs w:val="24"/>
          <w:shd w:val="clear" w:fill="FFFFFF"/>
        </w:rPr>
        <w:t>UNIZIK Law Journal</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16</w:t>
      </w:r>
      <w:r>
        <w:rPr>
          <w:rFonts w:hint="default" w:ascii="Times New Roman" w:hAnsi="Times New Roman" w:eastAsia="SimSun" w:cs="Times New Roman"/>
          <w:i w:val="0"/>
          <w:iCs w:val="0"/>
          <w:caps w:val="0"/>
          <w:color w:val="auto"/>
          <w:spacing w:val="0"/>
          <w:sz w:val="24"/>
          <w:szCs w:val="24"/>
          <w:shd w:val="clear" w:fill="FFFFFF"/>
        </w:rPr>
        <w:t>(1), 108-125.</w:t>
      </w:r>
    </w:p>
    <w:p>
      <w:pPr>
        <w:spacing w:line="480" w:lineRule="auto"/>
        <w:ind w:left="799" w:leftChars="0" w:hanging="799" w:hangingChars="333"/>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Yakubu, H., John, A. O., Abubakar, U. B., Alhassan, Y. A., Ekpa, E. G., &amp; Raji, A. A. (2024). Achieving good governance through credible elections in Nigeria. </w:t>
      </w:r>
      <w:r>
        <w:rPr>
          <w:rFonts w:hint="default" w:ascii="Times New Roman" w:hAnsi="Times New Roman" w:eastAsia="SimSun" w:cs="Times New Roman"/>
          <w:i/>
          <w:iCs/>
          <w:caps w:val="0"/>
          <w:color w:val="auto"/>
          <w:spacing w:val="0"/>
          <w:sz w:val="24"/>
          <w:szCs w:val="24"/>
          <w:shd w:val="clear" w:fill="FFFFFF"/>
        </w:rPr>
        <w:t>International Journal of Intellectual Discourse</w:t>
      </w: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iCs/>
          <w:caps w:val="0"/>
          <w:color w:val="auto"/>
          <w:spacing w:val="0"/>
          <w:sz w:val="24"/>
          <w:szCs w:val="24"/>
          <w:shd w:val="clear" w:fill="FFFFFF"/>
        </w:rPr>
        <w:t>7</w:t>
      </w:r>
      <w:r>
        <w:rPr>
          <w:rFonts w:hint="default" w:ascii="Times New Roman" w:hAnsi="Times New Roman" w:eastAsia="SimSun" w:cs="Times New Roman"/>
          <w:i w:val="0"/>
          <w:iCs w:val="0"/>
          <w:caps w:val="0"/>
          <w:color w:val="auto"/>
          <w:spacing w:val="0"/>
          <w:sz w:val="24"/>
          <w:szCs w:val="24"/>
          <w:shd w:val="clear" w:fill="FFFFFF"/>
        </w:rPr>
        <w:t>(1), 59-66.</w:t>
      </w:r>
    </w:p>
    <w:p>
      <w:pPr>
        <w:bidi w:val="0"/>
        <w:spacing w:line="480" w:lineRule="auto"/>
        <w:ind w:left="799" w:leftChars="0" w:hanging="799" w:hangingChars="333"/>
        <w:jc w:val="both"/>
        <w:rPr>
          <w:rFonts w:hint="default" w:ascii="Times New Roman" w:hAnsi="Times New Roman" w:cs="Times New Roman"/>
          <w:color w:val="auto"/>
          <w:sz w:val="24"/>
          <w:szCs w:val="24"/>
          <w:lang w:val="en-US"/>
        </w:rPr>
      </w:pPr>
      <w:r>
        <w:rPr>
          <w:rFonts w:hint="default" w:ascii="Times New Roman" w:hAnsi="Times New Roman" w:eastAsia="SimSun" w:cs="Times New Roman"/>
          <w:i w:val="0"/>
          <w:iCs w:val="0"/>
          <w:caps w:val="0"/>
          <w:color w:val="auto"/>
          <w:spacing w:val="0"/>
          <w:sz w:val="24"/>
          <w:szCs w:val="24"/>
          <w:shd w:val="clear" w:fill="FFFFFF"/>
        </w:rPr>
        <w:t>Yakubu, L. P., Esomchi, O. S., Isah, A., &amp; Segun, O. J. (2023, September). Impact of Political Party Financing and Electoral Credibility in North Central Nigeria. In </w:t>
      </w:r>
      <w:r>
        <w:rPr>
          <w:rFonts w:hint="default" w:ascii="Times New Roman" w:hAnsi="Times New Roman" w:eastAsia="SimSun" w:cs="Times New Roman"/>
          <w:i/>
          <w:iCs/>
          <w:caps w:val="0"/>
          <w:color w:val="auto"/>
          <w:spacing w:val="0"/>
          <w:sz w:val="24"/>
          <w:szCs w:val="24"/>
          <w:shd w:val="clear" w:fill="FFFFFF"/>
        </w:rPr>
        <w:t>Indonesian Annual Conference Series</w:t>
      </w:r>
      <w:r>
        <w:rPr>
          <w:rFonts w:hint="default" w:ascii="Times New Roman" w:hAnsi="Times New Roman" w:eastAsia="SimSun" w:cs="Times New Roman"/>
          <w:i w:val="0"/>
          <w:iCs w:val="0"/>
          <w:caps w:val="0"/>
          <w:color w:val="auto"/>
          <w:spacing w:val="0"/>
          <w:sz w:val="24"/>
          <w:szCs w:val="24"/>
          <w:shd w:val="clear" w:fill="FFFFFF"/>
        </w:rPr>
        <w:t> (pp. 37-48).</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058793"/>
    <w:multiLevelType w:val="singleLevel"/>
    <w:tmpl w:val="82058793"/>
    <w:lvl w:ilvl="0" w:tentative="0">
      <w:start w:val="1"/>
      <w:numFmt w:val="lowerRoman"/>
      <w:lvlText w:val="%1."/>
      <w:lvlJc w:val="left"/>
      <w:pPr>
        <w:tabs>
          <w:tab w:val="left" w:pos="425"/>
        </w:tabs>
        <w:ind w:left="425" w:leftChars="0" w:hanging="425" w:firstLineChars="0"/>
      </w:pPr>
      <w:rPr>
        <w:rFonts w:hint="default"/>
      </w:rPr>
    </w:lvl>
  </w:abstractNum>
  <w:abstractNum w:abstractNumId="1">
    <w:nsid w:val="5C2BB4C7"/>
    <w:multiLevelType w:val="singleLevel"/>
    <w:tmpl w:val="5C2BB4C7"/>
    <w:lvl w:ilvl="0" w:tentative="0">
      <w:start w:val="1"/>
      <w:numFmt w:val="lowerRoman"/>
      <w:lvlText w:val="%1."/>
      <w:lvlJc w:val="left"/>
      <w:pPr>
        <w:tabs>
          <w:tab w:val="left" w:pos="425"/>
        </w:tabs>
        <w:ind w:left="425" w:leftChars="0" w:hanging="425" w:firstLineChars="0"/>
      </w:pPr>
      <w:rPr>
        <w:rFonts w:hint="default"/>
      </w:rPr>
    </w:lvl>
  </w:abstractNum>
  <w:abstractNum w:abstractNumId="2">
    <w:nsid w:val="6684AEFB"/>
    <w:multiLevelType w:val="singleLevel"/>
    <w:tmpl w:val="6684AEFB"/>
    <w:lvl w:ilvl="0" w:tentative="0">
      <w:start w:val="1"/>
      <w:numFmt w:val="lowerRoman"/>
      <w:lvlText w:val="%1."/>
      <w:lvlJc w:val="left"/>
      <w:pPr>
        <w:tabs>
          <w:tab w:val="left" w:pos="425"/>
        </w:tabs>
        <w:ind w:left="425" w:leftChars="0" w:hanging="425" w:firstLineChars="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C04A3D"/>
    <w:rsid w:val="12C04A3D"/>
    <w:rsid w:val="23A80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next w:val="1"/>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6">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character" w:styleId="8">
    <w:name w:val="Emphasis"/>
    <w:basedOn w:val="6"/>
    <w:qFormat/>
    <w:uiPriority w:val="0"/>
    <w:rPr>
      <w:i/>
      <w:iCs/>
    </w:rPr>
  </w:style>
  <w:style w:type="paragraph" w:styleId="9">
    <w:name w:val="Normal (Web)"/>
    <w:uiPriority w:val="0"/>
    <w:pPr>
      <w:spacing w:before="0" w:beforeAutospacing="1" w:after="0" w:afterAutospacing="1"/>
      <w:ind w:left="0" w:right="0"/>
      <w:jc w:val="left"/>
    </w:pPr>
    <w:rPr>
      <w:kern w:val="0"/>
      <w:sz w:val="24"/>
      <w:szCs w:val="24"/>
      <w:lang w:val="en-US" w:eastAsia="zh-CN" w:bidi="ar"/>
    </w:rPr>
  </w:style>
  <w:style w:type="character" w:styleId="10">
    <w:name w:val="Strong"/>
    <w:basedOn w:val="6"/>
    <w:qFormat/>
    <w:uiPriority w:val="0"/>
    <w:rPr>
      <w:b/>
      <w:bCs/>
    </w:rPr>
  </w:style>
  <w:style w:type="paragraph" w:customStyle="1" w:styleId="11">
    <w:name w:val="WPSOffice手动目录 1"/>
    <w:uiPriority w:val="0"/>
    <w:pPr>
      <w:ind w:leftChars="0"/>
    </w:pPr>
    <w:rPr>
      <w:sz w:val="20"/>
      <w:szCs w:val="20"/>
    </w:rPr>
  </w:style>
  <w:style w:type="paragraph" w:customStyle="1" w:styleId="12">
    <w:name w:val="WPSOffice手动目录 2"/>
    <w:uiPriority w:val="0"/>
    <w:pPr>
      <w:ind w:leftChars="200"/>
    </w:pPr>
    <w:rPr>
      <w:sz w:val="20"/>
      <w:szCs w:val="20"/>
    </w:rPr>
  </w:style>
  <w:style w:type="paragraph" w:customStyle="1" w:styleId="13">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2024-12-08T07:23:00Z</dcterms:created>
  <dc:creator>drprinxe</dc:creator>
  <cp:lastModifiedBy>drprinxe</cp:lastModifiedBy>
  <dcterms:modified xsi:type="dcterms:W3CDTF">2024-12-08T08:18:40Z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FFADBF884BD246DFB4B2CB46DD50F947_11</vt:lpwstr>
  </property>
</Properties>
</file>