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23"/>
        <w:ind w:left="807" w:right="439"/>
        <w:jc w:val="center"/>
        <w:rPr>
          <w:i/>
        </w:rPr>
      </w:pPr>
      <w:r>
        <w:rPr/>
        <w:t>EFFECTS OF WATER-SOLUBLE FRACTIONS OF USED CRANKCASE</w:t>
      </w:r>
      <w:r>
        <w:rPr>
          <w:spacing w:val="-58"/>
        </w:rPr>
        <w:t> </w:t>
      </w:r>
      <w:r>
        <w:rPr/>
        <w:t>OIL ON SOME PHYSIOLOGICAL PARAMETERS OF THE NILE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>
          <w:i/>
        </w:rPr>
        <w:t>(OREOCHROMIS</w:t>
      </w:r>
      <w:r>
        <w:rPr>
          <w:i/>
          <w:spacing w:val="2"/>
        </w:rPr>
        <w:t> </w:t>
      </w:r>
      <w:r>
        <w:rPr>
          <w:i/>
        </w:rPr>
        <w:t>NILOTICUS)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"/>
        <w:rPr>
          <w:b/>
          <w:i/>
          <w:sz w:val="30"/>
        </w:rPr>
      </w:pPr>
    </w:p>
    <w:p>
      <w:pPr>
        <w:spacing w:line="240" w:lineRule="auto" w:before="0"/>
        <w:ind w:left="3274" w:right="2904" w:firstLine="0"/>
        <w:jc w:val="center"/>
        <w:rPr>
          <w:b/>
          <w:sz w:val="24"/>
        </w:rPr>
      </w:pPr>
      <w:r>
        <w:rPr>
          <w:b/>
          <w:sz w:val="24"/>
        </w:rPr>
        <w:t>JAMES KPUK MAKPO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B.Sc, M.Sc. (Jos)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PGNS/UJ/13751/02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spacing w:line="242" w:lineRule="auto" w:before="1"/>
        <w:ind w:left="2159" w:right="1736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ZOOLOGY,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4"/>
        </w:rPr>
        <w:t> </w:t>
      </w:r>
      <w:r>
        <w:rPr/>
        <w:t>Sciences,</w:t>
      </w:r>
    </w:p>
    <w:p>
      <w:pPr>
        <w:spacing w:line="271" w:lineRule="exact" w:before="0"/>
        <w:ind w:left="2089" w:right="1736" w:firstLine="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</w:p>
    <w:p>
      <w:pPr>
        <w:pStyle w:val="Heading2"/>
        <w:spacing w:line="275" w:lineRule="exact" w:before="3"/>
        <w:ind w:left="1604" w:right="1240"/>
        <w:jc w:val="center"/>
      </w:pP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Jos,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fulfilment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</w:t>
      </w:r>
    </w:p>
    <w:p>
      <w:pPr>
        <w:spacing w:line="240" w:lineRule="auto" w:before="0"/>
        <w:ind w:left="1604" w:right="1245" w:firstLine="0"/>
        <w:jc w:val="center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DOCTOR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inHYDROBIOLOGY AND PISHERIES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 OF JOS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231"/>
        <w:ind w:left="0" w:right="114"/>
        <w:jc w:val="right"/>
      </w:pPr>
      <w:r>
        <w:rPr/>
        <w:t>APRIL2018</w:t>
      </w:r>
    </w:p>
    <w:p>
      <w:pPr>
        <w:spacing w:after="0"/>
        <w:jc w:val="right"/>
        <w:sectPr>
          <w:headerReference w:type="default" r:id="rId5"/>
          <w:type w:val="continuous"/>
          <w:pgSz w:w="11910" w:h="16840"/>
          <w:pgMar w:header="1193" w:top="1660" w:bottom="280" w:left="1680" w:right="1180"/>
          <w:pgNumType w:start="1"/>
        </w:sectPr>
      </w:pPr>
    </w:p>
    <w:p>
      <w:pPr>
        <w:pStyle w:val="Heading2"/>
        <w:spacing w:before="123"/>
        <w:ind w:left="3271" w:right="2908"/>
        <w:jc w:val="center"/>
      </w:pPr>
      <w:bookmarkStart w:name="_TOC_250027" w:id="1"/>
      <w:bookmarkEnd w:id="1"/>
      <w:r>
        <w:rPr/>
        <w:t>DECLARATION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480" w:right="107"/>
        <w:jc w:val="both"/>
      </w:pPr>
      <w:r>
        <w:rPr/>
        <w:t>“I hereby declare that this work is a product of my own research efforts, undertaken</w:t>
      </w:r>
      <w:r>
        <w:rPr>
          <w:spacing w:val="1"/>
        </w:rPr>
        <w:t> </w:t>
      </w:r>
      <w:r>
        <w:rPr/>
        <w:t>under the supervision of Professor John W. Wade mni and has not been presented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acknowledged”.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050003pt;margin-top:11.274267pt;width:168pt;height:.1pt;mso-position-horizontal-relative:page;mso-position-vertical-relative:paragraph;z-index:-15728640;mso-wrap-distance-left:0;mso-wrap-distance-right:0" coordorigin="2161,225" coordsize="3360,0" path="m2161,225l5521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1.274267pt;width:108pt;height:.1pt;mso-position-horizontal-relative:page;mso-position-vertical-relative:paragraph;z-index:-15728128;mso-wrap-distance-left:0;mso-wrap-distance-right:0" coordorigin="7923,225" coordsize="2160,0" path="m7923,225l1008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963" w:val="left" w:leader="none"/>
        </w:tabs>
        <w:spacing w:line="250" w:lineRule="exact"/>
        <w:ind w:left="480"/>
      </w:pPr>
      <w:r>
        <w:rPr/>
        <w:t>JAMES</w:t>
      </w:r>
      <w:r>
        <w:rPr>
          <w:spacing w:val="-3"/>
        </w:rPr>
        <w:t> </w:t>
      </w:r>
      <w:r>
        <w:rPr/>
        <w:t>KPUK</w:t>
      </w:r>
      <w:r>
        <w:rPr>
          <w:spacing w:val="1"/>
        </w:rPr>
        <w:t> </w:t>
      </w:r>
      <w:r>
        <w:rPr/>
        <w:t>MAKPO</w:t>
        <w:tab/>
        <w:t>DATE</w:t>
      </w:r>
    </w:p>
    <w:p>
      <w:pPr>
        <w:spacing w:before="2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PGNS/13751/02</w:t>
      </w:r>
    </w:p>
    <w:p>
      <w:pPr>
        <w:spacing w:after="0"/>
        <w:jc w:val="left"/>
        <w:rPr>
          <w:sz w:val="24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23"/>
        <w:ind w:left="3266" w:right="2908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480" w:right="106"/>
        <w:jc w:val="both"/>
      </w:pPr>
      <w:r>
        <w:rPr/>
        <w:t>This is to certify that the research work for this thesis and the subsequent preparation of</w:t>
      </w:r>
      <w:r>
        <w:rPr>
          <w:spacing w:val="-57"/>
        </w:rPr>
        <w:t> </w:t>
      </w:r>
      <w:r>
        <w:rPr/>
        <w:t>this thesis by James Kpuk Makpo (PGNS/UJ/13751/02) were carried out under my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108.050003pt;margin-top:16.723780pt;width:186.1pt;height:.1pt;mso-position-horizontal-relative:page;mso-position-vertical-relative:paragraph;z-index:-15727616;mso-wrap-distance-left:0;mso-wrap-distance-right:0" coordorigin="2161,334" coordsize="3722,0" path="m2161,334l5882,33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6.723780pt;width:108pt;height:.1pt;mso-position-horizontal-relative:page;mso-position-vertical-relative:paragraph;z-index:-15727104;mso-wrap-distance-left:0;mso-wrap-distance-right:0" coordorigin="7923,334" coordsize="2160,0" path="m7923,334l10083,33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49" w:lineRule="exact"/>
        <w:ind w:left="480"/>
      </w:pPr>
      <w:r>
        <w:rPr/>
        <w:t>PROFESSOR</w:t>
      </w:r>
      <w:r>
        <w:rPr>
          <w:spacing w:val="-4"/>
        </w:rPr>
        <w:t> </w:t>
      </w:r>
      <w:r>
        <w:rPr/>
        <w:t>JOHN</w:t>
      </w:r>
      <w:r>
        <w:rPr>
          <w:spacing w:val="5"/>
        </w:rPr>
        <w:t> </w:t>
      </w:r>
      <w:r>
        <w:rPr/>
        <w:t>W. WADE,</w:t>
      </w:r>
      <w:r>
        <w:rPr>
          <w:spacing w:val="1"/>
        </w:rPr>
        <w:t> </w:t>
      </w:r>
      <w:r>
        <w:rPr>
          <w:i/>
        </w:rPr>
        <w:t>mni</w:t>
        <w:tab/>
      </w:r>
      <w:r>
        <w:rPr/>
        <w:t>Date</w:t>
      </w:r>
    </w:p>
    <w:p>
      <w:pPr>
        <w:pStyle w:val="BodyText"/>
        <w:spacing w:line="275" w:lineRule="exact"/>
        <w:ind w:left="480"/>
      </w:pP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50003pt;margin-top:13.582164pt;width:180.1pt;height:.1pt;mso-position-horizontal-relative:page;mso-position-vertical-relative:paragraph;z-index:-15726592;mso-wrap-distance-left:0;mso-wrap-distance-right:0" coordorigin="2161,272" coordsize="3602,0" path="m2161,272l576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3.582164pt;width:108pt;height:.1pt;mso-position-horizontal-relative:page;mso-position-vertical-relative:paragraph;z-index:-15726080;mso-wrap-distance-left:0;mso-wrap-distance-right:0" coordorigin="7923,272" coordsize="2160,0" path="m7923,272l1008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48" w:lineRule="exact"/>
        <w:ind w:left="480"/>
      </w:pPr>
      <w:r>
        <w:rPr/>
        <w:t>DR.</w:t>
      </w:r>
      <w:r>
        <w:rPr>
          <w:spacing w:val="1"/>
        </w:rPr>
        <w:t> </w:t>
      </w:r>
      <w:r>
        <w:rPr/>
        <w:t>DUNG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PAM</w:t>
        <w:tab/>
        <w:t>Date</w:t>
      </w:r>
    </w:p>
    <w:p>
      <w:pPr>
        <w:pStyle w:val="BodyText"/>
        <w:spacing w:line="275" w:lineRule="exact"/>
        <w:ind w:left="48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.050003pt;margin-top:13.582164pt;width:210.1pt;height:.1pt;mso-position-horizontal-relative:page;mso-position-vertical-relative:paragraph;z-index:-15725568;mso-wrap-distance-left:0;mso-wrap-distance-right:0" coordorigin="2161,272" coordsize="4202,0" path="m2161,272l6362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70013pt;margin-top:13.582164pt;width:108pt;height:.1pt;mso-position-horizontal-relative:page;mso-position-vertical-relative:paragraph;z-index:-15725056;mso-wrap-distance-left:0;mso-wrap-distance-right:0" coordorigin="7923,272" coordsize="2160,0" path="m7923,272l10083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963" w:val="left" w:leader="none"/>
        </w:tabs>
        <w:spacing w:line="248" w:lineRule="exact"/>
        <w:ind w:left="480"/>
      </w:pPr>
      <w:r>
        <w:rPr/>
        <w:t>PROF. (MRS.)GEORGINA</w:t>
      </w:r>
      <w:r>
        <w:rPr>
          <w:spacing w:val="-7"/>
        </w:rPr>
        <w:t> </w:t>
      </w:r>
      <w:r>
        <w:rPr/>
        <w:t>S.</w:t>
      </w:r>
      <w:r>
        <w:rPr>
          <w:spacing w:val="1"/>
        </w:rPr>
        <w:t> </w:t>
      </w:r>
      <w:r>
        <w:rPr/>
        <w:t>MWANSAT</w:t>
        <w:tab/>
        <w:t>Date</w:t>
      </w:r>
    </w:p>
    <w:p>
      <w:pPr>
        <w:pStyle w:val="BodyText"/>
        <w:spacing w:line="275" w:lineRule="exact"/>
        <w:ind w:left="480"/>
      </w:pPr>
      <w:r>
        <w:rPr/>
        <w:t>Dean,</w:t>
      </w:r>
      <w:r>
        <w:rPr>
          <w:spacing w:val="3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Natural</w:t>
      </w:r>
      <w:r>
        <w:rPr>
          <w:spacing w:val="-7"/>
        </w:rPr>
        <w:t> </w:t>
      </w:r>
      <w:r>
        <w:rPr/>
        <w:t>Sciences</w:t>
      </w:r>
    </w:p>
    <w:p>
      <w:pPr>
        <w:spacing w:after="0" w:line="275" w:lineRule="exact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19"/>
        <w:ind w:left="3271" w:right="2908"/>
        <w:jc w:val="center"/>
      </w:pPr>
      <w:bookmarkStart w:name="_TOC_250026" w:id="2"/>
      <w:bookmarkEnd w:id="2"/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480" w:right="112"/>
        <w:jc w:val="both"/>
      </w:pPr>
      <w:r>
        <w:rPr/>
        <w:t>This work is dedicated to Almighty God my Saviour, Redeemer, Sanctifier, Baptizer,</w:t>
      </w:r>
      <w:r>
        <w:rPr>
          <w:spacing w:val="1"/>
        </w:rPr>
        <w:t> </w:t>
      </w:r>
      <w:r>
        <w:rPr/>
        <w:t>Healer and Deliverer who gave me purpose and hope for living in time and in eternity.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Gladys</w:t>
      </w:r>
      <w:r>
        <w:rPr>
          <w:spacing w:val="1"/>
        </w:rPr>
        <w:t> </w:t>
      </w:r>
      <w:r>
        <w:rPr/>
        <w:t>Makpo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children:</w:t>
      </w:r>
      <w:r>
        <w:rPr>
          <w:spacing w:val="1"/>
        </w:rPr>
        <w:t> </w:t>
      </w:r>
      <w:r>
        <w:rPr/>
        <w:t>PaulMakpo,DeborahMakpo,</w:t>
      </w:r>
      <w:r>
        <w:rPr>
          <w:spacing w:val="1"/>
        </w:rPr>
        <w:t> </w:t>
      </w:r>
      <w:r>
        <w:rPr/>
        <w:t>Priscilla Makpo,</w:t>
      </w:r>
      <w:r>
        <w:rPr>
          <w:spacing w:val="2"/>
        </w:rPr>
        <w:t> </w:t>
      </w:r>
      <w:r>
        <w:rPr/>
        <w:t>Mercy</w:t>
      </w:r>
      <w:r>
        <w:rPr>
          <w:spacing w:val="-8"/>
        </w:rPr>
        <w:t> </w:t>
      </w:r>
      <w:r>
        <w:rPr/>
        <w:t>Makpo,</w:t>
      </w:r>
      <w:r>
        <w:rPr>
          <w:spacing w:val="-3"/>
        </w:rPr>
        <w:t> </w:t>
      </w:r>
      <w:r>
        <w:rPr/>
        <w:t>Philip Makpo,</w:t>
      </w:r>
      <w:r>
        <w:rPr>
          <w:spacing w:val="2"/>
        </w:rPr>
        <w:t> </w:t>
      </w:r>
      <w:r>
        <w:rPr/>
        <w:t>Peace Makpo</w:t>
      </w:r>
      <w:r>
        <w:rPr>
          <w:spacing w:val="5"/>
        </w:rPr>
        <w:t> </w:t>
      </w:r>
      <w:r>
        <w:rPr/>
        <w:t>and Perfecta Makpo.</w:t>
      </w:r>
    </w:p>
    <w:p>
      <w:pPr>
        <w:spacing w:after="0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19"/>
        <w:ind w:left="3274" w:right="2908"/>
        <w:jc w:val="center"/>
      </w:pPr>
      <w:r>
        <w:rPr/>
        <w:t>ACKNOWLEDGEMENTS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80" w:right="112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 grateful 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 Hydrobiology and</w:t>
      </w:r>
      <w:r>
        <w:rPr>
          <w:spacing w:val="1"/>
        </w:rPr>
        <w:t> </w:t>
      </w:r>
      <w:r>
        <w:rPr/>
        <w:t>Fisheries as an area of study and career and for the intellectual capacity to pursue same.</w:t>
      </w:r>
      <w:r>
        <w:rPr>
          <w:spacing w:val="-57"/>
        </w:rPr>
        <w:t> </w:t>
      </w:r>
      <w:r>
        <w:rPr/>
        <w:t>I most importantly wish to express my profound gratitude to my current supervisor,</w:t>
      </w:r>
      <w:r>
        <w:rPr>
          <w:spacing w:val="1"/>
        </w:rPr>
        <w:t> </w:t>
      </w:r>
      <w:r>
        <w:rPr/>
        <w:t>Prof.</w:t>
      </w:r>
      <w:r>
        <w:rPr>
          <w:spacing w:val="60"/>
        </w:rPr>
        <w:t> </w:t>
      </w:r>
      <w:r>
        <w:rPr/>
        <w:t>John W. Wade mni for his meticulous and unassuming assessment of the work</w:t>
      </w:r>
      <w:r>
        <w:rPr>
          <w:spacing w:val="1"/>
        </w:rPr>
        <w:t> </w:t>
      </w:r>
      <w:r>
        <w:rPr/>
        <w:t>and the studied corrections made in every aspect of the research.</w:t>
      </w:r>
      <w:r>
        <w:rPr>
          <w:spacing w:val="1"/>
        </w:rPr>
        <w:t> </w:t>
      </w:r>
      <w:r>
        <w:rPr/>
        <w:t>Dr. Bala S.Audu also</w:t>
      </w:r>
      <w:r>
        <w:rPr>
          <w:spacing w:val="1"/>
        </w:rPr>
        <w:t> </w:t>
      </w:r>
      <w:r>
        <w:rPr/>
        <w:t>contributed immensely in the corrections made in this work; I will eternally remain</w:t>
      </w:r>
      <w:r>
        <w:rPr>
          <w:spacing w:val="1"/>
        </w:rPr>
        <w:t> </w:t>
      </w:r>
      <w:r>
        <w:rPr/>
        <w:t>grateful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him.</w:t>
      </w:r>
    </w:p>
    <w:p>
      <w:pPr>
        <w:pStyle w:val="BodyText"/>
        <w:spacing w:line="480" w:lineRule="auto" w:before="2"/>
        <w:ind w:left="480" w:right="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Chancellor,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Seddi</w:t>
      </w:r>
      <w:r>
        <w:rPr>
          <w:spacing w:val="1"/>
        </w:rPr>
        <w:t> </w:t>
      </w:r>
      <w:r>
        <w:rPr/>
        <w:t>Sebastian</w:t>
      </w:r>
      <w:r>
        <w:rPr>
          <w:spacing w:val="1"/>
        </w:rPr>
        <w:t> </w:t>
      </w:r>
      <w:r>
        <w:rPr/>
        <w:t>Maimako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Chancellor Prof. Hayward B. Mafuyai, the Dean, Faculty of Natural Sciences, Prof.</w:t>
      </w:r>
      <w:r>
        <w:rPr>
          <w:spacing w:val="1"/>
        </w:rPr>
        <w:t> </w:t>
      </w:r>
      <w:r>
        <w:rPr/>
        <w:t>(Mrs.) Georgina S. Mwansat and the former Dean, Prof. Danan A. Dakul, the former</w:t>
      </w:r>
      <w:r>
        <w:rPr>
          <w:spacing w:val="1"/>
        </w:rPr>
        <w:t> </w:t>
      </w:r>
      <w:r>
        <w:rPr/>
        <w:t>HOD Zoology, Late Prof. (Mrs) Oluremilekun O. Ajayi and the current HOD Zoology,</w:t>
      </w:r>
      <w:r>
        <w:rPr>
          <w:spacing w:val="1"/>
        </w:rPr>
        <w:t> </w:t>
      </w:r>
      <w:r>
        <w:rPr/>
        <w:t>Dr. Dung D. Pamand Dr. Shiiwua A. Manu have all been sources of encouragement to</w:t>
      </w:r>
      <w:r>
        <w:rPr>
          <w:spacing w:val="1"/>
        </w:rPr>
        <w:t> </w:t>
      </w:r>
      <w:r>
        <w:rPr/>
        <w:t>me by their concern for the completion of this work. Thank you all for spurring me on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I</w:t>
      </w:r>
      <w:r>
        <w:rPr>
          <w:spacing w:val="3"/>
        </w:rPr>
        <w:t> </w:t>
      </w:r>
      <w:r>
        <w:rPr/>
        <w:t>should</w:t>
      </w:r>
      <w:r>
        <w:rPr>
          <w:spacing w:val="6"/>
        </w:rPr>
        <w:t> </w:t>
      </w:r>
      <w:r>
        <w:rPr/>
        <w:t>have</w:t>
      </w:r>
      <w:r>
        <w:rPr>
          <w:spacing w:val="1"/>
        </w:rPr>
        <w:t> </w:t>
      </w:r>
      <w:r>
        <w:rPr/>
        <w:t>ordinarily</w:t>
      </w:r>
      <w:r>
        <w:rPr>
          <w:spacing w:val="-9"/>
        </w:rPr>
        <w:t> </w:t>
      </w:r>
      <w:r>
        <w:rPr/>
        <w:t>given</w:t>
      </w:r>
      <w:r>
        <w:rPr>
          <w:spacing w:val="-3"/>
        </w:rPr>
        <w:t> </w:t>
      </w:r>
      <w:r>
        <w:rPr/>
        <w:t>up.</w:t>
      </w:r>
    </w:p>
    <w:p>
      <w:pPr>
        <w:pStyle w:val="BodyText"/>
        <w:spacing w:line="480" w:lineRule="auto" w:before="1"/>
        <w:ind w:left="480" w:right="106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 also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Sonie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Oniye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EnergyResearchAhmaduBelloUniversity, Zaria a number of times for the analysis of</w:t>
      </w:r>
      <w:r>
        <w:rPr>
          <w:spacing w:val="1"/>
        </w:rPr>
        <w:t> </w:t>
      </w:r>
      <w:r>
        <w:rPr/>
        <w:t>some of the samples. And to Prof. Johnson O. Fatokun, Dean Faculty of Science,</w:t>
      </w:r>
      <w:r>
        <w:rPr>
          <w:spacing w:val="1"/>
        </w:rPr>
        <w:t> </w:t>
      </w:r>
      <w:r>
        <w:rPr/>
        <w:t>Federal University Dutse, KastinaState, Egnr. Ben Idakpo,Bro. Kehinde Oduole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Keffi,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contributions on the statistical analyses as well as Gregory Idoko Aboh, Ewa Olugbo,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Zoology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NasarawaStaffUniversity, Keffi namely Mr. Dodo Usman, Mr. Samuel Aboh, Mr.Audu</w:t>
      </w:r>
      <w:r>
        <w:rPr>
          <w:spacing w:val="-57"/>
        </w:rPr>
        <w:t> </w:t>
      </w:r>
      <w:r>
        <w:rPr/>
        <w:t>Gyangzu (Bosco), and Mr. Sunday Dickson who contributed in one way or the other to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success</w:t>
      </w:r>
      <w:r>
        <w:rPr>
          <w:spacing w:val="57"/>
        </w:rPr>
        <w:t> </w:t>
      </w:r>
      <w:r>
        <w:rPr/>
        <w:t>of</w:t>
      </w:r>
      <w:r>
        <w:rPr>
          <w:spacing w:val="51"/>
        </w:rPr>
        <w:t> </w:t>
      </w:r>
      <w:r>
        <w:rPr/>
        <w:t>this</w:t>
      </w:r>
      <w:r>
        <w:rPr>
          <w:spacing w:val="57"/>
        </w:rPr>
        <w:t> </w:t>
      </w:r>
      <w:r>
        <w:rPr/>
        <w:t>research</w:t>
      </w:r>
      <w:r>
        <w:rPr>
          <w:spacing w:val="54"/>
        </w:rPr>
        <w:t> </w:t>
      </w:r>
      <w:r>
        <w:rPr/>
        <w:t>are</w:t>
      </w:r>
      <w:r>
        <w:rPr>
          <w:spacing w:val="57"/>
        </w:rPr>
        <w:t> </w:t>
      </w:r>
      <w:r>
        <w:rPr/>
        <w:t>hereby</w:t>
      </w:r>
      <w:r>
        <w:rPr>
          <w:spacing w:val="54"/>
        </w:rPr>
        <w:t> </w:t>
      </w:r>
      <w:r>
        <w:rPr/>
        <w:t>deeply  appreciated.</w:t>
      </w:r>
      <w:r>
        <w:rPr>
          <w:spacing w:val="1"/>
        </w:rPr>
        <w:t> </w:t>
      </w:r>
      <w:r>
        <w:rPr/>
        <w:t>My</w:t>
      </w:r>
      <w:r>
        <w:rPr>
          <w:spacing w:val="50"/>
        </w:rPr>
        <w:t> </w:t>
      </w:r>
      <w:r>
        <w:rPr/>
        <w:t>colleagues,</w:t>
      </w:r>
      <w:r>
        <w:rPr>
          <w:spacing w:val="13"/>
        </w:rPr>
        <w:t> </w:t>
      </w:r>
      <w:r>
        <w:rPr/>
        <w:t>course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2"/>
        <w:jc w:val="both"/>
      </w:pPr>
      <w:r>
        <w:rPr/>
        <w:t>matesand friends-Mr. Andrew Yako, Mr. Joseph D.Tonjura, Mrs. Ruth J. Ombugadu,</w:t>
      </w:r>
      <w:r>
        <w:rPr>
          <w:spacing w:val="1"/>
        </w:rPr>
        <w:t> </w:t>
      </w:r>
      <w:r>
        <w:rPr/>
        <w:t>Dr. Gideon A.</w:t>
      </w:r>
      <w:r>
        <w:rPr>
          <w:spacing w:val="1"/>
        </w:rPr>
        <w:t> </w:t>
      </w:r>
      <w:r>
        <w:rPr/>
        <w:t>Amuga, Dr. (Mrs.) Kachollom V. Absalom, Prof. David</w:t>
      </w:r>
      <w:r>
        <w:rPr>
          <w:spacing w:val="60"/>
        </w:rPr>
        <w:t> </w:t>
      </w:r>
      <w:r>
        <w:rPr/>
        <w:t>P. Yakubu,</w:t>
      </w:r>
      <w:r>
        <w:rPr>
          <w:spacing w:val="1"/>
        </w:rPr>
        <w:t> </w:t>
      </w:r>
      <w:r>
        <w:rPr/>
        <w:t>Mrs. Lucy Akpa, Mr. Japheth Akyam, and others too numerous to mention here all</w:t>
      </w:r>
      <w:r>
        <w:rPr>
          <w:spacing w:val="1"/>
        </w:rPr>
        <w:t> </w:t>
      </w:r>
      <w:r>
        <w:rPr/>
        <w:t>helped to sustain my determination to persevere and inspired me to do more. I am</w:t>
      </w:r>
      <w:r>
        <w:rPr>
          <w:spacing w:val="1"/>
        </w:rPr>
        <w:t> </w:t>
      </w:r>
      <w:r>
        <w:rPr/>
        <w:t>grateful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480" w:right="112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mentor,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Kefas</w:t>
      </w:r>
      <w:r>
        <w:rPr>
          <w:spacing w:val="1"/>
        </w:rPr>
        <w:t> </w:t>
      </w:r>
      <w:r>
        <w:rPr/>
        <w:t>Amagon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60"/>
        </w:rPr>
        <w:t> </w:t>
      </w:r>
      <w:r>
        <w:rPr/>
        <w:t>Mrs.</w:t>
      </w:r>
      <w:r>
        <w:rPr>
          <w:spacing w:val="1"/>
        </w:rPr>
        <w:t> </w:t>
      </w:r>
      <w:r>
        <w:rPr/>
        <w:t>Dorothy Amagon who gave me a challenging start in the field of education and a vision</w:t>
      </w:r>
      <w:r>
        <w:rPr>
          <w:spacing w:val="-57"/>
        </w:rPr>
        <w:t> </w:t>
      </w:r>
      <w:r>
        <w:rPr/>
        <w:t>for intellectual excellence, I remain deeply indebted to you for all I have achieved</w:t>
      </w:r>
      <w:r>
        <w:rPr>
          <w:spacing w:val="1"/>
        </w:rPr>
        <w:t> </w:t>
      </w:r>
      <w:r>
        <w:rPr/>
        <w:t>educationally. Thank you very much. I cannot but express my profound gratitude to my</w:t>
      </w:r>
      <w:r>
        <w:rPr>
          <w:spacing w:val="-57"/>
        </w:rPr>
        <w:t> </w:t>
      </w:r>
      <w:r>
        <w:rPr/>
        <w:t>dear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Gladys</w:t>
      </w:r>
      <w:r>
        <w:rPr>
          <w:spacing w:val="1"/>
        </w:rPr>
        <w:t> </w:t>
      </w:r>
      <w:r>
        <w:rPr/>
        <w:t>Makpo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children;</w:t>
      </w:r>
      <w:r>
        <w:rPr>
          <w:spacing w:val="1"/>
        </w:rPr>
        <w:t> </w:t>
      </w:r>
      <w:r>
        <w:rPr/>
        <w:t>PaulMakpo,</w:t>
      </w:r>
      <w:r>
        <w:rPr>
          <w:spacing w:val="1"/>
        </w:rPr>
        <w:t> </w:t>
      </w:r>
      <w:r>
        <w:rPr/>
        <w:t>DeborahMakpo,</w:t>
      </w:r>
      <w:r>
        <w:rPr>
          <w:spacing w:val="1"/>
        </w:rPr>
        <w:t> </w:t>
      </w:r>
      <w:r>
        <w:rPr/>
        <w:t>PriscillaMakpo, MercyMakpo, PhilipMakpo, PeaceMakpo and Perfecta Makpo: who</w:t>
      </w:r>
      <w:r>
        <w:rPr>
          <w:spacing w:val="1"/>
        </w:rPr>
        <w:t> </w:t>
      </w:r>
      <w:r>
        <w:rPr/>
        <w:t>continued to urge me on inspite of the seemingly insurmountable challenges I faced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pursuit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PhD</w:t>
      </w:r>
      <w:r>
        <w:rPr>
          <w:spacing w:val="-2"/>
        </w:rPr>
        <w:t> </w:t>
      </w:r>
      <w:r>
        <w:rPr/>
        <w:t>programme. Thank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4"/>
        </w:rPr>
        <w:t> </w:t>
      </w:r>
      <w:r>
        <w:rPr/>
        <w:t>love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bless you</w:t>
      </w:r>
      <w:r>
        <w:rPr>
          <w:spacing w:val="-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23"/>
        <w:ind w:left="3270" w:right="2908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1"/>
        <w:rPr>
          <w:b/>
        </w:rPr>
      </w:pPr>
    </w:p>
    <w:p>
      <w:pPr>
        <w:tabs>
          <w:tab w:pos="8049" w:val="left" w:leader="none"/>
        </w:tabs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7881" w:val="left" w:leader="none"/>
          <w:tab w:pos="8466" w:val="left" w:leader="none"/>
        </w:tabs>
        <w:spacing w:before="90"/>
        <w:ind w:left="480"/>
      </w:pPr>
      <w:r>
        <w:rPr/>
        <w:t>TITLE</w:t>
      </w:r>
      <w:r>
        <w:rPr>
          <w:spacing w:val="-3"/>
        </w:rPr>
        <w:t> </w:t>
      </w:r>
      <w:r>
        <w:rPr/>
        <w:t>PAGE</w:t>
      </w:r>
      <w:r>
        <w:rPr>
          <w:spacing w:val="29"/>
        </w:rPr>
        <w:t> </w:t>
      </w:r>
      <w:r>
        <w:rPr>
          <w:u w:val="dotted"/>
        </w:rPr>
        <w:t> </w:t>
        <w:tab/>
      </w:r>
      <w:r>
        <w:rPr/>
        <w:t> </w:t>
        <w:tab/>
        <w:t>i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1193" w:footer="0" w:top="1660" w:bottom="1493" w:left="1680" w:right="1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905" w:val="left" w:leader="none"/>
              <w:tab w:pos="8538" w:val="right" w:leader="none"/>
            </w:tabs>
            <w:spacing w:before="90"/>
            <w:ind w:left="480" w:firstLine="0"/>
          </w:pPr>
          <w:hyperlink w:history="true" w:anchor="_TOC_250027">
            <w:r>
              <w:rPr/>
              <w:t>DECLARATION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ii</w:t>
            </w:r>
          </w:hyperlink>
        </w:p>
        <w:p>
          <w:pPr>
            <w:pStyle w:val="TOC1"/>
            <w:tabs>
              <w:tab w:pos="8102" w:val="left" w:leader="none"/>
              <w:tab w:pos="8404" w:val="left" w:leader="none"/>
            </w:tabs>
            <w:ind w:left="480" w:firstLine="0"/>
          </w:pPr>
          <w:r>
            <w:rPr/>
            <w:t>CERTIFICATION</w:t>
          </w:r>
          <w:r>
            <w:rPr>
              <w:u w:val="dotted"/>
            </w:rPr>
            <w:tab/>
          </w:r>
          <w:r>
            <w:rPr/>
            <w:tab/>
            <w:t>iii</w:t>
          </w:r>
        </w:p>
        <w:p>
          <w:pPr>
            <w:pStyle w:val="TOC1"/>
            <w:tabs>
              <w:tab w:pos="7919" w:val="left" w:leader="none"/>
              <w:tab w:pos="8586" w:val="right" w:leader="none"/>
            </w:tabs>
            <w:ind w:left="480" w:firstLine="0"/>
          </w:pPr>
          <w:hyperlink w:history="true" w:anchor="_TOC_250026">
            <w:r>
              <w:rPr/>
              <w:t>DEDICATION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iv</w:t>
            </w:r>
          </w:hyperlink>
        </w:p>
        <w:p>
          <w:pPr>
            <w:pStyle w:val="TOC1"/>
            <w:tabs>
              <w:tab w:pos="3361" w:val="left" w:leader="none"/>
              <w:tab w:pos="8124" w:val="left" w:leader="none"/>
              <w:tab w:pos="8404" w:val="left" w:leader="none"/>
            </w:tabs>
            <w:ind w:left="480" w:firstLine="0"/>
          </w:pPr>
          <w:r>
            <w:rPr/>
            <w:t>ACKNOWLEDGEMENTS</w:t>
            <w:tab/>
          </w:r>
          <w:r>
            <w:rPr>
              <w:u w:val="dotted"/>
            </w:rPr>
            <w:t> </w:t>
            <w:tab/>
          </w:r>
          <w:r>
            <w:rPr/>
            <w:tab/>
            <w:t>v</w:t>
          </w:r>
        </w:p>
        <w:p>
          <w:pPr>
            <w:pStyle w:val="TOC1"/>
            <w:tabs>
              <w:tab w:pos="8183" w:val="left" w:leader="none"/>
              <w:tab w:pos="8404" w:val="left" w:leader="none"/>
            </w:tabs>
            <w:spacing w:before="277"/>
            <w:ind w:left="480" w:firstLine="0"/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CONTENTS</w:t>
          </w:r>
          <w:r>
            <w:rPr>
              <w:u w:val="dotted"/>
            </w:rPr>
            <w:tab/>
          </w:r>
          <w:r>
            <w:rPr/>
            <w:tab/>
            <w:t>vii</w:t>
          </w:r>
        </w:p>
        <w:p>
          <w:pPr>
            <w:pStyle w:val="TOC1"/>
            <w:tabs>
              <w:tab w:pos="8184" w:val="left" w:leader="none"/>
              <w:tab w:pos="8404" w:val="left" w:leader="none"/>
            </w:tabs>
            <w:ind w:left="48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</w:r>
          <w:r>
            <w:rPr>
              <w:u w:val="dotted"/>
            </w:rPr>
            <w:tab/>
          </w:r>
          <w:r>
            <w:rPr/>
            <w:tab/>
            <w:t>xii</w:t>
          </w:r>
        </w:p>
        <w:p>
          <w:pPr>
            <w:pStyle w:val="TOC1"/>
            <w:tabs>
              <w:tab w:pos="2641" w:val="left" w:leader="none"/>
              <w:tab w:pos="8127" w:val="left" w:leader="none"/>
              <w:tab w:pos="8404" w:val="left" w:leader="none"/>
            </w:tabs>
            <w:ind w:left="480" w:firstLine="0"/>
          </w:pPr>
          <w:r>
            <w:rPr/>
            <w:t>LIST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FIGURES</w:t>
            <w:tab/>
          </w:r>
          <w:r>
            <w:rPr>
              <w:u w:val="dotted"/>
            </w:rPr>
            <w:t> </w:t>
            <w:tab/>
          </w:r>
          <w:r>
            <w:rPr/>
            <w:tab/>
            <w:t>xiii</w:t>
          </w:r>
        </w:p>
        <w:p>
          <w:pPr>
            <w:pStyle w:val="TOC1"/>
            <w:tabs>
              <w:tab w:pos="8095" w:val="left" w:leader="none"/>
              <w:tab w:pos="8404" w:val="left" w:leader="none"/>
            </w:tabs>
            <w:ind w:left="48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APPENDICES</w:t>
          </w:r>
          <w:r>
            <w:rPr>
              <w:u w:val="dotted"/>
            </w:rPr>
            <w:tab/>
          </w:r>
          <w:r>
            <w:rPr/>
            <w:tab/>
            <w:t>xiv</w:t>
          </w:r>
        </w:p>
        <w:p>
          <w:pPr>
            <w:pStyle w:val="TOC1"/>
            <w:tabs>
              <w:tab w:pos="7881" w:val="left" w:leader="none"/>
              <w:tab w:pos="8644" w:val="right" w:leader="none"/>
            </w:tabs>
            <w:ind w:left="480" w:firstLine="0"/>
          </w:pPr>
          <w:hyperlink w:history="true" w:anchor="_TOC_250025">
            <w:r>
              <w:rPr/>
              <w:t>ABSTRACT  </w:t>
            </w:r>
            <w:r>
              <w:rPr>
                <w:spacing w:val="10"/>
              </w:rPr>
              <w:t> 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xv</w:t>
            </w:r>
          </w:hyperlink>
        </w:p>
        <w:p>
          <w:pPr>
            <w:pStyle w:val="TOC8"/>
            <w:spacing w:line="237" w:lineRule="auto"/>
          </w:pPr>
          <w:hyperlink w:history="true" w:anchor="_TOC_250024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1" w:val="left" w:leader="none"/>
              <w:tab w:pos="1202" w:val="left" w:leader="none"/>
              <w:tab w:pos="8404" w:val="left" w:leader="hyphen"/>
            </w:tabs>
            <w:spacing w:line="240" w:lineRule="auto" w:before="272" w:after="0"/>
            <w:ind w:left="1201" w:right="0" w:hanging="722"/>
            <w:jc w:val="left"/>
          </w:pPr>
          <w:hyperlink w:history="true" w:anchor="_TOC_250023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201" w:val="left" w:leader="none"/>
              <w:tab w:pos="1202" w:val="left" w:leader="none"/>
              <w:tab w:pos="8404" w:val="left" w:leader="hyphen"/>
            </w:tabs>
            <w:spacing w:line="240" w:lineRule="auto" w:before="276" w:after="0"/>
            <w:ind w:left="1201" w:right="0" w:hanging="722"/>
            <w:jc w:val="left"/>
          </w:pPr>
          <w:hyperlink w:history="true" w:anchor="_TOC_250022">
            <w:r>
              <w:rPr/>
              <w:t>STATEMENT 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PROBLEM</w:t>
              <w:tab/>
              <w:t>8</w:t>
            </w:r>
          </w:hyperlink>
        </w:p>
        <w:p>
          <w:pPr>
            <w:pStyle w:val="TOC1"/>
            <w:tabs>
              <w:tab w:pos="1201" w:val="left" w:leader="none"/>
              <w:tab w:pos="8404" w:val="left" w:leader="none"/>
            </w:tabs>
            <w:ind w:left="480" w:firstLine="0"/>
          </w:pPr>
          <w:hyperlink w:history="true" w:anchor="_TOC_250021">
            <w:r>
              <w:rPr/>
              <w:t>1.3</w:t>
              <w:tab/>
              <w:t>JUSTIFICATION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33"/>
              </w:rPr>
              <w:t> </w:t>
            </w:r>
            <w:r>
              <w:rPr/>
              <w:t>--------------------------</w:t>
            </w:r>
            <w:r>
              <w:rPr>
                <w:spacing w:val="18"/>
              </w:rPr>
              <w:t> </w:t>
            </w:r>
            <w:r>
              <w:rPr/>
              <w:t>-------------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01" w:val="left" w:leader="none"/>
              <w:tab w:pos="1202" w:val="left" w:leader="none"/>
              <w:tab w:pos="8404" w:val="left" w:leader="hyphen"/>
            </w:tabs>
            <w:spacing w:line="240" w:lineRule="auto" w:before="277" w:after="0"/>
            <w:ind w:left="1201" w:right="0" w:hanging="722"/>
            <w:jc w:val="left"/>
          </w:pPr>
          <w:r>
            <w:rPr/>
            <w:t>AIM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OBJECTIVES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13</w:t>
          </w:r>
        </w:p>
        <w:p>
          <w:pPr>
            <w:pStyle w:val="TOC1"/>
            <w:numPr>
              <w:ilvl w:val="2"/>
              <w:numId w:val="2"/>
            </w:numPr>
            <w:tabs>
              <w:tab w:pos="1201" w:val="left" w:leader="none"/>
              <w:tab w:pos="1202" w:val="left" w:leader="none"/>
              <w:tab w:pos="7589" w:val="left" w:leader="none"/>
              <w:tab w:pos="8644" w:val="right" w:leader="none"/>
            </w:tabs>
            <w:spacing w:line="240" w:lineRule="auto" w:before="2" w:after="0"/>
            <w:ind w:left="1201" w:right="0" w:hanging="722"/>
            <w:jc w:val="left"/>
          </w:pPr>
          <w:r>
            <w:rPr/>
            <w:t>Specific Objectives</w:t>
          </w:r>
          <w:r>
            <w:rPr>
              <w:spacing w:val="2"/>
            </w:rPr>
            <w:t> </w:t>
          </w:r>
          <w:r>
            <w:rPr>
              <w:u w:val="dotted"/>
            </w:rPr>
            <w:t> </w:t>
            <w:tab/>
          </w:r>
          <w:r>
            <w:rPr/>
            <w:t> </w:t>
            <w:tab/>
            <w:t>13</w:t>
          </w:r>
        </w:p>
        <w:p>
          <w:pPr>
            <w:pStyle w:val="TOC1"/>
            <w:numPr>
              <w:ilvl w:val="1"/>
              <w:numId w:val="2"/>
            </w:numPr>
            <w:tabs>
              <w:tab w:pos="1201" w:val="left" w:leader="none"/>
              <w:tab w:pos="1202" w:val="left" w:leader="none"/>
              <w:tab w:pos="8404" w:val="left" w:leader="none"/>
            </w:tabs>
            <w:spacing w:line="240" w:lineRule="auto" w:before="276" w:after="0"/>
            <w:ind w:left="1201" w:right="0" w:hanging="722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HYPOTHESES</w:t>
          </w:r>
          <w:r>
            <w:rPr>
              <w:u w:val="dotted"/>
            </w:rPr>
            <w:tab/>
          </w:r>
          <w:r>
            <w:rPr/>
            <w:t>14</w:t>
          </w:r>
        </w:p>
        <w:p>
          <w:pPr>
            <w:pStyle w:val="TOC6"/>
            <w:spacing w:line="237" w:lineRule="auto" w:before="284"/>
          </w:pPr>
          <w:hyperlink w:history="true" w:anchor="_TOC_250020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>
                <w:spacing w:val="-1"/>
              </w:rPr>
              <w:t>LITERATURE</w:t>
            </w:r>
            <w:r>
              <w:rPr>
                <w:spacing w:val="-12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01" w:val="left" w:leader="none"/>
              <w:tab w:pos="1202" w:val="left" w:leader="none"/>
            </w:tabs>
            <w:spacing w:line="240" w:lineRule="auto" w:before="272" w:after="0"/>
            <w:ind w:left="1201" w:right="0" w:hanging="722"/>
            <w:jc w:val="left"/>
          </w:pPr>
          <w:r>
            <w:rPr/>
            <w:t>EFFECTS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POLYCYCLIC</w:t>
          </w:r>
          <w:r>
            <w:rPr>
              <w:spacing w:val="-1"/>
            </w:rPr>
            <w:t> </w:t>
          </w:r>
          <w:r>
            <w:rPr/>
            <w:t>AROMATIC</w:t>
          </w:r>
          <w:r>
            <w:rPr>
              <w:spacing w:val="-6"/>
            </w:rPr>
            <w:t> </w:t>
          </w:r>
          <w:r>
            <w:rPr/>
            <w:t>HYDROCARBON</w:t>
          </w:r>
          <w:r>
            <w:rPr>
              <w:spacing w:val="-5"/>
            </w:rPr>
            <w:t> </w:t>
          </w:r>
          <w:r>
            <w:rPr/>
            <w:t>(PAHs)</w:t>
          </w:r>
        </w:p>
        <w:p>
          <w:pPr>
            <w:pStyle w:val="TOC4"/>
            <w:tabs>
              <w:tab w:pos="4082" w:val="left" w:leader="none"/>
              <w:tab w:pos="8209" w:val="left" w:leader="none"/>
            </w:tabs>
            <w:spacing w:before="2"/>
          </w:pPr>
          <w:r>
            <w:rPr/>
            <w:t>IN THE</w:t>
          </w:r>
          <w:r>
            <w:rPr>
              <w:spacing w:val="-3"/>
            </w:rPr>
            <w:t> </w:t>
          </w:r>
          <w:r>
            <w:rPr/>
            <w:t>ENVIRONMENT</w:t>
            <w:tab/>
          </w:r>
          <w:r>
            <w:rPr>
              <w:u w:val="dotted"/>
            </w:rPr>
            <w:t> </w:t>
            <w:tab/>
          </w:r>
          <w:r>
            <w:rPr/>
            <w:t>  </w:t>
          </w:r>
          <w:r>
            <w:rPr>
              <w:spacing w:val="15"/>
            </w:rPr>
            <w:t> </w:t>
          </w:r>
          <w:r>
            <w:rPr/>
            <w:t>15</w:t>
          </w:r>
        </w:p>
        <w:p>
          <w:pPr>
            <w:pStyle w:val="TOC1"/>
            <w:numPr>
              <w:ilvl w:val="1"/>
              <w:numId w:val="3"/>
            </w:numPr>
            <w:tabs>
              <w:tab w:pos="1201" w:val="left" w:leader="none"/>
              <w:tab w:pos="1202" w:val="left" w:leader="none"/>
              <w:tab w:pos="8644" w:val="right" w:leader="hyphen"/>
            </w:tabs>
            <w:spacing w:line="240" w:lineRule="auto" w:before="277" w:after="0"/>
            <w:ind w:left="1201" w:right="0" w:hanging="722"/>
            <w:jc w:val="left"/>
          </w:pPr>
          <w:r>
            <w:rPr/>
            <w:t>EFFECTS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METAL</w:t>
          </w:r>
          <w:r>
            <w:rPr>
              <w:spacing w:val="-2"/>
            </w:rPr>
            <w:t> </w:t>
          </w:r>
          <w:r>
            <w:rPr/>
            <w:t>CONTENT</w:t>
          </w:r>
          <w:r>
            <w:rPr>
              <w:spacing w:val="1"/>
            </w:rPr>
            <w:t> </w:t>
          </w:r>
          <w:r>
            <w:rPr/>
            <w:t>USED</w:t>
          </w:r>
          <w:r>
            <w:rPr>
              <w:spacing w:val="-5"/>
            </w:rPr>
            <w:t> </w:t>
          </w:r>
          <w:r>
            <w:rPr/>
            <w:t>CRANKCASE</w:t>
          </w:r>
          <w:r>
            <w:rPr>
              <w:spacing w:val="7"/>
            </w:rPr>
            <w:t> </w:t>
          </w:r>
          <w:r>
            <w:rPr/>
            <w:t>OIL</w:t>
            <w:tab/>
            <w:t>18</w:t>
          </w:r>
        </w:p>
        <w:p>
          <w:pPr>
            <w:pStyle w:val="TOC2"/>
            <w:numPr>
              <w:ilvl w:val="1"/>
              <w:numId w:val="3"/>
            </w:numPr>
            <w:tabs>
              <w:tab w:pos="1201" w:val="left" w:leader="none"/>
              <w:tab w:pos="1202" w:val="left" w:leader="none"/>
            </w:tabs>
            <w:spacing w:line="275" w:lineRule="exact" w:before="276" w:after="0"/>
            <w:ind w:left="1201" w:right="0" w:hanging="722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ACTIVITIES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SOME</w:t>
          </w:r>
          <w:r>
            <w:rPr>
              <w:b w:val="0"/>
              <w:i w:val="0"/>
              <w:spacing w:val="1"/>
              <w:sz w:val="24"/>
            </w:rPr>
            <w:t> </w:t>
          </w:r>
          <w:r>
            <w:rPr>
              <w:b w:val="0"/>
              <w:i w:val="0"/>
              <w:sz w:val="24"/>
            </w:rPr>
            <w:t>ENZYMES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4"/>
              <w:sz w:val="24"/>
            </w:rPr>
            <w:t> </w:t>
          </w:r>
          <w:r>
            <w:rPr>
              <w:b w:val="0"/>
              <w:sz w:val="24"/>
            </w:rPr>
            <w:t>O.</w:t>
          </w:r>
          <w:r>
            <w:rPr>
              <w:b w:val="0"/>
              <w:spacing w:val="-4"/>
              <w:sz w:val="24"/>
            </w:rPr>
            <w:t> </w:t>
          </w:r>
          <w:r>
            <w:rPr>
              <w:b w:val="0"/>
              <w:sz w:val="24"/>
            </w:rPr>
            <w:t>NILOTICUS</w:t>
          </w:r>
        </w:p>
        <w:p>
          <w:pPr>
            <w:pStyle w:val="TOC4"/>
            <w:tabs>
              <w:tab w:pos="8644" w:val="right" w:leader="hyphen"/>
            </w:tabs>
            <w:spacing w:line="275" w:lineRule="exact" w:after="240"/>
          </w:pPr>
          <w:r>
            <w:rPr/>
            <w:t>FINGERLINGS</w:t>
          </w:r>
          <w:r>
            <w:rPr>
              <w:spacing w:val="1"/>
            </w:rPr>
            <w:t> </w:t>
          </w:r>
          <w:r>
            <w:rPr/>
            <w:t>EXPOSED</w:t>
          </w:r>
          <w:r>
            <w:rPr>
              <w:spacing w:val="-1"/>
            </w:rPr>
            <w:t> </w:t>
          </w:r>
          <w:r>
            <w:rPr/>
            <w:t>TO USED CRANKCASE</w:t>
          </w:r>
          <w:r>
            <w:rPr>
              <w:spacing w:val="3"/>
            </w:rPr>
            <w:t> </w:t>
          </w:r>
          <w:r>
            <w:rPr/>
            <w:t>OIL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1201" w:val="left" w:leader="none"/>
              <w:tab w:pos="1202" w:val="left" w:leader="none"/>
            </w:tabs>
            <w:spacing w:line="242" w:lineRule="auto" w:before="392" w:after="0"/>
            <w:ind w:left="1206" w:right="1439" w:hanging="726"/>
            <w:jc w:val="left"/>
            <w:rPr>
              <w:i/>
            </w:rPr>
          </w:pPr>
          <w:r>
            <w:rPr/>
            <w:t>EFFECTS OF THE WSF OF USED CRANKCASE OIL ON THE</w:t>
          </w:r>
          <w:r>
            <w:rPr>
              <w:spacing w:val="-58"/>
            </w:rPr>
            <w:t> </w:t>
          </w:r>
          <w:r>
            <w:rPr/>
            <w:t>HAEMOTOLOGICAL</w:t>
          </w:r>
          <w:r>
            <w:rPr>
              <w:spacing w:val="-2"/>
            </w:rPr>
            <w:t> </w:t>
          </w:r>
          <w:r>
            <w:rPr/>
            <w:t>INDICES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>
              <w:i/>
            </w:rPr>
            <w:t>O.NILOTICUS</w:t>
          </w:r>
        </w:p>
        <w:p>
          <w:pPr>
            <w:pStyle w:val="TOC4"/>
            <w:tabs>
              <w:tab w:pos="8404" w:val="left" w:leader="none"/>
            </w:tabs>
            <w:spacing w:line="271" w:lineRule="exact"/>
            <w:ind w:left="1206"/>
          </w:pPr>
          <w:r>
            <w:rPr/>
            <w:t>FINGERLINGS</w:t>
          </w:r>
          <w:r>
            <w:rPr>
              <w:spacing w:val="-2"/>
            </w:rPr>
            <w:t> </w:t>
          </w:r>
          <w:r>
            <w:rPr/>
            <w:t>EXPOSED</w:t>
          </w:r>
          <w:r>
            <w:rPr>
              <w:spacing w:val="-6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USED</w:t>
          </w:r>
          <w:r>
            <w:rPr>
              <w:spacing w:val="2"/>
            </w:rPr>
            <w:t> </w:t>
          </w:r>
          <w:r>
            <w:rPr/>
            <w:t>CRANKCASE OIL</w:t>
          </w:r>
          <w:r>
            <w:rPr>
              <w:spacing w:val="-1"/>
            </w:rPr>
            <w:t> </w:t>
          </w:r>
          <w:r>
            <w:rPr/>
            <w:t>-----------</w:t>
            <w:tab/>
            <w:t>21</w:t>
          </w:r>
        </w:p>
        <w:p>
          <w:pPr>
            <w:pStyle w:val="TOC2"/>
            <w:numPr>
              <w:ilvl w:val="1"/>
              <w:numId w:val="3"/>
            </w:numPr>
            <w:tabs>
              <w:tab w:pos="1204" w:val="left" w:leader="none"/>
              <w:tab w:pos="1205" w:val="left" w:leader="none"/>
            </w:tabs>
            <w:spacing w:line="240" w:lineRule="auto" w:before="276" w:after="0"/>
            <w:ind w:left="1204" w:right="0" w:hanging="725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GONADAL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DEVELOPMENT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O.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NILOTICUS</w:t>
          </w:r>
        </w:p>
        <w:p>
          <w:pPr>
            <w:pStyle w:val="TOC4"/>
            <w:tabs>
              <w:tab w:pos="8404" w:val="left" w:leader="none"/>
            </w:tabs>
            <w:spacing w:before="3"/>
            <w:ind w:left="1206"/>
          </w:pPr>
          <w:r>
            <w:rPr/>
            <w:t>FINGERLINGS</w:t>
          </w:r>
          <w:r>
            <w:rPr>
              <w:spacing w:val="-2"/>
            </w:rPr>
            <w:t> </w:t>
          </w:r>
          <w:r>
            <w:rPr/>
            <w:t>EXPOSED</w:t>
          </w:r>
          <w:r>
            <w:rPr>
              <w:spacing w:val="-6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/>
            <w:t>USED</w:t>
          </w:r>
          <w:r>
            <w:rPr>
              <w:spacing w:val="-2"/>
            </w:rPr>
            <w:t> </w:t>
          </w:r>
          <w:r>
            <w:rPr/>
            <w:t>CRANKCASE OIL</w:t>
          </w:r>
          <w:r>
            <w:rPr>
              <w:spacing w:val="58"/>
            </w:rPr>
            <w:t> </w:t>
          </w:r>
          <w:r>
            <w:rPr/>
            <w:t>---------</w:t>
            <w:tab/>
            <w:t>23</w:t>
          </w:r>
        </w:p>
        <w:p>
          <w:pPr>
            <w:pStyle w:val="TOC1"/>
            <w:numPr>
              <w:ilvl w:val="1"/>
              <w:numId w:val="3"/>
            </w:numPr>
            <w:tabs>
              <w:tab w:pos="1204" w:val="left" w:leader="none"/>
              <w:tab w:pos="1205" w:val="left" w:leader="none"/>
            </w:tabs>
            <w:spacing w:line="275" w:lineRule="exact" w:before="276" w:after="0"/>
            <w:ind w:left="1204" w:right="0" w:hanging="725"/>
            <w:jc w:val="left"/>
          </w:pPr>
          <w:r>
            <w:rPr/>
            <w:t>THE</w:t>
          </w:r>
          <w:r>
            <w:rPr>
              <w:spacing w:val="-6"/>
            </w:rPr>
            <w:t> </w:t>
          </w:r>
          <w:r>
            <w:rPr/>
            <w:t>ESSENTIAL</w:t>
          </w:r>
          <w:r>
            <w:rPr>
              <w:spacing w:val="-6"/>
            </w:rPr>
            <w:t> </w:t>
          </w:r>
          <w:r>
            <w:rPr/>
            <w:t>COMPONENTS</w:t>
          </w:r>
        </w:p>
        <w:p>
          <w:pPr>
            <w:pStyle w:val="TOC4"/>
            <w:tabs>
              <w:tab w:pos="8404" w:val="left" w:leader="none"/>
            </w:tabs>
            <w:spacing w:line="275" w:lineRule="exact"/>
          </w:pPr>
          <w:r>
            <w:rPr/>
            <w:t>OF</w:t>
          </w:r>
          <w:r>
            <w:rPr>
              <w:spacing w:val="-10"/>
            </w:rPr>
            <w:t> </w:t>
          </w:r>
          <w:r>
            <w:rPr/>
            <w:t>USED</w:t>
          </w:r>
          <w:r>
            <w:rPr>
              <w:spacing w:val="-7"/>
            </w:rPr>
            <w:t> </w:t>
          </w:r>
          <w:r>
            <w:rPr/>
            <w:t>CRANKCASE</w:t>
          </w:r>
          <w:r>
            <w:rPr>
              <w:spacing w:val="-3"/>
            </w:rPr>
            <w:t> </w:t>
          </w:r>
          <w:r>
            <w:rPr/>
            <w:t>OIL----------------------------------------------</w:t>
            <w:tab/>
            <w:t>24</w:t>
          </w:r>
        </w:p>
        <w:p>
          <w:pPr>
            <w:pStyle w:val="TOC1"/>
            <w:numPr>
              <w:ilvl w:val="2"/>
              <w:numId w:val="3"/>
            </w:numPr>
            <w:tabs>
              <w:tab w:pos="1201" w:val="left" w:leader="none"/>
              <w:tab w:pos="1202" w:val="left" w:leader="none"/>
              <w:tab w:pos="7886" w:val="left" w:leader="none"/>
              <w:tab w:pos="8644" w:val="right" w:leader="none"/>
            </w:tabs>
            <w:spacing w:line="275" w:lineRule="exact" w:before="3" w:after="0"/>
            <w:ind w:left="1201" w:right="0" w:hanging="722"/>
            <w:jc w:val="left"/>
          </w:pPr>
          <w:hyperlink w:history="true" w:anchor="_TOC_250019">
            <w:r>
              <w:rPr/>
              <w:t>Benzene</w:t>
            </w:r>
            <w:r>
              <w:rPr>
                <w:spacing w:val="2"/>
              </w:rPr>
              <w:t> 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26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01" w:val="left" w:leader="none"/>
              <w:tab w:pos="1202" w:val="left" w:leader="none"/>
              <w:tab w:pos="7929" w:val="left" w:leader="none"/>
              <w:tab w:pos="8644" w:val="right" w:leader="none"/>
            </w:tabs>
            <w:spacing w:line="275" w:lineRule="exact" w:before="0" w:after="0"/>
            <w:ind w:left="1201" w:right="0" w:hanging="722"/>
            <w:jc w:val="left"/>
          </w:pPr>
          <w:hyperlink w:history="true" w:anchor="_TOC_250018">
            <w:r>
              <w:rPr/>
              <w:t>Toluene</w:t>
            </w:r>
            <w:r>
              <w:rPr>
                <w:spacing w:val="2"/>
              </w:rPr>
              <w:t> 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29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201" w:val="left" w:leader="none"/>
              <w:tab w:pos="1202" w:val="left" w:leader="none"/>
              <w:tab w:pos="7914" w:val="left" w:leader="none"/>
              <w:tab w:pos="8644" w:val="right" w:leader="none"/>
            </w:tabs>
            <w:spacing w:line="240" w:lineRule="auto" w:before="2" w:after="0"/>
            <w:ind w:left="1201" w:right="0" w:hanging="722"/>
            <w:jc w:val="left"/>
          </w:pPr>
          <w:hyperlink w:history="true" w:anchor="_TOC_250017">
            <w:r>
              <w:rPr/>
              <w:t>Xylene</w:t>
            </w:r>
            <w:r>
              <w:rPr>
                <w:spacing w:val="2"/>
              </w:rPr>
              <w:t> 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30</w:t>
            </w:r>
          </w:hyperlink>
        </w:p>
        <w:p>
          <w:pPr>
            <w:pStyle w:val="TOC7"/>
            <w:spacing w:line="242" w:lineRule="auto"/>
          </w:pPr>
          <w:hyperlink w:history="true" w:anchor="_TOC_250016">
            <w:r>
              <w:rPr/>
              <w:t>CHAPTER THREE</w:t>
            </w:r>
            <w:r>
              <w:rPr>
                <w:spacing w:val="1"/>
              </w:rPr>
              <w:t> </w:t>
            </w:r>
            <w:r>
              <w:rPr/>
              <w:t>MATERIALS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8"/>
              </w:rPr>
              <w:t> </w:t>
            </w:r>
            <w:r>
              <w:rPr/>
              <w:t>METHODS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  <w:tab w:pos="8404" w:val="left" w:leader="none"/>
            </w:tabs>
            <w:spacing w:line="275" w:lineRule="exact" w:before="268" w:after="0"/>
            <w:ind w:left="1201" w:right="0" w:hanging="722"/>
            <w:jc w:val="left"/>
          </w:pPr>
          <w:r>
            <w:rPr/>
            <w:t>EXPERIMENTAL</w:t>
          </w:r>
          <w:r>
            <w:rPr>
              <w:spacing w:val="-5"/>
            </w:rPr>
            <w:t> </w:t>
          </w:r>
          <w:r>
            <w:rPr/>
            <w:t>DESIGN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METHODOLOGY------------------</w:t>
            <w:tab/>
            <w:t>32</w:t>
          </w:r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8404" w:val="left" w:leader="hyphen"/>
            </w:tabs>
            <w:spacing w:line="275" w:lineRule="exact" w:before="0" w:after="0"/>
            <w:ind w:left="1201" w:right="0" w:hanging="722"/>
            <w:jc w:val="left"/>
          </w:pPr>
          <w:hyperlink w:history="true" w:anchor="_TOC_250015">
            <w:r>
              <w:rPr/>
              <w:t>Collection</w:t>
            </w:r>
            <w:r>
              <w:rPr>
                <w:spacing w:val="-6"/>
              </w:rPr>
              <w:t> </w:t>
            </w:r>
            <w:r>
              <w:rPr/>
              <w:t>and Preparation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Used Crankcase</w:t>
            </w:r>
            <w:r>
              <w:rPr>
                <w:spacing w:val="-2"/>
              </w:rPr>
              <w:t> </w:t>
            </w:r>
            <w:r>
              <w:rPr/>
              <w:t>Oil</w:t>
              <w:tab/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8404" w:val="left" w:leader="hyphen"/>
            </w:tabs>
            <w:spacing w:line="275" w:lineRule="exact" w:before="3" w:after="0"/>
            <w:ind w:left="1201" w:right="0" w:hanging="722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Collection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i w:val="0"/>
              <w:sz w:val="24"/>
            </w:rPr>
            <w:t>Acclimatization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sz w:val="24"/>
            </w:rPr>
            <w:t>O. Niloticus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Fingerlings</w:t>
            <w:tab/>
            <w:t>32</w:t>
          </w:r>
        </w:p>
        <w:p>
          <w:pPr>
            <w:pStyle w:val="TOC1"/>
            <w:numPr>
              <w:ilvl w:val="2"/>
              <w:numId w:val="4"/>
            </w:numPr>
            <w:tabs>
              <w:tab w:pos="1204" w:val="left" w:leader="none"/>
              <w:tab w:pos="1205" w:val="left" w:leader="none"/>
            </w:tabs>
            <w:spacing w:line="275" w:lineRule="exact" w:before="0" w:after="0"/>
            <w:ind w:left="1204" w:right="0" w:hanging="725"/>
            <w:jc w:val="left"/>
          </w:pPr>
          <w:r>
            <w:rPr/>
            <w:t>Acute</w:t>
          </w:r>
          <w:r>
            <w:rPr>
              <w:spacing w:val="-5"/>
            </w:rPr>
            <w:t> </w:t>
          </w:r>
          <w:r>
            <w:rPr/>
            <w:t>Toxicity/Sublethal</w:t>
          </w:r>
          <w:r>
            <w:rPr>
              <w:spacing w:val="-7"/>
            </w:rPr>
            <w:t> </w:t>
          </w:r>
          <w:r>
            <w:rPr/>
            <w:t>Tests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Used</w:t>
          </w:r>
          <w:r>
            <w:rPr>
              <w:spacing w:val="2"/>
            </w:rPr>
            <w:t> </w:t>
          </w:r>
          <w:r>
            <w:rPr/>
            <w:t>Crankcase</w:t>
          </w:r>
          <w:r>
            <w:rPr>
              <w:spacing w:val="1"/>
            </w:rPr>
            <w:t> </w:t>
          </w:r>
          <w:r>
            <w:rPr/>
            <w:t>Oil</w:t>
          </w:r>
          <w:r>
            <w:rPr>
              <w:spacing w:val="-8"/>
            </w:rPr>
            <w:t> </w:t>
          </w:r>
          <w:r>
            <w:rPr/>
            <w:t>on</w:t>
          </w:r>
        </w:p>
        <w:p>
          <w:pPr>
            <w:pStyle w:val="TOC5"/>
            <w:tabs>
              <w:tab w:pos="7679" w:val="left" w:leader="none"/>
              <w:tab w:pos="8065" w:val="left" w:leader="none"/>
              <w:tab w:pos="8404" w:val="left" w:leader="none"/>
            </w:tabs>
            <w:spacing w:before="2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O. niloticus</w:t>
          </w:r>
          <w:r>
            <w:rPr>
              <w:b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Fingerlings</w:t>
          </w:r>
          <w:r>
            <w:rPr>
              <w:b w:val="0"/>
              <w:i w:val="0"/>
              <w:sz w:val="24"/>
              <w:u w:val="dotted"/>
            </w:rPr>
            <w:t> </w:t>
            <w:tab/>
            <w:t> </w:t>
            <w:tab/>
          </w:r>
          <w:r>
            <w:rPr>
              <w:b w:val="0"/>
              <w:i w:val="0"/>
              <w:sz w:val="24"/>
            </w:rPr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  <w:tab w:pos="8644" w:val="right" w:leader="hyphen"/>
            </w:tabs>
            <w:spacing w:line="240" w:lineRule="auto" w:before="276" w:after="0"/>
            <w:ind w:left="1201" w:right="0" w:hanging="722"/>
            <w:jc w:val="left"/>
          </w:pPr>
          <w:r>
            <w:rPr/>
            <w:t>TREATMENTS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FISH</w:t>
          </w:r>
          <w:r>
            <w:rPr>
              <w:spacing w:val="1"/>
            </w:rPr>
            <w:t> </w:t>
          </w:r>
          <w:r>
            <w:rPr/>
            <w:t>GROUPS</w:t>
            <w:tab/>
            <w:t>33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  <w:tab w:pos="8644" w:val="right" w:leader="hyphen"/>
            </w:tabs>
            <w:spacing w:line="240" w:lineRule="auto" w:before="277" w:after="0"/>
            <w:ind w:left="1201" w:right="0" w:hanging="722"/>
            <w:jc w:val="left"/>
          </w:pPr>
          <w:r>
            <w:rPr/>
            <w:t>DETERMINATION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WATER</w:t>
          </w:r>
          <w:r>
            <w:rPr>
              <w:spacing w:val="2"/>
            </w:rPr>
            <w:t> </w:t>
          </w:r>
          <w:r>
            <w:rPr/>
            <w:t>QUALITY PARAMETERS</w:t>
            <w:tab/>
            <w:t>34</w:t>
          </w:r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2641" w:val="left" w:leader="none"/>
              <w:tab w:pos="7806" w:val="left" w:leader="none"/>
              <w:tab w:pos="8644" w:val="right" w:leader="none"/>
            </w:tabs>
            <w:spacing w:line="274" w:lineRule="exact" w:before="0" w:after="0"/>
            <w:ind w:left="1201" w:right="0" w:hanging="722"/>
            <w:jc w:val="left"/>
          </w:pPr>
          <w:hyperlink w:history="true" w:anchor="_TOC_250014">
            <w:r>
              <w:rPr/>
              <w:t>Temperature</w:t>
              <w:tab/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34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7751" w:val="left" w:leader="none"/>
              <w:tab w:pos="8644" w:val="right" w:leader="none"/>
            </w:tabs>
            <w:spacing w:line="275" w:lineRule="exact" w:before="2" w:after="0"/>
            <w:ind w:left="1201" w:right="0" w:hanging="722"/>
            <w:jc w:val="left"/>
          </w:pPr>
          <w:hyperlink w:history="true" w:anchor="_TOC_250013">
            <w:r>
              <w:rPr/>
              <w:t>Dissolved</w:t>
            </w:r>
            <w:r>
              <w:rPr>
                <w:spacing w:val="1"/>
              </w:rPr>
              <w:t> </w:t>
            </w:r>
            <w:r>
              <w:rPr/>
              <w:t>Oxygen</w:t>
            </w:r>
            <w:r>
              <w:rPr>
                <w:spacing w:val="-3"/>
              </w:rPr>
              <w:t> </w:t>
            </w:r>
            <w:r>
              <w:rPr/>
              <w:t>(DO)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7804" w:val="left" w:leader="none"/>
              <w:tab w:pos="8644" w:val="right" w:leader="none"/>
            </w:tabs>
            <w:spacing w:line="275" w:lineRule="exact" w:before="0" w:after="0"/>
            <w:ind w:left="1201" w:right="0" w:hanging="722"/>
            <w:jc w:val="left"/>
          </w:pPr>
          <w:hyperlink w:history="true" w:anchor="_TOC_250012">
            <w:r>
              <w:rPr/>
              <w:t>Carbon</w:t>
            </w:r>
            <w:r>
              <w:rPr>
                <w:spacing w:val="-3"/>
              </w:rPr>
              <w:t> </w:t>
            </w:r>
            <w:r>
              <w:rPr/>
              <w:t>Dioxide</w:t>
            </w:r>
            <w:r>
              <w:rPr>
                <w:spacing w:val="2"/>
              </w:rPr>
              <w:t> </w:t>
            </w:r>
            <w:r>
              <w:rPr/>
              <w:t>(CO</w:t>
            </w:r>
            <w:r>
              <w:rPr>
                <w:vertAlign w:val="subscript"/>
              </w:rPr>
              <w:t>2</w:t>
            </w:r>
            <w:r>
              <w:rPr>
                <w:vertAlign w:val="baseline"/>
              </w:rPr>
              <w:t>)</w:t>
            </w:r>
            <w:r>
              <w:rPr>
                <w:spacing w:val="4"/>
                <w:vertAlign w:val="baseline"/>
              </w:rPr>
              <w:t> </w:t>
            </w:r>
            <w:r>
              <w:rPr>
                <w:u w:val="dotted"/>
                <w:vertAlign w:val="baseline"/>
              </w:rPr>
              <w:t> </w:t>
              <w:tab/>
            </w:r>
            <w:r>
              <w:rPr>
                <w:vertAlign w:val="baseline"/>
              </w:rPr>
              <w:t> </w:t>
              <w:tab/>
              <w:t>35</w:t>
            </w:r>
          </w:hyperlink>
        </w:p>
        <w:p>
          <w:pPr>
            <w:pStyle w:val="TOC1"/>
            <w:tabs>
              <w:tab w:pos="1201" w:val="left" w:leader="none"/>
              <w:tab w:pos="7775" w:val="left" w:leader="none"/>
              <w:tab w:pos="8644" w:val="right" w:leader="none"/>
            </w:tabs>
            <w:spacing w:line="275" w:lineRule="exact" w:before="3"/>
            <w:ind w:left="480" w:firstLine="0"/>
          </w:pPr>
          <w:hyperlink w:history="true" w:anchor="_TOC_250011">
            <w:r>
              <w:rPr/>
              <w:t>3.3.4</w:t>
              <w:tab/>
              <w:t>pH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36</w:t>
            </w:r>
          </w:hyperlink>
        </w:p>
        <w:p>
          <w:pPr>
            <w:pStyle w:val="TOC1"/>
            <w:tabs>
              <w:tab w:pos="1201" w:val="left" w:leader="none"/>
              <w:tab w:pos="7756" w:val="left" w:leader="none"/>
              <w:tab w:pos="8644" w:val="right" w:leader="none"/>
            </w:tabs>
            <w:spacing w:line="275" w:lineRule="exact" w:before="0"/>
            <w:ind w:left="480" w:firstLine="0"/>
          </w:pPr>
          <w:hyperlink w:history="true" w:anchor="_TOC_250010">
            <w:r>
              <w:rPr/>
              <w:t>3.3.5</w:t>
              <w:tab/>
              <w:t>Total</w:t>
            </w:r>
            <w:r>
              <w:rPr>
                <w:spacing w:val="-8"/>
              </w:rPr>
              <w:t> </w:t>
            </w:r>
            <w:r>
              <w:rPr/>
              <w:t>Alkalinity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  <w:tab w:pos="3361" w:val="left" w:leader="none"/>
              <w:tab w:pos="8209" w:val="left" w:leader="none"/>
            </w:tabs>
            <w:spacing w:line="242" w:lineRule="auto" w:before="276" w:after="0"/>
            <w:ind w:left="1201" w:right="402" w:hanging="721"/>
            <w:jc w:val="left"/>
          </w:pPr>
          <w:r>
            <w:rPr/>
            <w:t>ANALYSES OF THE ELEMENTAL COMPOSITION OF USED</w:t>
          </w:r>
          <w:r>
            <w:rPr>
              <w:spacing w:val="1"/>
            </w:rPr>
            <w:t> </w:t>
          </w:r>
          <w:r>
            <w:rPr/>
            <w:t>CRANKCASE OIL</w:t>
            <w:tab/>
          </w:r>
          <w:r>
            <w:rPr>
              <w:u w:val="dotted"/>
            </w:rPr>
            <w:t> </w:t>
            <w:tab/>
          </w:r>
          <w:r>
            <w:rPr/>
            <w:t>  </w:t>
          </w:r>
          <w:r>
            <w:rPr>
              <w:spacing w:val="14"/>
            </w:rPr>
            <w:t> </w:t>
          </w:r>
          <w:r>
            <w:rPr>
              <w:spacing w:val="-2"/>
            </w:rPr>
            <w:t>37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75" w:lineRule="exact" w:before="273" w:after="0"/>
            <w:ind w:left="1201" w:right="0" w:hanging="722"/>
            <w:jc w:val="left"/>
          </w:pPr>
          <w:r>
            <w:rPr/>
            <w:t>DETERMINATION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PROXIMATE</w:t>
          </w:r>
          <w:r>
            <w:rPr>
              <w:spacing w:val="1"/>
            </w:rPr>
            <w:t> </w:t>
          </w:r>
          <w:r>
            <w:rPr/>
            <w:t>COMPOSITION</w:t>
          </w:r>
        </w:p>
        <w:p>
          <w:pPr>
            <w:pStyle w:val="TOC3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sz w:val="24"/>
            </w:rPr>
            <w:t>O.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NILOTICUS </w:t>
          </w:r>
          <w:r>
            <w:rPr>
              <w:b w:val="0"/>
              <w:i w:val="0"/>
              <w:sz w:val="24"/>
            </w:rPr>
            <w:t>TISSUES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EXPOSED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TO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USED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CRANKCASE</w:t>
          </w:r>
        </w:p>
        <w:p>
          <w:pPr>
            <w:pStyle w:val="TOC4"/>
            <w:tabs>
              <w:tab w:pos="7722" w:val="left" w:leader="none"/>
              <w:tab w:pos="8404" w:val="left" w:leader="none"/>
            </w:tabs>
            <w:spacing w:line="275" w:lineRule="exact" w:before="3"/>
          </w:pPr>
          <w:r>
            <w:rPr/>
            <w:t>OIL</w:t>
          </w:r>
          <w:r>
            <w:rPr>
              <w:u w:val="dotted"/>
            </w:rPr>
            <w:t> </w:t>
            <w:tab/>
          </w:r>
          <w:r>
            <w:rPr/>
            <w:t> </w:t>
            <w:tab/>
            <w:t>37</w:t>
          </w:r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8128" w:val="left" w:leader="none"/>
              <w:tab w:pos="8404" w:val="left" w:leader="none"/>
            </w:tabs>
            <w:spacing w:line="275" w:lineRule="exact" w:before="0" w:after="0"/>
            <w:ind w:left="1201" w:right="0" w:hanging="722"/>
            <w:jc w:val="left"/>
          </w:pPr>
          <w:hyperlink w:history="true" w:anchor="_TOC_250009">
            <w:r>
              <w:rPr/>
              <w:t>Moisture Content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37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2641" w:val="left" w:leader="none"/>
              <w:tab w:pos="8204" w:val="left" w:leader="none"/>
              <w:tab w:pos="8404" w:val="left" w:leader="none"/>
            </w:tabs>
            <w:spacing w:line="275" w:lineRule="exact" w:before="2" w:after="0"/>
            <w:ind w:left="1201" w:right="0" w:hanging="722"/>
            <w:jc w:val="left"/>
          </w:pPr>
          <w:hyperlink w:history="true" w:anchor="_TOC_250008">
            <w:r>
              <w:rPr/>
              <w:t>Ash</w:t>
            </w:r>
            <w:r>
              <w:rPr>
                <w:spacing w:val="-4"/>
              </w:rPr>
              <w:t> </w:t>
            </w:r>
            <w:r>
              <w:rPr/>
              <w:t>Content</w:t>
              <w:tab/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38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8124" w:val="left" w:leader="none"/>
              <w:tab w:pos="8404" w:val="left" w:leader="none"/>
            </w:tabs>
            <w:spacing w:line="275" w:lineRule="exact" w:before="0" w:after="0"/>
            <w:ind w:left="1201" w:right="0" w:hanging="722"/>
            <w:jc w:val="left"/>
          </w:pPr>
          <w:hyperlink w:history="true" w:anchor="_TOC_250007">
            <w:r>
              <w:rPr/>
              <w:t>Crude Protein</w:t>
            </w:r>
            <w:r>
              <w:rPr>
                <w:spacing w:val="-4"/>
              </w:rPr>
              <w:t> </w:t>
            </w:r>
            <w:r>
              <w:rPr/>
              <w:t>Content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38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8204" w:val="left" w:leader="none"/>
              <w:tab w:pos="8404" w:val="left" w:leader="none"/>
            </w:tabs>
            <w:spacing w:line="240" w:lineRule="auto" w:before="3" w:after="0"/>
            <w:ind w:left="1201" w:right="0" w:hanging="722"/>
            <w:jc w:val="left"/>
          </w:pPr>
          <w:hyperlink w:history="true" w:anchor="_TOC_250006">
            <w:r>
              <w:rPr/>
              <w:t>Lipid</w:t>
            </w:r>
            <w:r>
              <w:rPr>
                <w:spacing w:val="-3"/>
              </w:rPr>
              <w:t> </w:t>
            </w:r>
            <w:r>
              <w:rPr/>
              <w:t>Content </w:t>
            </w:r>
            <w:r>
              <w:rPr>
                <w:spacing w:val="-12"/>
              </w:rPr>
              <w:t> 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39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37" w:lineRule="auto" w:before="279" w:after="0"/>
            <w:ind w:left="1206" w:right="2198" w:hanging="726"/>
            <w:jc w:val="left"/>
          </w:pPr>
          <w:r>
            <w:rPr/>
            <w:t>DETERMINATION OF CARBOHYDRATE RESERVES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>
              <w:i/>
            </w:rPr>
            <w:t>O.</w:t>
          </w:r>
          <w:r>
            <w:rPr>
              <w:i/>
              <w:spacing w:val="-2"/>
            </w:rPr>
            <w:t> </w:t>
          </w:r>
          <w:r>
            <w:rPr>
              <w:i/>
            </w:rPr>
            <w:t>NILOTICUS</w:t>
          </w:r>
          <w:r>
            <w:rPr>
              <w:i/>
              <w:spacing w:val="3"/>
            </w:rPr>
            <w:t> </w:t>
          </w:r>
          <w:r>
            <w:rPr/>
            <w:t>FINGERLINGS</w:t>
          </w:r>
          <w:r>
            <w:rPr>
              <w:spacing w:val="-3"/>
            </w:rPr>
            <w:t> </w:t>
          </w:r>
          <w:r>
            <w:rPr/>
            <w:t>EXPOSED</w:t>
          </w:r>
        </w:p>
        <w:p>
          <w:pPr>
            <w:pStyle w:val="TOC4"/>
            <w:tabs>
              <w:tab w:pos="8404" w:val="left" w:leader="none"/>
            </w:tabs>
            <w:spacing w:before="3"/>
            <w:ind w:left="1206"/>
          </w:pPr>
          <w:r>
            <w:rPr/>
            <w:t>TO</w:t>
          </w:r>
          <w:r>
            <w:rPr>
              <w:spacing w:val="-9"/>
            </w:rPr>
            <w:t> </w:t>
          </w:r>
          <w:r>
            <w:rPr/>
            <w:t>USED</w:t>
          </w:r>
          <w:r>
            <w:rPr>
              <w:spacing w:val="-9"/>
            </w:rPr>
            <w:t> </w:t>
          </w:r>
          <w:r>
            <w:rPr/>
            <w:t>CRANKCASE</w:t>
          </w:r>
          <w:r>
            <w:rPr>
              <w:spacing w:val="-1"/>
            </w:rPr>
            <w:t> </w:t>
          </w:r>
          <w:r>
            <w:rPr/>
            <w:t>OIL------------------------------------------- ---</w:t>
            <w:tab/>
            <w:t>39</w:t>
          </w:r>
        </w:p>
        <w:p>
          <w:pPr>
            <w:pStyle w:val="TOC1"/>
            <w:numPr>
              <w:ilvl w:val="2"/>
              <w:numId w:val="4"/>
            </w:numPr>
            <w:tabs>
              <w:tab w:pos="1201" w:val="left" w:leader="none"/>
              <w:tab w:pos="1202" w:val="left" w:leader="none"/>
              <w:tab w:pos="7663" w:val="left" w:leader="none"/>
              <w:tab w:pos="8065" w:val="left" w:leader="none"/>
              <w:tab w:pos="8404" w:val="left" w:leader="none"/>
            </w:tabs>
            <w:spacing w:line="274" w:lineRule="exact" w:before="0" w:after="0"/>
            <w:ind w:left="1201" w:right="0" w:hanging="722"/>
            <w:jc w:val="left"/>
          </w:pPr>
          <w:r>
            <w:rPr/>
            <w:t>Muscle</w:t>
          </w:r>
          <w:r>
            <w:rPr>
              <w:spacing w:val="-3"/>
            </w:rPr>
            <w:t> </w:t>
          </w:r>
          <w:r>
            <w:rPr/>
            <w:t>Glycogen</w:t>
          </w:r>
          <w:r>
            <w:rPr>
              <w:u w:val="dotted"/>
            </w:rPr>
            <w:t> </w:t>
            <w:tab/>
            <w:t> </w:t>
            <w:tab/>
          </w:r>
          <w:r>
            <w:rPr/>
            <w:tab/>
            <w:t>39</w:t>
          </w:r>
        </w:p>
        <w:p>
          <w:pPr>
            <w:pStyle w:val="TOC1"/>
            <w:numPr>
              <w:ilvl w:val="2"/>
              <w:numId w:val="4"/>
            </w:numPr>
            <w:tabs>
              <w:tab w:pos="1204" w:val="left" w:leader="none"/>
              <w:tab w:pos="1205" w:val="left" w:leader="none"/>
              <w:tab w:pos="8220" w:val="left" w:leader="none"/>
            </w:tabs>
            <w:spacing w:line="240" w:lineRule="auto" w:before="2" w:after="20"/>
            <w:ind w:left="1204" w:right="0" w:hanging="725"/>
            <w:jc w:val="left"/>
          </w:pPr>
          <w:r>
            <w:rPr/>
            <w:t>Liver</w:t>
          </w:r>
          <w:r>
            <w:rPr>
              <w:spacing w:val="-2"/>
            </w:rPr>
            <w:t> </w:t>
          </w:r>
          <w:r>
            <w:rPr/>
            <w:t>Glycogen</w:t>
          </w:r>
          <w:r>
            <w:rPr>
              <w:u w:val="dotted"/>
            </w:rPr>
            <w:tab/>
          </w:r>
          <w:r>
            <w:rPr/>
            <w:t>40</w:t>
          </w:r>
        </w:p>
        <w:p>
          <w:pPr>
            <w:pStyle w:val="TOC1"/>
            <w:numPr>
              <w:ilvl w:val="1"/>
              <w:numId w:val="4"/>
            </w:numPr>
            <w:tabs>
              <w:tab w:pos="1142" w:val="left" w:leader="none"/>
              <w:tab w:pos="1143" w:val="left" w:leader="none"/>
            </w:tabs>
            <w:spacing w:line="237" w:lineRule="auto" w:before="121" w:after="0"/>
            <w:ind w:left="1201" w:right="1401" w:hanging="721"/>
            <w:jc w:val="left"/>
          </w:pPr>
          <w:r>
            <w:rPr/>
            <w:t>GROWTH PERFORMANCE AND FEED UTILIZATION OF </w:t>
          </w:r>
          <w:r>
            <w:rPr>
              <w:i/>
            </w:rPr>
            <w:t>O.</w:t>
          </w:r>
          <w:r>
            <w:rPr>
              <w:i/>
              <w:spacing w:val="1"/>
            </w:rPr>
            <w:t> </w:t>
          </w:r>
          <w:r>
            <w:rPr>
              <w:i/>
            </w:rPr>
            <w:t>NILOTICUS</w:t>
          </w:r>
          <w:r>
            <w:rPr/>
            <w:t>FINGERLINGSEXPOSED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9"/>
            </w:rPr>
            <w:t> </w:t>
          </w:r>
          <w:r>
            <w:rPr/>
            <w:t>USED</w:t>
          </w:r>
          <w:r>
            <w:rPr>
              <w:spacing w:val="-4"/>
            </w:rPr>
            <w:t> </w:t>
          </w:r>
          <w:r>
            <w:rPr/>
            <w:t>CRANKCASE</w:t>
          </w:r>
        </w:p>
        <w:p>
          <w:pPr>
            <w:pStyle w:val="TOC4"/>
            <w:tabs>
              <w:tab w:pos="7962" w:val="left" w:leader="none"/>
              <w:tab w:pos="8404" w:val="left" w:leader="none"/>
            </w:tabs>
            <w:spacing w:before="4"/>
          </w:pPr>
          <w:r>
            <w:rPr/>
            <w:t>OIL</w:t>
          </w:r>
          <w:r>
            <w:rPr>
              <w:u w:val="dotted"/>
            </w:rPr>
            <w:tab/>
          </w:r>
          <w:r>
            <w:rPr/>
            <w:tab/>
            <w:t>41</w:t>
          </w:r>
        </w:p>
        <w:p>
          <w:pPr>
            <w:pStyle w:val="TOC1"/>
            <w:tabs>
              <w:tab w:pos="1201" w:val="left" w:leader="none"/>
              <w:tab w:pos="8404" w:val="left" w:leader="none"/>
            </w:tabs>
            <w:spacing w:line="274" w:lineRule="exact" w:before="0"/>
            <w:ind w:left="480" w:firstLine="0"/>
          </w:pPr>
          <w:r>
            <w:rPr/>
            <w:t>3.7.1</w:t>
            <w:tab/>
            <w:t>Length</w:t>
          </w:r>
          <w:r>
            <w:rPr>
              <w:spacing w:val="-11"/>
            </w:rPr>
            <w:t> </w:t>
          </w:r>
          <w:r>
            <w:rPr/>
            <w:t>–</w:t>
          </w:r>
          <w:r>
            <w:rPr>
              <w:spacing w:val="-6"/>
            </w:rPr>
            <w:t> </w:t>
          </w:r>
          <w:r>
            <w:rPr/>
            <w:t>Weight</w:t>
          </w:r>
          <w:r>
            <w:rPr>
              <w:spacing w:val="-2"/>
            </w:rPr>
            <w:t> </w:t>
          </w:r>
          <w:r>
            <w:rPr/>
            <w:t>Measurements----------------------------------------------</w:t>
            <w:tab/>
            <w:t>42</w:t>
          </w:r>
        </w:p>
        <w:p>
          <w:pPr>
            <w:pStyle w:val="TOC1"/>
            <w:tabs>
              <w:tab w:pos="1201" w:val="left" w:leader="none"/>
              <w:tab w:pos="8404" w:val="left" w:leader="none"/>
            </w:tabs>
            <w:spacing w:line="275" w:lineRule="exact" w:before="2"/>
            <w:ind w:left="480" w:firstLine="0"/>
          </w:pPr>
          <w:r>
            <w:rPr/>
            <w:t>3.7.2</w:t>
            <w:tab/>
            <w:t>Specific</w:t>
          </w:r>
          <w:r>
            <w:rPr>
              <w:spacing w:val="-3"/>
            </w:rPr>
            <w:t> </w:t>
          </w:r>
          <w:r>
            <w:rPr/>
            <w:t>Growth</w:t>
          </w:r>
          <w:r>
            <w:rPr>
              <w:spacing w:val="-8"/>
            </w:rPr>
            <w:t> </w:t>
          </w:r>
          <w:r>
            <w:rPr/>
            <w:t>Rate</w:t>
          </w:r>
          <w:r>
            <w:rPr>
              <w:spacing w:val="-9"/>
            </w:rPr>
            <w:t> </w:t>
          </w:r>
          <w:r>
            <w:rPr/>
            <w:t>(SGR)</w:t>
          </w:r>
          <w:r>
            <w:rPr>
              <w:spacing w:val="43"/>
            </w:rPr>
            <w:t> </w:t>
          </w:r>
          <w:r>
            <w:rPr/>
            <w:t>------------------------------------------------</w:t>
            <w:tab/>
            <w:t>42</w:t>
          </w:r>
        </w:p>
        <w:p>
          <w:pPr>
            <w:pStyle w:val="TOC1"/>
            <w:tabs>
              <w:tab w:pos="1201" w:val="left" w:leader="none"/>
              <w:tab w:pos="4802" w:val="left" w:leader="none"/>
              <w:tab w:pos="8404" w:val="left" w:leader="none"/>
            </w:tabs>
            <w:spacing w:line="275" w:lineRule="exact" w:before="0"/>
            <w:ind w:left="480" w:firstLine="0"/>
          </w:pPr>
          <w:r>
            <w:rPr/>
            <w:t>3.7.3</w:t>
            <w:tab/>
            <w:t>Food</w:t>
          </w:r>
          <w:r>
            <w:rPr>
              <w:spacing w:val="-6"/>
            </w:rPr>
            <w:t> </w:t>
          </w:r>
          <w:r>
            <w:rPr/>
            <w:t>Conversion</w:t>
          </w:r>
          <w:r>
            <w:rPr>
              <w:spacing w:val="-5"/>
            </w:rPr>
            <w:t> </w:t>
          </w:r>
          <w:r>
            <w:rPr/>
            <w:t>Efficiency</w:t>
          </w:r>
          <w:r>
            <w:rPr>
              <w:spacing w:val="-5"/>
            </w:rPr>
            <w:t> </w:t>
          </w:r>
          <w:r>
            <w:rPr/>
            <w:t>(FCE)</w:t>
            <w:tab/>
            <w:t>----------------------------------------</w:t>
            <w:tab/>
            <w:t>42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42" w:lineRule="auto" w:before="276" w:after="0"/>
            <w:ind w:left="1206" w:right="2416" w:hanging="726"/>
            <w:jc w:val="left"/>
          </w:pPr>
          <w:r>
            <w:rPr/>
            <w:t>DETERMINATION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GONADAL</w:t>
          </w:r>
          <w:r>
            <w:rPr>
              <w:spacing w:val="-5"/>
            </w:rPr>
            <w:t> </w:t>
          </w:r>
          <w:r>
            <w:rPr/>
            <w:t>DEVELOPMENT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>
              <w:i/>
            </w:rPr>
            <w:t>O.</w:t>
          </w:r>
          <w:r>
            <w:rPr>
              <w:i/>
              <w:spacing w:val="-2"/>
            </w:rPr>
            <w:t> </w:t>
          </w:r>
          <w:r>
            <w:rPr>
              <w:i/>
            </w:rPr>
            <w:t>NILOTICUS</w:t>
          </w:r>
          <w:r>
            <w:rPr>
              <w:i/>
              <w:spacing w:val="2"/>
            </w:rPr>
            <w:t> </w:t>
          </w:r>
          <w:r>
            <w:rPr/>
            <w:t>FINGERLINGS</w:t>
          </w:r>
          <w:r>
            <w:rPr>
              <w:spacing w:val="-2"/>
            </w:rPr>
            <w:t> </w:t>
          </w:r>
          <w:r>
            <w:rPr/>
            <w:t>EXPOSED</w:t>
          </w:r>
        </w:p>
        <w:p>
          <w:pPr>
            <w:pStyle w:val="TOC4"/>
            <w:tabs>
              <w:tab w:pos="8404" w:val="left" w:leader="none"/>
            </w:tabs>
            <w:spacing w:line="271" w:lineRule="exact"/>
            <w:ind w:left="1206"/>
          </w:pPr>
          <w:r>
            <w:rPr/>
            <w:t>TO</w:t>
          </w:r>
          <w:r>
            <w:rPr>
              <w:spacing w:val="-13"/>
            </w:rPr>
            <w:t> </w:t>
          </w:r>
          <w:r>
            <w:rPr/>
            <w:t>USED</w:t>
          </w:r>
          <w:r>
            <w:rPr>
              <w:spacing w:val="-12"/>
            </w:rPr>
            <w:t> </w:t>
          </w:r>
          <w:r>
            <w:rPr/>
            <w:t>CRANKCASE</w:t>
          </w:r>
          <w:r>
            <w:rPr>
              <w:spacing w:val="-3"/>
            </w:rPr>
            <w:t> </w:t>
          </w:r>
          <w:r>
            <w:rPr/>
            <w:t>OIL---------------------------------------------</w:t>
            <w:tab/>
            <w:t>43</w:t>
          </w:r>
        </w:p>
        <w:p>
          <w:pPr>
            <w:pStyle w:val="TOC2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40" w:lineRule="auto" w:before="276" w:after="0"/>
            <w:ind w:left="1201" w:right="0" w:hanging="722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MEAN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CONDITION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FACTOR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O. NILOTICUS</w:t>
          </w:r>
        </w:p>
        <w:p>
          <w:pPr>
            <w:pStyle w:val="TOC4"/>
            <w:tabs>
              <w:tab w:pos="8404" w:val="left" w:leader="none"/>
            </w:tabs>
            <w:spacing w:before="3"/>
            <w:ind w:left="1206"/>
          </w:pPr>
          <w:r>
            <w:rPr/>
            <w:t>FINGERLINGS EXPOSED</w:t>
          </w:r>
          <w:r>
            <w:rPr>
              <w:spacing w:val="-7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USED</w:t>
          </w:r>
          <w:r>
            <w:rPr>
              <w:spacing w:val="-3"/>
            </w:rPr>
            <w:t> </w:t>
          </w:r>
          <w:r>
            <w:rPr/>
            <w:t>CRANKCASE</w:t>
          </w:r>
          <w:r>
            <w:rPr>
              <w:spacing w:val="1"/>
            </w:rPr>
            <w:t> </w:t>
          </w:r>
          <w:r>
            <w:rPr/>
            <w:t>OIL-------------</w:t>
            <w:tab/>
            <w:t>43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37" w:lineRule="auto" w:before="278" w:after="0"/>
            <w:ind w:left="1206" w:right="3207" w:hanging="726"/>
            <w:jc w:val="left"/>
          </w:pPr>
          <w:r>
            <w:rPr/>
            <w:t>BIOACCUMULATION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HEAVY</w:t>
          </w:r>
          <w:r>
            <w:rPr>
              <w:spacing w:val="-5"/>
            </w:rPr>
            <w:t> </w:t>
          </w:r>
          <w:r>
            <w:rPr/>
            <w:t>METALS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6"/>
            </w:rPr>
            <w:t> </w:t>
          </w:r>
          <w:r>
            <w:rPr>
              <w:i/>
            </w:rPr>
            <w:t>O.</w:t>
          </w:r>
          <w:r>
            <w:rPr>
              <w:i/>
              <w:spacing w:val="-3"/>
            </w:rPr>
            <w:t> </w:t>
          </w:r>
          <w:r>
            <w:rPr>
              <w:i/>
            </w:rPr>
            <w:t>NILOTICUS </w:t>
          </w:r>
          <w:r>
            <w:rPr/>
            <w:t>FINGERLINGS</w:t>
          </w:r>
          <w:r>
            <w:rPr>
              <w:spacing w:val="-5"/>
            </w:rPr>
            <w:t> </w:t>
          </w:r>
          <w:r>
            <w:rPr/>
            <w:t>EXPOSED</w:t>
          </w:r>
        </w:p>
        <w:p>
          <w:pPr>
            <w:pStyle w:val="TOC4"/>
            <w:tabs>
              <w:tab w:pos="8404" w:val="left" w:leader="hyphen"/>
            </w:tabs>
            <w:spacing w:before="4"/>
            <w:ind w:left="1206"/>
          </w:pPr>
          <w:r>
            <w:rPr/>
            <w:t>TO</w:t>
          </w:r>
          <w:r>
            <w:rPr>
              <w:spacing w:val="-8"/>
            </w:rPr>
            <w:t> </w:t>
          </w:r>
          <w:r>
            <w:rPr/>
            <w:t>USED</w:t>
          </w:r>
          <w:r>
            <w:rPr>
              <w:spacing w:val="-7"/>
            </w:rPr>
            <w:t> </w:t>
          </w:r>
          <w:r>
            <w:rPr/>
            <w:t>CRANKCASE</w:t>
          </w:r>
          <w:r>
            <w:rPr>
              <w:spacing w:val="1"/>
            </w:rPr>
            <w:t> </w:t>
          </w:r>
          <w:r>
            <w:rPr/>
            <w:t>OIL</w:t>
          </w:r>
          <w:r>
            <w:rPr>
              <w:spacing w:val="-5"/>
            </w:rPr>
            <w:t> </w:t>
          </w:r>
          <w:r>
            <w:rPr/>
            <w:t>AFTER</w:t>
          </w:r>
          <w:r>
            <w:rPr>
              <w:spacing w:val="-3"/>
            </w:rPr>
            <w:t> </w:t>
          </w:r>
          <w:r>
            <w:rPr/>
            <w:t>TEN</w:t>
          </w:r>
          <w:r>
            <w:rPr>
              <w:spacing w:val="-2"/>
            </w:rPr>
            <w:t> </w:t>
          </w:r>
          <w:r>
            <w:rPr/>
            <w:t>WEEKS</w:t>
            <w:tab/>
            <w:t>43</w:t>
          </w:r>
        </w:p>
        <w:p>
          <w:pPr>
            <w:pStyle w:val="TOC1"/>
            <w:numPr>
              <w:ilvl w:val="1"/>
              <w:numId w:val="4"/>
            </w:numPr>
            <w:tabs>
              <w:tab w:pos="1201" w:val="left" w:leader="none"/>
              <w:tab w:pos="1202" w:val="left" w:leader="none"/>
            </w:tabs>
            <w:spacing w:line="237" w:lineRule="auto" w:before="278" w:after="0"/>
            <w:ind w:left="1206" w:right="2177" w:hanging="726"/>
            <w:jc w:val="left"/>
          </w:pPr>
          <w:r>
            <w:rPr/>
            <w:t>DETERMINATION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HAEMATOLOGICAL</w:t>
          </w:r>
          <w:r>
            <w:rPr>
              <w:spacing w:val="-6"/>
            </w:rPr>
            <w:t> </w:t>
          </w:r>
          <w:r>
            <w:rPr/>
            <w:t>INDICES</w:t>
          </w:r>
          <w:r>
            <w:rPr>
              <w:spacing w:val="-57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>
              <w:i/>
            </w:rPr>
            <w:t>O.</w:t>
          </w:r>
          <w:r>
            <w:rPr>
              <w:i/>
              <w:spacing w:val="-2"/>
            </w:rPr>
            <w:t> </w:t>
          </w:r>
          <w:r>
            <w:rPr>
              <w:i/>
            </w:rPr>
            <w:t>NILOTICUS</w:t>
          </w:r>
          <w:r>
            <w:rPr>
              <w:i/>
              <w:spacing w:val="3"/>
            </w:rPr>
            <w:t> </w:t>
          </w:r>
          <w:r>
            <w:rPr/>
            <w:t>FINGERLINGS</w:t>
          </w:r>
          <w:r>
            <w:rPr>
              <w:spacing w:val="-3"/>
            </w:rPr>
            <w:t> </w:t>
          </w:r>
          <w:r>
            <w:rPr/>
            <w:t>EXPOSED</w:t>
          </w:r>
        </w:p>
        <w:p>
          <w:pPr>
            <w:pStyle w:val="TOC4"/>
            <w:tabs>
              <w:tab w:pos="8404" w:val="left" w:leader="none"/>
            </w:tabs>
            <w:spacing w:before="4"/>
            <w:ind w:left="1206"/>
          </w:pPr>
          <w:r>
            <w:rPr/>
            <w:t>TO</w:t>
          </w:r>
          <w:r>
            <w:rPr>
              <w:spacing w:val="-8"/>
            </w:rPr>
            <w:t> </w:t>
          </w:r>
          <w:r>
            <w:rPr/>
            <w:t>USED</w:t>
          </w:r>
          <w:r>
            <w:rPr>
              <w:spacing w:val="-8"/>
            </w:rPr>
            <w:t> </w:t>
          </w:r>
          <w:r>
            <w:rPr/>
            <w:t>CRANKCASE OIL</w:t>
          </w:r>
          <w:r>
            <w:rPr>
              <w:spacing w:val="-5"/>
            </w:rPr>
            <w:t> </w:t>
          </w:r>
          <w:r>
            <w:rPr/>
            <w:t>AFTER</w:t>
          </w:r>
          <w:r>
            <w:rPr>
              <w:spacing w:val="-4"/>
            </w:rPr>
            <w:t> </w:t>
          </w:r>
          <w:r>
            <w:rPr/>
            <w:t>TEN</w:t>
          </w:r>
          <w:r>
            <w:rPr>
              <w:spacing w:val="3"/>
            </w:rPr>
            <w:t> </w:t>
          </w:r>
          <w:r>
            <w:rPr/>
            <w:t>WEEKS-------------------</w:t>
            <w:tab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1263" w:val="left" w:leader="none"/>
              <w:tab w:pos="1264" w:val="left" w:leader="none"/>
            </w:tabs>
            <w:spacing w:line="275" w:lineRule="exact" w:before="276" w:after="0"/>
            <w:ind w:left="1263" w:right="0" w:hanging="784"/>
            <w:jc w:val="left"/>
          </w:pPr>
          <w:r>
            <w:rPr/>
            <w:t>DETERMINATION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ACTIVITIES OF</w:t>
          </w:r>
          <w:r>
            <w:rPr>
              <w:spacing w:val="-7"/>
            </w:rPr>
            <w:t> </w:t>
          </w:r>
          <w:r>
            <w:rPr/>
            <w:t>SOME ENZYMES</w:t>
          </w:r>
        </w:p>
        <w:p>
          <w:pPr>
            <w:pStyle w:val="TOC5"/>
            <w:tabs>
              <w:tab w:pos="8404" w:val="left" w:leader="hyphen"/>
            </w:tabs>
            <w:spacing w:line="275" w:lineRule="exac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THE ORGANS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sz w:val="24"/>
            </w:rPr>
            <w:t>O.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NILOTICUS </w:t>
          </w:r>
          <w:r>
            <w:rPr>
              <w:b w:val="0"/>
              <w:i w:val="0"/>
              <w:sz w:val="24"/>
            </w:rPr>
            <w:t>FINDINGS</w:t>
            <w:tab/>
            <w:t>44</w:t>
          </w:r>
        </w:p>
        <w:p>
          <w:pPr>
            <w:pStyle w:val="TOC1"/>
            <w:tabs>
              <w:tab w:pos="1263" w:val="left" w:leader="none"/>
              <w:tab w:pos="8404" w:val="left" w:leader="none"/>
            </w:tabs>
            <w:ind w:left="480" w:firstLine="0"/>
          </w:pPr>
          <w:hyperlink w:history="true" w:anchor="_TOC_250005">
            <w:r>
              <w:rPr/>
              <w:t>3.13</w:t>
              <w:tab/>
              <w:t>STATISTICAL</w:t>
            </w:r>
            <w:r>
              <w:rPr>
                <w:spacing w:val="-9"/>
              </w:rPr>
              <w:t> </w:t>
            </w:r>
            <w:r>
              <w:rPr/>
              <w:t>ANALYSES</w:t>
            </w:r>
            <w:r>
              <w:rPr>
                <w:spacing w:val="-9"/>
              </w:rPr>
              <w:t> </w:t>
            </w:r>
            <w:r>
              <w:rPr/>
              <w:t>---------------------------------------------</w:t>
              <w:tab/>
              <w:t>45</w:t>
            </w:r>
          </w:hyperlink>
        </w:p>
        <w:p>
          <w:pPr>
            <w:pStyle w:val="TOC6"/>
            <w:spacing w:line="242" w:lineRule="auto"/>
            <w:ind w:left="3274"/>
          </w:pPr>
          <w:hyperlink w:history="true" w:anchor="_TOC_250004">
            <w:r>
              <w:rPr/>
              <w:t>CHAPTER</w:t>
            </w:r>
            <w:r>
              <w:rPr>
                <w:spacing w:val="-15"/>
              </w:rPr>
              <w:t> </w:t>
            </w:r>
            <w:r>
              <w:rPr/>
              <w:t>FOUR</w:t>
            </w:r>
            <w:r>
              <w:rPr>
                <w:spacing w:val="-57"/>
              </w:rPr>
              <w:t> </w:t>
            </w:r>
            <w:r>
              <w:rPr/>
              <w:t>RESULTS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</w:tabs>
            <w:spacing w:line="237" w:lineRule="auto" w:before="270" w:after="0"/>
            <w:ind w:left="1143" w:right="2705" w:hanging="663"/>
            <w:jc w:val="left"/>
            <w:rPr>
              <w:i/>
            </w:rPr>
          </w:pPr>
          <w:r>
            <w:rPr/>
            <w:tab/>
          </w:r>
          <w:r>
            <w:rPr/>
            <w:t>ACUTE</w:t>
          </w:r>
          <w:r>
            <w:rPr>
              <w:spacing w:val="-3"/>
            </w:rPr>
            <w:t> </w:t>
          </w:r>
          <w:r>
            <w:rPr/>
            <w:t>TOXICITY/SUBLETHAL</w:t>
          </w:r>
          <w:r>
            <w:rPr>
              <w:spacing w:val="-6"/>
            </w:rPr>
            <w:t> </w:t>
          </w:r>
          <w:r>
            <w:rPr/>
            <w:t>TESTS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WSF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USED</w:t>
          </w:r>
          <w:r>
            <w:rPr>
              <w:spacing w:val="-1"/>
            </w:rPr>
            <w:t> </w:t>
          </w:r>
          <w:r>
            <w:rPr/>
            <w:t>CRANKCASE</w:t>
          </w:r>
          <w:r>
            <w:rPr>
              <w:spacing w:val="2"/>
            </w:rPr>
            <w:t> </w:t>
          </w:r>
          <w:r>
            <w:rPr/>
            <w:t>OIL</w:t>
          </w:r>
          <w:r>
            <w:rPr>
              <w:spacing w:val="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O</w:t>
          </w:r>
          <w:r>
            <w:rPr>
              <w:i/>
            </w:rPr>
            <w:t>.</w:t>
          </w:r>
          <w:r>
            <w:rPr>
              <w:i/>
              <w:spacing w:val="2"/>
            </w:rPr>
            <w:t> </w:t>
          </w:r>
          <w:r>
            <w:rPr>
              <w:i/>
            </w:rPr>
            <w:t>NILOTICUS</w:t>
          </w:r>
        </w:p>
        <w:p>
          <w:pPr>
            <w:pStyle w:val="TOC4"/>
            <w:tabs>
              <w:tab w:pos="7947" w:val="left" w:leader="none"/>
              <w:tab w:pos="8404" w:val="left" w:leader="none"/>
            </w:tabs>
            <w:spacing w:before="4"/>
          </w:pPr>
          <w:r>
            <w:rPr/>
            <w:t>FINGERLINGS</w:t>
          </w:r>
          <w:r>
            <w:rPr>
              <w:u w:val="dotted"/>
            </w:rPr>
            <w:tab/>
          </w:r>
          <w:r>
            <w:rPr/>
            <w:tab/>
            <w:t>46</w:t>
          </w:r>
        </w:p>
        <w:p>
          <w:pPr>
            <w:pStyle w:val="TOC1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  <w:tab w:pos="8404" w:val="left" w:leader="none"/>
            </w:tabs>
            <w:spacing w:line="240" w:lineRule="auto" w:before="276" w:after="0"/>
            <w:ind w:left="1201" w:right="0" w:hanging="722"/>
            <w:jc w:val="left"/>
          </w:pPr>
          <w:hyperlink w:history="true" w:anchor="_TOC_250003">
            <w:r>
              <w:rPr/>
              <w:t>DETERMINATION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WATER</w:t>
            </w:r>
            <w:r>
              <w:rPr>
                <w:spacing w:val="-4"/>
              </w:rPr>
              <w:t> </w:t>
            </w:r>
            <w:r>
              <w:rPr/>
              <w:t>QUALITY</w:t>
            </w:r>
            <w:r>
              <w:rPr>
                <w:spacing w:val="-2"/>
              </w:rPr>
              <w:t> </w:t>
            </w:r>
            <w:r>
              <w:rPr/>
              <w:t>PARAMETERS</w:t>
            </w:r>
            <w:r>
              <w:rPr>
                <w:spacing w:val="5"/>
              </w:rPr>
              <w:t> </w:t>
            </w:r>
            <w:r>
              <w:rPr/>
              <w:t>-------</w:t>
              <w:tab/>
              <w:t>48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  <w:tab w:pos="3361" w:val="left" w:leader="none"/>
              <w:tab w:pos="7842" w:val="left" w:leader="none"/>
              <w:tab w:pos="8404" w:val="left" w:leader="none"/>
            </w:tabs>
            <w:spacing w:line="237" w:lineRule="auto" w:before="279" w:after="0"/>
            <w:ind w:left="1201" w:right="402" w:hanging="721"/>
            <w:jc w:val="left"/>
          </w:pPr>
          <w:r>
            <w:rPr/>
            <w:t>VARIATIONS IN MEAN VALUES OF METALS IN THE USED</w:t>
          </w:r>
          <w:r>
            <w:rPr>
              <w:spacing w:val="1"/>
            </w:rPr>
            <w:t> </w:t>
          </w:r>
          <w:r>
            <w:rPr/>
            <w:t>CRANKCASE OIL</w:t>
            <w:tab/>
            <w:t>-</w:t>
          </w:r>
          <w:r>
            <w:rPr>
              <w:u w:val="dotted"/>
            </w:rPr>
            <w:t> </w:t>
            <w:tab/>
            <w:t>   </w:t>
          </w:r>
          <w:r>
            <w:rPr>
              <w:spacing w:val="-22"/>
              <w:u w:val="dotted"/>
            </w:rPr>
            <w:t> </w:t>
          </w:r>
          <w:r>
            <w:rPr/>
            <w:t> </w:t>
            <w:tab/>
          </w:r>
          <w:r>
            <w:rPr>
              <w:spacing w:val="-2"/>
            </w:rPr>
            <w:t>48</w:t>
          </w:r>
        </w:p>
        <w:p>
          <w:pPr>
            <w:pStyle w:val="TOC1"/>
            <w:numPr>
              <w:ilvl w:val="2"/>
              <w:numId w:val="5"/>
            </w:numPr>
            <w:tabs>
              <w:tab w:pos="1144" w:val="left" w:leader="none"/>
              <w:tab w:pos="8404" w:val="left" w:leader="hyphen"/>
            </w:tabs>
            <w:spacing w:line="240" w:lineRule="auto" w:before="3" w:after="0"/>
            <w:ind w:left="1143" w:right="0" w:hanging="664"/>
            <w:jc w:val="left"/>
          </w:pPr>
          <w:hyperlink w:history="true" w:anchor="_TOC_250002">
            <w:r>
              <w:rPr/>
              <w:t>Analysis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theElemental</w:t>
            </w:r>
            <w:r>
              <w:rPr>
                <w:spacing w:val="-9"/>
              </w:rPr>
              <w:t> </w:t>
            </w:r>
            <w:r>
              <w:rPr/>
              <w:t>Composition</w:t>
            </w:r>
            <w:r>
              <w:rPr>
                <w:spacing w:val="-1"/>
              </w:rPr>
              <w:t> </w:t>
            </w:r>
            <w:r>
              <w:rPr/>
              <w:t>ofUsed Crankcase Oil</w:t>
              <w:tab/>
              <w:t>51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42" w:val="left" w:leader="none"/>
              <w:tab w:pos="1143" w:val="left" w:leader="none"/>
            </w:tabs>
            <w:spacing w:line="275" w:lineRule="exact" w:before="276" w:after="0"/>
            <w:ind w:left="1142" w:right="0" w:hanging="663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PROXIMATE COMPOSITION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TISSUES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2"/>
              <w:sz w:val="24"/>
            </w:rPr>
            <w:t> </w:t>
          </w:r>
          <w:r>
            <w:rPr>
              <w:b w:val="0"/>
              <w:sz w:val="24"/>
            </w:rPr>
            <w:t>O. NILOTICUS</w:t>
          </w:r>
        </w:p>
        <w:p>
          <w:pPr>
            <w:pStyle w:val="TOC4"/>
            <w:tabs>
              <w:tab w:pos="8404" w:val="left" w:leader="none"/>
            </w:tabs>
            <w:spacing w:line="275" w:lineRule="exact"/>
          </w:pPr>
          <w:r>
            <w:rPr/>
            <w:t>FINGERLINGS</w:t>
          </w:r>
          <w:r>
            <w:rPr>
              <w:spacing w:val="-1"/>
            </w:rPr>
            <w:t> </w:t>
          </w:r>
          <w:r>
            <w:rPr/>
            <w:t>EXPOSED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USED</w:t>
          </w:r>
          <w:r>
            <w:rPr>
              <w:spacing w:val="-2"/>
            </w:rPr>
            <w:t> </w:t>
          </w:r>
          <w:r>
            <w:rPr/>
            <w:t>CRANKCASE</w:t>
          </w:r>
          <w:r>
            <w:rPr>
              <w:spacing w:val="2"/>
            </w:rPr>
            <w:t> </w:t>
          </w:r>
          <w:r>
            <w:rPr/>
            <w:t>OIL------------</w:t>
            <w:tab/>
            <w:t>51</w:t>
          </w:r>
        </w:p>
        <w:p>
          <w:pPr>
            <w:pStyle w:val="TOC1"/>
            <w:numPr>
              <w:ilvl w:val="1"/>
              <w:numId w:val="5"/>
            </w:numPr>
            <w:tabs>
              <w:tab w:pos="1204" w:val="left" w:leader="none"/>
              <w:tab w:pos="1205" w:val="left" w:leader="none"/>
              <w:tab w:pos="7968" w:val="left" w:leader="none"/>
              <w:tab w:pos="8404" w:val="left" w:leader="none"/>
            </w:tabs>
            <w:spacing w:line="240" w:lineRule="auto" w:before="276" w:after="240"/>
            <w:ind w:left="1201" w:right="402" w:hanging="721"/>
            <w:jc w:val="left"/>
          </w:pPr>
          <w:r>
            <w:rPr/>
            <w:t>EFFECT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SUBLETHAL</w:t>
          </w:r>
          <w:r>
            <w:rPr>
              <w:spacing w:val="1"/>
            </w:rPr>
            <w:t> </w:t>
          </w:r>
          <w:r>
            <w:rPr/>
            <w:t>CONCENTRATIONS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USED</w:t>
          </w:r>
          <w:r>
            <w:rPr>
              <w:spacing w:val="1"/>
            </w:rPr>
            <w:t> </w:t>
          </w:r>
          <w:r>
            <w:rPr/>
            <w:t>CRANKCASE OIL ON GROWTH AND FEED UTILIZATION OF </w:t>
          </w:r>
          <w:r>
            <w:rPr>
              <w:i/>
            </w:rPr>
            <w:t>O.</w:t>
          </w:r>
          <w:r>
            <w:rPr>
              <w:i/>
              <w:spacing w:val="1"/>
            </w:rPr>
            <w:t> </w:t>
          </w:r>
          <w:r>
            <w:rPr>
              <w:i/>
            </w:rPr>
            <w:t>NILOTICUS</w:t>
          </w:r>
          <w:r>
            <w:rPr>
              <w:i/>
              <w:spacing w:val="-1"/>
            </w:rPr>
            <w:t> </w:t>
          </w:r>
          <w:r>
            <w:rPr/>
            <w:t>FINGERLINGS</w:t>
          </w:r>
          <w:r>
            <w:rPr>
              <w:u w:val="dotted"/>
            </w:rPr>
            <w:tab/>
          </w:r>
          <w:r>
            <w:rPr/>
            <w:tab/>
          </w:r>
          <w:r>
            <w:rPr>
              <w:spacing w:val="-2"/>
            </w:rPr>
            <w:t>55</w:t>
          </w:r>
        </w:p>
        <w:p>
          <w:pPr>
            <w:pStyle w:val="TOC1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  <w:tab w:pos="7915" w:val="left" w:leader="none"/>
              <w:tab w:pos="8404" w:val="left" w:leader="none"/>
            </w:tabs>
            <w:spacing w:line="240" w:lineRule="auto" w:before="119" w:after="0"/>
            <w:ind w:left="1201" w:right="402" w:hanging="721"/>
            <w:jc w:val="left"/>
          </w:pPr>
          <w:r>
            <w:rPr/>
            <w:t>EFFECTS OF SUBLETHAL CONCENTRATIONS OF USED</w:t>
          </w:r>
          <w:r>
            <w:rPr>
              <w:spacing w:val="1"/>
            </w:rPr>
            <w:t> </w:t>
          </w:r>
          <w:r>
            <w:rPr/>
            <w:t>CRANKCASE</w:t>
          </w:r>
          <w:r>
            <w:rPr>
              <w:spacing w:val="3"/>
            </w:rPr>
            <w:t> </w:t>
          </w:r>
          <w:r>
            <w:rPr/>
            <w:t>OIL</w:t>
          </w:r>
          <w:r>
            <w:rPr>
              <w:spacing w:val="-1"/>
            </w:rPr>
            <w:t> </w:t>
          </w:r>
          <w:r>
            <w:rPr/>
            <w:t>ON THE</w:t>
          </w:r>
          <w:r>
            <w:rPr>
              <w:spacing w:val="2"/>
            </w:rPr>
            <w:t> </w:t>
          </w:r>
          <w:r>
            <w:rPr/>
            <w:t>CARBOHYDRATE</w:t>
          </w:r>
          <w:r>
            <w:rPr>
              <w:spacing w:val="2"/>
            </w:rPr>
            <w:t> </w:t>
          </w:r>
          <w:r>
            <w:rPr/>
            <w:t>RESERVES OF</w:t>
          </w:r>
          <w:r>
            <w:rPr>
              <w:spacing w:val="55"/>
            </w:rPr>
            <w:t> </w:t>
          </w:r>
          <w:r>
            <w:rPr>
              <w:i/>
            </w:rPr>
            <w:t>O.</w:t>
          </w:r>
          <w:r>
            <w:rPr>
              <w:i/>
              <w:spacing w:val="1"/>
            </w:rPr>
            <w:t> </w:t>
          </w:r>
          <w:r>
            <w:rPr>
              <w:i/>
            </w:rPr>
            <w:t>NILOTICUS</w:t>
          </w:r>
          <w:r>
            <w:rPr>
              <w:i/>
              <w:spacing w:val="-1"/>
            </w:rPr>
            <w:t> </w:t>
          </w:r>
          <w:r>
            <w:rPr/>
            <w:t>FINGERLINGS</w:t>
          </w:r>
          <w:r>
            <w:rPr>
              <w:spacing w:val="4"/>
            </w:rPr>
            <w:t> </w:t>
          </w:r>
          <w:r>
            <w:rPr>
              <w:u w:val="dotted"/>
            </w:rPr>
            <w:t> </w:t>
            <w:tab/>
          </w:r>
          <w:r>
            <w:rPr/>
            <w:t> </w:t>
            <w:tab/>
          </w:r>
          <w:r>
            <w:rPr>
              <w:spacing w:val="-2"/>
            </w:rPr>
            <w:t>57</w:t>
          </w:r>
        </w:p>
        <w:p>
          <w:pPr>
            <w:pStyle w:val="TOC1"/>
            <w:numPr>
              <w:ilvl w:val="2"/>
              <w:numId w:val="5"/>
            </w:numPr>
            <w:tabs>
              <w:tab w:pos="1204" w:val="left" w:leader="none"/>
              <w:tab w:pos="1205" w:val="left" w:leader="none"/>
              <w:tab w:pos="7744" w:val="left" w:leader="none"/>
              <w:tab w:pos="8404" w:val="left" w:leader="none"/>
            </w:tabs>
            <w:spacing w:line="274" w:lineRule="exact" w:before="0" w:after="0"/>
            <w:ind w:left="1204" w:right="0" w:hanging="725"/>
            <w:jc w:val="left"/>
          </w:pPr>
          <w:hyperlink w:history="true" w:anchor="_TOC_250001">
            <w:r>
              <w:rPr/>
              <w:t>Muscle</w:t>
            </w:r>
            <w:r>
              <w:rPr>
                <w:spacing w:val="-4"/>
              </w:rPr>
              <w:t> </w:t>
            </w:r>
            <w:r>
              <w:rPr/>
              <w:t>Glycogen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57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204" w:val="left" w:leader="none"/>
              <w:tab w:pos="1205" w:val="left" w:leader="none"/>
              <w:tab w:pos="7796" w:val="left" w:leader="none"/>
              <w:tab w:pos="8404" w:val="left" w:leader="none"/>
            </w:tabs>
            <w:spacing w:line="240" w:lineRule="auto" w:before="2" w:after="0"/>
            <w:ind w:left="1204" w:right="0" w:hanging="725"/>
            <w:jc w:val="left"/>
          </w:pPr>
          <w:hyperlink w:history="true" w:anchor="_TOC_250000">
            <w:r>
              <w:rPr/>
              <w:t>Liver</w:t>
            </w:r>
            <w:r>
              <w:rPr>
                <w:spacing w:val="-2"/>
              </w:rPr>
              <w:t> </w:t>
            </w:r>
            <w:r>
              <w:rPr/>
              <w:t>Glycogen</w:t>
            </w:r>
            <w:r>
              <w:rPr>
                <w:u w:val="dotted"/>
              </w:rPr>
              <w:t> </w:t>
              <w:tab/>
            </w:r>
            <w:r>
              <w:rPr/>
              <w:t> </w:t>
              <w:tab/>
              <w:t>58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</w:tabs>
            <w:spacing w:line="237" w:lineRule="auto" w:before="278" w:after="0"/>
            <w:ind w:left="1201" w:right="2103" w:hanging="721"/>
            <w:jc w:val="left"/>
            <w:rPr>
              <w:i/>
            </w:rPr>
          </w:pPr>
          <w:r>
            <w:rPr/>
            <w:t>EFFECTS OF USED CRANKCASE OIL ON THE</w:t>
          </w:r>
          <w:r>
            <w:rPr>
              <w:spacing w:val="1"/>
            </w:rPr>
            <w:t> </w:t>
          </w:r>
          <w:r>
            <w:rPr/>
            <w:t>LENGTH–WEIGHT</w:t>
          </w:r>
          <w:r>
            <w:rPr>
              <w:spacing w:val="-2"/>
            </w:rPr>
            <w:t> </w:t>
          </w:r>
          <w:r>
            <w:rPr/>
            <w:t>RELATIONSHIP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>
              <w:i/>
            </w:rPr>
            <w:t>O.</w:t>
          </w:r>
          <w:r>
            <w:rPr>
              <w:i/>
              <w:spacing w:val="-3"/>
            </w:rPr>
            <w:t> </w:t>
          </w:r>
          <w:r>
            <w:rPr>
              <w:i/>
            </w:rPr>
            <w:t>NILOTICUS</w:t>
          </w:r>
        </w:p>
        <w:p>
          <w:pPr>
            <w:pStyle w:val="TOC4"/>
            <w:tabs>
              <w:tab w:pos="7615" w:val="left" w:leader="none"/>
              <w:tab w:pos="8220" w:val="left" w:leader="none"/>
            </w:tabs>
            <w:spacing w:before="4"/>
          </w:pPr>
          <w:r>
            <w:rPr/>
            <w:t>FINGERLINGS</w:t>
          </w:r>
          <w:r>
            <w:rPr>
              <w:u w:val="dotted"/>
            </w:rPr>
            <w:t> </w:t>
            <w:tab/>
          </w:r>
          <w:r>
            <w:rPr>
              <w:spacing w:val="8"/>
            </w:rPr>
            <w:t> </w:t>
          </w:r>
          <w:r>
            <w:rPr>
              <w:u w:val="dotted"/>
            </w:rPr>
            <w:t> </w:t>
            <w:tab/>
          </w:r>
          <w:r>
            <w:rPr/>
            <w:t>  </w:t>
          </w:r>
          <w:r>
            <w:rPr>
              <w:spacing w:val="3"/>
            </w:rPr>
            <w:t> </w:t>
          </w:r>
          <w:r>
            <w:rPr/>
            <w:t>59</w:t>
          </w:r>
        </w:p>
        <w:p>
          <w:pPr>
            <w:pStyle w:val="TOC1"/>
            <w:numPr>
              <w:ilvl w:val="1"/>
              <w:numId w:val="5"/>
            </w:numPr>
            <w:tabs>
              <w:tab w:pos="1204" w:val="left" w:leader="none"/>
              <w:tab w:pos="1205" w:val="left" w:leader="none"/>
            </w:tabs>
            <w:spacing w:line="275" w:lineRule="exact" w:before="276" w:after="0"/>
            <w:ind w:left="1204" w:right="0" w:hanging="725"/>
            <w:jc w:val="left"/>
          </w:pPr>
          <w:r>
            <w:rPr/>
            <w:t>MEAN</w:t>
          </w:r>
          <w:r>
            <w:rPr>
              <w:spacing w:val="-4"/>
            </w:rPr>
            <w:t> </w:t>
          </w:r>
          <w:r>
            <w:rPr/>
            <w:t>CONDITION</w:t>
          </w:r>
          <w:r>
            <w:rPr>
              <w:spacing w:val="-4"/>
            </w:rPr>
            <w:t> </w:t>
          </w:r>
          <w:r>
            <w:rPr/>
            <w:t>FACTOR</w:t>
          </w:r>
          <w:r>
            <w:rPr>
              <w:spacing w:val="-5"/>
            </w:rPr>
            <w:t> </w:t>
          </w:r>
          <w:r>
            <w:rPr/>
            <w:t>OF</w:t>
          </w:r>
        </w:p>
        <w:p>
          <w:pPr>
            <w:pStyle w:val="TOC2"/>
            <w:spacing w:before="0"/>
            <w:ind w:left="480" w:firstLine="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O.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NILOTICUS </w:t>
          </w:r>
          <w:r>
            <w:rPr>
              <w:b w:val="0"/>
              <w:i w:val="0"/>
              <w:sz w:val="24"/>
            </w:rPr>
            <w:t>FINGERLINGS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EXPOSED</w:t>
          </w:r>
        </w:p>
        <w:p>
          <w:pPr>
            <w:pStyle w:val="TOC4"/>
            <w:tabs>
              <w:tab w:pos="8404" w:val="left" w:leader="none"/>
            </w:tabs>
            <w:spacing w:before="3"/>
            <w:ind w:left="1206"/>
          </w:pPr>
          <w:r>
            <w:rPr/>
            <w:t>TO</w:t>
          </w:r>
          <w:r>
            <w:rPr>
              <w:spacing w:val="-11"/>
            </w:rPr>
            <w:t> </w:t>
          </w:r>
          <w:r>
            <w:rPr/>
            <w:t>USED</w:t>
          </w:r>
          <w:r>
            <w:rPr>
              <w:spacing w:val="-10"/>
            </w:rPr>
            <w:t> </w:t>
          </w:r>
          <w:r>
            <w:rPr/>
            <w:t>CRANKCASE</w:t>
          </w:r>
          <w:r>
            <w:rPr>
              <w:spacing w:val="-3"/>
            </w:rPr>
            <w:t> </w:t>
          </w:r>
          <w:r>
            <w:rPr/>
            <w:t>OIL</w:t>
          </w:r>
          <w:r>
            <w:rPr>
              <w:spacing w:val="-6"/>
            </w:rPr>
            <w:t> </w:t>
          </w:r>
          <w:r>
            <w:rPr/>
            <w:t>---------------------------------------------</w:t>
            <w:tab/>
            <w:t>73</w:t>
          </w:r>
        </w:p>
        <w:p>
          <w:pPr>
            <w:pStyle w:val="TOC2"/>
            <w:numPr>
              <w:ilvl w:val="1"/>
              <w:numId w:val="5"/>
            </w:numPr>
            <w:tabs>
              <w:tab w:pos="1201" w:val="left" w:leader="none"/>
              <w:tab w:pos="1202" w:val="left" w:leader="none"/>
            </w:tabs>
            <w:spacing w:line="275" w:lineRule="exact" w:before="276" w:after="0"/>
            <w:ind w:left="1201" w:right="0" w:hanging="722"/>
            <w:jc w:val="left"/>
            <w:rPr>
              <w:b w:val="0"/>
              <w:sz w:val="24"/>
            </w:rPr>
          </w:pPr>
          <w:r>
            <w:rPr>
              <w:b w:val="0"/>
              <w:i w:val="0"/>
              <w:sz w:val="24"/>
            </w:rPr>
            <w:t>BIOACCUMULATION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METALS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3"/>
              <w:sz w:val="24"/>
            </w:rPr>
            <w:t> </w:t>
          </w:r>
          <w:r>
            <w:rPr>
              <w:b w:val="0"/>
              <w:sz w:val="24"/>
            </w:rPr>
            <w:t>O.</w:t>
          </w:r>
          <w:r>
            <w:rPr>
              <w:b w:val="0"/>
              <w:spacing w:val="-4"/>
              <w:sz w:val="24"/>
            </w:rPr>
            <w:t> </w:t>
          </w:r>
          <w:r>
            <w:rPr>
              <w:b w:val="0"/>
              <w:sz w:val="24"/>
            </w:rPr>
            <w:t>NILOTICUS</w:t>
          </w:r>
        </w:p>
        <w:p>
          <w:pPr>
            <w:pStyle w:val="TOC4"/>
            <w:tabs>
              <w:tab w:pos="8404" w:val="left" w:leader="hyphen"/>
            </w:tabs>
            <w:spacing w:line="275" w:lineRule="exact"/>
          </w:pPr>
          <w:r>
            <w:rPr/>
            <w:t>FINGERLINGS</w:t>
          </w:r>
          <w:r>
            <w:rPr>
              <w:spacing w:val="-2"/>
            </w:rPr>
            <w:t> </w:t>
          </w:r>
          <w:r>
            <w:rPr/>
            <w:t>EXPOSED</w:t>
          </w:r>
          <w:r>
            <w:rPr>
              <w:spacing w:val="-6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USED</w:t>
          </w:r>
          <w:r>
            <w:rPr>
              <w:spacing w:val="-3"/>
            </w:rPr>
            <w:t> </w:t>
          </w:r>
          <w:r>
            <w:rPr/>
            <w:t>CRANKCASE</w:t>
          </w:r>
          <w:r>
            <w:rPr>
              <w:spacing w:val="1"/>
            </w:rPr>
            <w:t> </w:t>
          </w:r>
          <w:r>
            <w:rPr/>
            <w:t>OIL</w:t>
            <w:tab/>
            <w:t>73</w:t>
          </w:r>
        </w:p>
        <w:p>
          <w:pPr>
            <w:pStyle w:val="TOC1"/>
            <w:numPr>
              <w:ilvl w:val="1"/>
              <w:numId w:val="5"/>
            </w:numPr>
            <w:tabs>
              <w:tab w:pos="1204" w:val="left" w:leader="none"/>
              <w:tab w:pos="1205" w:val="left" w:leader="none"/>
              <w:tab w:pos="8404" w:val="left" w:leader="hyphen"/>
            </w:tabs>
            <w:spacing w:line="240" w:lineRule="auto" w:before="276" w:after="0"/>
            <w:ind w:left="1201" w:right="402" w:hanging="721"/>
            <w:jc w:val="left"/>
          </w:pPr>
          <w:r>
            <w:rPr/>
            <w:t>EFFECTS OF USED CRANKCASE OIL ON HAEMATOLOGICAL</w:t>
          </w:r>
          <w:r>
            <w:rPr>
              <w:spacing w:val="1"/>
            </w:rPr>
            <w:t> </w:t>
          </w:r>
          <w:r>
            <w:rPr/>
            <w:t>INDICES OF </w:t>
          </w:r>
          <w:r>
            <w:rPr>
              <w:i/>
            </w:rPr>
            <w:t>O.NILOTICUS </w:t>
          </w:r>
          <w:r>
            <w:rPr/>
            <w:t>EXPOSED TO SUBLETHAL</w:t>
          </w:r>
          <w:r>
            <w:rPr>
              <w:spacing w:val="1"/>
            </w:rPr>
            <w:t> </w:t>
          </w:r>
          <w:r>
            <w:rPr/>
            <w:t>CONCENTRATIONS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USED</w:t>
          </w:r>
          <w:r>
            <w:rPr>
              <w:spacing w:val="2"/>
            </w:rPr>
            <w:t> </w:t>
          </w:r>
          <w:r>
            <w:rPr/>
            <w:t>CRANKCASE OIL</w:t>
            <w:tab/>
          </w:r>
          <w:r>
            <w:rPr>
              <w:spacing w:val="-2"/>
            </w:rPr>
            <w:t>76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679" w:bottom="1493" w:left="1680" w:right="1180"/>
        </w:sectPr>
      </w:pPr>
    </w:p>
    <w:p>
      <w:pPr>
        <w:pStyle w:val="ListParagraph"/>
        <w:numPr>
          <w:ilvl w:val="1"/>
          <w:numId w:val="5"/>
        </w:numPr>
        <w:tabs>
          <w:tab w:pos="1201" w:val="left" w:leader="none"/>
          <w:tab w:pos="1202" w:val="left" w:leader="none"/>
        </w:tabs>
        <w:spacing w:line="240" w:lineRule="auto" w:before="277" w:after="0"/>
        <w:ind w:left="1263" w:right="615" w:hanging="783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 ACTIVITIES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ENZYMES</w:t>
      </w:r>
      <w:r>
        <w:rPr>
          <w:spacing w:val="-1"/>
          <w:sz w:val="24"/>
        </w:rPr>
        <w:t> </w:t>
      </w:r>
      <w:r>
        <w:rPr>
          <w:sz w:val="24"/>
        </w:rPr>
        <w:t>ALP AND</w:t>
      </w:r>
      <w:r>
        <w:rPr>
          <w:spacing w:val="3"/>
          <w:sz w:val="24"/>
        </w:rPr>
        <w:t> </w:t>
      </w:r>
      <w:r>
        <w:rPr>
          <w:sz w:val="24"/>
        </w:rPr>
        <w:t>ALAT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FINGERLINGS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SUBLETHAL</w:t>
      </w:r>
      <w:r>
        <w:rPr>
          <w:spacing w:val="-1"/>
          <w:sz w:val="24"/>
        </w:rPr>
        <w:t> </w:t>
      </w:r>
      <w:r>
        <w:rPr>
          <w:sz w:val="24"/>
        </w:rPr>
        <w:t>CONCENTRATIONS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USED</w:t>
      </w:r>
    </w:p>
    <w:p>
      <w:pPr>
        <w:pStyle w:val="BodyText"/>
        <w:tabs>
          <w:tab w:pos="8124" w:val="left" w:leader="none"/>
          <w:tab w:pos="8404" w:val="left" w:leader="none"/>
        </w:tabs>
        <w:spacing w:before="2"/>
        <w:ind w:left="1263"/>
      </w:pPr>
      <w:r>
        <w:rPr/>
        <w:t>CRANKCASE OIL</w:t>
      </w:r>
      <w:r>
        <w:rPr>
          <w:u w:val="dotted"/>
        </w:rPr>
        <w:tab/>
      </w:r>
      <w:r>
        <w:rPr/>
        <w:tab/>
        <w:t>76</w:t>
      </w:r>
    </w:p>
    <w:p>
      <w:pPr>
        <w:pStyle w:val="BodyText"/>
        <w:spacing w:before="7"/>
      </w:pPr>
    </w:p>
    <w:p>
      <w:pPr>
        <w:pStyle w:val="Heading2"/>
        <w:spacing w:line="237" w:lineRule="auto" w:before="1"/>
        <w:ind w:left="3271" w:right="2908"/>
        <w:jc w:val="center"/>
      </w:pPr>
      <w:r>
        <w:rPr>
          <w:spacing w:val="-1"/>
        </w:rPr>
        <w:t>CHAPTER </w:t>
      </w:r>
      <w:r>
        <w:rPr/>
        <w:t>FIVE</w:t>
      </w:r>
      <w:r>
        <w:rPr>
          <w:spacing w:val="-57"/>
        </w:rPr>
        <w:t> </w:t>
      </w: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6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4802" w:val="left" w:leader="none"/>
          <w:tab w:pos="8404" w:val="left" w:leader="none"/>
        </w:tabs>
        <w:spacing w:before="3"/>
        <w:ind w:left="1143"/>
      </w:pPr>
      <w:r>
        <w:rPr/>
        <w:t>THE</w:t>
      </w:r>
      <w:r>
        <w:rPr>
          <w:spacing w:val="-4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MEDIUM</w:t>
        <w:tab/>
        <w:t>----------------------------------------</w:t>
        <w:tab/>
        <w:t>81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6"/>
        </w:numPr>
        <w:tabs>
          <w:tab w:pos="1201" w:val="left" w:leader="none"/>
          <w:tab w:pos="1202" w:val="left" w:leader="none"/>
        </w:tabs>
        <w:spacing w:line="237" w:lineRule="auto" w:before="93" w:after="0"/>
        <w:ind w:left="1143" w:right="2705" w:hanging="663"/>
        <w:jc w:val="left"/>
        <w:rPr>
          <w:i/>
          <w:sz w:val="24"/>
        </w:rPr>
      </w:pPr>
      <w:r>
        <w:rPr>
          <w:sz w:val="24"/>
        </w:rPr>
        <w:t>ACUTE</w:t>
      </w:r>
      <w:r>
        <w:rPr>
          <w:spacing w:val="-3"/>
          <w:sz w:val="24"/>
        </w:rPr>
        <w:t> </w:t>
      </w:r>
      <w:r>
        <w:rPr>
          <w:sz w:val="24"/>
        </w:rPr>
        <w:t>TOXICITY/SUBLETHAL</w:t>
      </w:r>
      <w:r>
        <w:rPr>
          <w:spacing w:val="-6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WSF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i/>
          <w:sz w:val="24"/>
        </w:rPr>
        <w:t>O.NILOTICUS</w:t>
      </w:r>
    </w:p>
    <w:p>
      <w:pPr>
        <w:pStyle w:val="BodyText"/>
        <w:tabs>
          <w:tab w:pos="7840" w:val="left" w:leader="none"/>
          <w:tab w:pos="8644" w:val="right" w:leader="none"/>
        </w:tabs>
        <w:spacing w:before="3"/>
        <w:ind w:left="1201"/>
      </w:pPr>
      <w:r>
        <w:rPr/>
        <w:t>FINGERLINGS</w:t>
      </w:r>
      <w:r>
        <w:rPr>
          <w:spacing w:val="4"/>
        </w:rPr>
        <w:t> </w:t>
      </w:r>
      <w:r>
        <w:rPr>
          <w:u w:val="dotted"/>
        </w:rPr>
        <w:t> </w:t>
        <w:tab/>
      </w:r>
      <w:r>
        <w:rPr/>
        <w:t> </w:t>
        <w:tab/>
        <w:t>82</w:t>
      </w:r>
    </w:p>
    <w:p>
      <w:pPr>
        <w:pStyle w:val="ListParagraph"/>
        <w:numPr>
          <w:ilvl w:val="1"/>
          <w:numId w:val="6"/>
        </w:numPr>
        <w:tabs>
          <w:tab w:pos="1143" w:val="left" w:leader="none"/>
          <w:tab w:pos="1144" w:val="left" w:leader="none"/>
          <w:tab w:pos="8404" w:val="left" w:leader="dot"/>
        </w:tabs>
        <w:spacing w:line="237" w:lineRule="auto" w:before="278" w:after="0"/>
        <w:ind w:left="1206" w:right="402" w:hanging="726"/>
        <w:jc w:val="left"/>
        <w:rPr>
          <w:sz w:val="24"/>
        </w:rPr>
      </w:pPr>
      <w:r>
        <w:rPr>
          <w:sz w:val="24"/>
        </w:rPr>
        <w:t>VARIATIONS IN MEAN VALUES OF METALS IN THE 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-2"/>
          <w:sz w:val="24"/>
        </w:rPr>
        <w:t> </w:t>
      </w:r>
      <w:r>
        <w:rPr>
          <w:sz w:val="24"/>
        </w:rPr>
        <w:t>OIL</w:t>
        <w:tab/>
      </w:r>
      <w:r>
        <w:rPr>
          <w:spacing w:val="-2"/>
          <w:sz w:val="24"/>
        </w:rPr>
        <w:t>83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1143" w:val="left" w:leader="none"/>
        </w:tabs>
        <w:spacing w:line="240" w:lineRule="auto" w:before="277" w:after="0"/>
        <w:ind w:left="1142" w:right="0" w:hanging="663"/>
        <w:jc w:val="left"/>
        <w:rPr>
          <w:i/>
          <w:sz w:val="24"/>
        </w:rPr>
      </w:pPr>
      <w:r>
        <w:rPr>
          <w:sz w:val="24"/>
        </w:rPr>
        <w:t>PROXIMATE COMPOSITION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TISSUES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O. NILOTICUS</w:t>
      </w:r>
    </w:p>
    <w:p>
      <w:pPr>
        <w:pStyle w:val="BodyText"/>
        <w:tabs>
          <w:tab w:pos="8404" w:val="left" w:leader="none"/>
        </w:tabs>
        <w:spacing w:before="3"/>
        <w:ind w:left="1201"/>
      </w:pPr>
      <w:r>
        <w:rPr/>
        <w:t>FINGERLINGS</w:t>
      </w:r>
      <w:r>
        <w:rPr>
          <w:spacing w:val="-2"/>
        </w:rPr>
        <w:t> </w:t>
      </w:r>
      <w:r>
        <w:rPr/>
        <w:t>EXPOSED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CRANKCASE OIL</w:t>
      </w:r>
      <w:r>
        <w:rPr>
          <w:spacing w:val="-4"/>
        </w:rPr>
        <w:t> </w:t>
      </w:r>
      <w:r>
        <w:rPr/>
        <w:t>…......</w:t>
        <w:tab/>
        <w:t>85</w:t>
      </w:r>
    </w:p>
    <w:p>
      <w:pPr>
        <w:pStyle w:val="ListParagraph"/>
        <w:numPr>
          <w:ilvl w:val="1"/>
          <w:numId w:val="6"/>
        </w:numPr>
        <w:tabs>
          <w:tab w:pos="1084" w:val="left" w:leader="none"/>
          <w:tab w:pos="1085" w:val="left" w:leader="none"/>
        </w:tabs>
        <w:spacing w:line="237" w:lineRule="auto" w:before="278" w:after="0"/>
        <w:ind w:left="1201" w:right="2130" w:hanging="721"/>
        <w:jc w:val="left"/>
        <w:rPr>
          <w:sz w:val="24"/>
        </w:rPr>
      </w:pPr>
      <w:r>
        <w:rPr>
          <w:sz w:val="24"/>
        </w:rPr>
        <w:t>GROWTH PERFORMANCE AND FEED 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FINGERLINGS EXPOSED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USED</w:t>
      </w:r>
    </w:p>
    <w:p>
      <w:pPr>
        <w:pStyle w:val="BodyText"/>
        <w:tabs>
          <w:tab w:pos="8404" w:val="left" w:leader="none"/>
        </w:tabs>
        <w:spacing w:before="4"/>
        <w:ind w:left="1201"/>
      </w:pPr>
      <w:r>
        <w:rPr/>
        <w:t>CRANKCASE OIL</w:t>
      </w:r>
      <w:r>
        <w:rPr>
          <w:spacing w:val="-4"/>
        </w:rPr>
        <w:t> </w:t>
      </w:r>
      <w:r>
        <w:rPr/>
        <w:t>…..…………………………………</w:t>
        <w:tab/>
        <w:t>86</w:t>
      </w:r>
    </w:p>
    <w:p>
      <w:pPr>
        <w:spacing w:after="0"/>
        <w:sectPr>
          <w:type w:val="continuous"/>
          <w:pgSz w:w="11910" w:h="16840"/>
          <w:pgMar w:top="1660" w:bottom="280" w:left="1680" w:right="1180"/>
        </w:sectPr>
      </w:pPr>
    </w:p>
    <w:p>
      <w:pPr>
        <w:pStyle w:val="ListParagraph"/>
        <w:numPr>
          <w:ilvl w:val="1"/>
          <w:numId w:val="6"/>
        </w:numPr>
        <w:tabs>
          <w:tab w:pos="1204" w:val="left" w:leader="none"/>
          <w:tab w:pos="1205" w:val="left" w:leader="none"/>
        </w:tabs>
        <w:spacing w:line="240" w:lineRule="auto" w:before="119" w:after="0"/>
        <w:ind w:left="1143" w:right="1344" w:hanging="663"/>
        <w:jc w:val="left"/>
        <w:rPr>
          <w:sz w:val="24"/>
        </w:rPr>
      </w:pPr>
      <w:r>
        <w:rPr/>
        <w:tab/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 SUBLETHAL CONCENTRATIONS OF 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 ON</w:t>
      </w:r>
      <w:r>
        <w:rPr>
          <w:spacing w:val="-1"/>
          <w:sz w:val="24"/>
        </w:rPr>
        <w:t> </w:t>
      </w:r>
      <w:r>
        <w:rPr>
          <w:sz w:val="24"/>
        </w:rPr>
        <w:t>CARBOHYDRATE</w:t>
      </w:r>
      <w:r>
        <w:rPr>
          <w:spacing w:val="2"/>
          <w:sz w:val="24"/>
        </w:rPr>
        <w:t> </w:t>
      </w:r>
      <w:r>
        <w:rPr>
          <w:sz w:val="24"/>
        </w:rPr>
        <w:t>RESERVES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3"/>
          <w:sz w:val="24"/>
        </w:rPr>
        <w:t> </w:t>
      </w:r>
      <w:r>
        <w:rPr>
          <w:sz w:val="24"/>
        </w:rPr>
        <w:t>FINGERLINGS</w:t>
      </w:r>
      <w:r>
        <w:rPr>
          <w:spacing w:val="-4"/>
          <w:sz w:val="24"/>
        </w:rPr>
        <w:t> </w:t>
      </w:r>
      <w:r>
        <w:rPr>
          <w:sz w:val="24"/>
        </w:rPr>
        <w:t>EXPOSED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4"/>
          <w:sz w:val="24"/>
        </w:rPr>
        <w:t> </w:t>
      </w:r>
      <w:r>
        <w:rPr>
          <w:sz w:val="24"/>
        </w:rPr>
        <w:t>CRANKCASE</w:t>
      </w:r>
    </w:p>
    <w:p>
      <w:pPr>
        <w:pStyle w:val="BodyText"/>
        <w:tabs>
          <w:tab w:pos="8404" w:val="left" w:leader="none"/>
        </w:tabs>
        <w:spacing w:line="274" w:lineRule="exact"/>
        <w:ind w:left="1263"/>
      </w:pPr>
      <w:r>
        <w:rPr/>
        <w:t>OIL</w:t>
      </w:r>
      <w:r>
        <w:rPr>
          <w:spacing w:val="-2"/>
        </w:rPr>
        <w:t> </w:t>
      </w:r>
      <w:r>
        <w:rPr/>
        <w:t>……………………………………</w:t>
        <w:tab/>
        <w:t>89</w:t>
      </w:r>
    </w:p>
    <w:p>
      <w:pPr>
        <w:pStyle w:val="ListParagraph"/>
        <w:numPr>
          <w:ilvl w:val="1"/>
          <w:numId w:val="6"/>
        </w:numPr>
        <w:tabs>
          <w:tab w:pos="1142" w:val="left" w:leader="none"/>
          <w:tab w:pos="1143" w:val="left" w:leader="none"/>
        </w:tabs>
        <w:spacing w:line="242" w:lineRule="auto" w:before="276" w:after="0"/>
        <w:ind w:left="1201" w:right="2103" w:hanging="721"/>
        <w:jc w:val="left"/>
        <w:rPr>
          <w:i/>
          <w:sz w:val="24"/>
        </w:rPr>
      </w:pPr>
      <w:r>
        <w:rPr>
          <w:sz w:val="24"/>
        </w:rPr>
        <w:t>EFFECTS OF USED CRANKCASE OIL ON THE</w:t>
      </w:r>
      <w:r>
        <w:rPr>
          <w:spacing w:val="1"/>
          <w:sz w:val="24"/>
        </w:rPr>
        <w:t> </w:t>
      </w:r>
      <w:r>
        <w:rPr>
          <w:sz w:val="24"/>
        </w:rPr>
        <w:t>LENGTH–WEIGHT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NILOTICUS</w:t>
      </w:r>
    </w:p>
    <w:p>
      <w:pPr>
        <w:pStyle w:val="BodyText"/>
        <w:tabs>
          <w:tab w:pos="8404" w:val="left" w:leader="dot"/>
        </w:tabs>
        <w:spacing w:line="271" w:lineRule="exact"/>
        <w:ind w:left="1206"/>
      </w:pPr>
      <w:r>
        <w:rPr/>
        <w:t>FINGERLINGS</w:t>
        <w:tab/>
        <w:t>90</w:t>
      </w:r>
    </w:p>
    <w:p>
      <w:pPr>
        <w:pStyle w:val="ListParagraph"/>
        <w:numPr>
          <w:ilvl w:val="1"/>
          <w:numId w:val="6"/>
        </w:numPr>
        <w:tabs>
          <w:tab w:pos="1204" w:val="left" w:leader="none"/>
          <w:tab w:pos="1205" w:val="left" w:leader="none"/>
        </w:tabs>
        <w:spacing w:line="240" w:lineRule="auto" w:before="276" w:after="0"/>
        <w:ind w:left="1204" w:right="0" w:hanging="725"/>
        <w:jc w:val="left"/>
        <w:rPr>
          <w:sz w:val="24"/>
        </w:rPr>
      </w:pP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FACTOR</w:t>
      </w:r>
      <w:r>
        <w:rPr>
          <w:spacing w:val="-5"/>
          <w:sz w:val="24"/>
        </w:rPr>
        <w:t> </w:t>
      </w:r>
      <w:r>
        <w:rPr>
          <w:sz w:val="24"/>
        </w:rPr>
        <w:t>OF</w:t>
      </w:r>
    </w:p>
    <w:p>
      <w:pPr>
        <w:spacing w:line="275" w:lineRule="exact" w:before="3"/>
        <w:ind w:left="480" w:right="0" w:firstLine="0"/>
        <w:jc w:val="left"/>
        <w:rPr>
          <w:sz w:val="24"/>
        </w:rPr>
      </w:pPr>
      <w:r>
        <w:rPr>
          <w:i/>
          <w:sz w:val="24"/>
        </w:rPr>
        <w:t>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FINGERLINGS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</w:p>
    <w:p>
      <w:pPr>
        <w:pStyle w:val="BodyText"/>
        <w:tabs>
          <w:tab w:pos="4802" w:val="left" w:leader="none"/>
          <w:tab w:pos="8404" w:val="left" w:leader="none"/>
        </w:tabs>
        <w:spacing w:line="275" w:lineRule="exact"/>
        <w:ind w:left="1206"/>
      </w:pPr>
      <w:r>
        <w:rPr/>
        <w:t>TO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CRANKCASE</w:t>
      </w:r>
      <w:r>
        <w:rPr>
          <w:spacing w:val="2"/>
        </w:rPr>
        <w:t> </w:t>
      </w:r>
      <w:r>
        <w:rPr/>
        <w:t>OIL</w:t>
      </w:r>
      <w:r>
        <w:rPr>
          <w:spacing w:val="-2"/>
        </w:rPr>
        <w:t> </w:t>
      </w:r>
      <w:r>
        <w:rPr/>
        <w:t>…</w:t>
        <w:tab/>
        <w:t>……………………………</w:t>
        <w:tab/>
        <w:t>91</w:t>
      </w:r>
    </w:p>
    <w:p>
      <w:pPr>
        <w:pStyle w:val="ListParagraph"/>
        <w:numPr>
          <w:ilvl w:val="1"/>
          <w:numId w:val="6"/>
        </w:numPr>
        <w:tabs>
          <w:tab w:pos="1201" w:val="left" w:leader="none"/>
          <w:tab w:pos="1202" w:val="left" w:leader="none"/>
        </w:tabs>
        <w:spacing w:line="240" w:lineRule="auto" w:before="276" w:after="0"/>
        <w:ind w:left="1201" w:right="0" w:hanging="722"/>
        <w:jc w:val="left"/>
        <w:rPr>
          <w:i/>
          <w:sz w:val="24"/>
        </w:rPr>
      </w:pPr>
      <w:r>
        <w:rPr>
          <w:sz w:val="24"/>
        </w:rPr>
        <w:t>BIOACCUMULATION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METALS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NILOTICUS</w:t>
      </w:r>
    </w:p>
    <w:p>
      <w:pPr>
        <w:pStyle w:val="BodyText"/>
        <w:tabs>
          <w:tab w:pos="8404" w:val="left" w:leader="none"/>
        </w:tabs>
        <w:spacing w:before="3"/>
        <w:ind w:left="1201"/>
      </w:pPr>
      <w:r>
        <w:rPr/>
        <w:t>FINGERLINGS</w:t>
      </w:r>
      <w:r>
        <w:rPr>
          <w:spacing w:val="-2"/>
        </w:rPr>
        <w:t> </w:t>
      </w:r>
      <w:r>
        <w:rPr/>
        <w:t>EXPOSED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  <w:tab/>
        <w:t>91</w:t>
      </w:r>
    </w:p>
    <w:p>
      <w:pPr>
        <w:pStyle w:val="ListParagraph"/>
        <w:numPr>
          <w:ilvl w:val="1"/>
          <w:numId w:val="6"/>
        </w:numPr>
        <w:tabs>
          <w:tab w:pos="1204" w:val="left" w:leader="none"/>
          <w:tab w:pos="1205" w:val="left" w:leader="none"/>
          <w:tab w:pos="8404" w:val="left" w:leader="none"/>
        </w:tabs>
        <w:spacing w:line="240" w:lineRule="auto" w:before="276" w:after="0"/>
        <w:ind w:left="1201" w:right="402" w:hanging="721"/>
        <w:jc w:val="left"/>
        <w:rPr>
          <w:sz w:val="24"/>
        </w:rPr>
      </w:pPr>
      <w:r>
        <w:rPr>
          <w:sz w:val="24"/>
        </w:rPr>
        <w:t>EFFECTS OF USED CRANKCASE OIL ON HAEMATOLOGICAL</w:t>
      </w:r>
      <w:r>
        <w:rPr>
          <w:spacing w:val="1"/>
          <w:sz w:val="24"/>
        </w:rPr>
        <w:t> </w:t>
      </w:r>
      <w:r>
        <w:rPr>
          <w:sz w:val="24"/>
        </w:rPr>
        <w:t>INDICES OF </w:t>
      </w:r>
      <w:r>
        <w:rPr>
          <w:i/>
          <w:sz w:val="24"/>
        </w:rPr>
        <w:t>O. NILOTICUS </w:t>
      </w:r>
      <w:r>
        <w:rPr>
          <w:sz w:val="24"/>
        </w:rPr>
        <w:t>EXPOSED TO SUBLETHAL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5"/>
          <w:sz w:val="24"/>
        </w:rPr>
        <w:t> </w:t>
      </w:r>
      <w:r>
        <w:rPr>
          <w:sz w:val="24"/>
        </w:rPr>
        <w:t>………</w:t>
        <w:tab/>
      </w:r>
      <w:r>
        <w:rPr>
          <w:spacing w:val="-2"/>
          <w:sz w:val="24"/>
        </w:rPr>
        <w:t>93</w:t>
      </w:r>
    </w:p>
    <w:p>
      <w:pPr>
        <w:pStyle w:val="ListParagraph"/>
        <w:numPr>
          <w:ilvl w:val="1"/>
          <w:numId w:val="6"/>
        </w:numPr>
        <w:tabs>
          <w:tab w:pos="1201" w:val="left" w:leader="none"/>
          <w:tab w:pos="1202" w:val="left" w:leader="none"/>
          <w:tab w:pos="8404" w:val="left" w:leader="dot"/>
        </w:tabs>
        <w:spacing w:line="240" w:lineRule="auto" w:before="276" w:after="0"/>
        <w:ind w:left="1201" w:right="402" w:hanging="721"/>
        <w:jc w:val="left"/>
        <w:rPr>
          <w:sz w:val="24"/>
        </w:rPr>
      </w:pPr>
      <w:r>
        <w:rPr>
          <w:sz w:val="24"/>
        </w:rPr>
        <w:t>EFFECTS OF USED CRANKCASE OIL ON THE ACTIVITIES OF</w:t>
      </w:r>
      <w:r>
        <w:rPr>
          <w:spacing w:val="1"/>
          <w:sz w:val="24"/>
        </w:rPr>
        <w:t> </w:t>
      </w:r>
      <w:r>
        <w:rPr>
          <w:sz w:val="24"/>
        </w:rPr>
        <w:t>ENZYMES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2"/>
          <w:sz w:val="24"/>
        </w:rPr>
        <w:t> </w:t>
      </w:r>
      <w:r>
        <w:rPr>
          <w:sz w:val="24"/>
        </w:rPr>
        <w:t>FINGERLINGS</w:t>
      </w:r>
      <w:r>
        <w:rPr>
          <w:spacing w:val="4"/>
          <w:sz w:val="24"/>
        </w:rPr>
        <w:t> </w:t>
      </w:r>
      <w:r>
        <w:rPr>
          <w:sz w:val="24"/>
        </w:rPr>
        <w:t>EXPOSED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SUBLETHAL</w:t>
      </w:r>
      <w:r>
        <w:rPr>
          <w:spacing w:val="-5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3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  <w:tab/>
      </w:r>
      <w:r>
        <w:rPr>
          <w:spacing w:val="-2"/>
          <w:sz w:val="24"/>
        </w:rPr>
        <w:t>96</w:t>
      </w:r>
    </w:p>
    <w:p>
      <w:pPr>
        <w:pStyle w:val="Heading2"/>
        <w:spacing w:line="275" w:lineRule="exact" w:before="281"/>
        <w:ind w:left="3267" w:right="2908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Heading2"/>
        <w:spacing w:line="275" w:lineRule="exact"/>
        <w:ind w:left="760" w:right="398"/>
        <w:jc w:val="center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FINDINGS, 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tabs>
          <w:tab w:pos="1143" w:val="left" w:leader="none"/>
          <w:tab w:pos="8404" w:val="left" w:leader="none"/>
        </w:tabs>
        <w:spacing w:before="272"/>
        <w:ind w:left="480"/>
      </w:pPr>
      <w:r>
        <w:rPr/>
        <w:t>6.1</w:t>
        <w:tab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FINDINGS…………………………………………..</w:t>
        <w:tab/>
        <w:t>98</w:t>
      </w:r>
    </w:p>
    <w:p>
      <w:pPr>
        <w:pStyle w:val="BodyText"/>
        <w:tabs>
          <w:tab w:pos="1143" w:val="left" w:leader="none"/>
          <w:tab w:pos="8404" w:val="left" w:leader="none"/>
        </w:tabs>
        <w:spacing w:before="276"/>
        <w:ind w:left="480"/>
      </w:pPr>
      <w:r>
        <w:rPr/>
        <w:t>6.2</w:t>
        <w:tab/>
        <w:t>CONCLUSION………………………………………….......................</w:t>
        <w:tab/>
        <w:t>99</w:t>
      </w:r>
    </w:p>
    <w:p>
      <w:pPr>
        <w:pStyle w:val="BodyText"/>
        <w:tabs>
          <w:tab w:pos="1143" w:val="left" w:leader="none"/>
          <w:tab w:pos="8404" w:val="left" w:leader="none"/>
        </w:tabs>
        <w:spacing w:before="276"/>
        <w:ind w:left="480"/>
      </w:pPr>
      <w:r>
        <w:rPr/>
        <w:t>6.3</w:t>
        <w:tab/>
        <w:t>RECOMMENDATIONS……………………………………………….</w:t>
        <w:tab/>
        <w:t>99</w:t>
      </w:r>
    </w:p>
    <w:p>
      <w:pPr>
        <w:pStyle w:val="ListParagraph"/>
        <w:numPr>
          <w:ilvl w:val="1"/>
          <w:numId w:val="7"/>
        </w:numPr>
        <w:tabs>
          <w:tab w:pos="785" w:val="left" w:leader="none"/>
          <w:tab w:pos="7683" w:val="left" w:leader="dot"/>
        </w:tabs>
        <w:spacing w:line="240" w:lineRule="auto" w:before="276" w:after="0"/>
        <w:ind w:left="784" w:right="0" w:hanging="305"/>
        <w:jc w:val="left"/>
        <w:rPr>
          <w:sz w:val="24"/>
        </w:rPr>
      </w:pPr>
      <w:r>
        <w:rPr>
          <w:sz w:val="24"/>
        </w:rPr>
        <w:t>LIMITATIONS 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STUDY</w:t>
        <w:tab/>
        <w:t>100</w:t>
      </w:r>
    </w:p>
    <w:p>
      <w:pPr>
        <w:pStyle w:val="ListParagraph"/>
        <w:numPr>
          <w:ilvl w:val="1"/>
          <w:numId w:val="7"/>
        </w:numPr>
        <w:tabs>
          <w:tab w:pos="1142" w:val="left" w:leader="none"/>
          <w:tab w:pos="1143" w:val="left" w:leader="none"/>
          <w:tab w:pos="8423" w:val="left" w:leader="none"/>
        </w:tabs>
        <w:spacing w:line="240" w:lineRule="auto" w:before="276" w:after="0"/>
        <w:ind w:left="1142" w:right="0" w:hanging="663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…………………….</w:t>
        <w:tab/>
        <w:t>100</w:t>
      </w:r>
    </w:p>
    <w:p>
      <w:pPr>
        <w:pStyle w:val="ListParagraph"/>
        <w:numPr>
          <w:ilvl w:val="1"/>
          <w:numId w:val="7"/>
        </w:numPr>
        <w:tabs>
          <w:tab w:pos="1206" w:val="left" w:leader="none"/>
          <w:tab w:pos="1207" w:val="left" w:leader="none"/>
          <w:tab w:pos="8457" w:val="left" w:leader="none"/>
        </w:tabs>
        <w:spacing w:line="240" w:lineRule="auto" w:before="276" w:after="0"/>
        <w:ind w:left="1206" w:right="0" w:hanging="727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4"/>
          <w:sz w:val="24"/>
        </w:rPr>
        <w:t> </w:t>
      </w:r>
      <w:r>
        <w:rPr>
          <w:sz w:val="24"/>
        </w:rPr>
        <w:t>……………………………….</w:t>
        <w:tab/>
        <w:t>101</w:t>
      </w:r>
    </w:p>
    <w:p>
      <w:pPr>
        <w:pStyle w:val="BodyText"/>
        <w:tabs>
          <w:tab w:pos="8404" w:val="left" w:leader="none"/>
        </w:tabs>
        <w:spacing w:before="277"/>
        <w:ind w:left="1201"/>
      </w:pPr>
      <w:r>
        <w:rPr/>
        <w:t>REFERENCES………………………………………………………</w:t>
        <w:tab/>
        <w:t>102</w:t>
      </w:r>
    </w:p>
    <w:p>
      <w:pPr>
        <w:pStyle w:val="BodyText"/>
        <w:tabs>
          <w:tab w:pos="8404" w:val="left" w:leader="none"/>
        </w:tabs>
        <w:spacing w:before="276"/>
        <w:ind w:left="1201"/>
      </w:pPr>
      <w:r>
        <w:rPr/>
        <w:t>APPENDICES……………………………………………………….</w:t>
        <w:tab/>
        <w:t>120</w:t>
      </w:r>
    </w:p>
    <w:p>
      <w:pPr>
        <w:spacing w:after="0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23"/>
        <w:ind w:left="4092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1"/>
        <w:rPr>
          <w:b/>
        </w:rPr>
      </w:pPr>
    </w:p>
    <w:p>
      <w:pPr>
        <w:tabs>
          <w:tab w:pos="8060" w:val="left" w:leader="none"/>
        </w:tabs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  <w:tab w:pos="8404" w:val="left" w:leader="none"/>
        </w:tabs>
        <w:spacing w:line="240" w:lineRule="auto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Oil</w:t>
      </w:r>
      <w:r>
        <w:rPr>
          <w:spacing w:val="-4"/>
          <w:sz w:val="24"/>
        </w:rPr>
        <w:t> </w:t>
      </w:r>
      <w:r>
        <w:rPr>
          <w:sz w:val="24"/>
        </w:rPr>
        <w:t>(SAE</w:t>
      </w:r>
      <w:r>
        <w:rPr>
          <w:spacing w:val="3"/>
          <w:sz w:val="24"/>
        </w:rPr>
        <w:t> </w:t>
      </w:r>
      <w:r>
        <w:rPr>
          <w:sz w:val="24"/>
        </w:rPr>
        <w:t>30W;</w:t>
      </w:r>
      <w:r>
        <w:rPr>
          <w:spacing w:val="-4"/>
          <w:sz w:val="24"/>
        </w:rPr>
        <w:t> </w:t>
      </w:r>
      <w:r>
        <w:rPr>
          <w:sz w:val="24"/>
        </w:rPr>
        <w:t>Virgin).</w:t>
      </w:r>
      <w:r>
        <w:rPr>
          <w:spacing w:val="2"/>
          <w:sz w:val="24"/>
        </w:rPr>
        <w:t> </w:t>
      </w:r>
      <w:r>
        <w:rPr>
          <w:sz w:val="24"/>
        </w:rPr>
        <w:t>…………………</w:t>
        <w:tab/>
        <w:t>25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75" w:lineRule="exact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Parameters</w:t>
      </w:r>
      <w:r>
        <w:rPr>
          <w:spacing w:val="-2"/>
          <w:sz w:val="24"/>
        </w:rPr>
        <w:t> </w:t>
      </w:r>
      <w:r>
        <w:rPr>
          <w:sz w:val="24"/>
        </w:rPr>
        <w:t>Analysed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</w:p>
    <w:p>
      <w:pPr>
        <w:pStyle w:val="BodyText"/>
        <w:tabs>
          <w:tab w:pos="8404" w:val="left" w:leader="none"/>
        </w:tabs>
        <w:spacing w:line="275" w:lineRule="exact"/>
        <w:ind w:left="1201"/>
      </w:pPr>
      <w:r>
        <w:rPr/>
        <w:t>the Ten</w:t>
      </w:r>
      <w:r>
        <w:rPr>
          <w:spacing w:val="-4"/>
        </w:rPr>
        <w:t> </w:t>
      </w:r>
      <w:r>
        <w:rPr/>
        <w:t>WeeksExperimental</w:t>
      </w:r>
      <w:r>
        <w:rPr>
          <w:spacing w:val="-7"/>
        </w:rPr>
        <w:t> </w:t>
      </w:r>
      <w:r>
        <w:rPr/>
        <w:t>Period………</w:t>
        <w:tab/>
        <w:t>49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Elemental</w:t>
      </w:r>
      <w:r>
        <w:rPr>
          <w:spacing w:val="-8"/>
          <w:sz w:val="24"/>
        </w:rPr>
        <w:t> </w:t>
      </w:r>
      <w:r>
        <w:rPr>
          <w:sz w:val="24"/>
        </w:rPr>
        <w:t>Composition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Used</w:t>
      </w:r>
    </w:p>
    <w:p>
      <w:pPr>
        <w:pStyle w:val="BodyText"/>
        <w:tabs>
          <w:tab w:pos="8404" w:val="left" w:leader="none"/>
        </w:tabs>
        <w:spacing w:before="3"/>
        <w:ind w:left="1201"/>
      </w:pPr>
      <w:r>
        <w:rPr/>
        <w:t>Crankcase</w:t>
      </w:r>
      <w:r>
        <w:rPr>
          <w:spacing w:val="-2"/>
        </w:rPr>
        <w:t> </w:t>
      </w:r>
      <w:r>
        <w:rPr/>
        <w:t>Oil………………………………………</w:t>
        <w:tab/>
        <w:t>52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75" w:lineRule="exact" w:before="0" w:after="0"/>
        <w:ind w:left="1201" w:right="0" w:hanging="722"/>
        <w:jc w:val="left"/>
        <w:rPr>
          <w:i/>
          <w:sz w:val="24"/>
        </w:rPr>
      </w:pPr>
      <w:r>
        <w:rPr>
          <w:sz w:val="24"/>
        </w:rPr>
        <w:t>Variations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Carcass</w:t>
      </w:r>
      <w:r>
        <w:rPr>
          <w:spacing w:val="-2"/>
          <w:sz w:val="24"/>
        </w:rPr>
        <w:t> </w:t>
      </w:r>
      <w:r>
        <w:rPr>
          <w:sz w:val="24"/>
        </w:rPr>
        <w:t>Protein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</w:p>
    <w:p>
      <w:pPr>
        <w:pStyle w:val="BodyText"/>
        <w:tabs>
          <w:tab w:pos="8404" w:val="left" w:leader="none"/>
        </w:tabs>
        <w:spacing w:line="275" w:lineRule="exact"/>
        <w:ind w:left="1201"/>
      </w:pPr>
      <w:r>
        <w:rPr/>
        <w:t>Exposed toSublethal</w:t>
      </w:r>
      <w:r>
        <w:rPr>
          <w:spacing w:val="-5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Used Crankase Oil</w:t>
      </w:r>
      <w:r>
        <w:rPr>
          <w:spacing w:val="3"/>
        </w:rPr>
        <w:t> </w:t>
      </w:r>
      <w:r>
        <w:rPr/>
        <w:t>…………</w:t>
        <w:tab/>
        <w:t>53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Mean</w:t>
      </w:r>
      <w:r>
        <w:rPr>
          <w:spacing w:val="-7"/>
          <w:sz w:val="24"/>
        </w:rPr>
        <w:t> </w:t>
      </w:r>
      <w:r>
        <w:rPr>
          <w:sz w:val="24"/>
        </w:rPr>
        <w:t>Length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Weight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Oreochromis</w:t>
      </w:r>
    </w:p>
    <w:p>
      <w:pPr>
        <w:pStyle w:val="BodyText"/>
        <w:tabs>
          <w:tab w:pos="8404" w:val="left" w:leader="none"/>
        </w:tabs>
        <w:spacing w:before="3"/>
        <w:ind w:left="1263"/>
      </w:pPr>
      <w:r>
        <w:rPr>
          <w:i/>
        </w:rPr>
        <w:t>niloticus</w:t>
      </w:r>
      <w:r>
        <w:rPr>
          <w:i/>
          <w:spacing w:val="-4"/>
        </w:rPr>
        <w:t> </w:t>
      </w:r>
      <w:r>
        <w:rPr/>
        <w:t>Fingerlings</w:t>
      </w:r>
      <w:r>
        <w:rPr>
          <w:spacing w:val="-3"/>
        </w:rPr>
        <w:t> </w:t>
      </w:r>
      <w:r>
        <w:rPr/>
        <w:t>Exposed to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-3"/>
        </w:rPr>
        <w:t> </w:t>
      </w:r>
      <w:r>
        <w:rPr/>
        <w:t>Oil</w:t>
        <w:tab/>
        <w:t>54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75" w:lineRule="exact" w:before="0" w:after="0"/>
        <w:ind w:left="1201" w:right="0" w:hanging="722"/>
        <w:jc w:val="left"/>
        <w:rPr>
          <w:i/>
          <w:sz w:val="24"/>
        </w:rPr>
      </w:pPr>
      <w:r>
        <w:rPr>
          <w:sz w:val="24"/>
        </w:rPr>
        <w:t>Growth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Oreochromis</w:t>
      </w:r>
    </w:p>
    <w:p>
      <w:pPr>
        <w:pStyle w:val="BodyText"/>
        <w:tabs>
          <w:tab w:pos="8404" w:val="left" w:leader="none"/>
        </w:tabs>
        <w:spacing w:line="275" w:lineRule="exact"/>
        <w:ind w:left="1263"/>
      </w:pPr>
      <w:r>
        <w:rPr>
          <w:i/>
        </w:rPr>
        <w:t>niloticus</w:t>
      </w:r>
      <w:r>
        <w:rPr>
          <w:i/>
          <w:spacing w:val="-4"/>
        </w:rPr>
        <w:t> </w:t>
      </w:r>
      <w:r>
        <w:rPr/>
        <w:t>Fingerlings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 Exposed</w:t>
      </w:r>
      <w:r>
        <w:rPr>
          <w:spacing w:val="-2"/>
        </w:rPr>
        <w:t> </w:t>
      </w:r>
      <w:r>
        <w:rPr/>
        <w:t>Period…………………….</w:t>
        <w:tab/>
        <w:t>56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63" w:val="left" w:leader="none"/>
          <w:tab w:pos="1264" w:val="left" w:leader="none"/>
        </w:tabs>
        <w:spacing w:line="240" w:lineRule="auto" w:before="0" w:after="0"/>
        <w:ind w:left="1263" w:right="0" w:hanging="784"/>
        <w:jc w:val="left"/>
        <w:rPr>
          <w:i/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Condition</w:t>
      </w:r>
      <w:r>
        <w:rPr>
          <w:spacing w:val="-6"/>
          <w:sz w:val="24"/>
        </w:rPr>
        <w:t> </w:t>
      </w:r>
      <w:r>
        <w:rPr>
          <w:sz w:val="24"/>
        </w:rPr>
        <w:t>Factor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i/>
          <w:sz w:val="24"/>
        </w:rPr>
        <w:t>Oreochromis</w:t>
      </w:r>
    </w:p>
    <w:p>
      <w:pPr>
        <w:pStyle w:val="BodyText"/>
        <w:spacing w:line="275" w:lineRule="exact" w:before="3"/>
        <w:ind w:left="1263"/>
      </w:pPr>
      <w:r>
        <w:rPr>
          <w:i/>
        </w:rPr>
        <w:t>niloticus</w:t>
      </w:r>
      <w:r>
        <w:rPr>
          <w:i/>
          <w:spacing w:val="-3"/>
        </w:rPr>
        <w:t> </w:t>
      </w:r>
      <w:r>
        <w:rPr/>
        <w:t>Fingerlings</w:t>
      </w:r>
      <w:r>
        <w:rPr>
          <w:spacing w:val="-3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Used</w:t>
      </w:r>
    </w:p>
    <w:p>
      <w:pPr>
        <w:pStyle w:val="BodyText"/>
        <w:tabs>
          <w:tab w:pos="8404" w:val="left" w:leader="none"/>
        </w:tabs>
        <w:spacing w:line="275" w:lineRule="exact"/>
        <w:ind w:left="1201"/>
      </w:pPr>
      <w:r>
        <w:rPr/>
        <w:t>Crankcase</w:t>
      </w:r>
      <w:r>
        <w:rPr>
          <w:spacing w:val="-12"/>
        </w:rPr>
        <w:t> </w:t>
      </w:r>
      <w:r>
        <w:rPr/>
        <w:t>Oil……..............................................................................</w:t>
        <w:tab/>
        <w:t>74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  <w:rPr>
          <w:sz w:val="24"/>
        </w:rPr>
      </w:pP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Haematological</w:t>
      </w:r>
      <w:r>
        <w:rPr>
          <w:spacing w:val="-8"/>
          <w:sz w:val="24"/>
        </w:rPr>
        <w:t> </w:t>
      </w:r>
      <w:r>
        <w:rPr>
          <w:sz w:val="24"/>
        </w:rPr>
        <w:t>Indices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1"/>
          <w:sz w:val="24"/>
        </w:rPr>
        <w:t> </w:t>
      </w:r>
      <w:r>
        <w:rPr>
          <w:sz w:val="24"/>
        </w:rPr>
        <w:t>Fingerlings</w:t>
      </w:r>
      <w:r>
        <w:rPr>
          <w:spacing w:val="-2"/>
          <w:sz w:val="24"/>
        </w:rPr>
        <w:t> </w:t>
      </w:r>
      <w:r>
        <w:rPr>
          <w:sz w:val="24"/>
        </w:rPr>
        <w:t>Exposed</w:t>
      </w:r>
    </w:p>
    <w:p>
      <w:pPr>
        <w:pStyle w:val="BodyText"/>
        <w:tabs>
          <w:tab w:pos="8404" w:val="left" w:leader="none"/>
        </w:tabs>
        <w:spacing w:before="3"/>
        <w:ind w:left="1201"/>
      </w:pPr>
      <w:r>
        <w:rPr/>
        <w:t>To</w:t>
      </w:r>
      <w:r>
        <w:rPr>
          <w:spacing w:val="-1"/>
        </w:rPr>
        <w:t> </w:t>
      </w:r>
      <w:r>
        <w:rPr/>
        <w:t>Sublethal</w:t>
      </w:r>
      <w:r>
        <w:rPr>
          <w:spacing w:val="-5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Crankase</w:t>
      </w:r>
      <w:r>
        <w:rPr>
          <w:spacing w:val="-1"/>
        </w:rPr>
        <w:t> </w:t>
      </w:r>
      <w:r>
        <w:rPr/>
        <w:t>Oil…………………..</w:t>
        <w:tab/>
        <w:t>77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37" w:lineRule="auto" w:before="0" w:after="0"/>
        <w:ind w:left="1201" w:right="1222" w:hanging="721"/>
        <w:jc w:val="left"/>
        <w:rPr>
          <w:sz w:val="24"/>
        </w:rPr>
      </w:pPr>
      <w:r>
        <w:rPr>
          <w:sz w:val="24"/>
        </w:rPr>
        <w:t>Effects of Used Crankcase Oil on Alkaline Phosphatase (ALP) in the</w:t>
      </w:r>
      <w:r>
        <w:rPr>
          <w:spacing w:val="-58"/>
          <w:sz w:val="24"/>
        </w:rPr>
        <w:t> </w:t>
      </w:r>
      <w:r>
        <w:rPr>
          <w:sz w:val="24"/>
        </w:rPr>
        <w:t>Gills,</w:t>
      </w:r>
      <w:r>
        <w:rPr>
          <w:spacing w:val="2"/>
          <w:sz w:val="24"/>
        </w:rPr>
        <w:t> </w:t>
      </w:r>
      <w:r>
        <w:rPr>
          <w:sz w:val="24"/>
        </w:rPr>
        <w:t>Liver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Muscle of</w:t>
      </w:r>
      <w:r>
        <w:rPr>
          <w:spacing w:val="-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Exposed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Sublethal</w:t>
      </w:r>
    </w:p>
    <w:p>
      <w:pPr>
        <w:pStyle w:val="BodyText"/>
        <w:tabs>
          <w:tab w:pos="8404" w:val="left" w:leader="none"/>
        </w:tabs>
        <w:spacing w:before="3"/>
        <w:ind w:left="1201"/>
      </w:pP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Crancase</w:t>
      </w:r>
      <w:r>
        <w:rPr>
          <w:spacing w:val="1"/>
        </w:rPr>
        <w:t> </w:t>
      </w:r>
      <w:r>
        <w:rPr/>
        <w:t>Oil…………………………………..</w:t>
        <w:tab/>
        <w:t>79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  <w:tab w:pos="1202" w:val="left" w:leader="none"/>
        </w:tabs>
        <w:spacing w:line="237" w:lineRule="auto" w:before="0" w:after="0"/>
        <w:ind w:left="1201" w:right="1138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Crankcase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Alanine</w:t>
      </w:r>
      <w:r>
        <w:rPr>
          <w:spacing w:val="-3"/>
          <w:sz w:val="24"/>
        </w:rPr>
        <w:t> </w:t>
      </w:r>
      <w:r>
        <w:rPr>
          <w:sz w:val="24"/>
        </w:rPr>
        <w:t>aminotransaminase</w:t>
      </w:r>
      <w:r>
        <w:rPr>
          <w:spacing w:val="-3"/>
          <w:sz w:val="24"/>
        </w:rPr>
        <w:t> </w:t>
      </w:r>
      <w:r>
        <w:rPr>
          <w:sz w:val="24"/>
        </w:rPr>
        <w:t>(ALAT)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Gills,</w:t>
      </w:r>
      <w:r>
        <w:rPr>
          <w:spacing w:val="2"/>
          <w:sz w:val="24"/>
        </w:rPr>
        <w:t> </w:t>
      </w:r>
      <w:r>
        <w:rPr>
          <w:sz w:val="24"/>
        </w:rPr>
        <w:t>Liver and Muscle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2"/>
          <w:sz w:val="24"/>
        </w:rPr>
        <w:t> </w:t>
      </w:r>
      <w:r>
        <w:rPr>
          <w:sz w:val="24"/>
        </w:rPr>
        <w:t>Fingerlings</w:t>
      </w:r>
      <w:r>
        <w:rPr>
          <w:spacing w:val="-3"/>
          <w:sz w:val="24"/>
        </w:rPr>
        <w:t> </w:t>
      </w:r>
      <w:r>
        <w:rPr>
          <w:sz w:val="24"/>
        </w:rPr>
        <w:t>Exposed</w:t>
      </w:r>
    </w:p>
    <w:p>
      <w:pPr>
        <w:pStyle w:val="BodyText"/>
        <w:tabs>
          <w:tab w:pos="8404" w:val="left" w:leader="none"/>
        </w:tabs>
        <w:spacing w:before="4"/>
        <w:ind w:left="1201"/>
      </w:pPr>
      <w:r>
        <w:rPr/>
        <w:t>to</w:t>
      </w:r>
      <w:r>
        <w:rPr>
          <w:spacing w:val="1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 Oil…………………..</w:t>
        <w:tab/>
        <w:t>80</w:t>
      </w:r>
    </w:p>
    <w:p>
      <w:pPr>
        <w:spacing w:after="0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23"/>
        <w:ind w:left="3270" w:right="2908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spacing w:before="1"/>
        <w:rPr>
          <w:b/>
        </w:rPr>
      </w:pPr>
    </w:p>
    <w:p>
      <w:pPr>
        <w:tabs>
          <w:tab w:pos="8123" w:val="left" w:leader="none"/>
        </w:tabs>
        <w:spacing w:before="0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09" w:val="left" w:leader="none"/>
          <w:tab w:pos="1110" w:val="left" w:leader="none"/>
        </w:tabs>
        <w:spacing w:line="237" w:lineRule="auto" w:before="0" w:after="0"/>
        <w:ind w:left="1109" w:right="2066" w:hanging="567"/>
        <w:jc w:val="left"/>
        <w:rPr>
          <w:sz w:val="24"/>
        </w:rPr>
      </w:pPr>
      <w:r>
        <w:rPr>
          <w:sz w:val="24"/>
        </w:rPr>
        <w:t>Linear Relationship Between Mean Probit Mortality and Log</w:t>
      </w:r>
      <w:r>
        <w:rPr>
          <w:spacing w:val="-58"/>
          <w:sz w:val="24"/>
        </w:rPr>
        <w:t> </w:t>
      </w:r>
      <w:r>
        <w:rPr>
          <w:sz w:val="24"/>
        </w:rPr>
        <w:t>Concentration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1"/>
          <w:sz w:val="24"/>
        </w:rPr>
        <w:t> </w:t>
      </w:r>
      <w:r>
        <w:rPr>
          <w:sz w:val="24"/>
        </w:rPr>
        <w:t>Fingerlings</w:t>
      </w:r>
      <w:r>
        <w:rPr>
          <w:spacing w:val="-1"/>
          <w:sz w:val="24"/>
        </w:rPr>
        <w:t> 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Used</w:t>
      </w:r>
    </w:p>
    <w:p>
      <w:pPr>
        <w:pStyle w:val="BodyText"/>
        <w:tabs>
          <w:tab w:pos="8644" w:val="right" w:leader="none"/>
        </w:tabs>
        <w:spacing w:before="3"/>
        <w:ind w:left="1109"/>
      </w:pPr>
      <w:r>
        <w:rPr/>
        <w:t>Crankcase Oil</w:t>
      </w:r>
      <w:r>
        <w:rPr>
          <w:spacing w:val="-7"/>
        </w:rPr>
        <w:t> </w:t>
      </w:r>
      <w:r>
        <w:rPr/>
        <w:t>after</w:t>
      </w:r>
      <w:r>
        <w:rPr>
          <w:spacing w:val="3"/>
        </w:rPr>
        <w:t> </w:t>
      </w:r>
      <w:r>
        <w:rPr/>
        <w:t>96</w:t>
      </w:r>
      <w:r>
        <w:rPr>
          <w:spacing w:val="1"/>
        </w:rPr>
        <w:t> </w:t>
      </w:r>
      <w:r>
        <w:rPr/>
        <w:t>Hrs……….……………………………</w:t>
        <w:tab/>
        <w:t>47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10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Metals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Experimental</w:t>
      </w:r>
      <w:r>
        <w:rPr>
          <w:spacing w:val="-4"/>
        </w:rPr>
        <w:t> </w:t>
      </w:r>
      <w:r>
        <w:rPr/>
        <w:t>Water</w:t>
      </w:r>
      <w:r>
        <w:rPr>
          <w:spacing w:val="2"/>
        </w:rPr>
        <w:t> </w:t>
      </w:r>
      <w:r>
        <w:rPr/>
        <w:t>after</w:t>
      </w:r>
      <w:r>
        <w:rPr>
          <w:spacing w:val="6"/>
        </w:rPr>
        <w:t> </w:t>
      </w:r>
      <w:r>
        <w:rPr/>
        <w:t>10</w:t>
      </w:r>
      <w:r>
        <w:rPr>
          <w:spacing w:val="2"/>
        </w:rPr>
        <w:t> </w:t>
      </w:r>
      <w:r>
        <w:rPr/>
        <w:t>weeks…………………………</w:t>
        <w:tab/>
        <w:t>50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8" w:after="0"/>
        <w:ind w:left="1201" w:right="0" w:hanging="722"/>
        <w:jc w:val="left"/>
        <w:rPr>
          <w:sz w:val="24"/>
        </w:rPr>
      </w:pPr>
      <w:r>
        <w:rPr>
          <w:sz w:val="24"/>
        </w:rPr>
        <w:t>Variations 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Muscle</w:t>
      </w:r>
      <w:r>
        <w:rPr>
          <w:spacing w:val="8"/>
          <w:sz w:val="24"/>
        </w:rPr>
        <w:t> </w:t>
      </w:r>
      <w:r>
        <w:rPr>
          <w:sz w:val="24"/>
        </w:rPr>
        <w:t>for Fish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140</w:t>
      </w:r>
      <w:r>
        <w:rPr>
          <w:spacing w:val="2"/>
          <w:sz w:val="24"/>
        </w:rPr>
        <w:t> </w:t>
      </w:r>
      <w:r>
        <w:rPr>
          <w:sz w:val="24"/>
        </w:rPr>
        <w:t>ml/L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……………………………..……</w:t>
        <w:tab/>
        <w:t>60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3"/>
          <w:sz w:val="24"/>
        </w:rPr>
        <w:t> </w:t>
      </w:r>
      <w:r>
        <w:rPr>
          <w:sz w:val="24"/>
        </w:rPr>
        <w:t>Glycogen</w:t>
      </w:r>
      <w:r>
        <w:rPr>
          <w:spacing w:val="-1"/>
          <w:sz w:val="24"/>
        </w:rPr>
        <w:t> </w:t>
      </w:r>
      <w:r>
        <w:rPr>
          <w:sz w:val="24"/>
        </w:rPr>
        <w:t>for Fish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140</w:t>
      </w:r>
      <w:r>
        <w:rPr>
          <w:spacing w:val="2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sublethal</w:t>
      </w:r>
      <w:r>
        <w:rPr>
          <w:spacing w:val="-7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61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3"/>
          <w:sz w:val="24"/>
        </w:rPr>
        <w:t> </w:t>
      </w:r>
      <w:r>
        <w:rPr>
          <w:sz w:val="24"/>
        </w:rPr>
        <w:t>Glycogen</w:t>
      </w:r>
      <w:r>
        <w:rPr>
          <w:spacing w:val="-1"/>
          <w:sz w:val="24"/>
        </w:rPr>
        <w:t> </w:t>
      </w:r>
      <w:r>
        <w:rPr>
          <w:sz w:val="24"/>
        </w:rPr>
        <w:t>for Fish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35</w:t>
      </w:r>
      <w:r>
        <w:rPr>
          <w:spacing w:val="2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6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62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0" w:lineRule="auto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3"/>
          <w:sz w:val="24"/>
        </w:rPr>
        <w:t> </w:t>
      </w:r>
      <w:r>
        <w:rPr>
          <w:sz w:val="24"/>
        </w:rPr>
        <w:t>Glycogen</w:t>
      </w:r>
      <w:r>
        <w:rPr>
          <w:spacing w:val="-1"/>
          <w:sz w:val="24"/>
        </w:rPr>
        <w:t> </w:t>
      </w:r>
      <w:r>
        <w:rPr>
          <w:sz w:val="24"/>
        </w:rPr>
        <w:t>for Fish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before="3"/>
        <w:ind w:left="1201"/>
      </w:pPr>
      <w:r>
        <w:rPr/>
        <w:t>17.50</w:t>
      </w:r>
      <w:r>
        <w:rPr>
          <w:spacing w:val="1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 sublethal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</w:t>
        <w:tab/>
        <w:t>63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0" w:lineRule="auto" w:before="204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3"/>
          <w:sz w:val="24"/>
        </w:rPr>
        <w:t> </w:t>
      </w:r>
      <w:r>
        <w:rPr>
          <w:sz w:val="24"/>
        </w:rPr>
        <w:t>Glycogen</w:t>
      </w:r>
      <w:r>
        <w:rPr>
          <w:spacing w:val="-1"/>
          <w:sz w:val="24"/>
        </w:rPr>
        <w:t> </w:t>
      </w:r>
      <w:r>
        <w:rPr>
          <w:sz w:val="24"/>
        </w:rPr>
        <w:t>for Fish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before="2"/>
        <w:ind w:left="1201"/>
      </w:pPr>
      <w:r>
        <w:rPr/>
        <w:t>8.75</w:t>
      </w:r>
      <w:r>
        <w:rPr>
          <w:spacing w:val="1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 sublethal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64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0" w:lineRule="auto" w:before="204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Muscle</w:t>
      </w:r>
      <w:r>
        <w:rPr>
          <w:spacing w:val="3"/>
          <w:sz w:val="24"/>
        </w:rPr>
        <w:t> </w:t>
      </w:r>
      <w:r>
        <w:rPr>
          <w:sz w:val="24"/>
        </w:rPr>
        <w:t>Glycogen</w:t>
      </w:r>
      <w:r>
        <w:rPr>
          <w:spacing w:val="-1"/>
          <w:sz w:val="24"/>
        </w:rPr>
        <w:t> </w:t>
      </w:r>
      <w:r>
        <w:rPr>
          <w:sz w:val="24"/>
        </w:rPr>
        <w:t>for Fish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before="3"/>
        <w:ind w:left="1201"/>
      </w:pPr>
      <w:r>
        <w:rPr/>
        <w:t>0.00</w:t>
      </w:r>
      <w:r>
        <w:rPr>
          <w:spacing w:val="1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 sublethal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……………………………..</w:t>
        <w:tab/>
        <w:t>65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0" w:lineRule="auto" w:before="204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before="3"/>
        <w:ind w:left="1201"/>
      </w:pPr>
      <w:r>
        <w:rPr/>
        <w:t>140</w:t>
      </w:r>
      <w:r>
        <w:rPr>
          <w:spacing w:val="2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sublethal</w:t>
      </w:r>
      <w:r>
        <w:rPr>
          <w:spacing w:val="-7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66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0" w:lineRule="auto" w:before="204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before="2"/>
        <w:ind w:left="1201"/>
      </w:pPr>
      <w:r>
        <w:rPr/>
        <w:t>70</w:t>
      </w:r>
      <w:r>
        <w:rPr>
          <w:spacing w:val="2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6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……………………………..</w:t>
        <w:tab/>
        <w:t>67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35</w:t>
      </w:r>
      <w:r>
        <w:rPr>
          <w:spacing w:val="2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6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68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17.5</w:t>
      </w:r>
      <w:r>
        <w:rPr>
          <w:spacing w:val="1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 sublethal</w:t>
      </w:r>
      <w:r>
        <w:rPr>
          <w:spacing w:val="-3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……………………………..</w:t>
        <w:tab/>
        <w:t>69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8.75</w:t>
      </w:r>
      <w:r>
        <w:rPr>
          <w:spacing w:val="1"/>
        </w:rPr>
        <w:t> </w:t>
      </w:r>
      <w:r>
        <w:rPr/>
        <w:t>ml/L of</w:t>
      </w:r>
      <w:r>
        <w:rPr>
          <w:spacing w:val="-6"/>
        </w:rPr>
        <w:t> </w:t>
      </w:r>
      <w:r>
        <w:rPr/>
        <w:t>the sublethal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……………………………..</w:t>
        <w:tab/>
        <w:t>70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75" w:lineRule="exact" w:before="209" w:after="0"/>
        <w:ind w:left="1201" w:right="0" w:hanging="722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in Mean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 for</w:t>
      </w:r>
      <w:r>
        <w:rPr>
          <w:spacing w:val="-3"/>
          <w:sz w:val="24"/>
        </w:rPr>
        <w:t> </w:t>
      </w:r>
      <w:r>
        <w:rPr>
          <w:sz w:val="24"/>
        </w:rPr>
        <w:t>Ten</w:t>
      </w:r>
      <w:r>
        <w:rPr>
          <w:spacing w:val="-5"/>
          <w:sz w:val="24"/>
        </w:rPr>
        <w:t> </w:t>
      </w:r>
      <w:r>
        <w:rPr>
          <w:sz w:val="24"/>
        </w:rPr>
        <w:t>Weeks</w:t>
      </w:r>
      <w:r>
        <w:rPr>
          <w:spacing w:val="-2"/>
          <w:sz w:val="24"/>
        </w:rPr>
        <w:t> </w:t>
      </w:r>
      <w:r>
        <w:rPr>
          <w:sz w:val="24"/>
        </w:rPr>
        <w:t>at</w:t>
      </w:r>
    </w:p>
    <w:p>
      <w:pPr>
        <w:pStyle w:val="BodyText"/>
        <w:tabs>
          <w:tab w:pos="8644" w:val="right" w:leader="none"/>
        </w:tabs>
        <w:spacing w:line="275" w:lineRule="exact"/>
        <w:ind w:left="1201"/>
      </w:pPr>
      <w:r>
        <w:rPr/>
        <w:t>0.00</w:t>
      </w:r>
      <w:r>
        <w:rPr>
          <w:spacing w:val="1"/>
        </w:rPr>
        <w:t> </w:t>
      </w:r>
      <w:r>
        <w:rPr/>
        <w:t>ml/L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Tank</w:t>
      </w:r>
      <w:r>
        <w:rPr>
          <w:spacing w:val="1"/>
        </w:rPr>
        <w:t> </w:t>
      </w:r>
      <w:r>
        <w:rPr/>
        <w:t>……………………………………….</w:t>
        <w:tab/>
        <w:t>71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42" w:lineRule="auto" w:before="209" w:after="0"/>
        <w:ind w:left="1201" w:right="3041" w:hanging="721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Mean</w:t>
      </w:r>
      <w:r>
        <w:rPr>
          <w:spacing w:val="-9"/>
          <w:sz w:val="24"/>
        </w:rPr>
        <w:t> </w:t>
      </w:r>
      <w:r>
        <w:rPr>
          <w:sz w:val="24"/>
        </w:rPr>
        <w:t>Length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1"/>
          <w:sz w:val="24"/>
        </w:rPr>
        <w:t> </w:t>
      </w:r>
      <w:r>
        <w:rPr>
          <w:sz w:val="24"/>
        </w:rPr>
        <w:t>Fingerling 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</w:p>
    <w:p>
      <w:pPr>
        <w:pStyle w:val="BodyText"/>
        <w:tabs>
          <w:tab w:pos="8644" w:val="right" w:leader="none"/>
        </w:tabs>
        <w:spacing w:line="271" w:lineRule="exact"/>
        <w:ind w:left="1201"/>
      </w:pPr>
      <w:r>
        <w:rPr/>
        <w:t>Sublethal</w:t>
      </w:r>
      <w:r>
        <w:rPr>
          <w:spacing w:val="-4"/>
        </w:rPr>
        <w:t> </w:t>
      </w:r>
      <w:r>
        <w:rPr/>
        <w:t>Concentrations of</w:t>
      </w:r>
      <w:r>
        <w:rPr>
          <w:spacing w:val="-7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Oil…………….</w:t>
        <w:tab/>
        <w:t>72</w:t>
      </w:r>
    </w:p>
    <w:p>
      <w:pPr>
        <w:spacing w:after="0" w:line="271" w:lineRule="exact"/>
        <w:sectPr>
          <w:pgSz w:w="11910" w:h="16840"/>
          <w:pgMar w:header="1193" w:footer="0" w:top="1660" w:bottom="280" w:left="1680" w:right="1180"/>
        </w:sectPr>
      </w:pPr>
    </w:p>
    <w:p>
      <w:pPr>
        <w:pStyle w:val="ListParagraph"/>
        <w:numPr>
          <w:ilvl w:val="0"/>
          <w:numId w:val="9"/>
        </w:numPr>
        <w:tabs>
          <w:tab w:pos="1201" w:val="left" w:leader="none"/>
          <w:tab w:pos="1202" w:val="left" w:leader="none"/>
        </w:tabs>
        <w:spacing w:line="237" w:lineRule="auto" w:before="121" w:after="0"/>
        <w:ind w:left="1201" w:right="2417" w:hanging="721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7"/>
          <w:sz w:val="24"/>
        </w:rPr>
        <w:t> </w:t>
      </w:r>
      <w:r>
        <w:rPr>
          <w:sz w:val="24"/>
        </w:rPr>
        <w:t>Concentration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Gills,</w:t>
      </w:r>
      <w:r>
        <w:rPr>
          <w:spacing w:val="-57"/>
          <w:sz w:val="24"/>
        </w:rPr>
        <w:t> </w:t>
      </w:r>
      <w:r>
        <w:rPr>
          <w:sz w:val="24"/>
        </w:rPr>
        <w:t>Muscle</w:t>
      </w:r>
      <w:r>
        <w:rPr>
          <w:spacing w:val="-2"/>
          <w:sz w:val="24"/>
        </w:rPr>
        <w:t> </w:t>
      </w:r>
      <w:r>
        <w:rPr>
          <w:sz w:val="24"/>
        </w:rPr>
        <w:t>and Liver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Exposed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Sublethal</w:t>
      </w:r>
    </w:p>
    <w:p>
      <w:pPr>
        <w:pStyle w:val="BodyText"/>
        <w:tabs>
          <w:tab w:pos="8404" w:val="left" w:leader="none"/>
        </w:tabs>
        <w:spacing w:before="4"/>
        <w:ind w:left="1201"/>
      </w:pP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Used</w:t>
      </w:r>
      <w:r>
        <w:rPr>
          <w:spacing w:val="4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Oil…………………………..</w:t>
        <w:tab/>
        <w:t>75</w:t>
      </w:r>
    </w:p>
    <w:p>
      <w:pPr>
        <w:spacing w:after="0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19"/>
        <w:ind w:left="3264" w:right="2908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tabs>
          <w:tab w:pos="8132" w:val="left" w:leader="none"/>
        </w:tabs>
        <w:spacing w:before="248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7297"/>
        <w:gridCol w:w="516"/>
      </w:tblGrid>
      <w:tr>
        <w:trPr>
          <w:trHeight w:val="827" w:hRule="atLeast"/>
        </w:trPr>
        <w:tc>
          <w:tcPr>
            <w:tcW w:w="57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297" w:type="dxa"/>
          </w:tcPr>
          <w:p>
            <w:pPr>
              <w:pStyle w:val="TableParagraph"/>
              <w:spacing w:line="266" w:lineRule="exact"/>
              <w:ind w:left="199"/>
              <w:rPr>
                <w:sz w:val="24"/>
              </w:rPr>
            </w:pPr>
            <w:r>
              <w:rPr>
                <w:sz w:val="24"/>
              </w:rPr>
              <w:t>Instruments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Chemicals,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Reagents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Used…………………….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5" w:lineRule="exact"/>
              <w:ind w:left="199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(WHO) Guideline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516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407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7" w:type="dxa"/>
          </w:tcPr>
          <w:p>
            <w:pPr>
              <w:pStyle w:val="TableParagraph"/>
              <w:spacing w:line="264" w:lineRule="exact"/>
              <w:ind w:left="199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…………………………………………</w:t>
            </w:r>
          </w:p>
        </w:tc>
        <w:tc>
          <w:tcPr>
            <w:tcW w:w="516" w:type="dxa"/>
          </w:tcPr>
          <w:p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557" w:hRule="atLeast"/>
        </w:trPr>
        <w:tc>
          <w:tcPr>
            <w:tcW w:w="57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7297" w:type="dxa"/>
          </w:tcPr>
          <w:p>
            <w:pPr>
              <w:pStyle w:val="TableParagraph"/>
              <w:spacing w:before="133"/>
              <w:ind w:left="199"/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Metals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516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434" w:hRule="atLeast"/>
        </w:trPr>
        <w:tc>
          <w:tcPr>
            <w:tcW w:w="571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297" w:type="dxa"/>
          </w:tcPr>
          <w:p>
            <w:pPr>
              <w:pStyle w:val="TableParagraph"/>
              <w:spacing w:before="127"/>
              <w:ind w:left="199"/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Metals in </w:t>
            </w:r>
            <w:r>
              <w:rPr>
                <w:i/>
                <w:sz w:val="24"/>
              </w:rPr>
              <w:t>O.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niloticus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Gills,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5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7" w:type="dxa"/>
          </w:tcPr>
          <w:p>
            <w:pPr>
              <w:pStyle w:val="TableParagraph"/>
              <w:spacing w:before="9"/>
              <w:ind w:left="199"/>
              <w:rPr>
                <w:sz w:val="24"/>
              </w:rPr>
            </w:pPr>
            <w:r>
              <w:rPr>
                <w:sz w:val="24"/>
              </w:rPr>
              <w:t>Muscles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(µg/g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wt.)………………………………….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457" w:hRule="atLeast"/>
        </w:trPr>
        <w:tc>
          <w:tcPr>
            <w:tcW w:w="571" w:type="dxa"/>
          </w:tcPr>
          <w:p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7297" w:type="dxa"/>
          </w:tcPr>
          <w:p>
            <w:pPr>
              <w:pStyle w:val="TableParagraph"/>
              <w:spacing w:before="150"/>
              <w:ind w:left="199"/>
              <w:rPr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Glycogen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O.niloticus </w:t>
            </w:r>
            <w:r>
              <w:rPr>
                <w:sz w:val="24"/>
              </w:rPr>
              <w:t>for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9" w:hRule="atLeast"/>
        </w:trPr>
        <w:tc>
          <w:tcPr>
            <w:tcW w:w="5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97" w:type="dxa"/>
          </w:tcPr>
          <w:p>
            <w:pPr>
              <w:pStyle w:val="TableParagraph"/>
              <w:spacing w:before="9"/>
              <w:ind w:left="199"/>
              <w:rPr>
                <w:sz w:val="24"/>
              </w:rPr>
            </w:pPr>
            <w:r>
              <w:rPr>
                <w:sz w:val="24"/>
              </w:rPr>
              <w:t>Ten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Weeks…………………………………………………………..</w:t>
            </w:r>
          </w:p>
        </w:tc>
        <w:tc>
          <w:tcPr>
            <w:tcW w:w="516" w:type="dxa"/>
          </w:tcPr>
          <w:p>
            <w:pPr>
              <w:pStyle w:val="TableParagraph"/>
              <w:spacing w:before="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888" w:hRule="atLeast"/>
        </w:trPr>
        <w:tc>
          <w:tcPr>
            <w:tcW w:w="571" w:type="dxa"/>
          </w:tcPr>
          <w:p>
            <w:pPr>
              <w:pStyle w:val="TableParagraph"/>
              <w:spacing w:before="17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7297" w:type="dxa"/>
          </w:tcPr>
          <w:p>
            <w:pPr>
              <w:pStyle w:val="TableParagraph"/>
              <w:spacing w:line="275" w:lineRule="exact" w:before="173"/>
              <w:ind w:left="199"/>
              <w:rPr>
                <w:i/>
                <w:sz w:val="24"/>
              </w:rPr>
            </w:pPr>
            <w:r>
              <w:rPr>
                <w:sz w:val="24"/>
              </w:rPr>
              <w:t>Variations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Glycogen for</w:t>
            </w:r>
            <w:r>
              <w:rPr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O.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niloticus</w:t>
            </w:r>
          </w:p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Fingerlings……………………………………………………………….</w:t>
            </w:r>
          </w:p>
        </w:tc>
        <w:tc>
          <w:tcPr>
            <w:tcW w:w="516" w:type="dxa"/>
          </w:tcPr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852" w:hRule="atLeast"/>
        </w:trPr>
        <w:tc>
          <w:tcPr>
            <w:tcW w:w="571" w:type="dxa"/>
          </w:tcPr>
          <w:p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7297" w:type="dxa"/>
          </w:tcPr>
          <w:p>
            <w:pPr>
              <w:pStyle w:val="TableParagraph"/>
              <w:spacing w:before="154"/>
              <w:ind w:left="19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(ANOVA)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Liver</w:t>
            </w:r>
          </w:p>
          <w:p>
            <w:pPr>
              <w:pStyle w:val="TableParagraph"/>
              <w:spacing w:before="3"/>
              <w:ind w:left="199"/>
              <w:rPr>
                <w:sz w:val="24"/>
              </w:rPr>
            </w:pPr>
            <w:r>
              <w:rPr>
                <w:sz w:val="24"/>
              </w:rPr>
              <w:t>Glycogen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ml/L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Concentration………………</w:t>
            </w:r>
          </w:p>
        </w:tc>
        <w:tc>
          <w:tcPr>
            <w:tcW w:w="516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787" w:hRule="atLeast"/>
        </w:trPr>
        <w:tc>
          <w:tcPr>
            <w:tcW w:w="57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7</w:t>
            </w:r>
          </w:p>
        </w:tc>
        <w:tc>
          <w:tcPr>
            <w:tcW w:w="7297" w:type="dxa"/>
          </w:tcPr>
          <w:p>
            <w:pPr>
              <w:pStyle w:val="TableParagraph"/>
              <w:spacing w:line="237" w:lineRule="auto" w:before="135"/>
              <w:ind w:left="199" w:right="1085"/>
              <w:rPr>
                <w:sz w:val="24"/>
              </w:rPr>
            </w:pPr>
            <w:r>
              <w:rPr>
                <w:sz w:val="24"/>
              </w:rPr>
              <w:t>ANOVA Values of Liver Glycogen at 70 ml/L Lubricant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One-Sample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Statisitcs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</w:t>
            </w:r>
          </w:p>
        </w:tc>
        <w:tc>
          <w:tcPr>
            <w:tcW w:w="51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753" w:hRule="atLeast"/>
        </w:trPr>
        <w:tc>
          <w:tcPr>
            <w:tcW w:w="57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7297" w:type="dxa"/>
          </w:tcPr>
          <w:p>
            <w:pPr>
              <w:pStyle w:val="TableParagraph"/>
              <w:spacing w:line="242" w:lineRule="auto" w:before="94"/>
              <w:ind w:left="199" w:right="701"/>
              <w:rPr>
                <w:sz w:val="24"/>
              </w:rPr>
            </w:pPr>
            <w:r>
              <w:rPr>
                <w:sz w:val="24"/>
              </w:rPr>
              <w:t>ANOVA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Glycogen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35ml/l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Lubricant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……………………………….</w:t>
            </w:r>
          </w:p>
        </w:tc>
        <w:tc>
          <w:tcPr>
            <w:tcW w:w="516" w:type="dxa"/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751" w:hRule="atLeast"/>
        </w:trPr>
        <w:tc>
          <w:tcPr>
            <w:tcW w:w="571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  <w:r>
              <w:rPr>
                <w:sz w:val="24"/>
                <w:vertAlign w:val="subscript"/>
              </w:rPr>
              <w:t>9</w:t>
            </w:r>
          </w:p>
        </w:tc>
        <w:tc>
          <w:tcPr>
            <w:tcW w:w="7297" w:type="dxa"/>
          </w:tcPr>
          <w:p>
            <w:pPr>
              <w:pStyle w:val="TableParagraph"/>
              <w:spacing w:line="237" w:lineRule="auto" w:before="96"/>
              <w:ind w:left="199" w:right="1431" w:firstLine="4"/>
              <w:rPr>
                <w:sz w:val="24"/>
              </w:rPr>
            </w:pPr>
            <w:r>
              <w:rPr>
                <w:sz w:val="24"/>
              </w:rPr>
              <w:t>ANOVA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Liver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Glycogen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17.5ml/L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Concentration………………………………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751" w:hRule="atLeast"/>
        </w:trPr>
        <w:tc>
          <w:tcPr>
            <w:tcW w:w="571" w:type="dxa"/>
          </w:tcPr>
          <w:p>
            <w:pPr>
              <w:pStyle w:val="TableParagraph"/>
              <w:spacing w:before="96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10</w:t>
            </w:r>
          </w:p>
        </w:tc>
        <w:tc>
          <w:tcPr>
            <w:tcW w:w="7297" w:type="dxa"/>
          </w:tcPr>
          <w:p>
            <w:pPr>
              <w:pStyle w:val="TableParagraph"/>
              <w:spacing w:line="237" w:lineRule="auto" w:before="99"/>
              <w:ind w:left="199" w:right="86"/>
              <w:rPr>
                <w:sz w:val="24"/>
              </w:rPr>
            </w:pPr>
            <w:r>
              <w:rPr>
                <w:sz w:val="24"/>
              </w:rPr>
              <w:t>ANOVA Values of Liver Glycogen at 8.75ml/L Sublethal Concentration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…………………………………</w:t>
            </w:r>
          </w:p>
        </w:tc>
        <w:tc>
          <w:tcPr>
            <w:tcW w:w="516" w:type="dxa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753" w:hRule="atLeast"/>
        </w:trPr>
        <w:tc>
          <w:tcPr>
            <w:tcW w:w="571" w:type="dxa"/>
          </w:tcPr>
          <w:p>
            <w:pPr>
              <w:pStyle w:val="TableParagraph"/>
              <w:spacing w:before="93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11</w:t>
            </w:r>
          </w:p>
        </w:tc>
        <w:tc>
          <w:tcPr>
            <w:tcW w:w="7297" w:type="dxa"/>
          </w:tcPr>
          <w:p>
            <w:pPr>
              <w:pStyle w:val="TableParagraph"/>
              <w:spacing w:line="242" w:lineRule="auto" w:before="94"/>
              <w:ind w:left="199" w:right="892"/>
              <w:rPr>
                <w:sz w:val="24"/>
              </w:rPr>
            </w:pPr>
            <w:r>
              <w:rPr>
                <w:sz w:val="24"/>
              </w:rPr>
              <w:t>ANOVA Values of Liver Glycogen of O.niloticus at the Control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(0.00ml/L)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Crankcase Oil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………………….…</w:t>
            </w:r>
          </w:p>
        </w:tc>
        <w:tc>
          <w:tcPr>
            <w:tcW w:w="516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749" w:hRule="atLeast"/>
        </w:trPr>
        <w:tc>
          <w:tcPr>
            <w:tcW w:w="571" w:type="dxa"/>
          </w:tcPr>
          <w:p>
            <w:pPr>
              <w:pStyle w:val="TableParagraph"/>
              <w:spacing w:before="93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12</w:t>
            </w:r>
          </w:p>
        </w:tc>
        <w:tc>
          <w:tcPr>
            <w:tcW w:w="7297" w:type="dxa"/>
          </w:tcPr>
          <w:p>
            <w:pPr>
              <w:pStyle w:val="TableParagraph"/>
              <w:spacing w:line="275" w:lineRule="exact" w:before="94"/>
              <w:ind w:left="199"/>
              <w:rPr>
                <w:i/>
                <w:sz w:val="24"/>
              </w:rPr>
            </w:pPr>
            <w:r>
              <w:rPr>
                <w:sz w:val="24"/>
              </w:rPr>
              <w:t>ANOVA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 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O.niloticus</w:t>
            </w:r>
          </w:p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during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Used Crankcase Oil ………………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792" w:hRule="atLeast"/>
        </w:trPr>
        <w:tc>
          <w:tcPr>
            <w:tcW w:w="571" w:type="dxa"/>
          </w:tcPr>
          <w:p>
            <w:pPr>
              <w:pStyle w:val="TableParagraph"/>
              <w:spacing w:before="93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13</w:t>
            </w:r>
          </w:p>
        </w:tc>
        <w:tc>
          <w:tcPr>
            <w:tcW w:w="7297" w:type="dxa"/>
          </w:tcPr>
          <w:p>
            <w:pPr>
              <w:pStyle w:val="TableParagraph"/>
              <w:spacing w:line="242" w:lineRule="auto" w:before="94"/>
              <w:ind w:left="199" w:right="89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Weight&amp;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O.niloticus </w:t>
            </w:r>
            <w:r>
              <w:rPr>
                <w:sz w:val="24"/>
              </w:rPr>
              <w:t>Fingerlings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…………………………………………….</w:t>
            </w:r>
          </w:p>
        </w:tc>
        <w:tc>
          <w:tcPr>
            <w:tcW w:w="516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826" w:hRule="atLeast"/>
        </w:trPr>
        <w:tc>
          <w:tcPr>
            <w:tcW w:w="571" w:type="dxa"/>
          </w:tcPr>
          <w:p>
            <w:pPr>
              <w:pStyle w:val="TableParagraph"/>
              <w:spacing w:before="131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14</w:t>
            </w:r>
          </w:p>
        </w:tc>
        <w:tc>
          <w:tcPr>
            <w:tcW w:w="7297" w:type="dxa"/>
          </w:tcPr>
          <w:p>
            <w:pPr>
              <w:pStyle w:val="TableParagraph"/>
              <w:spacing w:line="275" w:lineRule="exact" w:before="133"/>
              <w:ind w:left="199"/>
              <w:rPr>
                <w:i/>
                <w:sz w:val="24"/>
              </w:rPr>
            </w:pPr>
            <w:r>
              <w:rPr>
                <w:sz w:val="24"/>
              </w:rPr>
              <w:t>ANOVA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 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Utilisation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i/>
                <w:sz w:val="24"/>
              </w:rPr>
              <w:t>O.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niloticus</w:t>
            </w:r>
          </w:p>
          <w:p>
            <w:pPr>
              <w:pStyle w:val="TableParagraph"/>
              <w:spacing w:line="275" w:lineRule="exact"/>
              <w:ind w:left="199"/>
              <w:rPr>
                <w:sz w:val="24"/>
              </w:rPr>
            </w:pPr>
            <w:r>
              <w:rPr>
                <w:sz w:val="24"/>
              </w:rPr>
              <w:t>During the Exposure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…………………………</w:t>
            </w:r>
          </w:p>
        </w:tc>
        <w:tc>
          <w:tcPr>
            <w:tcW w:w="516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687" w:hRule="atLeast"/>
        </w:trPr>
        <w:tc>
          <w:tcPr>
            <w:tcW w:w="571" w:type="dxa"/>
          </w:tcPr>
          <w:p>
            <w:pPr>
              <w:pStyle w:val="TableParagraph"/>
              <w:spacing w:before="131"/>
              <w:ind w:left="50"/>
              <w:rPr>
                <w:sz w:val="16"/>
              </w:rPr>
            </w:pPr>
            <w:r>
              <w:rPr>
                <w:position w:val="3"/>
                <w:sz w:val="24"/>
              </w:rPr>
              <w:t>B</w:t>
            </w:r>
            <w:r>
              <w:rPr>
                <w:sz w:val="16"/>
              </w:rPr>
              <w:t>15</w:t>
            </w:r>
          </w:p>
        </w:tc>
        <w:tc>
          <w:tcPr>
            <w:tcW w:w="7297" w:type="dxa"/>
          </w:tcPr>
          <w:p>
            <w:pPr>
              <w:pStyle w:val="TableParagraph"/>
              <w:spacing w:line="280" w:lineRule="atLeast" w:before="109"/>
              <w:ind w:left="199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 Weight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Length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O. niloticus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Fingerlings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………………………………………………….</w:t>
            </w:r>
          </w:p>
        </w:tc>
        <w:tc>
          <w:tcPr>
            <w:tcW w:w="516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before="123"/>
        <w:ind w:left="3274" w:right="2908"/>
        <w:jc w:val="center"/>
      </w:pPr>
      <w:bookmarkStart w:name="_TOC_250025" w:id="3"/>
      <w:bookmarkEnd w:id="3"/>
      <w:r>
        <w:rPr/>
        <w:t>ABSTRACT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749" w:right="107"/>
        <w:jc w:val="both"/>
      </w:pPr>
      <w:r>
        <w:rPr/>
        <w:t>Used crankcase oil is disposed off indiscriminately and it eventually finds its way</w:t>
      </w:r>
      <w:r>
        <w:rPr>
          <w:spacing w:val="1"/>
        </w:rPr>
        <w:t> </w:t>
      </w:r>
      <w:r>
        <w:rPr/>
        <w:t>into the aquatic environment resulting in surface and ground water contamination by</w:t>
      </w:r>
      <w:r>
        <w:rPr>
          <w:spacing w:val="1"/>
        </w:rPr>
        <w:t> </w:t>
      </w:r>
      <w:r>
        <w:rPr/>
        <w:t>complex interacting chemicals and substances.</w:t>
      </w:r>
      <w:r>
        <w:rPr>
          <w:spacing w:val="1"/>
        </w:rPr>
        <w:t> </w:t>
      </w:r>
      <w:r>
        <w:rPr/>
        <w:t>Polycyclic aromatic hydrocarbons</w:t>
      </w:r>
      <w:r>
        <w:rPr>
          <w:spacing w:val="1"/>
        </w:rPr>
        <w:t> </w:t>
      </w:r>
      <w:r>
        <w:rPr/>
        <w:t>(PAHs),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additives,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chlorinated</w:t>
      </w:r>
      <w:r>
        <w:rPr>
          <w:spacing w:val="1"/>
        </w:rPr>
        <w:t> </w:t>
      </w:r>
      <w:r>
        <w:rPr/>
        <w:t>solvents have been detected in used engine oil and these pose a great risk to fish</w:t>
      </w:r>
      <w:r>
        <w:rPr>
          <w:spacing w:val="1"/>
        </w:rPr>
        <w:t> </w:t>
      </w:r>
      <w:r>
        <w:rPr/>
        <w:t>populations and the human consumer of fish. This study (i) investigated the sublethal</w:t>
      </w:r>
      <w:r>
        <w:rPr>
          <w:spacing w:val="-57"/>
        </w:rPr>
        <w:t> </w:t>
      </w:r>
      <w:r>
        <w:rPr/>
        <w:t>effects of water soluble fractions of used crankcase oil on feed conversion ratio</w:t>
      </w:r>
      <w:r>
        <w:rPr>
          <w:spacing w:val="1"/>
        </w:rPr>
        <w:t> </w:t>
      </w:r>
      <w:r>
        <w:rPr/>
        <w:t>(FCR), protein efficiency ratio (PER), specific growth rate (SGR), length and weight</w:t>
      </w:r>
      <w:r>
        <w:rPr>
          <w:spacing w:val="-57"/>
        </w:rPr>
        <w:t> </w:t>
      </w:r>
      <w:r>
        <w:rPr/>
        <w:t>and muscle and liver glycogen of </w:t>
      </w:r>
      <w:r>
        <w:rPr>
          <w:i/>
        </w:rPr>
        <w:t>Oreochromis niloticus </w:t>
      </w:r>
      <w:r>
        <w:rPr/>
        <w:t>fingerlings, (ii) investigated</w:t>
      </w:r>
      <w:r>
        <w:rPr>
          <w:spacing w:val="-57"/>
        </w:rPr>
        <w:t> </w:t>
      </w:r>
      <w:r>
        <w:rPr/>
        <w:t>the sublethal effects of the water soluble fractions (wsf) of used crankcase oil on the</w:t>
      </w:r>
      <w:r>
        <w:rPr>
          <w:spacing w:val="1"/>
        </w:rPr>
        <w:t> </w:t>
      </w:r>
      <w:r>
        <w:rPr/>
        <w:t>condition factor of </w:t>
      </w:r>
      <w:r>
        <w:rPr>
          <w:i/>
        </w:rPr>
        <w:t>O. niloticus </w:t>
      </w:r>
      <w:r>
        <w:rPr/>
        <w:t>fingerlings, (iii) assessed the bioaccumulation of</w:t>
      </w:r>
      <w:r>
        <w:rPr>
          <w:spacing w:val="1"/>
        </w:rPr>
        <w:t> </w:t>
      </w:r>
      <w:r>
        <w:rPr/>
        <w:t>metals in the liver, gill and muscle of </w:t>
      </w:r>
      <w:r>
        <w:rPr>
          <w:i/>
        </w:rPr>
        <w:t>O. niloticus </w:t>
      </w:r>
      <w:r>
        <w:rPr/>
        <w:t>fingerlings exposed to wsf of used</w:t>
      </w:r>
      <w:r>
        <w:rPr>
          <w:spacing w:val="1"/>
        </w:rPr>
        <w:t> </w:t>
      </w:r>
      <w:r>
        <w:rPr/>
        <w:t>crankcase oil, (iv) determined the sublethal effects of used crankcase oil on the</w:t>
      </w:r>
      <w:r>
        <w:rPr>
          <w:spacing w:val="1"/>
        </w:rPr>
        <w:t> </w:t>
      </w:r>
      <w:r>
        <w:rPr/>
        <w:t>haemotological indices of </w:t>
      </w:r>
      <w:r>
        <w:rPr>
          <w:i/>
        </w:rPr>
        <w:t>O. niloticus</w:t>
      </w:r>
      <w:r>
        <w:rPr>
          <w:i/>
          <w:spacing w:val="1"/>
        </w:rPr>
        <w:t> </w:t>
      </w:r>
      <w:r>
        <w:rPr/>
        <w:t>fingerlings,</w:t>
      </w:r>
      <w:r>
        <w:rPr>
          <w:spacing w:val="60"/>
        </w:rPr>
        <w:t> </w:t>
      </w:r>
      <w:r>
        <w:rPr/>
        <w:t>(v)</w:t>
      </w:r>
      <w:r>
        <w:rPr>
          <w:spacing w:val="60"/>
        </w:rPr>
        <w:t> </w:t>
      </w:r>
      <w:r>
        <w:rPr/>
        <w:t>investigated the effects 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>
          <w:i/>
          <w:spacing w:val="1"/>
        </w:rPr>
        <w:t> </w:t>
      </w:r>
      <w:r>
        <w:rPr/>
        <w:t>fingerlings.The water soluble fractions (wsf) of the used crankcase oil was prepared</w:t>
      </w:r>
      <w:r>
        <w:rPr>
          <w:spacing w:val="1"/>
        </w:rPr>
        <w:t> </w:t>
      </w:r>
      <w:r>
        <w:rPr/>
        <w:t>using the method described by Anderson, Neef, Cox &amp; HighTower (1974) whilethe</w:t>
      </w:r>
      <w:r>
        <w:rPr>
          <w:spacing w:val="1"/>
        </w:rPr>
        <w:t> </w:t>
      </w:r>
      <w:r>
        <w:rPr/>
        <w:t>96hr static renewal bioassay technique was employed to obtain the median lethal</w:t>
      </w:r>
      <w:r>
        <w:rPr>
          <w:spacing w:val="1"/>
        </w:rPr>
        <w:t> </w:t>
      </w:r>
      <w:r>
        <w:rPr/>
        <w:t>concentration (LC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from which the sublethal concentrations (definitive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values)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made.One-way analysis of variance (ANOVA) was used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interpret the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 concentration of metals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fish organs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the variations in mean values of liver and muscle glycogen and the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and feed utilization of the experimental fish.Fishshowed 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57"/>
          <w:vertAlign w:val="baseline"/>
        </w:rPr>
        <w:t> </w:t>
      </w:r>
      <w:r>
        <w:rPr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vertAlign w:val="baseline"/>
        </w:rPr>
        <w:t>(P</w:t>
      </w:r>
      <w:r>
        <w:rPr>
          <w:spacing w:val="58"/>
          <w:vertAlign w:val="baseline"/>
        </w:rPr>
        <w:t> </w:t>
      </w:r>
      <w:r>
        <w:rPr>
          <w:vertAlign w:val="baseline"/>
        </w:rPr>
        <w:t>&lt;</w:t>
      </w:r>
      <w:r>
        <w:rPr>
          <w:spacing w:val="56"/>
          <w:vertAlign w:val="baseline"/>
        </w:rPr>
        <w:t> </w:t>
      </w:r>
      <w:r>
        <w:rPr>
          <w:vertAlign w:val="baseline"/>
        </w:rPr>
        <w:t>0.05)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5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1.1,</w:t>
      </w:r>
      <w:r>
        <w:rPr>
          <w:spacing w:val="59"/>
          <w:vertAlign w:val="baseline"/>
        </w:rPr>
        <w:t> </w:t>
      </w:r>
      <w:r>
        <w:rPr>
          <w:vertAlign w:val="baseline"/>
        </w:rPr>
        <w:t>1.5,</w:t>
      </w:r>
      <w:r>
        <w:rPr>
          <w:spacing w:val="59"/>
          <w:vertAlign w:val="baseline"/>
        </w:rPr>
        <w:t> </w:t>
      </w:r>
      <w:r>
        <w:rPr>
          <w:vertAlign w:val="baseline"/>
        </w:rPr>
        <w:t>1.6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1.8</w:t>
      </w:r>
      <w:r>
        <w:rPr>
          <w:spacing w:val="57"/>
          <w:vertAlign w:val="baseline"/>
        </w:rPr>
        <w:t> </w:t>
      </w:r>
      <w:r>
        <w:rPr>
          <w:vertAlign w:val="baseline"/>
        </w:rPr>
        <w:t>g</w:t>
      </w:r>
      <w:r>
        <w:rPr>
          <w:spacing w:val="57"/>
          <w:vertAlign w:val="baseline"/>
        </w:rPr>
        <w:t> </w:t>
      </w:r>
      <w:r>
        <w:rPr>
          <w:vertAlign w:val="baseline"/>
        </w:rPr>
        <w:t>respectively.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749" w:right="111"/>
        <w:jc w:val="both"/>
      </w:pPr>
      <w:r>
        <w:rPr/>
        <w:t>However, fingerlings in the control (0.00 ml/L) and the least sublethal concentration</w:t>
      </w:r>
      <w:r>
        <w:rPr>
          <w:spacing w:val="1"/>
        </w:rPr>
        <w:t> </w:t>
      </w:r>
      <w:r>
        <w:rPr/>
        <w:t>of 8.75 ml/L had significant increases in weight from 6.30g initial weight to 20.10g</w:t>
      </w:r>
      <w:r>
        <w:rPr>
          <w:spacing w:val="1"/>
        </w:rPr>
        <w:t> </w:t>
      </w:r>
      <w:r>
        <w:rPr/>
        <w:t>and 16.81g in that order. There was a strong positive correlation between the weight</w:t>
      </w:r>
      <w:r>
        <w:rPr>
          <w:spacing w:val="1"/>
        </w:rPr>
        <w:t> </w:t>
      </w:r>
      <w:r>
        <w:rPr/>
        <w:t>and length of fish with r = 0.861. The analysis of variance of growth performance</w:t>
      </w:r>
      <w:r>
        <w:rPr>
          <w:spacing w:val="1"/>
        </w:rPr>
        <w:t> </w:t>
      </w:r>
      <w:r>
        <w:rPr/>
        <w:t>between groups and within groups was significantly different (P &lt; 0.05) during the</w:t>
      </w:r>
      <w:r>
        <w:rPr>
          <w:spacing w:val="1"/>
        </w:rPr>
        <w:t> </w:t>
      </w:r>
      <w:r>
        <w:rPr/>
        <w:t>exposure period. Liver glycogen decreased with increasing time in the fish groups in</w:t>
      </w:r>
      <w:r>
        <w:rPr>
          <w:spacing w:val="1"/>
        </w:rPr>
        <w:t> </w:t>
      </w:r>
      <w:r>
        <w:rPr/>
        <w:t>the sublethal concentrations with glycogen values at 0.68, 0.80, 0.75, 0.55 and 0.30</w:t>
      </w:r>
      <w:r>
        <w:rPr>
          <w:spacing w:val="1"/>
        </w:rPr>
        <w:t> </w:t>
      </w:r>
      <w:r>
        <w:rPr/>
        <w:t>mg/L.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progressed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reduced values at 0.04, 0.04, 0.03, 0.03, and 0.02 in the ascending order of the</w:t>
      </w:r>
      <w:r>
        <w:rPr>
          <w:spacing w:val="1"/>
        </w:rPr>
        <w:t> </w:t>
      </w:r>
      <w:r>
        <w:rPr/>
        <w:t>sublethal concentrations. Conversely, the liver and muscle glycogen values increased</w:t>
      </w:r>
      <w:r>
        <w:rPr>
          <w:spacing w:val="-57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(P</w:t>
      </w:r>
      <w:r>
        <w:rPr>
          <w:spacing w:val="4"/>
        </w:rPr>
        <w:t> </w:t>
      </w:r>
      <w:r>
        <w:rPr/>
        <w:t>&lt;</w:t>
      </w:r>
      <w:r>
        <w:rPr>
          <w:spacing w:val="4"/>
        </w:rPr>
        <w:t> </w:t>
      </w:r>
      <w:r>
        <w:rPr/>
        <w:t>0.05)</w:t>
      </w:r>
      <w:r>
        <w:rPr>
          <w:spacing w:val="6"/>
        </w:rPr>
        <w:t> </w:t>
      </w:r>
      <w:r>
        <w:rPr/>
        <w:t>in fingerlings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group.</w:t>
      </w:r>
      <w:r>
        <w:rPr>
          <w:spacing w:val="8"/>
        </w:rPr>
        <w:t> </w:t>
      </w:r>
      <w:r>
        <w:rPr/>
        <w:t>Statistically significant</w:t>
      </w:r>
      <w:r>
        <w:rPr>
          <w:spacing w:val="5"/>
        </w:rPr>
        <w:t> </w:t>
      </w:r>
      <w:r>
        <w:rPr/>
        <w:t>(P</w:t>
      </w:r>
    </w:p>
    <w:p>
      <w:pPr>
        <w:pStyle w:val="BodyText"/>
        <w:spacing w:line="480" w:lineRule="auto" w:before="2"/>
        <w:ind w:left="749" w:right="112"/>
        <w:jc w:val="both"/>
      </w:pPr>
      <w:r>
        <w:rPr/>
        <w:t>&lt; 0.05) low values of FCR, and PER were observed in the control when compared</w:t>
      </w:r>
      <w:r>
        <w:rPr>
          <w:spacing w:val="1"/>
        </w:rPr>
        <w:t> </w:t>
      </w:r>
      <w:r>
        <w:rPr/>
        <w:t>with the higher sublethal concentrations.These statistical trends show evidence of</w:t>
      </w:r>
      <w:r>
        <w:rPr>
          <w:spacing w:val="1"/>
        </w:rPr>
        <w:t> </w:t>
      </w:r>
      <w:r>
        <w:rPr/>
        <w:t>stress and an impairment</w:t>
      </w:r>
      <w:r>
        <w:rPr>
          <w:spacing w:val="60"/>
        </w:rPr>
        <w:t> </w:t>
      </w:r>
      <w:r>
        <w:rPr/>
        <w:t>of carbohydrate metabolism in the experimental fish as</w:t>
      </w:r>
      <w:r>
        <w:rPr>
          <w:spacing w:val="1"/>
        </w:rPr>
        <w:t> </w:t>
      </w:r>
      <w:r>
        <w:rPr/>
        <w:t>well as a decreased capacity to efficiently utilize protein when exposed to used</w:t>
      </w:r>
      <w:r>
        <w:rPr>
          <w:spacing w:val="1"/>
        </w:rPr>
        <w:t> </w:t>
      </w:r>
      <w:r>
        <w:rPr/>
        <w:t>Crankcase Oil.</w:t>
      </w:r>
      <w:r>
        <w:rPr>
          <w:spacing w:val="1"/>
        </w:rPr>
        <w:t> </w:t>
      </w:r>
      <w:r>
        <w:rPr>
          <w:i/>
        </w:rPr>
        <w:t>O. niloticus</w:t>
      </w:r>
      <w:r>
        <w:rPr>
          <w:i/>
          <w:spacing w:val="1"/>
        </w:rPr>
        <w:t> </w:t>
      </w:r>
      <w:r>
        <w:rPr/>
        <w:t>fingerlings had a</w:t>
      </w:r>
      <w:r>
        <w:rPr>
          <w:spacing w:val="60"/>
        </w:rPr>
        <w:t> </w:t>
      </w:r>
      <w:r>
        <w:rPr/>
        <w:t>mean condition value of less than one</w:t>
      </w:r>
      <w:r>
        <w:rPr>
          <w:spacing w:val="-57"/>
        </w:rPr>
        <w:t> </w:t>
      </w:r>
      <w:r>
        <w:rPr/>
        <w:t>(&lt; 1) showing a condition below mean average. The concentration of metals and</w:t>
      </w:r>
      <w:r>
        <w:rPr>
          <w:spacing w:val="1"/>
        </w:rPr>
        <w:t> </w:t>
      </w:r>
      <w:r>
        <w:rPr/>
        <w:t>other elements in the used crankcase oil was in the order Ca&gt; Zn&gt; Na&gt; Fe&gt; Si&gt; Al&gt;</w:t>
      </w:r>
      <w:r>
        <w:rPr>
          <w:spacing w:val="1"/>
        </w:rPr>
        <w:t> </w:t>
      </w:r>
      <w:r>
        <w:rPr/>
        <w:t>Cu&gt;Mn&gt; Br &gt; Pb, while the muscles, gills and liver had concentrations of metals in</w:t>
      </w:r>
      <w:r>
        <w:rPr>
          <w:spacing w:val="1"/>
        </w:rPr>
        <w:t> </w:t>
      </w:r>
      <w:r>
        <w:rPr/>
        <w:t>the following order: Fe &gt; Zn &gt; Mn &gt; Cu &gt; Pb &gt; Cr. There was a decrease in</w:t>
      </w:r>
      <w:r>
        <w:rPr>
          <w:spacing w:val="1"/>
        </w:rPr>
        <w:t> </w:t>
      </w:r>
      <w:r>
        <w:rPr/>
        <w:t>circulating</w:t>
      </w:r>
      <w:r>
        <w:rPr>
          <w:spacing w:val="44"/>
        </w:rPr>
        <w:t> </w:t>
      </w:r>
      <w:r>
        <w:rPr/>
        <w:t>erythrocytes,</w:t>
      </w:r>
      <w:r>
        <w:rPr>
          <w:spacing w:val="46"/>
        </w:rPr>
        <w:t> </w:t>
      </w:r>
      <w:r>
        <w:rPr/>
        <w:t>from</w:t>
      </w:r>
      <w:r>
        <w:rPr>
          <w:spacing w:val="35"/>
        </w:rPr>
        <w:t> </w:t>
      </w:r>
      <w:r>
        <w:rPr/>
        <w:t>1.16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0.62µl</w:t>
      </w:r>
      <w:r>
        <w:rPr>
          <w:spacing w:val="40"/>
        </w:rPr>
        <w:t> </w:t>
      </w:r>
      <w:r>
        <w:rPr/>
        <w:t>as</w:t>
      </w:r>
      <w:r>
        <w:rPr>
          <w:spacing w:val="47"/>
        </w:rPr>
        <w:t> </w:t>
      </w:r>
      <w:r>
        <w:rPr/>
        <w:t>well</w:t>
      </w:r>
      <w:r>
        <w:rPr>
          <w:spacing w:val="44"/>
        </w:rPr>
        <w:t> </w:t>
      </w:r>
      <w:r>
        <w:rPr/>
        <w:t>as</w:t>
      </w:r>
      <w:r>
        <w:rPr>
          <w:spacing w:val="42"/>
        </w:rPr>
        <w:t> </w:t>
      </w:r>
      <w:r>
        <w:rPr/>
        <w:t>decreases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MCV</w:t>
      </w:r>
      <w:r>
        <w:rPr>
          <w:spacing w:val="48"/>
        </w:rPr>
        <w:t> </w:t>
      </w:r>
      <w:r>
        <w:rPr/>
        <w:t>from</w:t>
      </w:r>
    </w:p>
    <w:p>
      <w:pPr>
        <w:pStyle w:val="BodyText"/>
        <w:spacing w:line="480" w:lineRule="auto" w:before="2"/>
        <w:ind w:left="749" w:right="110"/>
        <w:jc w:val="both"/>
      </w:pPr>
      <w:r>
        <w:rPr/>
        <w:t>109.3 to 34.2µl and blood platelets from 274.0 to 0.0µl respectively. Conversely, the</w:t>
      </w:r>
      <w:r>
        <w:rPr>
          <w:spacing w:val="1"/>
        </w:rPr>
        <w:t> </w:t>
      </w:r>
      <w:r>
        <w:rPr/>
        <w:t>result showed increases in WBC, LY, MO, GR, and MCHC from 6.5 to 27. 8, 4.1 to</w:t>
      </w:r>
      <w:r>
        <w:rPr>
          <w:spacing w:val="1"/>
        </w:rPr>
        <w:t> </w:t>
      </w:r>
      <w:r>
        <w:rPr/>
        <w:t>20.9, 0.7 to 2.8, 1.8 to 5.9 and 125.5 to 198.9µl in that order. There was a significant</w:t>
      </w:r>
      <w:r>
        <w:rPr>
          <w:spacing w:val="1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(P</w:t>
      </w:r>
      <w:r>
        <w:rPr>
          <w:spacing w:val="16"/>
        </w:rPr>
        <w:t> </w:t>
      </w:r>
      <w:r>
        <w:rPr/>
        <w:t>&lt;</w:t>
      </w:r>
      <w:r>
        <w:rPr>
          <w:spacing w:val="13"/>
        </w:rPr>
        <w:t> </w:t>
      </w:r>
      <w:r>
        <w:rPr/>
        <w:t>0.05),</w:t>
      </w:r>
      <w:r>
        <w:rPr>
          <w:spacing w:val="17"/>
        </w:rPr>
        <w:t> </w:t>
      </w:r>
      <w:r>
        <w:rPr/>
        <w:t>between</w:t>
      </w:r>
      <w:r>
        <w:rPr>
          <w:spacing w:val="14"/>
        </w:rPr>
        <w:t> </w:t>
      </w:r>
      <w:r>
        <w:rPr/>
        <w:t>WBC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RBC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fish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</w:t>
      </w:r>
      <w:r>
        <w:rPr>
          <w:spacing w:val="6"/>
        </w:rPr>
        <w:t> </w:t>
      </w:r>
      <w:r>
        <w:rPr/>
        <w:t>tank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749" w:right="10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concentrations.The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 cases when compared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 The concentration levels for ALP in the highest sublethal concentrations</w:t>
      </w:r>
      <w:r>
        <w:rPr>
          <w:spacing w:val="1"/>
        </w:rPr>
        <w:t> </w:t>
      </w:r>
      <w:r>
        <w:rPr/>
        <w:t>were 256.06±0.441, 200.12±0.831, and 100.00±0.762 iu in the fish muscle, liver and</w:t>
      </w:r>
      <w:r>
        <w:rPr>
          <w:spacing w:val="-57"/>
        </w:rPr>
        <w:t> </w:t>
      </w:r>
      <w:r>
        <w:rPr/>
        <w:t>gills respectivelely. While in the control, the levels were 35.00, 16.65 and 13.35 iu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462.41±0.098, 430.425±0.126 and 398.00±0.056iu in the fish muscle, liver and gills</w:t>
      </w:r>
      <w:r>
        <w:rPr>
          <w:spacing w:val="1"/>
        </w:rPr>
        <w:t> </w:t>
      </w:r>
      <w:r>
        <w:rPr/>
        <w:t>respectivelely at</w:t>
      </w:r>
      <w:r>
        <w:rPr>
          <w:spacing w:val="1"/>
        </w:rPr>
        <w:t> </w:t>
      </w:r>
      <w:r>
        <w:rPr/>
        <w:t>the highest</w:t>
      </w:r>
      <w:r>
        <w:rPr>
          <w:spacing w:val="1"/>
        </w:rPr>
        <w:t> </w:t>
      </w:r>
      <w:r>
        <w:rPr/>
        <w:t>sublethal concentration.</w:t>
      </w:r>
      <w:r>
        <w:rPr>
          <w:spacing w:val="1"/>
        </w:rPr>
        <w:t> </w:t>
      </w:r>
      <w:r>
        <w:rPr/>
        <w:t>Concentration levels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tank were 5.712±0.031, 48.137±0.005 and 5.195±0.038iu in the fish muscle,</w:t>
      </w:r>
      <w:r>
        <w:rPr>
          <w:spacing w:val="1"/>
        </w:rPr>
        <w:t> </w:t>
      </w:r>
      <w:r>
        <w:rPr/>
        <w:t>liver and gills in that order. Exposure of the test fish to the wsf of used crankcase oil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 retarded growth as seen in the reduction in weight</w:t>
      </w:r>
      <w:r>
        <w:rPr>
          <w:spacing w:val="60"/>
        </w:rPr>
        <w:t> </w:t>
      </w:r>
      <w:r>
        <w:rPr/>
        <w:t>and constancy of</w:t>
      </w:r>
      <w:r>
        <w:rPr>
          <w:spacing w:val="1"/>
        </w:rPr>
        <w:t> </w:t>
      </w:r>
      <w:r>
        <w:rPr/>
        <w:t>length of fish in the higher sublethal concentrations.</w:t>
      </w:r>
      <w:r>
        <w:rPr>
          <w:i/>
        </w:rPr>
        <w:t>O. niloticus </w:t>
      </w:r>
      <w:r>
        <w:rPr/>
        <w:t>fingerlings had a</w:t>
      </w:r>
      <w:r>
        <w:rPr>
          <w:spacing w:val="1"/>
        </w:rPr>
        <w:t> </w:t>
      </w:r>
      <w:r>
        <w:rPr/>
        <w:t>poor feed conversion capability in the presence of used crankcase oil evidenced by</w:t>
      </w:r>
      <w:r>
        <w:rPr>
          <w:spacing w:val="1"/>
        </w:rPr>
        <w:t> </w:t>
      </w:r>
      <w:r>
        <w:rPr/>
        <w:t>decreases in muscle and liver glycogen at the higher sublethal concentrations. Metals</w:t>
      </w:r>
      <w:r>
        <w:rPr>
          <w:spacing w:val="-57"/>
        </w:rPr>
        <w:t> </w:t>
      </w:r>
      <w:r>
        <w:rPr/>
        <w:t>are capable of accumulating in the tissues of fish when concentration levels are</w:t>
      </w:r>
      <w:r>
        <w:rPr>
          <w:spacing w:val="1"/>
        </w:rPr>
        <w:t> </w:t>
      </w:r>
      <w:r>
        <w:rPr/>
        <w:t>high.The unregulated disposal of used crankcase oil poses a great threat to the health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control this</w:t>
      </w:r>
      <w:r>
        <w:rPr>
          <w:spacing w:val="1"/>
        </w:rPr>
        <w:t> </w:t>
      </w:r>
      <w:r>
        <w:rPr/>
        <w:t>indiscriminate practice through legislation and by creating collection centres forused</w:t>
      </w:r>
      <w:r>
        <w:rPr>
          <w:spacing w:val="1"/>
        </w:rPr>
        <w:t> </w:t>
      </w:r>
      <w:r>
        <w:rPr/>
        <w:t>crankcase oil.</w:t>
      </w:r>
      <w:r>
        <w:rPr>
          <w:spacing w:val="1"/>
        </w:rPr>
        <w:t> </w:t>
      </w:r>
      <w:r>
        <w:rPr/>
        <w:t>Bioremediation, recycling and other processes should be put</w:t>
      </w:r>
      <w:r>
        <w:rPr>
          <w:spacing w:val="60"/>
        </w:rPr>
        <w:t> </w:t>
      </w:r>
      <w:r>
        <w:rPr/>
        <w:t>in 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disposal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line="237" w:lineRule="auto" w:before="126"/>
        <w:ind w:left="3746" w:right="3385" w:firstLine="6"/>
        <w:jc w:val="center"/>
      </w:pPr>
      <w:bookmarkStart w:name="_TOC_250024" w:id="4"/>
      <w:r>
        <w:rPr/>
        <w:t>CHAPTER ONE</w:t>
      </w:r>
      <w:r>
        <w:rPr>
          <w:spacing w:val="1"/>
        </w:rPr>
        <w:t> </w:t>
      </w:r>
      <w:bookmarkEnd w:id="4"/>
      <w:r>
        <w:rPr>
          <w:spacing w:val="-1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</w:pPr>
      <w:bookmarkStart w:name="_TOC_250023" w:id="5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1" w:firstLine="720"/>
        <w:jc w:val="both"/>
      </w:pPr>
      <w:r>
        <w:rPr/>
        <w:t>Industrialization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nation´s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development, however the unregulated circumstances accompanying such development</w:t>
      </w:r>
      <w:r>
        <w:rPr>
          <w:spacing w:val="-57"/>
        </w:rPr>
        <w:t> </w:t>
      </w:r>
      <w:r>
        <w:rPr/>
        <w:t>especially in developing countries have led to events of surface and ground water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(Coors</w:t>
      </w:r>
      <w:r>
        <w:rPr>
          <w:spacing w:val="1"/>
        </w:rPr>
        <w:t> </w:t>
      </w:r>
      <w:r>
        <w:rPr/>
        <w:t>&amp;Frische,</w:t>
      </w:r>
      <w:r>
        <w:rPr>
          <w:spacing w:val="1"/>
        </w:rPr>
        <w:t> </w:t>
      </w:r>
      <w:r>
        <w:rPr/>
        <w:t>2011,Ekubo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Abowei</w:t>
      </w:r>
      <w:r>
        <w:rPr>
          <w:spacing w:val="1"/>
        </w:rPr>
        <w:t> </w:t>
      </w:r>
      <w:r>
        <w:rPr/>
        <w:t>2011,Landrum,Chapman,</w:t>
      </w:r>
      <w:r>
        <w:rPr>
          <w:spacing w:val="1"/>
        </w:rPr>
        <w:t> </w:t>
      </w:r>
      <w:r>
        <w:rPr/>
        <w:t>Neff,&amp;</w:t>
      </w:r>
      <w:r>
        <w:rPr>
          <w:spacing w:val="1"/>
        </w:rPr>
        <w:t> </w:t>
      </w:r>
      <w:r>
        <w:rPr/>
        <w:t>Page,2012;Dahunsi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Oranusi, 2013;Akinsorotan, 2014). Water contamination is generally a very serious</w:t>
      </w:r>
      <w:r>
        <w:rPr>
          <w:spacing w:val="1"/>
        </w:rPr>
        <w:t> </w:t>
      </w:r>
      <w:r>
        <w:rPr/>
        <w:t>problem in the contemporary world. This necessitates the indispensable assessment of</w:t>
      </w:r>
      <w:r>
        <w:rPr>
          <w:spacing w:val="1"/>
        </w:rPr>
        <w:t> </w:t>
      </w:r>
      <w:r>
        <w:rPr/>
        <w:t>the quality of water as it affects aquatic organisms and man who depends on the water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his daily</w:t>
      </w:r>
      <w:r>
        <w:rPr>
          <w:spacing w:val="-4"/>
        </w:rPr>
        <w:t> </w:t>
      </w:r>
      <w:r>
        <w:rPr/>
        <w:t>requirements (Nwaniet</w:t>
      </w:r>
      <w:r>
        <w:rPr>
          <w:spacing w:val="7"/>
        </w:rPr>
        <w:t> </w:t>
      </w:r>
      <w:r>
        <w:rPr/>
        <w:t>al.,2015).</w:t>
      </w:r>
    </w:p>
    <w:p>
      <w:pPr>
        <w:pStyle w:val="BodyText"/>
        <w:spacing w:line="480" w:lineRule="auto" w:before="2"/>
        <w:ind w:left="480" w:right="110" w:firstLine="720"/>
        <w:jc w:val="both"/>
      </w:pPr>
      <w:r>
        <w:rPr/>
        <w:t>Used crankcase oil (engine,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motor oil)</w:t>
      </w:r>
      <w:r>
        <w:rPr>
          <w:spacing w:val="1"/>
        </w:rPr>
        <w:t> </w:t>
      </w:r>
      <w:r>
        <w:rPr/>
        <w:t>is a contaminant</w:t>
      </w:r>
      <w:r>
        <w:rPr>
          <w:spacing w:val="60"/>
        </w:rPr>
        <w:t> </w:t>
      </w:r>
      <w:r>
        <w:rPr/>
        <w:t>of concern,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 volumes entering aquatic ecosystems through water runoffs. The major source 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urbanized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 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(Mahaney,</w:t>
      </w:r>
      <w:r>
        <w:rPr>
          <w:spacing w:val="1"/>
        </w:rPr>
        <w:t> </w:t>
      </w:r>
      <w:r>
        <w:rPr/>
        <w:t>1994&amp;Bataynehet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2012).Polycyclic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(PAHs),</w:t>
      </w:r>
      <w:r>
        <w:rPr>
          <w:spacing w:val="1"/>
        </w:rPr>
        <w:t> </w:t>
      </w:r>
      <w:r>
        <w:rPr/>
        <w:t>heavy metals, additives, antioxidants and trace levels of chlorinated solvents have been</w:t>
      </w:r>
      <w:r>
        <w:rPr>
          <w:spacing w:val="1"/>
        </w:rPr>
        <w:t> </w:t>
      </w:r>
      <w:r>
        <w:rPr/>
        <w:t>detected in used engine oil, (Mahaney,1994).He further reported that compounds in</w:t>
      </w:r>
      <w:r>
        <w:rPr>
          <w:spacing w:val="1"/>
        </w:rPr>
        <w:t> </w:t>
      </w:r>
      <w:r>
        <w:rPr/>
        <w:t>runoffs with used crankcase oilmay be</w:t>
      </w:r>
      <w:r>
        <w:rPr>
          <w:spacing w:val="1"/>
        </w:rPr>
        <w:t> </w:t>
      </w:r>
      <w:r>
        <w:rPr/>
        <w:t>in water- soluble</w:t>
      </w:r>
      <w:r>
        <w:rPr>
          <w:spacing w:val="1"/>
        </w:rPr>
        <w:t> </w:t>
      </w:r>
      <w:r>
        <w:rPr/>
        <w:t>fractions or</w:t>
      </w:r>
      <w:r>
        <w:rPr>
          <w:spacing w:val="60"/>
        </w:rPr>
        <w:t> </w:t>
      </w:r>
      <w:r>
        <w:rPr/>
        <w:t>may be absorbed</w:t>
      </w:r>
      <w:r>
        <w:rPr>
          <w:spacing w:val="1"/>
        </w:rPr>
        <w:t> </w:t>
      </w:r>
      <w:r>
        <w:rPr/>
        <w:t>to particles in the runoffs. These compounds include metals such as zinc, aluminium,</w:t>
      </w:r>
      <w:r>
        <w:rPr>
          <w:spacing w:val="1"/>
        </w:rPr>
        <w:t> </w:t>
      </w:r>
      <w:r>
        <w:rPr/>
        <w:t>sodium, and calcium and organic compounds such as phenol and chlorophenol.About</w:t>
      </w:r>
      <w:r>
        <w:rPr>
          <w:spacing w:val="1"/>
        </w:rPr>
        <w:t> </w:t>
      </w:r>
      <w:r>
        <w:rPr/>
        <w:t>64% of this is reported to be in form of settleable solids as Mahaney (1994) andTamis,</w:t>
      </w:r>
      <w:r>
        <w:rPr>
          <w:spacing w:val="1"/>
        </w:rPr>
        <w:t> </w:t>
      </w:r>
      <w:r>
        <w:rPr/>
        <w:t>Jongbloed,Karman,Koops, and Murk (2011) further observed. Drippings from parking</w:t>
      </w:r>
      <w:r>
        <w:rPr>
          <w:spacing w:val="1"/>
        </w:rPr>
        <w:t> </w:t>
      </w:r>
      <w:r>
        <w:rPr/>
        <w:t>lots, spills on the highways, mechanics garages, improper disposal by users etc.; are</w:t>
      </w:r>
      <w:r>
        <w:rPr>
          <w:spacing w:val="1"/>
        </w:rPr>
        <w:t> </w:t>
      </w:r>
      <w:r>
        <w:rPr/>
        <w:t>major</w:t>
      </w:r>
      <w:r>
        <w:rPr>
          <w:spacing w:val="24"/>
        </w:rPr>
        <w:t> </w:t>
      </w:r>
      <w:r>
        <w:rPr/>
        <w:t>sources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hydrocarbons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urban</w:t>
      </w:r>
      <w:r>
        <w:rPr>
          <w:spacing w:val="24"/>
        </w:rPr>
        <w:t> </w:t>
      </w:r>
      <w:r>
        <w:rPr/>
        <w:t>areas.</w:t>
      </w:r>
      <w:r>
        <w:rPr>
          <w:spacing w:val="26"/>
        </w:rPr>
        <w:t> </w:t>
      </w:r>
      <w:r>
        <w:rPr/>
        <w:t>Naphthalene,</w:t>
      </w:r>
      <w:r>
        <w:rPr>
          <w:spacing w:val="25"/>
        </w:rPr>
        <w:t> </w:t>
      </w:r>
      <w:r>
        <w:rPr/>
        <w:t>benzo(a)pyrene,</w:t>
      </w:r>
      <w:r>
        <w:rPr>
          <w:spacing w:val="31"/>
        </w:rPr>
        <w:t> </w:t>
      </w:r>
      <w:r>
        <w:rPr/>
        <w:t>fluorine</w:t>
      </w:r>
    </w:p>
    <w:p>
      <w:pPr>
        <w:spacing w:after="0" w:line="480" w:lineRule="auto"/>
        <w:jc w:val="both"/>
        <w:sectPr>
          <w:headerReference w:type="default" r:id="rId6"/>
          <w:pgSz w:w="11910" w:h="16840"/>
          <w:pgMar w:header="1193" w:footer="0" w:top="1660" w:bottom="280" w:left="1680" w:right="1180"/>
          <w:pgNumType w:start="1"/>
        </w:sectPr>
      </w:pPr>
    </w:p>
    <w:p>
      <w:pPr>
        <w:pStyle w:val="BodyText"/>
        <w:spacing w:line="480" w:lineRule="auto" w:before="119"/>
        <w:ind w:left="480" w:right="116"/>
        <w:jc w:val="both"/>
      </w:pPr>
      <w:r>
        <w:rPr/>
        <w:t>and phenanthrene are common PAH components of used motor oil(Ndimele, Jenyo-</w:t>
      </w:r>
      <w:r>
        <w:rPr>
          <w:spacing w:val="1"/>
        </w:rPr>
        <w:t> </w:t>
      </w:r>
      <w:r>
        <w:rPr/>
        <w:t>Oni,</w:t>
      </w:r>
      <w:r>
        <w:rPr>
          <w:spacing w:val="8"/>
        </w:rPr>
        <w:t> </w:t>
      </w:r>
      <w:r>
        <w:rPr/>
        <w:t>&amp;</w:t>
      </w:r>
      <w:r>
        <w:rPr>
          <w:spacing w:val="-3"/>
        </w:rPr>
        <w:t> </w:t>
      </w:r>
      <w:r>
        <w:rPr/>
        <w:t>Jibuike,</w:t>
      </w:r>
      <w:r>
        <w:rPr>
          <w:spacing w:val="6"/>
        </w:rPr>
        <w:t> </w:t>
      </w:r>
      <w:r>
        <w:rPr/>
        <w:t>2012).</w:t>
      </w:r>
    </w:p>
    <w:p>
      <w:pPr>
        <w:pStyle w:val="BodyText"/>
        <w:spacing w:line="480" w:lineRule="auto"/>
        <w:ind w:left="480" w:right="104" w:firstLine="720"/>
        <w:jc w:val="both"/>
      </w:pPr>
      <w:r>
        <w:rPr/>
        <w:t>Billiard</w:t>
      </w:r>
      <w:r>
        <w:rPr>
          <w:i/>
        </w:rPr>
        <w:t>etal.</w:t>
      </w:r>
      <w:r>
        <w:rPr/>
        <w:t>(2002) reported that polycyclic aromatic hydrocarbons (PAHs) are</w:t>
      </w:r>
      <w:r>
        <w:rPr>
          <w:spacing w:val="1"/>
        </w:rPr>
        <w:t> </w:t>
      </w:r>
      <w:r>
        <w:rPr/>
        <w:t>common environmental contaminants that pose a potential risk to fish populations.</w:t>
      </w:r>
      <w:r>
        <w:rPr>
          <w:spacing w:val="1"/>
        </w:rPr>
        <w:t> </w:t>
      </w:r>
      <w:r>
        <w:rPr/>
        <w:t>Hydrocarbons from oil can move to the atmosphere or settle through water to bottom</w:t>
      </w:r>
      <w:r>
        <w:rPr>
          <w:spacing w:val="1"/>
        </w:rPr>
        <w:t> </w:t>
      </w:r>
      <w:r>
        <w:rPr/>
        <w:t>sediments where they may persist for years. The situation is worsened by the fact that</w:t>
      </w:r>
      <w:r>
        <w:rPr>
          <w:spacing w:val="1"/>
        </w:rPr>
        <w:t> </w:t>
      </w:r>
      <w:r>
        <w:rPr/>
        <w:t>shops, which perform oil changes, do not have receptacles for the collection of used oil</w:t>
      </w:r>
      <w:r>
        <w:rPr>
          <w:spacing w:val="1"/>
        </w:rPr>
        <w:t> </w:t>
      </w:r>
      <w:r>
        <w:rPr/>
        <w:t>(Kumari &amp; Abraham, 2012). The further stated that besides PAHs, several thousands of</w:t>
      </w:r>
      <w:r>
        <w:rPr>
          <w:spacing w:val="-57"/>
        </w:rPr>
        <w:t> </w:t>
      </w:r>
      <w:r>
        <w:rPr/>
        <w:t>chemicals are used today to meet the technological and economic needs of the society.</w:t>
      </w:r>
      <w:r>
        <w:rPr>
          <w:spacing w:val="1"/>
        </w:rPr>
        <w:t> </w:t>
      </w:r>
      <w:r>
        <w:rPr/>
        <w:t>The introduction of these technological products and by–products into water systems 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much</w:t>
      </w:r>
      <w:r>
        <w:rPr>
          <w:spacing w:val="-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physiologists.</w:t>
      </w:r>
    </w:p>
    <w:p>
      <w:pPr>
        <w:pStyle w:val="BodyText"/>
        <w:spacing w:line="480" w:lineRule="auto" w:before="2"/>
        <w:ind w:left="480" w:right="112" w:firstLine="720"/>
        <w:jc w:val="both"/>
      </w:pPr>
      <w:r>
        <w:rPr/>
        <w:t>Upshall, Payne and Hellou(1993) reported that while oil is being used in a</w:t>
      </w:r>
      <w:r>
        <w:rPr>
          <w:spacing w:val="1"/>
        </w:rPr>
        <w:t> </w:t>
      </w:r>
      <w:r>
        <w:rPr/>
        <w:t>crankcase,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hydrocarbons. Like several individual PAHs, waste crankcase oil has been shown to be</w:t>
      </w:r>
      <w:r>
        <w:rPr>
          <w:spacing w:val="1"/>
        </w:rPr>
        <w:t> </w:t>
      </w:r>
      <w:r>
        <w:rPr/>
        <w:t>mutagenic and tetratogenic. Combustion–driven PAHs have been linked to mutagenesis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carcinogenesis.The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immunological, reproductive, fetotoxic and genotoxic effects have been associated with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few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compounds,</w:t>
      </w:r>
      <w:r>
        <w:rPr>
          <w:spacing w:val="3"/>
        </w:rPr>
        <w:t> </w:t>
      </w:r>
      <w:r>
        <w:rPr/>
        <w:t>(Ayoola</w:t>
      </w:r>
      <w:r>
        <w:rPr>
          <w:spacing w:val="5"/>
        </w:rPr>
        <w:t> </w:t>
      </w:r>
      <w:r>
        <w:rPr/>
        <w:t>&amp;</w:t>
      </w:r>
      <w:r>
        <w:rPr>
          <w:spacing w:val="-2"/>
        </w:rPr>
        <w:t> </w:t>
      </w:r>
      <w:r>
        <w:rPr/>
        <w:t>Alajabo,</w:t>
      </w:r>
      <w:r>
        <w:rPr>
          <w:spacing w:val="5"/>
        </w:rPr>
        <w:t> </w:t>
      </w:r>
      <w:r>
        <w:rPr/>
        <w:t>2012,</w:t>
      </w:r>
      <w:r>
        <w:rPr>
          <w:spacing w:val="3"/>
        </w:rPr>
        <w:t> </w:t>
      </w:r>
      <w:r>
        <w:rPr/>
        <w:t>Vasquez-Duhalt,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line="480" w:lineRule="auto" w:before="2"/>
        <w:ind w:left="480" w:right="107" w:firstLine="720"/>
        <w:jc w:val="both"/>
      </w:pPr>
      <w:r>
        <w:rPr/>
        <w:t>PAHs found in used motor oil are absorbed and distributed to various tissues as</w:t>
      </w:r>
      <w:r>
        <w:rPr>
          <w:spacing w:val="1"/>
        </w:rPr>
        <w:t> </w:t>
      </w:r>
      <w:r>
        <w:rPr/>
        <w:t>indicated by the presence of PAH-DNA adducts in the skin and lungs of male mice that</w:t>
      </w:r>
      <w:r>
        <w:rPr>
          <w:spacing w:val="-57"/>
        </w:rPr>
        <w:t> </w:t>
      </w:r>
      <w:r>
        <w:rPr/>
        <w:t>were dermally exposed to used crankcase oil (Satcher, 1997). He also reported that</w:t>
      </w:r>
      <w:r>
        <w:rPr>
          <w:spacing w:val="1"/>
        </w:rPr>
        <w:t> </w:t>
      </w:r>
      <w:r>
        <w:rPr/>
        <w:t>PAHs are lipophilic compounds, they are stored mainly in adipose tissues and secreted</w:t>
      </w:r>
      <w:r>
        <w:rPr>
          <w:spacing w:val="1"/>
        </w:rPr>
        <w:t> </w:t>
      </w:r>
      <w:r>
        <w:rPr/>
        <w:t>in milk. In both humans and animals, lead is stored in the skeletal and soft tissues pool,</w:t>
      </w:r>
      <w:r>
        <w:rPr>
          <w:spacing w:val="1"/>
        </w:rPr>
        <w:t> </w:t>
      </w:r>
      <w:r>
        <w:rPr/>
        <w:t>and accumulated in the kidneys, while molybdenum is stored mainly in the liver and</w:t>
      </w:r>
      <w:r>
        <w:rPr>
          <w:spacing w:val="1"/>
        </w:rPr>
        <w:t> </w:t>
      </w:r>
      <w:r>
        <w:rPr/>
        <w:t>rapidly</w:t>
      </w:r>
      <w:r>
        <w:rPr>
          <w:spacing w:val="25"/>
        </w:rPr>
        <w:t> </w:t>
      </w:r>
      <w:r>
        <w:rPr/>
        <w:t>excreted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urine</w:t>
      </w:r>
      <w:r>
        <w:rPr>
          <w:spacing w:val="33"/>
        </w:rPr>
        <w:t> </w:t>
      </w:r>
      <w:r>
        <w:rPr/>
        <w:t>and</w:t>
      </w:r>
      <w:r>
        <w:rPr>
          <w:spacing w:val="3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bile.</w:t>
      </w:r>
      <w:r>
        <w:rPr>
          <w:spacing w:val="36"/>
        </w:rPr>
        <w:t> </w:t>
      </w:r>
      <w:r>
        <w:rPr/>
        <w:t>Lu</w:t>
      </w:r>
      <w:r>
        <w:rPr>
          <w:spacing w:val="39"/>
        </w:rPr>
        <w:t> </w:t>
      </w:r>
      <w:r>
        <w:rPr/>
        <w:t>(1991)</w:t>
      </w:r>
      <w:r>
        <w:rPr>
          <w:spacing w:val="31"/>
        </w:rPr>
        <w:t> </w:t>
      </w:r>
      <w:r>
        <w:rPr/>
        <w:t>reported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half-life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8"/>
        <w:jc w:val="both"/>
      </w:pPr>
      <w:r>
        <w:rPr/>
        <w:t>cadmium is 30</w:t>
      </w:r>
      <w:r>
        <w:rPr>
          <w:spacing w:val="1"/>
        </w:rPr>
        <w:t> </w:t>
      </w:r>
      <w:r>
        <w:rPr/>
        <w:t>years therefore it</w:t>
      </w:r>
      <w:r>
        <w:rPr>
          <w:spacing w:val="1"/>
        </w:rPr>
        <w:t> </w:t>
      </w:r>
      <w:r>
        <w:rPr/>
        <w:t>is excreted slowly and the kidney is usually the</w:t>
      </w:r>
      <w:r>
        <w:rPr>
          <w:spacing w:val="1"/>
        </w:rPr>
        <w:t> </w:t>
      </w:r>
      <w:r>
        <w:rPr/>
        <w:t>primary target organ of cadmium. He further stated that it damages the renal proximal</w:t>
      </w:r>
      <w:r>
        <w:rPr>
          <w:spacing w:val="1"/>
        </w:rPr>
        <w:t> </w:t>
      </w:r>
      <w:r>
        <w:rPr/>
        <w:t>tubules forming</w:t>
      </w:r>
      <w:r>
        <w:rPr>
          <w:spacing w:val="1"/>
        </w:rPr>
        <w:t> </w:t>
      </w:r>
      <w:r>
        <w:rPr/>
        <w:t>lessions and causing urinary excretion of small molecule proteins,</w:t>
      </w:r>
      <w:r>
        <w:rPr>
          <w:spacing w:val="1"/>
        </w:rPr>
        <w:t> </w:t>
      </w:r>
      <w:r>
        <w:rPr/>
        <w:t>amino-acids,</w:t>
      </w:r>
      <w:r>
        <w:rPr>
          <w:spacing w:val="2"/>
        </w:rPr>
        <w:t> </w:t>
      </w:r>
      <w:r>
        <w:rPr/>
        <w:t>and glucose</w:t>
      </w:r>
      <w:r>
        <w:rPr>
          <w:spacing w:val="-1"/>
        </w:rPr>
        <w:t> </w:t>
      </w:r>
      <w:r>
        <w:rPr/>
        <w:t>while Cromium</w:t>
      </w:r>
      <w:r>
        <w:rPr>
          <w:spacing w:val="-9"/>
        </w:rPr>
        <w:t> </w:t>
      </w:r>
      <w:r>
        <w:rPr/>
        <w:t>also</w:t>
      </w:r>
      <w:r>
        <w:rPr>
          <w:spacing w:val="5"/>
        </w:rPr>
        <w:t> </w:t>
      </w:r>
      <w:r>
        <w:rPr/>
        <w:t>damages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proximal</w:t>
      </w:r>
      <w:r>
        <w:rPr>
          <w:spacing w:val="-4"/>
        </w:rPr>
        <w:t> </w:t>
      </w:r>
      <w:r>
        <w:rPr/>
        <w:t>tubules.</w:t>
      </w:r>
    </w:p>
    <w:p>
      <w:pPr>
        <w:pStyle w:val="BodyText"/>
        <w:spacing w:line="480" w:lineRule="auto" w:before="1"/>
        <w:ind w:left="480" w:right="12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dose-dependent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Irwin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rainbow trout, </w:t>
      </w:r>
      <w:r>
        <w:rPr>
          <w:i/>
        </w:rPr>
        <w:t>Onchorynchus myskiss </w:t>
      </w:r>
      <w:r>
        <w:rPr/>
        <w:t>was exposed per os to waste crankcase oil, the</w:t>
      </w:r>
      <w:r>
        <w:rPr>
          <w:spacing w:val="1"/>
        </w:rPr>
        <w:t> </w:t>
      </w:r>
      <w:r>
        <w:rPr/>
        <w:t>enzyme Ethoxyresorufin Odeethylase (EROD) was induced in the liver, kidney and</w:t>
      </w:r>
      <w:r>
        <w:rPr>
          <w:spacing w:val="1"/>
        </w:rPr>
        <w:t> </w:t>
      </w:r>
      <w:r>
        <w:rPr/>
        <w:t>heart of the fish. Upshall </w:t>
      </w:r>
      <w:r>
        <w:rPr>
          <w:i/>
        </w:rPr>
        <w:t>et al</w:t>
      </w:r>
      <w:r>
        <w:rPr/>
        <w:t>. (1993) also reported an induction of EROD enzymes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-4"/>
        </w:rPr>
        <w:t> </w:t>
      </w:r>
      <w:r>
        <w:rPr/>
        <w:t>sole</w:t>
      </w:r>
      <w:r>
        <w:rPr>
          <w:spacing w:val="1"/>
        </w:rPr>
        <w:t> </w:t>
      </w:r>
      <w:r>
        <w:rPr/>
        <w:t>was exposed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PAH compounds.</w:t>
      </w:r>
    </w:p>
    <w:p>
      <w:pPr>
        <w:pStyle w:val="BodyText"/>
        <w:spacing w:line="480" w:lineRule="auto" w:before="1"/>
        <w:ind w:left="480" w:right="110" w:firstLine="720"/>
        <w:jc w:val="both"/>
      </w:pPr>
      <w:r>
        <w:rPr/>
        <w:t>Irwin (1997) reported that motor oils are manufactured using highly refined</w:t>
      </w:r>
      <w:r>
        <w:rPr>
          <w:spacing w:val="1"/>
        </w:rPr>
        <w:t> </w:t>
      </w:r>
      <w:r>
        <w:rPr/>
        <w:t>heavier, thicker petroleum hydrocarbon base oils and contains up to 20% of a variety of</w:t>
      </w:r>
      <w:r>
        <w:rPr>
          <w:spacing w:val="-57"/>
        </w:rPr>
        <w:t> </w:t>
      </w:r>
      <w:r>
        <w:rPr/>
        <w:t>additives such as viscosity index improvers, detergents, dispersants, antiwear additives,</w:t>
      </w:r>
      <w:r>
        <w:rPr>
          <w:spacing w:val="1"/>
        </w:rPr>
        <w:t> </w:t>
      </w:r>
      <w:r>
        <w:rPr/>
        <w:t>pour-point depressants, and antioxidants. He further observed that during use, high</w:t>
      </w:r>
      <w:r>
        <w:rPr>
          <w:spacing w:val="1"/>
        </w:rPr>
        <w:t> </w:t>
      </w:r>
      <w:r>
        <w:rPr/>
        <w:t>temperatures and friction cause changes such as oxidation, nitration and cracking of</w:t>
      </w:r>
      <w:r>
        <w:rPr>
          <w:spacing w:val="1"/>
        </w:rPr>
        <w:t> </w:t>
      </w:r>
      <w:r>
        <w:rPr/>
        <w:t>polymers in the component chemicals. In addition, a variety of substances such as fuel,</w:t>
      </w:r>
      <w:r>
        <w:rPr>
          <w:spacing w:val="1"/>
        </w:rPr>
        <w:t> </w:t>
      </w:r>
      <w:r>
        <w:rPr/>
        <w:t>water, antifreeze, dust, and various combustion products such as PAHs, metals, and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oxides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Satcher</w:t>
      </w:r>
      <w:r>
        <w:rPr>
          <w:spacing w:val="1"/>
        </w:rPr>
        <w:t> </w:t>
      </w:r>
      <w:r>
        <w:rPr/>
        <w:t>(1997)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 changes and accumulation of contaminants in the oil increases with use and</w:t>
      </w:r>
      <w:r>
        <w:rPr>
          <w:spacing w:val="1"/>
        </w:rPr>
        <w:t> </w:t>
      </w:r>
      <w:r>
        <w:rPr/>
        <w:t>varies depending on the type of fuel used and the mechanical properties of the engine.</w:t>
      </w:r>
      <w:r>
        <w:rPr>
          <w:spacing w:val="1"/>
        </w:rPr>
        <w:t> </w:t>
      </w:r>
      <w:r>
        <w:rPr/>
        <w:t>He also stated that the lubricant protects against wear, reduces friction, cleanses the</w:t>
      </w:r>
      <w:r>
        <w:rPr>
          <w:spacing w:val="1"/>
        </w:rPr>
        <w:t> </w:t>
      </w:r>
      <w:r>
        <w:rPr/>
        <w:t>engine of dirt and residues, protects against corrosion, cools the engine, and seals the</w:t>
      </w:r>
      <w:r>
        <w:rPr>
          <w:spacing w:val="1"/>
        </w:rPr>
        <w:t> </w:t>
      </w:r>
      <w:r>
        <w:rPr/>
        <w:t>pistons.</w:t>
      </w:r>
    </w:p>
    <w:p>
      <w:pPr>
        <w:pStyle w:val="BodyText"/>
        <w:spacing w:line="480" w:lineRule="auto" w:before="3"/>
        <w:ind w:left="480" w:right="117" w:firstLine="720"/>
        <w:jc w:val="both"/>
      </w:pP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Lube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Blog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combustion engine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cycloparaffin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chemical additives</w:t>
      </w:r>
      <w:r>
        <w:rPr>
          <w:spacing w:val="1"/>
        </w:rPr>
        <w:t> </w:t>
      </w:r>
      <w:r>
        <w:rPr/>
        <w:t>which</w:t>
      </w:r>
      <w:r>
        <w:rPr>
          <w:spacing w:val="41"/>
        </w:rPr>
        <w:t> </w:t>
      </w:r>
      <w:r>
        <w:rPr/>
        <w:t>help</w:t>
      </w:r>
      <w:r>
        <w:rPr>
          <w:spacing w:val="36"/>
        </w:rPr>
        <w:t> </w:t>
      </w:r>
      <w:r>
        <w:rPr/>
        <w:t>to</w:t>
      </w:r>
      <w:r>
        <w:rPr>
          <w:spacing w:val="40"/>
        </w:rPr>
        <w:t> </w:t>
      </w:r>
      <w:r>
        <w:rPr/>
        <w:t>improve</w:t>
      </w:r>
      <w:r>
        <w:rPr>
          <w:spacing w:val="44"/>
        </w:rPr>
        <w:t> </w:t>
      </w:r>
      <w:r>
        <w:rPr/>
        <w:t>various</w:t>
      </w:r>
      <w:r>
        <w:rPr>
          <w:spacing w:val="34"/>
        </w:rPr>
        <w:t> </w:t>
      </w:r>
      <w:r>
        <w:rPr/>
        <w:t>properties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oil.</w:t>
      </w:r>
      <w:r>
        <w:rPr>
          <w:spacing w:val="43"/>
        </w:rPr>
        <w:t> </w:t>
      </w:r>
      <w:r>
        <w:rPr/>
        <w:t>It</w:t>
      </w:r>
      <w:r>
        <w:rPr>
          <w:spacing w:val="41"/>
        </w:rPr>
        <w:t> </w:t>
      </w:r>
      <w:r>
        <w:rPr/>
        <w:t>observed</w:t>
      </w:r>
      <w:r>
        <w:rPr>
          <w:spacing w:val="40"/>
        </w:rPr>
        <w:t> </w:t>
      </w:r>
      <w:r>
        <w:rPr/>
        <w:t>thatviscosity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5"/>
        <w:jc w:val="both"/>
      </w:pPr>
      <w:r>
        <w:rPr/>
        <w:t>improversare long chain polymers of molecular weight between 10,000 to 1,000,000.</w:t>
      </w:r>
      <w:r>
        <w:rPr>
          <w:spacing w:val="1"/>
        </w:rPr>
        <w:t> </w:t>
      </w:r>
      <w:r>
        <w:rPr/>
        <w:t>They are added to crankcase oil to promote easier ignition of the engine when it is cold.</w:t>
      </w:r>
      <w:r>
        <w:rPr>
          <w:spacing w:val="-57"/>
        </w:rPr>
        <w:t> </w:t>
      </w:r>
      <w:r>
        <w:rPr/>
        <w:t>Technologyand Lube News Blog (2013) observed that the commonly used viscosity</w:t>
      </w:r>
      <w:r>
        <w:rPr>
          <w:spacing w:val="1"/>
        </w:rPr>
        <w:t> </w:t>
      </w:r>
      <w:r>
        <w:rPr/>
        <w:t>improvers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polyacrylates,</w:t>
      </w:r>
      <w:r>
        <w:rPr>
          <w:spacing w:val="1"/>
        </w:rPr>
        <w:t> </w:t>
      </w:r>
      <w:r>
        <w:rPr/>
        <w:t>polymethylmethacrylates,</w:t>
      </w:r>
      <w:r>
        <w:rPr>
          <w:spacing w:val="1"/>
        </w:rPr>
        <w:t> </w:t>
      </w:r>
      <w:r>
        <w:rPr/>
        <w:t>vinylacetate-alkylfumerate</w:t>
      </w:r>
      <w:r>
        <w:rPr>
          <w:spacing w:val="1"/>
        </w:rPr>
        <w:t> </w:t>
      </w:r>
      <w:r>
        <w:rPr/>
        <w:t>copolymers and polyolefines such as poly-isobutylene and that many of these are pour</w:t>
      </w:r>
      <w:r>
        <w:rPr>
          <w:spacing w:val="1"/>
        </w:rPr>
        <w:t> </w:t>
      </w:r>
      <w:r>
        <w:rPr/>
        <w:t>point depressants. Technology and Lube News Blog (2013) also stated that 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film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“thickness”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enough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a satisfactory lubricating film, but low enough such that the oil can flow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(Technology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Lube</w:t>
      </w:r>
      <w:r>
        <w:rPr>
          <w:spacing w:val="1"/>
        </w:rPr>
        <w:t> </w:t>
      </w:r>
      <w:r>
        <w:rPr/>
        <w:t>News Blog,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77" w:lineRule="auto" w:before="12"/>
        <w:ind w:left="480" w:right="116" w:firstLine="720"/>
        <w:jc w:val="both"/>
      </w:pPr>
      <w:r>
        <w:rPr>
          <w:rFonts w:ascii="Calibri"/>
          <w:sz w:val="22"/>
        </w:rPr>
        <w:t>Irwin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(1997)</w:t>
      </w:r>
      <w:r>
        <w:rPr>
          <w:rFonts w:ascii="Calibri"/>
          <w:spacing w:val="1"/>
          <w:sz w:val="22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oxidation of mineral oils at elevated temperatures forming acidic materials which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metal corrosion and an increased oil viscosity due to the presence of insoluble</w:t>
      </w:r>
      <w:r>
        <w:rPr>
          <w:spacing w:val="1"/>
        </w:rPr>
        <w:t> </w:t>
      </w:r>
      <w:r>
        <w:rPr/>
        <w:t>oxidation and corrosion products. Heaton (1976) observed that metal derivatives like</w:t>
      </w:r>
      <w:r>
        <w:rPr>
          <w:spacing w:val="1"/>
        </w:rPr>
        <w:t> </w:t>
      </w:r>
      <w:r>
        <w:rPr/>
        <w:t>Benzotriazole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Mecarptobenzothiazole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inhibitors.</w:t>
      </w:r>
      <w:r>
        <w:rPr>
          <w:spacing w:val="1"/>
        </w:rPr>
        <w:t> </w:t>
      </w:r>
      <w:r>
        <w:rPr/>
        <w:t>However, he further reported that there are detergent based inhibitors which contain</w:t>
      </w:r>
      <w:r>
        <w:rPr>
          <w:spacing w:val="1"/>
        </w:rPr>
        <w:t> </w:t>
      </w:r>
      <w:r>
        <w:rPr/>
        <w:t>alkaline earth metal hydroxides or carbonates in colloidal form which neutralize acidic</w:t>
      </w:r>
      <w:r>
        <w:rPr>
          <w:spacing w:val="1"/>
        </w:rPr>
        <w:t> </w:t>
      </w:r>
      <w:r>
        <w:rPr/>
        <w:t>products. And that there are also miscellaneous bases such as amines ethanolamine or</w:t>
      </w:r>
      <w:r>
        <w:rPr>
          <w:spacing w:val="1"/>
        </w:rPr>
        <w:t> </w:t>
      </w:r>
      <w:r>
        <w:rPr/>
        <w:t>Schiff bases which neutralize acids. Antiwear and Extreme Pressure additives prevent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frictional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Zincdialkyldithiophosphate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Zincdialkylthio-carbamate.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Dithiocarbamates and</w:t>
      </w:r>
      <w:r>
        <w:rPr>
          <w:spacing w:val="8"/>
        </w:rPr>
        <w:t> </w:t>
      </w:r>
      <w:r>
        <w:rPr/>
        <w:t>Nitrophenols</w:t>
      </w:r>
      <w:r>
        <w:rPr>
          <w:spacing w:val="5"/>
        </w:rPr>
        <w:t> </w:t>
      </w:r>
      <w:r>
        <w:rPr/>
        <w:t>serve</w:t>
      </w:r>
      <w:r>
        <w:rPr>
          <w:spacing w:val="3"/>
        </w:rPr>
        <w:t> </w:t>
      </w:r>
      <w:r>
        <w:rPr/>
        <w:t>parallel</w:t>
      </w:r>
      <w:r>
        <w:rPr>
          <w:spacing w:val="8"/>
        </w:rPr>
        <w:t> </w:t>
      </w:r>
      <w:r>
        <w:rPr/>
        <w:t>functions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first</w:t>
      </w:r>
      <w:r>
        <w:rPr>
          <w:spacing w:val="9"/>
        </w:rPr>
        <w:t> </w:t>
      </w:r>
      <w:r>
        <w:rPr/>
        <w:t>two</w:t>
      </w:r>
      <w:r>
        <w:rPr>
          <w:spacing w:val="7"/>
        </w:rPr>
        <w:t> </w:t>
      </w:r>
      <w:r>
        <w:rPr/>
        <w:t>compounds</w:t>
      </w:r>
    </w:p>
    <w:p>
      <w:pPr>
        <w:spacing w:after="0" w:line="477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2"/>
        <w:jc w:val="both"/>
      </w:pPr>
      <w:r>
        <w:rPr/>
        <w:t>above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antiseizing properties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increasing the</w:t>
      </w:r>
      <w:r>
        <w:rPr>
          <w:spacing w:val="1"/>
        </w:rPr>
        <w:t> </w:t>
      </w:r>
      <w:r>
        <w:rPr/>
        <w:t>corrosiveness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Copper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Steel</w:t>
      </w:r>
      <w:r>
        <w:rPr>
          <w:spacing w:val="-7"/>
        </w:rPr>
        <w:t> </w:t>
      </w:r>
      <w:r>
        <w:rPr/>
        <w:t>(Hewstone,1994a).</w:t>
      </w:r>
    </w:p>
    <w:p>
      <w:pPr>
        <w:pStyle w:val="BodyText"/>
        <w:spacing w:line="480" w:lineRule="auto"/>
        <w:ind w:left="480" w:right="109" w:firstLine="778"/>
        <w:jc w:val="both"/>
      </w:pPr>
      <w:r>
        <w:rPr/>
        <w:t>Heaton(1976) reported that detergents are used to reduce high temperature in</w:t>
      </w:r>
      <w:r>
        <w:rPr>
          <w:spacing w:val="1"/>
        </w:rPr>
        <w:t> </w:t>
      </w:r>
      <w:r>
        <w:rPr/>
        <w:t>crankcase oil and to keep deposits suspended in the lubricant. He stated that detergents</w:t>
      </w:r>
      <w:r>
        <w:rPr>
          <w:spacing w:val="1"/>
        </w:rPr>
        <w:t> </w:t>
      </w:r>
      <w:r>
        <w:rPr/>
        <w:t>are usually calsium, barium or magnesium salts of (sulphurised) phenols, Salicylic acid,</w:t>
      </w:r>
      <w:r>
        <w:rPr>
          <w:spacing w:val="-57"/>
        </w:rPr>
        <w:t> </w:t>
      </w:r>
      <w:r>
        <w:rPr/>
        <w:t>Sulphonic acid, Carboxylic acid, Phosphosulphurised alkenes in the equivalent weight</w:t>
      </w:r>
      <w:r>
        <w:rPr>
          <w:spacing w:val="1"/>
        </w:rPr>
        <w:t> </w:t>
      </w:r>
      <w:r>
        <w:rPr/>
        <w:t>of 400-800. Heaton (1976) further observed that these additives keep carbonaceous</w:t>
      </w:r>
      <w:r>
        <w:rPr>
          <w:spacing w:val="1"/>
        </w:rPr>
        <w:t> </w:t>
      </w:r>
      <w:r>
        <w:rPr/>
        <w:t>sludge materials from settling out of the oil and can even clean such materials out of a</w:t>
      </w:r>
      <w:r>
        <w:rPr>
          <w:spacing w:val="1"/>
        </w:rPr>
        <w:t> </w:t>
      </w:r>
      <w:r>
        <w:rPr/>
        <w:t>dirty engine. He stated that when detergent additives are used up, the lubricant almost</w:t>
      </w:r>
      <w:r>
        <w:rPr>
          <w:spacing w:val="1"/>
        </w:rPr>
        <w:t> </w:t>
      </w:r>
      <w:r>
        <w:rPr/>
        <w:t>immediately appears dark and dirty because the sludge is carried in suspension and</w:t>
      </w:r>
      <w:r>
        <w:rPr>
          <w:spacing w:val="1"/>
        </w:rPr>
        <w:t> </w:t>
      </w:r>
      <w:r>
        <w:rPr/>
        <w:t>thatdispersants have similar functions to detergents but are more active in reducing</w:t>
      </w:r>
      <w:r>
        <w:rPr>
          <w:spacing w:val="1"/>
        </w:rPr>
        <w:t> </w:t>
      </w:r>
      <w:r>
        <w:rPr/>
        <w:t>sludge</w:t>
      </w:r>
      <w:r>
        <w:rPr>
          <w:spacing w:val="1"/>
        </w:rPr>
        <w:t> </w:t>
      </w:r>
      <w:r>
        <w:rPr/>
        <w:t>formation under</w:t>
      </w:r>
      <w:r>
        <w:rPr>
          <w:spacing w:val="1"/>
        </w:rPr>
        <w:t> </w:t>
      </w:r>
      <w:r>
        <w:rPr/>
        <w:t>low temperatures.</w:t>
      </w:r>
      <w:r>
        <w:rPr>
          <w:spacing w:val="1"/>
        </w:rPr>
        <w:t> </w:t>
      </w:r>
      <w:r>
        <w:rPr/>
        <w:t>They prevent</w:t>
      </w:r>
      <w:r>
        <w:rPr>
          <w:spacing w:val="1"/>
        </w:rPr>
        <w:t> </w:t>
      </w:r>
      <w:r>
        <w:rPr/>
        <w:t>agglomeration of particles</w:t>
      </w:r>
      <w:r>
        <w:rPr>
          <w:spacing w:val="1"/>
        </w:rPr>
        <w:t> </w:t>
      </w:r>
      <w:r>
        <w:rPr/>
        <w:t>produced by degradation. Common examples are Polyisoalkenyl polyamides in the</w:t>
      </w:r>
      <w:r>
        <w:rPr>
          <w:spacing w:val="1"/>
        </w:rPr>
        <w:t> </w:t>
      </w:r>
      <w:r>
        <w:rPr/>
        <w:t>molecular</w:t>
      </w:r>
      <w:r>
        <w:rPr>
          <w:spacing w:val="2"/>
        </w:rPr>
        <w:t> </w:t>
      </w:r>
      <w:r>
        <w:rPr/>
        <w:t>weight</w:t>
      </w:r>
      <w:r>
        <w:rPr>
          <w:spacing w:val="7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1,000</w:t>
      </w:r>
      <w:r>
        <w:rPr>
          <w:spacing w:val="6"/>
        </w:rPr>
        <w:t> </w:t>
      </w:r>
      <w:r>
        <w:rPr/>
        <w:t>-</w:t>
      </w:r>
      <w:r>
        <w:rPr>
          <w:spacing w:val="3"/>
        </w:rPr>
        <w:t> </w:t>
      </w:r>
      <w:r>
        <w:rPr/>
        <w:t>50,000.</w:t>
      </w:r>
    </w:p>
    <w:p>
      <w:pPr>
        <w:pStyle w:val="BodyText"/>
        <w:spacing w:line="480" w:lineRule="auto" w:before="3"/>
        <w:ind w:left="480" w:right="113" w:firstLine="720"/>
        <w:jc w:val="both"/>
      </w:pPr>
      <w:r>
        <w:rPr/>
        <w:t>Hewstone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Zincdithiophosphate,</w:t>
      </w:r>
      <w:r>
        <w:rPr>
          <w:spacing w:val="1"/>
        </w:rPr>
        <w:t> </w:t>
      </w:r>
      <w:r>
        <w:rPr/>
        <w:t>Zincdialkyldithiophosphates</w:t>
      </w:r>
      <w:r>
        <w:rPr>
          <w:spacing w:val="1"/>
        </w:rPr>
        <w:t> </w:t>
      </w:r>
      <w:r>
        <w:rPr/>
        <w:t>(ZDTPs),</w:t>
      </w:r>
      <w:r>
        <w:rPr>
          <w:spacing w:val="1"/>
        </w:rPr>
        <w:t> </w:t>
      </w:r>
      <w:r>
        <w:rPr/>
        <w:t>Calsium alkyl phenates; Magnesium,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 Sulphonates;</w:t>
      </w:r>
      <w:r>
        <w:rPr>
          <w:spacing w:val="1"/>
        </w:rPr>
        <w:t> </w:t>
      </w:r>
      <w:r>
        <w:rPr/>
        <w:t>Tricresyl</w:t>
      </w:r>
      <w:r>
        <w:rPr>
          <w:spacing w:val="1"/>
        </w:rPr>
        <w:t> </w:t>
      </w:r>
      <w:r>
        <w:rPr/>
        <w:t>phosphates,</w:t>
      </w:r>
      <w:r>
        <w:rPr>
          <w:spacing w:val="1"/>
        </w:rPr>
        <w:t> </w:t>
      </w:r>
      <w:r>
        <w:rPr/>
        <w:t>Molybdenum</w:t>
      </w:r>
      <w:r>
        <w:rPr>
          <w:spacing w:val="1"/>
        </w:rPr>
        <w:t> </w:t>
      </w:r>
      <w:r>
        <w:rPr/>
        <w:t>disulfide,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soaps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organometallic compounds that contain heavy metals. He stated that hydrocarbons from</w:t>
      </w:r>
      <w:r>
        <w:rPr>
          <w:spacing w:val="-57"/>
        </w:rPr>
        <w:t> </w:t>
      </w:r>
      <w:r>
        <w:rPr/>
        <w:t>oil can move to the atmosphere or settle through water to bottom sediments where they</w:t>
      </w:r>
      <w:r>
        <w:rPr>
          <w:spacing w:val="1"/>
        </w:rPr>
        <w:t> </w:t>
      </w:r>
      <w:r>
        <w:rPr/>
        <w:t>persist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years.</w:t>
      </w:r>
      <w:r>
        <w:rPr>
          <w:spacing w:val="3"/>
        </w:rPr>
        <w:t> </w:t>
      </w:r>
      <w:r>
        <w:rPr/>
        <w:t>Metals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oil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build up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various</w:t>
      </w:r>
      <w:r>
        <w:rPr>
          <w:spacing w:val="3"/>
        </w:rPr>
        <w:t> </w:t>
      </w:r>
      <w:r>
        <w:rPr/>
        <w:t>media.</w:t>
      </w:r>
    </w:p>
    <w:p>
      <w:pPr>
        <w:pStyle w:val="BodyText"/>
        <w:spacing w:line="480" w:lineRule="auto" w:before="1"/>
        <w:ind w:left="480" w:right="117" w:firstLine="720"/>
        <w:jc w:val="both"/>
      </w:pPr>
      <w:r>
        <w:rPr/>
        <w:t>Ayejuyo, Raimi and Moisili (2005) stated that advancement in technology and</w:t>
      </w:r>
      <w:r>
        <w:rPr>
          <w:spacing w:val="1"/>
        </w:rPr>
        <w:t> </w:t>
      </w:r>
      <w:r>
        <w:rPr/>
        <w:t>growth in population have led to high level of industrialization and urbanization which</w:t>
      </w:r>
      <w:r>
        <w:rPr>
          <w:spacing w:val="1"/>
        </w:rPr>
        <w:t> </w:t>
      </w:r>
      <w:r>
        <w:rPr/>
        <w:t>in turn have led to environmental pollution arising from the indiscriminate discharge of</w:t>
      </w:r>
      <w:r>
        <w:rPr>
          <w:spacing w:val="1"/>
        </w:rPr>
        <w:t> </w:t>
      </w:r>
      <w:r>
        <w:rPr/>
        <w:t>industrial</w:t>
      </w:r>
      <w:r>
        <w:rPr>
          <w:spacing w:val="19"/>
        </w:rPr>
        <w:t> </w:t>
      </w:r>
      <w:r>
        <w:rPr/>
        <w:t>effluents.</w:t>
      </w:r>
      <w:r>
        <w:rPr>
          <w:spacing w:val="26"/>
        </w:rPr>
        <w:t> </w:t>
      </w:r>
      <w:r>
        <w:rPr/>
        <w:t>These</w:t>
      </w:r>
      <w:r>
        <w:rPr>
          <w:spacing w:val="27"/>
        </w:rPr>
        <w:t> </w:t>
      </w:r>
      <w:r>
        <w:rPr/>
        <w:t>effluents</w:t>
      </w:r>
      <w:r>
        <w:rPr>
          <w:spacing w:val="26"/>
        </w:rPr>
        <w:t> </w:t>
      </w:r>
      <w:r>
        <w:rPr/>
        <w:t>may</w:t>
      </w:r>
      <w:r>
        <w:rPr>
          <w:spacing w:val="20"/>
        </w:rPr>
        <w:t> </w:t>
      </w:r>
      <w:r>
        <w:rPr/>
        <w:t>contain</w:t>
      </w:r>
      <w:r>
        <w:rPr>
          <w:spacing w:val="28"/>
        </w:rPr>
        <w:t> </w:t>
      </w:r>
      <w:r>
        <w:rPr/>
        <w:t>most</w:t>
      </w:r>
      <w:r>
        <w:rPr>
          <w:spacing w:val="29"/>
        </w:rPr>
        <w:t> </w:t>
      </w:r>
      <w:r>
        <w:rPr/>
        <w:t>common</w:t>
      </w:r>
      <w:r>
        <w:rPr>
          <w:spacing w:val="24"/>
        </w:rPr>
        <w:t> </w:t>
      </w:r>
      <w:r>
        <w:rPr/>
        <w:t>heavy</w:t>
      </w:r>
      <w:r>
        <w:rPr>
          <w:spacing w:val="25"/>
        </w:rPr>
        <w:t> </w:t>
      </w:r>
      <w:r>
        <w:rPr/>
        <w:t>metals</w:t>
      </w:r>
      <w:r>
        <w:rPr>
          <w:spacing w:val="26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0"/>
        <w:jc w:val="both"/>
      </w:pPr>
      <w:r>
        <w:rPr/>
        <w:t>mercury, zinc, copper, etc. Industrial manufacturers may endanger public health by</w:t>
      </w:r>
      <w:r>
        <w:rPr>
          <w:spacing w:val="1"/>
        </w:rPr>
        <w:t> </w:t>
      </w:r>
      <w:r>
        <w:rPr/>
        <w:t>discharging toxic substances, including heavy metals into water which may cause taste,</w:t>
      </w:r>
      <w:r>
        <w:rPr>
          <w:spacing w:val="1"/>
        </w:rPr>
        <w:t> </w:t>
      </w:r>
      <w:r>
        <w:rPr/>
        <w:t>and odour problems, contaminating irrigated food crops and killing fishes and other</w:t>
      </w:r>
      <w:r>
        <w:rPr>
          <w:spacing w:val="1"/>
        </w:rPr>
        <w:t> </w:t>
      </w:r>
      <w:r>
        <w:rPr/>
        <w:t>natural life in rivers, (Oni, 1987). Sastra and Tyaji (1982) reported that water pollution</w:t>
      </w:r>
      <w:r>
        <w:rPr>
          <w:spacing w:val="1"/>
        </w:rPr>
        <w:t> </w:t>
      </w:r>
      <w:r>
        <w:rPr/>
        <w:t>by heavy metals has become a health hazard in recent</w:t>
      </w:r>
      <w:r>
        <w:rPr>
          <w:spacing w:val="60"/>
        </w:rPr>
        <w:t> </w:t>
      </w:r>
      <w:r>
        <w:rPr/>
        <w:t>years while human activities</w:t>
      </w:r>
      <w:r>
        <w:rPr>
          <w:spacing w:val="1"/>
        </w:rPr>
        <w:t> </w:t>
      </w:r>
      <w:r>
        <w:rPr/>
        <w:t>have increased the quantity and distribution of heavy metals in the seas. Heavy metals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conponents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organisms; these may be toxic when present beyond tolerant limits, (Lehninger, Nelson</w:t>
      </w:r>
      <w:r>
        <w:rPr>
          <w:spacing w:val="1"/>
        </w:rPr>
        <w:t> </w:t>
      </w:r>
      <w:r>
        <w:rPr/>
        <w:t>&amp; Cox (1982), Voleslay, 1990). These metals generally remain for long periods in sea</w:t>
      </w:r>
      <w:r>
        <w:rPr>
          <w:spacing w:val="1"/>
        </w:rPr>
        <w:t> </w:t>
      </w:r>
      <w:r>
        <w:rPr/>
        <w:t>food and usually set up a series of reaction mechanisms which accumulate in them, and</w:t>
      </w:r>
      <w:r>
        <w:rPr>
          <w:spacing w:val="1"/>
        </w:rPr>
        <w:t> </w:t>
      </w:r>
      <w:r>
        <w:rPr/>
        <w:t>in large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food chain in</w:t>
      </w:r>
      <w:r>
        <w:rPr>
          <w:spacing w:val="-4"/>
        </w:rPr>
        <w:t> </w:t>
      </w:r>
      <w:r>
        <w:rPr/>
        <w:t>animals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humans</w:t>
      </w:r>
      <w:r>
        <w:rPr>
          <w:spacing w:val="-1"/>
        </w:rPr>
        <w:t> </w:t>
      </w:r>
      <w:r>
        <w:rPr/>
        <w:t>when</w:t>
      </w:r>
      <w:r>
        <w:rPr>
          <w:spacing w:val="-5"/>
        </w:rPr>
        <w:t> </w:t>
      </w:r>
      <w:r>
        <w:rPr/>
        <w:t>consumed.</w:t>
      </w:r>
    </w:p>
    <w:p>
      <w:pPr>
        <w:pStyle w:val="BodyText"/>
        <w:spacing w:line="480" w:lineRule="auto" w:before="2"/>
        <w:ind w:left="480" w:right="113" w:firstLine="720"/>
        <w:jc w:val="both"/>
      </w:pPr>
      <w:r>
        <w:rPr/>
        <w:t>Malins (1989) observed that the assessment of ecological impacts in chemically</w:t>
      </w:r>
      <w:r>
        <w:rPr>
          <w:spacing w:val="1"/>
        </w:rPr>
        <w:t> </w:t>
      </w:r>
      <w:r>
        <w:rPr/>
        <w:t>contaminated marine environments is vitally necessary for the evaluation of risk to</w:t>
      </w:r>
      <w:r>
        <w:rPr>
          <w:spacing w:val="1"/>
        </w:rPr>
        <w:t> </w:t>
      </w:r>
      <w:r>
        <w:rPr/>
        <w:t>ecosystems and the health of the human consumer of fish and shell fish. Because fish</w:t>
      </w:r>
      <w:r>
        <w:rPr>
          <w:spacing w:val="1"/>
        </w:rPr>
        <w:t> </w:t>
      </w:r>
      <w:r>
        <w:rPr/>
        <w:t>can rapidly metabolize petroleum hydrocarbons, standard chemical analyses are of little</w:t>
      </w:r>
      <w:r>
        <w:rPr>
          <w:spacing w:val="-57"/>
        </w:rPr>
        <w:t> </w:t>
      </w:r>
      <w:r>
        <w:rPr/>
        <w:t>use for assessing exposure of fish to oil (Collier </w:t>
      </w:r>
      <w:r>
        <w:rPr>
          <w:i/>
        </w:rPr>
        <w:t>et al.,</w:t>
      </w:r>
      <w:r>
        <w:rPr/>
        <w:t>1993). However, this problem is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present-day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hydrocarbons in fish. Analysis with symptomatic pre-spawn coho had significantly</w:t>
      </w:r>
      <w:r>
        <w:rPr>
          <w:spacing w:val="1"/>
        </w:rPr>
        <w:t> </w:t>
      </w:r>
      <w:r>
        <w:rPr/>
        <w:t>elevated concentrations of metabolites of PAHs in their bile compared to levels in non-</w:t>
      </w:r>
      <w:r>
        <w:rPr>
          <w:spacing w:val="1"/>
        </w:rPr>
        <w:t> </w:t>
      </w:r>
      <w:r>
        <w:rPr/>
        <w:t>symptomatic pre-spawn coho as reported byYlitalo, Buzzitis, Krahn, Scholz and Collier</w:t>
      </w:r>
      <w:r>
        <w:rPr>
          <w:spacing w:val="-57"/>
        </w:rPr>
        <w:t> </w:t>
      </w:r>
      <w:r>
        <w:rPr/>
        <w:t>(2002). Once a form of toxic waste affects an organism, it can be quickly passed along</w:t>
      </w:r>
      <w:r>
        <w:rPr>
          <w:spacing w:val="1"/>
        </w:rPr>
        <w:t> </w:t>
      </w:r>
      <w:r>
        <w:rPr/>
        <w:t>the food chain during</w:t>
      </w:r>
      <w:r>
        <w:rPr>
          <w:spacing w:val="1"/>
        </w:rPr>
        <w:t> </w:t>
      </w:r>
      <w:r>
        <w:rPr/>
        <w:t>various physiological and</w:t>
      </w:r>
      <w:r>
        <w:rPr>
          <w:spacing w:val="1"/>
        </w:rPr>
        <w:t> </w:t>
      </w:r>
      <w:r>
        <w:rPr/>
        <w:t>metabolic processes, thus causing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consumers of</w:t>
      </w:r>
      <w:r>
        <w:rPr>
          <w:spacing w:val="-7"/>
        </w:rPr>
        <w:t> </w:t>
      </w:r>
      <w:r>
        <w:rPr/>
        <w:t>the affected</w:t>
      </w:r>
      <w:r>
        <w:rPr>
          <w:spacing w:val="6"/>
        </w:rPr>
        <w:t> </w:t>
      </w:r>
      <w:r>
        <w:rPr/>
        <w:t>food</w:t>
      </w:r>
      <w:r>
        <w:rPr>
          <w:spacing w:val="-4"/>
        </w:rPr>
        <w:t> </w:t>
      </w:r>
      <w:r>
        <w:rPr/>
        <w:t>organism.</w:t>
      </w:r>
    </w:p>
    <w:p>
      <w:pPr>
        <w:pStyle w:val="BodyText"/>
        <w:spacing w:line="480" w:lineRule="auto" w:before="3"/>
        <w:ind w:left="480" w:right="114" w:firstLine="782"/>
        <w:jc w:val="both"/>
      </w:pPr>
      <w:r>
        <w:rPr/>
        <w:t>Water pollution by heavy metals has become a health hazard in recent years</w:t>
      </w:r>
      <w:r>
        <w:rPr>
          <w:spacing w:val="1"/>
        </w:rPr>
        <w:t> </w:t>
      </w:r>
      <w:r>
        <w:rPr/>
        <w:t>(Sastra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Tyaji,1982);</w:t>
      </w:r>
      <w:r>
        <w:rPr>
          <w:spacing w:val="59"/>
        </w:rPr>
        <w:t> </w:t>
      </w:r>
      <w:r>
        <w:rPr/>
        <w:t>while</w:t>
      </w:r>
      <w:r>
        <w:rPr>
          <w:spacing w:val="7"/>
        </w:rPr>
        <w:t> </w:t>
      </w:r>
      <w:r>
        <w:rPr/>
        <w:t>human</w:t>
      </w:r>
      <w:r>
        <w:rPr>
          <w:spacing w:val="58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have</w:t>
      </w:r>
      <w:r>
        <w:rPr>
          <w:spacing w:val="7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quantity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6"/>
        <w:jc w:val="both"/>
      </w:pPr>
      <w:r>
        <w:rPr/>
        <w:t>distribution of heavy metals in the seas. Heavy metals are common components of</w:t>
      </w:r>
      <w:r>
        <w:rPr>
          <w:spacing w:val="1"/>
        </w:rPr>
        <w:t> </w:t>
      </w:r>
      <w:r>
        <w:rPr/>
        <w:t>natural waters, though some are essential for living organisms, these may be toxic when</w:t>
      </w:r>
      <w:r>
        <w:rPr>
          <w:spacing w:val="-57"/>
        </w:rPr>
        <w:t> </w:t>
      </w:r>
      <w:r>
        <w:rPr/>
        <w:t>present beyond tolerable limits (Lehninger </w:t>
      </w:r>
      <w:r>
        <w:rPr>
          <w:i/>
        </w:rPr>
        <w:t>et al.</w:t>
      </w:r>
      <w:r>
        <w:rPr/>
        <w:t>,1993,Voleslay,1990). These metals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mechanisms which accumulate</w:t>
      </w:r>
      <w:r>
        <w:rPr>
          <w:spacing w:val="1"/>
        </w:rPr>
        <w:t> </w:t>
      </w:r>
      <w:r>
        <w:rPr/>
        <w:t>in them; they are subsequently transported in large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food</w:t>
      </w:r>
      <w:r>
        <w:rPr>
          <w:spacing w:val="-4"/>
        </w:rPr>
        <w:t> </w:t>
      </w:r>
      <w:r>
        <w:rPr/>
        <w:t>chain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animals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humans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consumed.</w:t>
      </w:r>
    </w:p>
    <w:p>
      <w:pPr>
        <w:pStyle w:val="BodyText"/>
        <w:spacing w:line="480" w:lineRule="auto" w:before="1"/>
        <w:ind w:left="480" w:right="113" w:firstLine="720"/>
        <w:jc w:val="both"/>
      </w:pPr>
      <w:r>
        <w:rPr/>
        <w:t>Incardona and Collier (2002) reported that urbanization contributes fossil fuel –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(PAHs)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estuarine</w:t>
      </w:r>
      <w:r>
        <w:rPr>
          <w:spacing w:val="1"/>
        </w:rPr>
        <w:t> </w:t>
      </w:r>
      <w:r>
        <w:rPr/>
        <w:t>environments while Malins (1989) stressed the importance of understanding the types</w:t>
      </w:r>
      <w:r>
        <w:rPr>
          <w:spacing w:val="1"/>
        </w:rPr>
        <w:t> </w:t>
      </w:r>
      <w:r>
        <w:rPr/>
        <w:t>and concentrations of potentially toxic substances in sediments, water and the tissues of</w:t>
      </w:r>
      <w:r>
        <w:rPr>
          <w:spacing w:val="-57"/>
        </w:rPr>
        <w:t> </w:t>
      </w:r>
      <w:r>
        <w:rPr/>
        <w:t>organisms. To</w:t>
      </w:r>
      <w:r>
        <w:rPr>
          <w:spacing w:val="60"/>
        </w:rPr>
        <w:t> </w:t>
      </w:r>
      <w:r>
        <w:rPr/>
        <w:t>many people, heavy metal pollution is a problem associated with areas</w:t>
      </w:r>
      <w:r>
        <w:rPr>
          <w:spacing w:val="1"/>
        </w:rPr>
        <w:t> </w:t>
      </w:r>
      <w:r>
        <w:rPr/>
        <w:t>of intensive industrial activity, however, roadways and automobiles now are considered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(Abedi,</w:t>
      </w:r>
      <w:r>
        <w:rPr>
          <w:spacing w:val="1"/>
        </w:rPr>
        <w:t> </w:t>
      </w:r>
      <w:r>
        <w:rPr/>
        <w:t>Khalesi,</w:t>
      </w:r>
      <w:r>
        <w:rPr>
          <w:spacing w:val="1"/>
        </w:rPr>
        <w:t> </w:t>
      </w:r>
      <w:r>
        <w:rPr/>
        <w:t>Eskandari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Rahmani, 2012, Abdulali, Othman &amp; Ahmad</w:t>
      </w:r>
      <w:r>
        <w:rPr>
          <w:i/>
        </w:rPr>
        <w:t>,</w:t>
      </w:r>
      <w:r>
        <w:rPr/>
        <w:t>2013). Zinc, copper and lead are the most</w:t>
      </w:r>
      <w:r>
        <w:rPr>
          <w:spacing w:val="1"/>
        </w:rPr>
        <w:t> </w:t>
      </w:r>
      <w:r>
        <w:rPr/>
        <w:t>common heavy metals released from road travels accounting for about 90% of the total</w:t>
      </w:r>
      <w:r>
        <w:rPr>
          <w:spacing w:val="1"/>
        </w:rPr>
        <w:t> </w:t>
      </w:r>
      <w:r>
        <w:rPr/>
        <w:t>metals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road</w:t>
      </w:r>
      <w:r>
        <w:rPr>
          <w:spacing w:val="2"/>
        </w:rPr>
        <w:t> </w:t>
      </w:r>
      <w:r>
        <w:rPr/>
        <w:t>run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offs (USEPA,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480" w:right="111" w:firstLine="720"/>
        <w:jc w:val="both"/>
      </w:pPr>
      <w:r>
        <w:rPr/>
        <w:t>An automobile lubricating oil is one used in an automobile engine to enable it</w:t>
      </w:r>
      <w:r>
        <w:rPr>
          <w:spacing w:val="1"/>
        </w:rPr>
        <w:t> </w:t>
      </w:r>
      <w:r>
        <w:rPr/>
        <w:t>move smoothly and to reduce friction. It is a complex mixture of hydrocarbons (80 -</w:t>
      </w:r>
      <w:r>
        <w:rPr>
          <w:spacing w:val="1"/>
        </w:rPr>
        <w:t> </w:t>
      </w:r>
      <w:r>
        <w:rPr/>
        <w:t>90% by value) and performance enhancing additives (10– 20% by volume) as observed</w:t>
      </w:r>
      <w:r>
        <w:rPr>
          <w:spacing w:val="1"/>
        </w:rPr>
        <w:t> </w:t>
      </w:r>
      <w:r>
        <w:rPr/>
        <w:t>by CONCAWE (1996). An understanding of the bioavailability of these substances to</w:t>
      </w:r>
      <w:r>
        <w:rPr>
          <w:spacing w:val="1"/>
        </w:rPr>
        <w:t> </w:t>
      </w:r>
      <w:r>
        <w:rPr/>
        <w:t>aquatic organism, and their metabolism is very important. Moles and Norcross (1998)</w:t>
      </w:r>
      <w:r>
        <w:rPr>
          <w:spacing w:val="1"/>
        </w:rPr>
        <w:t> </w:t>
      </w:r>
      <w:r>
        <w:rPr/>
        <w:t>stated that hydrocarbons are presented to aquatic environment as dissolved or dispersed</w:t>
      </w:r>
      <w:r>
        <w:rPr>
          <w:spacing w:val="-57"/>
        </w:rPr>
        <w:t> </w:t>
      </w:r>
      <w:r>
        <w:rPr/>
        <w:t>toxic materials adsorbed into particulate matter, or as small floating tar balls; they enter</w:t>
      </w:r>
      <w:r>
        <w:rPr>
          <w:spacing w:val="1"/>
        </w:rPr>
        <w:t> </w:t>
      </w:r>
      <w:r>
        <w:rPr/>
        <w:t>aquatic food webs by such routes as: (i) Active up – take of dissolved or dispersed</w:t>
      </w:r>
      <w:r>
        <w:rPr>
          <w:spacing w:val="1"/>
        </w:rPr>
        <w:t> </w:t>
      </w:r>
      <w:r>
        <w:rPr/>
        <w:t>fractions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aquatic</w:t>
      </w:r>
      <w:r>
        <w:rPr>
          <w:spacing w:val="33"/>
        </w:rPr>
        <w:t> </w:t>
      </w:r>
      <w:r>
        <w:rPr/>
        <w:t>environment</w:t>
      </w:r>
      <w:r>
        <w:rPr>
          <w:spacing w:val="38"/>
        </w:rPr>
        <w:t> </w:t>
      </w:r>
      <w:r>
        <w:rPr/>
        <w:t>(ii)</w:t>
      </w:r>
      <w:r>
        <w:rPr>
          <w:spacing w:val="40"/>
        </w:rPr>
        <w:t> </w:t>
      </w:r>
      <w:r>
        <w:rPr/>
        <w:t>Absorbed</w:t>
      </w:r>
      <w:r>
        <w:rPr>
          <w:spacing w:val="39"/>
        </w:rPr>
        <w:t> </w:t>
      </w:r>
      <w:r>
        <w:rPr/>
        <w:t>onto</w:t>
      </w:r>
      <w:r>
        <w:rPr>
          <w:spacing w:val="39"/>
        </w:rPr>
        <w:t> </w:t>
      </w:r>
      <w:r>
        <w:rPr/>
        <w:t>particles,</w:t>
      </w:r>
      <w:r>
        <w:rPr>
          <w:spacing w:val="35"/>
        </w:rPr>
        <w:t> </w:t>
      </w:r>
      <w:r>
        <w:rPr/>
        <w:t>both</w:t>
      </w:r>
      <w:r>
        <w:rPr>
          <w:spacing w:val="34"/>
        </w:rPr>
        <w:t> </w:t>
      </w:r>
      <w:r>
        <w:rPr/>
        <w:t>living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dead,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21"/>
        <w:jc w:val="both"/>
      </w:pPr>
      <w:r>
        <w:rPr/>
        <w:t>followed by ingestion of these particles by aquatic organisms (iii) Passage into the gut</w:t>
      </w:r>
      <w:r>
        <w:rPr>
          <w:spacing w:val="1"/>
        </w:rPr>
        <w:t> </w:t>
      </w:r>
      <w:r>
        <w:rPr/>
        <w:t>of fish which gulp or drink water (iv) Passage through gills of aquatic organisms during</w:t>
      </w:r>
      <w:r>
        <w:rPr>
          <w:spacing w:val="-57"/>
        </w:rPr>
        <w:t> </w:t>
      </w:r>
      <w:r>
        <w:rPr/>
        <w:t>the process of</w:t>
      </w:r>
      <w:r>
        <w:rPr>
          <w:spacing w:val="-6"/>
        </w:rPr>
        <w:t> </w:t>
      </w:r>
      <w:r>
        <w:rPr/>
        <w:t>respiration.</w:t>
      </w:r>
    </w:p>
    <w:p>
      <w:pPr>
        <w:pStyle w:val="Heading2"/>
        <w:numPr>
          <w:ilvl w:val="1"/>
          <w:numId w:val="10"/>
        </w:numPr>
        <w:tabs>
          <w:tab w:pos="1201" w:val="left" w:leader="none"/>
          <w:tab w:pos="1202" w:val="left" w:leader="none"/>
        </w:tabs>
        <w:spacing w:line="240" w:lineRule="auto" w:before="5" w:after="0"/>
        <w:ind w:left="1201" w:right="0" w:hanging="722"/>
        <w:jc w:val="left"/>
      </w:pPr>
      <w:bookmarkStart w:name="_TOC_250022" w:id="6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6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Mahaney (1994) reported that organic compounds found in waste oil include</w:t>
      </w:r>
      <w:r>
        <w:rPr>
          <w:spacing w:val="1"/>
        </w:rPr>
        <w:t> </w:t>
      </w:r>
      <w:r>
        <w:rPr/>
        <w:t>toluene, benzene, xylene and ethylbenzene. Also present are organic and inorganic</w:t>
      </w:r>
      <w:r>
        <w:rPr>
          <w:spacing w:val="1"/>
        </w:rPr>
        <w:t> </w:t>
      </w:r>
      <w:r>
        <w:rPr/>
        <w:t>compounds of chlorine, sulphur, phosphorus, bromine, nitrogen and some heavy metals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barium,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contamination during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(Irwin,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 rural areas,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portion of PAHs in streams or rivers comes from highways. Compounds in runoffs of</w:t>
      </w:r>
      <w:r>
        <w:rPr>
          <w:spacing w:val="1"/>
        </w:rPr>
        <w:t> </w:t>
      </w:r>
      <w:r>
        <w:rPr/>
        <w:t>waste crankcase oil may be in the water-soluble</w:t>
      </w:r>
      <w:r>
        <w:rPr>
          <w:spacing w:val="1"/>
        </w:rPr>
        <w:t> </w:t>
      </w:r>
      <w:r>
        <w:rPr/>
        <w:t>fractions, or may be absorbed to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runoffs.</w:t>
      </w:r>
      <w:r>
        <w:rPr>
          <w:spacing w:val="1"/>
        </w:rPr>
        <w:t> </w:t>
      </w:r>
      <w:r>
        <w:rPr/>
        <w:t>Mahaney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hydrocarbons generated from parking</w:t>
      </w:r>
      <w:r>
        <w:rPr>
          <w:spacing w:val="1"/>
        </w:rPr>
        <w:t> </w:t>
      </w:r>
      <w:r>
        <w:rPr/>
        <w:t>lots and</w:t>
      </w:r>
      <w:r>
        <w:rPr>
          <w:spacing w:val="1"/>
        </w:rPr>
        <w:t> </w:t>
      </w:r>
      <w:r>
        <w:rPr/>
        <w:t>in runoffs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form of settleable</w:t>
      </w:r>
      <w:r>
        <w:rPr>
          <w:spacing w:val="1"/>
        </w:rPr>
        <w:t> </w:t>
      </w:r>
      <w:r>
        <w:rPr/>
        <w:t>solids. Improper disposal of used motor oil is another major source of its entrance into</w:t>
      </w:r>
      <w:r>
        <w:rPr>
          <w:spacing w:val="1"/>
        </w:rPr>
        <w:t> </w:t>
      </w:r>
      <w:r>
        <w:rPr/>
        <w:t>the aquatic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480" w:right="113" w:firstLine="720"/>
        <w:jc w:val="both"/>
      </w:pPr>
      <w:r>
        <w:rPr/>
        <w:t>Irwin (1997) defined used crankcase oil as lubricating oils removed from the</w:t>
      </w:r>
      <w:r>
        <w:rPr>
          <w:spacing w:val="1"/>
        </w:rPr>
        <w:t> </w:t>
      </w:r>
      <w:r>
        <w:rPr/>
        <w:t>crankcase of internal combustion engines. It is recognized that the major components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aliphatic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phenol,</w:t>
      </w:r>
      <w:r>
        <w:rPr>
          <w:spacing w:val="1"/>
        </w:rPr>
        <w:t> </w:t>
      </w:r>
      <w:r>
        <w:rPr/>
        <w:t>naphthalene,</w:t>
      </w:r>
      <w:r>
        <w:rPr>
          <w:spacing w:val="1"/>
        </w:rPr>
        <w:t> </w:t>
      </w:r>
      <w:r>
        <w:rPr/>
        <w:t>benz(a)anthracene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fluoranthene).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oil contains</w:t>
      </w:r>
      <w:r>
        <w:rPr>
          <w:spacing w:val="1"/>
        </w:rPr>
        <w:t> </w:t>
      </w:r>
      <w:r>
        <w:rPr/>
        <w:t>fresh oil and</w:t>
      </w:r>
      <w:r>
        <w:rPr>
          <w:spacing w:val="1"/>
        </w:rPr>
        <w:t> </w:t>
      </w:r>
      <w:r>
        <w:rPr/>
        <w:t>lighter</w:t>
      </w:r>
      <w:r>
        <w:rPr>
          <w:spacing w:val="1"/>
        </w:rPr>
        <w:t> </w:t>
      </w:r>
      <w:r>
        <w:rPr/>
        <w:t>hydrocarbons that would be of greater concern for short-term (acute) toxicity to aquatic</w:t>
      </w:r>
      <w:r>
        <w:rPr>
          <w:spacing w:val="1"/>
        </w:rPr>
        <w:t> </w:t>
      </w:r>
      <w:r>
        <w:rPr/>
        <w:t>organisms,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heavyPolycyclic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(PAHs)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(long</w:t>
      </w:r>
      <w:r>
        <w:rPr>
          <w:spacing w:val="1"/>
        </w:rPr>
        <w:t> </w:t>
      </w:r>
      <w:r>
        <w:rPr/>
        <w:t>term)</w:t>
      </w:r>
      <w:r>
        <w:rPr>
          <w:spacing w:val="60"/>
        </w:rPr>
        <w:t> </w:t>
      </w:r>
      <w:r>
        <w:rPr/>
        <w:t>hazards</w:t>
      </w:r>
      <w:r>
        <w:rPr>
          <w:spacing w:val="1"/>
        </w:rPr>
        <w:t> </w:t>
      </w:r>
      <w:r>
        <w:rPr/>
        <w:t>including carcinogenicity, (Ayoola &amp; Alajabo, 2012). Aromatics are considered to be</w:t>
      </w:r>
      <w:r>
        <w:rPr>
          <w:spacing w:val="1"/>
        </w:rPr>
        <w:t> </w:t>
      </w:r>
      <w:r>
        <w:rPr/>
        <w:t>the most acutely toxic component of petroleum products, and are also associated with</w:t>
      </w:r>
      <w:r>
        <w:rPr>
          <w:spacing w:val="1"/>
        </w:rPr>
        <w:t> </w:t>
      </w:r>
      <w:r>
        <w:rPr/>
        <w:t>chronic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carcinogenic</w:t>
      </w:r>
      <w:r>
        <w:rPr>
          <w:spacing w:val="18"/>
        </w:rPr>
        <w:t> </w:t>
      </w:r>
      <w:r>
        <w:rPr/>
        <w:t>effects.</w:t>
      </w:r>
      <w:r>
        <w:rPr>
          <w:spacing w:val="20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7"/>
        </w:rPr>
        <w:t> </w:t>
      </w:r>
      <w:r>
        <w:rPr/>
        <w:t>often</w:t>
      </w:r>
      <w:r>
        <w:rPr>
          <w:spacing w:val="18"/>
        </w:rPr>
        <w:t> </w:t>
      </w:r>
      <w:r>
        <w:rPr/>
        <w:t>distinguished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rings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7"/>
        <w:jc w:val="both"/>
      </w:pPr>
      <w:r>
        <w:rPr/>
        <w:t>they possess, which may range from one to five. Lighter, mono-aromatics (one ring)</w:t>
      </w:r>
      <w:r>
        <w:rPr>
          <w:spacing w:val="1"/>
        </w:rPr>
        <w:t> </w:t>
      </w:r>
      <w:r>
        <w:rPr/>
        <w:t>compounds include benzene, toluene, ethylbenzene and xylene (NIOSH/OSHA, 2010).</w:t>
      </w:r>
      <w:r>
        <w:rPr>
          <w:spacing w:val="1"/>
        </w:rPr>
        <w:t> </w:t>
      </w:r>
      <w:r>
        <w:rPr/>
        <w:t>Upshall </w:t>
      </w:r>
      <w:r>
        <w:rPr>
          <w:i/>
        </w:rPr>
        <w:t>et al. </w:t>
      </w:r>
      <w:r>
        <w:rPr/>
        <w:t>(1993), observed that aromatics with two or more rings are referred to as</w:t>
      </w:r>
      <w:r>
        <w:rPr>
          <w:spacing w:val="1"/>
        </w:rPr>
        <w:t> </w:t>
      </w:r>
      <w:r>
        <w:rPr/>
        <w:t>Polyaromatic Hydrocarbons (PAHs) and also stated that crankcase oil contain several</w:t>
      </w:r>
      <w:r>
        <w:rPr>
          <w:spacing w:val="1"/>
        </w:rPr>
        <w:t> </w:t>
      </w:r>
      <w:r>
        <w:rPr/>
        <w:t>toxic components including up to 30% aromatic hydrocarbons, with as much as 22 ppm</w:t>
      </w:r>
      <w:r>
        <w:rPr>
          <w:spacing w:val="-57"/>
        </w:rPr>
        <w:t> </w:t>
      </w:r>
      <w:r>
        <w:rPr/>
        <w:t>benzo(a)pyrene as a PAH. They further reported that used motor oil has much higher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PAHs than</w:t>
      </w:r>
      <w:r>
        <w:rPr>
          <w:spacing w:val="2"/>
        </w:rPr>
        <w:t> </w:t>
      </w:r>
      <w:r>
        <w:rPr/>
        <w:t>new</w:t>
      </w:r>
      <w:r>
        <w:rPr>
          <w:spacing w:val="5"/>
        </w:rPr>
        <w:t> </w:t>
      </w:r>
      <w:r>
        <w:rPr/>
        <w:t>motor</w:t>
      </w:r>
      <w:r>
        <w:rPr>
          <w:spacing w:val="-6"/>
        </w:rPr>
        <w:t> </w:t>
      </w:r>
      <w:r>
        <w:rPr/>
        <w:t>oil.</w:t>
      </w:r>
    </w:p>
    <w:p>
      <w:pPr>
        <w:pStyle w:val="BodyText"/>
        <w:spacing w:line="480" w:lineRule="auto" w:before="2"/>
        <w:ind w:left="480" w:right="110" w:firstLine="720"/>
        <w:jc w:val="both"/>
      </w:pPr>
      <w:r>
        <w:rPr/>
        <w:t>Moles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hydrocarbons can result in altered immune responses as well as decreased resistance to</w:t>
      </w:r>
      <w:r>
        <w:rPr>
          <w:spacing w:val="1"/>
        </w:rPr>
        <w:t> </w:t>
      </w:r>
      <w:r>
        <w:rPr/>
        <w:t>pathogens. He further observed that monocyclic aromatic hydrocarbons (BTEX) are</w:t>
      </w:r>
      <w:r>
        <w:rPr>
          <w:spacing w:val="1"/>
        </w:rPr>
        <w:t> </w:t>
      </w:r>
      <w:r>
        <w:rPr/>
        <w:t>assumed to account for most of the toxicity which induces narcorsis. Vasquez-Duhalt</w:t>
      </w:r>
      <w:r>
        <w:rPr>
          <w:spacing w:val="1"/>
        </w:rPr>
        <w:t> </w:t>
      </w:r>
      <w:r>
        <w:rPr/>
        <w:t>(2015) reported that the BTEX are the most abundant aromatic hydrocarbons in most</w:t>
      </w:r>
      <w:r>
        <w:rPr>
          <w:spacing w:val="1"/>
        </w:rPr>
        <w:t> </w:t>
      </w:r>
      <w:r>
        <w:rPr/>
        <w:t>oils, but they are the least persistent because of their relatively high vapour pressures.</w:t>
      </w:r>
      <w:r>
        <w:rPr>
          <w:spacing w:val="1"/>
        </w:rPr>
        <w:t> </w:t>
      </w:r>
      <w:r>
        <w:rPr/>
        <w:t>The bulk of a typical motor oil consists of hydrocarbons with between 18-34 carbon</w:t>
      </w:r>
      <w:r>
        <w:rPr>
          <w:spacing w:val="1"/>
        </w:rPr>
        <w:t> </w:t>
      </w:r>
      <w:r>
        <w:rPr/>
        <w:t>atoms</w:t>
      </w:r>
      <w:r>
        <w:rPr>
          <w:spacing w:val="-1"/>
        </w:rPr>
        <w:t> </w:t>
      </w:r>
      <w:r>
        <w:rPr/>
        <w:t>per</w:t>
      </w:r>
      <w:r>
        <w:rPr>
          <w:spacing w:val="6"/>
        </w:rPr>
        <w:t> </w:t>
      </w:r>
      <w:r>
        <w:rPr/>
        <w:t>molecule,</w:t>
      </w:r>
      <w:r>
        <w:rPr>
          <w:spacing w:val="3"/>
        </w:rPr>
        <w:t> </w:t>
      </w:r>
      <w:r>
        <w:rPr/>
        <w:t>(Short, Rice,</w:t>
      </w:r>
      <w:r>
        <w:rPr>
          <w:spacing w:val="3"/>
        </w:rPr>
        <w:t> </w:t>
      </w:r>
      <w:r>
        <w:rPr/>
        <w:t>Heintz,</w:t>
      </w:r>
      <w:r>
        <w:rPr>
          <w:spacing w:val="2"/>
        </w:rPr>
        <w:t> </w:t>
      </w:r>
      <w:r>
        <w:rPr/>
        <w:t>Carls,&amp;</w:t>
      </w:r>
      <w:r>
        <w:rPr>
          <w:spacing w:val="2"/>
        </w:rPr>
        <w:t> </w:t>
      </w:r>
      <w:r>
        <w:rPr/>
        <w:t>Moles,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480" w:right="110" w:firstLine="720"/>
        <w:jc w:val="both"/>
      </w:pPr>
      <w:r>
        <w:rPr/>
        <w:t>Vasquez-Duhalt (1989) reported that the important difference between new and</w:t>
      </w:r>
      <w:r>
        <w:rPr>
          <w:spacing w:val="1"/>
        </w:rPr>
        <w:t> </w:t>
      </w:r>
      <w:r>
        <w:rPr/>
        <w:t>used crankcase oil or motor oil is the heavy metal content. This difference is 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organisms. These metals originate from fuel and from motor wear. Used motor oil</w:t>
      </w:r>
      <w:r>
        <w:rPr>
          <w:spacing w:val="1"/>
        </w:rPr>
        <w:t> </w:t>
      </w:r>
      <w:r>
        <w:rPr/>
        <w:t>contains high concentrations of lead, zinc, calcium, barium and magnesium along 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copper,</w:t>
      </w:r>
      <w:r>
        <w:rPr>
          <w:spacing w:val="1"/>
        </w:rPr>
        <w:t> </w:t>
      </w:r>
      <w:r>
        <w:rPr/>
        <w:t>aluminium,</w:t>
      </w:r>
      <w:r>
        <w:rPr>
          <w:spacing w:val="1"/>
        </w:rPr>
        <w:t> </w:t>
      </w:r>
      <w:r>
        <w:rPr/>
        <w:t>chromium,</w:t>
      </w:r>
      <w:r>
        <w:rPr>
          <w:spacing w:val="1"/>
        </w:rPr>
        <w:t> </w:t>
      </w:r>
      <w:r>
        <w:rPr/>
        <w:t>manganese,</w:t>
      </w:r>
      <w:r>
        <w:rPr>
          <w:spacing w:val="1"/>
        </w:rPr>
        <w:t> </w:t>
      </w:r>
      <w:r>
        <w:rPr/>
        <w:t>potassium, nickel, tin, silicon, boron, molybdenum (Vasquez-Duhalt, 1989).Rai and Pal</w:t>
      </w:r>
      <w:r>
        <w:rPr>
          <w:spacing w:val="-57"/>
        </w:rPr>
        <w:t> </w:t>
      </w:r>
      <w:r>
        <w:rPr/>
        <w:t>(2002) observed that to many people, heavy metal pollution is a problem of areas with</w:t>
      </w:r>
      <w:r>
        <w:rPr>
          <w:spacing w:val="1"/>
        </w:rPr>
        <w:t> </w:t>
      </w:r>
      <w:r>
        <w:rPr/>
        <w:t>high industrial density, however; roadways and automobiles are now considered to be</w:t>
      </w:r>
      <w:r>
        <w:rPr>
          <w:spacing w:val="1"/>
        </w:rPr>
        <w:t> </w:t>
      </w:r>
      <w:r>
        <w:rPr/>
        <w:t>among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largest</w:t>
      </w:r>
      <w:r>
        <w:rPr>
          <w:spacing w:val="53"/>
        </w:rPr>
        <w:t> </w:t>
      </w:r>
      <w:r>
        <w:rPr/>
        <w:t>sources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pollution</w:t>
      </w:r>
      <w:r>
        <w:rPr>
          <w:spacing w:val="48"/>
        </w:rPr>
        <w:t> </w:t>
      </w:r>
      <w:r>
        <w:rPr/>
        <w:t>by</w:t>
      </w:r>
      <w:r>
        <w:rPr>
          <w:spacing w:val="54"/>
        </w:rPr>
        <w:t> </w:t>
      </w:r>
      <w:r>
        <w:rPr/>
        <w:t>heavy</w:t>
      </w:r>
      <w:r>
        <w:rPr>
          <w:spacing w:val="48"/>
        </w:rPr>
        <w:t> </w:t>
      </w:r>
      <w:r>
        <w:rPr/>
        <w:t>metals</w:t>
      </w:r>
      <w:r>
        <w:rPr>
          <w:spacing w:val="46"/>
        </w:rPr>
        <w:t> </w:t>
      </w:r>
      <w:r>
        <w:rPr/>
        <w:t>released</w:t>
      </w:r>
      <w:r>
        <w:rPr>
          <w:spacing w:val="51"/>
        </w:rPr>
        <w:t> </w:t>
      </w:r>
      <w:r>
        <w:rPr/>
        <w:t>from</w:t>
      </w:r>
      <w:r>
        <w:rPr>
          <w:spacing w:val="39"/>
        </w:rPr>
        <w:t> </w:t>
      </w:r>
      <w:r>
        <w:rPr/>
        <w:t>road</w:t>
      </w:r>
      <w:r>
        <w:rPr>
          <w:spacing w:val="48"/>
        </w:rPr>
        <w:t> </w:t>
      </w:r>
      <w:r>
        <w:rPr/>
        <w:t>travels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6"/>
        <w:jc w:val="both"/>
      </w:pPr>
      <w:r>
        <w:rPr/>
        <w:t>accounting for about 90% of the total metals in road runoffs. They further reported that</w:t>
      </w:r>
      <w:r>
        <w:rPr>
          <w:spacing w:val="1"/>
        </w:rPr>
        <w:t> </w:t>
      </w:r>
      <w:r>
        <w:rPr/>
        <w:t>heavy metals are often dissolved in water and are often consumed either through food,</w:t>
      </w:r>
      <w:r>
        <w:rPr>
          <w:spacing w:val="1"/>
        </w:rPr>
        <w:t> </w:t>
      </w:r>
      <w:r>
        <w:rPr/>
        <w:t>drinking of water or even respiration by fishes. These metals accumulate in food chain</w:t>
      </w:r>
      <w:r>
        <w:rPr>
          <w:spacing w:val="1"/>
        </w:rPr>
        <w:t> </w:t>
      </w:r>
      <w:r>
        <w:rPr/>
        <w:t>and their</w:t>
      </w:r>
      <w:r>
        <w:rPr>
          <w:spacing w:val="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manifest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fishes</w:t>
      </w:r>
      <w:r>
        <w:rPr>
          <w:spacing w:val="-1"/>
        </w:rPr>
        <w:t> </w:t>
      </w:r>
      <w:r>
        <w:rPr/>
        <w:t>are consumed.</w:t>
      </w:r>
    </w:p>
    <w:p>
      <w:pPr>
        <w:pStyle w:val="BodyText"/>
        <w:spacing w:line="480" w:lineRule="auto" w:before="1"/>
        <w:ind w:left="480" w:right="107" w:firstLine="720"/>
        <w:jc w:val="both"/>
      </w:pPr>
      <w:r>
        <w:rPr/>
        <w:t>The extent of the growing crisis in the contamination of the environment and</w:t>
      </w:r>
      <w:r>
        <w:rPr>
          <w:spacing w:val="1"/>
        </w:rPr>
        <w:t> </w:t>
      </w:r>
      <w:r>
        <w:rPr/>
        <w:t>food through food chain by endocrine disrupting chemicals is reflected by the growing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 health advisories regarding eating</w:t>
      </w:r>
      <w:r>
        <w:rPr>
          <w:spacing w:val="1"/>
        </w:rPr>
        <w:t> </w:t>
      </w:r>
      <w:r>
        <w:rPr/>
        <w:t>fish and</w:t>
      </w:r>
      <w:r>
        <w:rPr>
          <w:spacing w:val="60"/>
        </w:rPr>
        <w:t> </w:t>
      </w:r>
      <w:r>
        <w:rPr/>
        <w:t>wildlife which serves as a warning</w:t>
      </w:r>
      <w:r>
        <w:rPr>
          <w:spacing w:val="1"/>
        </w:rPr>
        <w:t> </w:t>
      </w:r>
      <w:r>
        <w:rPr/>
        <w:t>that similar bioaccumulation and effects are occurring in people as in fish and wildlife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Pal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Milda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Audrone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concentrations of heavy metals can cause a chronic stress which may not kill individual</w:t>
      </w:r>
      <w:r>
        <w:rPr>
          <w:spacing w:val="-57"/>
        </w:rPr>
        <w:t> </w:t>
      </w:r>
      <w:r>
        <w:rPr/>
        <w:t>fish but lead to a lower body weight and smaller size, however; a mixture of 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toxicity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single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line="480" w:lineRule="auto" w:before="2"/>
        <w:ind w:left="480" w:right="112" w:firstLine="720"/>
        <w:jc w:val="both"/>
      </w:pPr>
      <w:r>
        <w:rPr/>
        <w:t>The toxicity of a mixture of metals depends on their concentrations, specific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(Vosyliene,</w:t>
      </w:r>
      <w:r>
        <w:rPr>
          <w:spacing w:val="1"/>
        </w:rPr>
        <w:t> </w:t>
      </w:r>
      <w:r>
        <w:rPr/>
        <w:t>Kazlauskiene,&amp;Svece-</w:t>
      </w:r>
      <w:r>
        <w:rPr>
          <w:spacing w:val="1"/>
        </w:rPr>
        <w:t> </w:t>
      </w:r>
      <w:r>
        <w:rPr/>
        <w:t>Vicius,2003).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 for a long time, exposure to heavy metals continues and is even increasing in</w:t>
      </w:r>
      <w:r>
        <w:rPr>
          <w:spacing w:val="1"/>
        </w:rPr>
        <w:t> </w:t>
      </w:r>
      <w:r>
        <w:rPr/>
        <w:t>some parts of the world; in particular</w:t>
      </w:r>
      <w:r>
        <w:rPr>
          <w:spacing w:val="60"/>
        </w:rPr>
        <w:t> </w:t>
      </w:r>
      <w:r>
        <w:rPr/>
        <w:t>in less developed countries though emissions</w:t>
      </w:r>
      <w:r>
        <w:rPr>
          <w:spacing w:val="1"/>
        </w:rPr>
        <w:t> </w:t>
      </w:r>
      <w:r>
        <w:rPr/>
        <w:t>have declined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 recent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(Batayney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2012).</w:t>
      </w:r>
      <w:r>
        <w:rPr>
          <w:spacing w:val="1"/>
        </w:rPr>
        <w:t> </w:t>
      </w:r>
      <w:r>
        <w:rPr/>
        <w:t>Recent data indicate that adverse health effects of cadmium exposure may occur at</w:t>
      </w:r>
      <w:r>
        <w:rPr>
          <w:spacing w:val="1"/>
        </w:rPr>
        <w:t> </w:t>
      </w:r>
      <w:r>
        <w:rPr/>
        <w:t>lower exposure levels than previously anticipated, primarily in the</w:t>
      </w:r>
      <w:r>
        <w:rPr>
          <w:spacing w:val="1"/>
        </w:rPr>
        <w:t> </w:t>
      </w:r>
      <w:r>
        <w:rPr/>
        <w:t>form of kidney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fractures.</w:t>
      </w:r>
      <w:r>
        <w:rPr>
          <w:spacing w:val="1"/>
        </w:rPr>
        <w:t> </w:t>
      </w:r>
      <w:r>
        <w:rPr/>
        <w:t>Elleta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Adekola</w:t>
      </w:r>
      <w:r>
        <w:rPr>
          <w:spacing w:val="60"/>
        </w:rPr>
        <w:t> </w:t>
      </w:r>
      <w:r>
        <w:rPr/>
        <w:t>(2005)</w:t>
      </w:r>
      <w:r>
        <w:rPr>
          <w:spacing w:val="1"/>
        </w:rPr>
        <w:t> </w:t>
      </w:r>
      <w:r>
        <w:rPr/>
        <w:t>reported that the general human population is primarily exposed to mercury via food,</w:t>
      </w:r>
      <w:r>
        <w:rPr>
          <w:spacing w:val="1"/>
        </w:rPr>
        <w:t> </w:t>
      </w:r>
      <w:r>
        <w:rPr/>
        <w:t>fish being a major source of methyl mercury exposure and certain groups with high fish</w:t>
      </w:r>
      <w:r>
        <w:rPr>
          <w:spacing w:val="-57"/>
        </w:rPr>
        <w:t> </w:t>
      </w:r>
      <w:r>
        <w:rPr/>
        <w:t>consumption</w:t>
      </w:r>
      <w:r>
        <w:rPr>
          <w:spacing w:val="4"/>
        </w:rPr>
        <w:t> </w:t>
      </w:r>
      <w:r>
        <w:rPr/>
        <w:t>may</w:t>
      </w:r>
      <w:r>
        <w:rPr>
          <w:spacing w:val="-5"/>
        </w:rPr>
        <w:t> </w:t>
      </w:r>
      <w:r>
        <w:rPr/>
        <w:t>attain</w:t>
      </w:r>
      <w:r>
        <w:rPr>
          <w:spacing w:val="5"/>
        </w:rPr>
        <w:t> </w:t>
      </w:r>
      <w:r>
        <w:rPr/>
        <w:t>blood</w:t>
      </w:r>
      <w:r>
        <w:rPr>
          <w:spacing w:val="4"/>
        </w:rPr>
        <w:t> </w:t>
      </w:r>
      <w:r>
        <w:rPr/>
        <w:t>levels</w:t>
      </w:r>
      <w:r>
        <w:rPr>
          <w:spacing w:val="2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5"/>
        </w:rPr>
        <w:t> </w:t>
      </w:r>
      <w:r>
        <w:rPr/>
        <w:t>low</w:t>
      </w:r>
      <w:r>
        <w:rPr>
          <w:spacing w:val="-1"/>
        </w:rPr>
        <w:t> </w:t>
      </w:r>
      <w:r>
        <w:rPr/>
        <w:t>risk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neurological</w:t>
      </w:r>
      <w:r>
        <w:rPr>
          <w:spacing w:val="-4"/>
        </w:rPr>
        <w:t> </w:t>
      </w:r>
      <w:r>
        <w:rPr/>
        <w:t>damage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6"/>
        <w:jc w:val="both"/>
      </w:pPr>
      <w:r>
        <w:rPr/>
        <w:t>to adults. They also stated that heavy metals gain access into river systems from both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60"/>
        </w:rPr>
        <w:t> </w:t>
      </w:r>
      <w:r>
        <w:rPr/>
        <w:t>body,</w:t>
      </w:r>
      <w:r>
        <w:rPr>
          <w:spacing w:val="1"/>
        </w:rPr>
        <w:t> </w:t>
      </w:r>
      <w:r>
        <w:rPr/>
        <w:t>habitats and sediments during the course of their transport. Osman (2012) reported the</w:t>
      </w:r>
      <w:r>
        <w:rPr>
          <w:spacing w:val="1"/>
        </w:rPr>
        <w:t> </w:t>
      </w:r>
      <w:r>
        <w:rPr/>
        <w:t>use of lead in battery accumulators, gunpowder, soldering lead materials among others.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harzards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Even when those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exceeded,</w:t>
      </w:r>
      <w:r>
        <w:rPr>
          <w:spacing w:val="1"/>
        </w:rPr>
        <w:t> </w:t>
      </w:r>
      <w:r>
        <w:rPr/>
        <w:t>there‟s</w:t>
      </w:r>
      <w:r>
        <w:rPr>
          <w:spacing w:val="1"/>
        </w:rPr>
        <w:t> </w:t>
      </w:r>
      <w:r>
        <w:rPr/>
        <w:t>still the</w:t>
      </w:r>
      <w:r>
        <w:rPr>
          <w:spacing w:val="1"/>
        </w:rPr>
        <w:t> </w:t>
      </w:r>
      <w:r>
        <w:rPr/>
        <w:t>potential of 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 poisoning,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known to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accumulate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biological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(Queck</w:t>
      </w:r>
      <w:r>
        <w:rPr>
          <w:spacing w:val="7"/>
        </w:rPr>
        <w:t> </w:t>
      </w:r>
      <w:r>
        <w:rPr/>
        <w:t>&amp;</w:t>
      </w:r>
      <w:r>
        <w:rPr>
          <w:spacing w:val="-3"/>
        </w:rPr>
        <w:t> </w:t>
      </w:r>
      <w:r>
        <w:rPr/>
        <w:t>Foster,</w:t>
      </w:r>
      <w:r>
        <w:rPr>
          <w:spacing w:val="-1"/>
        </w:rPr>
        <w:t> </w:t>
      </w:r>
      <w:r>
        <w:rPr/>
        <w:t>1998,</w:t>
      </w:r>
      <w:r>
        <w:rPr>
          <w:spacing w:val="-2"/>
        </w:rPr>
        <w:t> </w:t>
      </w:r>
      <w:r>
        <w:rPr/>
        <w:t>Osman,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480" w:right="116" w:firstLine="720"/>
        <w:jc w:val="both"/>
      </w:pPr>
      <w:r>
        <w:rPr/>
        <w:t>The bioaccumulation of cadmium in humans is of concern as it has a long half-</w:t>
      </w:r>
      <w:r>
        <w:rPr>
          <w:spacing w:val="1"/>
        </w:rPr>
        <w:t> </w:t>
      </w:r>
      <w:r>
        <w:rPr/>
        <w:t>life in the human body and chronic exposure has been linked to kidney dysfunction 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byWilks,</w:t>
      </w:r>
      <w:r>
        <w:rPr>
          <w:spacing w:val="1"/>
        </w:rPr>
        <w:t> </w:t>
      </w:r>
      <w:r>
        <w:rPr/>
        <w:t>Kwizera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Bach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prostrate</w:t>
      </w:r>
      <w:r>
        <w:rPr>
          <w:spacing w:val="1"/>
        </w:rPr>
        <w:t> </w:t>
      </w:r>
      <w:r>
        <w:rPr/>
        <w:t>tumours</w:t>
      </w:r>
      <w:r>
        <w:rPr>
          <w:spacing w:val="1"/>
        </w:rPr>
        <w:t> </w:t>
      </w:r>
      <w:r>
        <w:rPr/>
        <w:t>(Ekman,</w:t>
      </w:r>
      <w:r>
        <w:rPr>
          <w:spacing w:val="1"/>
        </w:rPr>
        <w:t> </w:t>
      </w:r>
      <w:r>
        <w:rPr/>
        <w:t>1999).Chan, Black andHale(2000)observed that the potential for transfer of cadmium to</w:t>
      </w:r>
      <w:r>
        <w:rPr>
          <w:spacing w:val="-57"/>
        </w:rPr>
        <w:t> </w:t>
      </w:r>
      <w:r>
        <w:rPr/>
        <w:t>humans from diet is of particular interest as its concentrations in agricultural soil can be</w:t>
      </w:r>
      <w:r>
        <w:rPr>
          <w:spacing w:val="-57"/>
        </w:rPr>
        <w:t> </w:t>
      </w:r>
      <w:r>
        <w:rPr/>
        <w:t>elevated due to</w:t>
      </w:r>
      <w:r>
        <w:rPr>
          <w:spacing w:val="1"/>
        </w:rPr>
        <w:t> </w:t>
      </w:r>
      <w:r>
        <w:rPr/>
        <w:t>their amendment</w:t>
      </w:r>
      <w:r>
        <w:rPr>
          <w:spacing w:val="1"/>
        </w:rPr>
        <w:t> </w:t>
      </w:r>
      <w:r>
        <w:rPr/>
        <w:t>with applications of phosphate fertilizers, animal</w:t>
      </w:r>
      <w:r>
        <w:rPr>
          <w:spacing w:val="1"/>
        </w:rPr>
        <w:t> </w:t>
      </w:r>
      <w:r>
        <w:rPr/>
        <w:t>manures and sewage sludge as well as long-range transport of anthropogenic emissions</w:t>
      </w:r>
      <w:r>
        <w:rPr>
          <w:spacing w:val="1"/>
        </w:rPr>
        <w:t> </w:t>
      </w:r>
      <w:r>
        <w:rPr/>
        <w:t>containing metals.The USEPA(2010) has classified lead as being potentially hazardous</w:t>
      </w:r>
      <w:r>
        <w:rPr>
          <w:spacing w:val="1"/>
        </w:rPr>
        <w:t> </w:t>
      </w:r>
      <w:r>
        <w:rPr/>
        <w:t>and toxic to most forms of life andAwofolu, Mbolekwa, Mshemia and Fatoki (2009)</w:t>
      </w:r>
      <w:r>
        <w:rPr>
          <w:spacing w:val="1"/>
        </w:rPr>
        <w:t> </w:t>
      </w:r>
      <w:r>
        <w:rPr/>
        <w:t>reported that it is responsible for quite a number of ailments in humans such as chronic</w:t>
      </w:r>
      <w:r>
        <w:rPr>
          <w:spacing w:val="1"/>
        </w:rPr>
        <w:t> </w:t>
      </w:r>
      <w:r>
        <w:rPr/>
        <w:t>neurological disorders especially in foetuses and children. Automobile exhaust fumes</w:t>
      </w:r>
      <w:r>
        <w:rPr>
          <w:spacing w:val="1"/>
        </w:rPr>
        <w:t> </w:t>
      </w:r>
      <w:r>
        <w:rPr/>
        <w:t>have been reported to account for about 50% of the total inorganic lead absorbed by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(USEPA,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480" w:right="116" w:firstLine="720"/>
        <w:jc w:val="both"/>
      </w:pPr>
      <w:r>
        <w:rPr/>
        <w:t>Al-nagaawy (2008) observed that heavy metals accumulate in the tissues of</w:t>
      </w:r>
      <w:r>
        <w:rPr>
          <w:spacing w:val="1"/>
        </w:rPr>
        <w:t> </w:t>
      </w:r>
      <w:r>
        <w:rPr/>
        <w:t>aquatic animals and may become toxic when accumulation reaches substantially high</w:t>
      </w:r>
      <w:r>
        <w:rPr>
          <w:spacing w:val="1"/>
        </w:rPr>
        <w:t> </w:t>
      </w:r>
      <w:r>
        <w:rPr/>
        <w:t>levels. Accumulation levels vary considerably among metals and species. Toxic effects</w:t>
      </w:r>
      <w:r>
        <w:rPr>
          <w:spacing w:val="1"/>
        </w:rPr>
        <w:t> </w:t>
      </w:r>
      <w:r>
        <w:rPr/>
        <w:t>occur</w:t>
      </w:r>
      <w:r>
        <w:rPr>
          <w:spacing w:val="7"/>
        </w:rPr>
        <w:t> </w:t>
      </w:r>
      <w:r>
        <w:rPr/>
        <w:t>when</w:t>
      </w:r>
      <w:r>
        <w:rPr>
          <w:spacing w:val="6"/>
        </w:rPr>
        <w:t> </w:t>
      </w:r>
      <w:r>
        <w:rPr/>
        <w:t>excretory,</w:t>
      </w:r>
      <w:r>
        <w:rPr>
          <w:spacing w:val="13"/>
        </w:rPr>
        <w:t> </w:t>
      </w:r>
      <w:r>
        <w:rPr/>
        <w:t>metabolic,</w:t>
      </w:r>
      <w:r>
        <w:rPr>
          <w:spacing w:val="8"/>
        </w:rPr>
        <w:t> </w:t>
      </w:r>
      <w:r>
        <w:rPr/>
        <w:t>storage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detoxification</w:t>
      </w:r>
      <w:r>
        <w:rPr>
          <w:spacing w:val="6"/>
        </w:rPr>
        <w:t> </w:t>
      </w:r>
      <w:r>
        <w:rPr/>
        <w:t>mechanisms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no</w:t>
      </w:r>
      <w:r>
        <w:rPr>
          <w:spacing w:val="15"/>
        </w:rPr>
        <w:t> </w:t>
      </w:r>
      <w:r>
        <w:rPr/>
        <w:t>longer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7"/>
        <w:jc w:val="both"/>
      </w:pPr>
      <w:r>
        <w:rPr/>
        <w:t>able to</w:t>
      </w:r>
      <w:r>
        <w:rPr>
          <w:spacing w:val="1"/>
        </w:rPr>
        <w:t> </w:t>
      </w:r>
      <w:r>
        <w:rPr/>
        <w:t>balance and/or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uptake; this capacity however,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varies 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species and different</w:t>
      </w:r>
      <w:r>
        <w:rPr>
          <w:spacing w:val="1"/>
        </w:rPr>
        <w:t> </w:t>
      </w:r>
      <w:r>
        <w:rPr/>
        <w:t>metals (Heath,1987).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metal is</w:t>
      </w:r>
      <w:r>
        <w:rPr>
          <w:spacing w:val="1"/>
        </w:rPr>
        <w:t> </w:t>
      </w:r>
      <w:r>
        <w:rPr/>
        <w:t>detectable in practically all phases of the inert environment and all biological systems</w:t>
      </w:r>
      <w:r>
        <w:rPr>
          <w:spacing w:val="1"/>
        </w:rPr>
        <w:t> </w:t>
      </w:r>
      <w:r>
        <w:rPr/>
        <w:t>because it is toxic to most living things at high exposure level including tissues as well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bones which</w:t>
      </w:r>
      <w:r>
        <w:rPr>
          <w:spacing w:val="-4"/>
        </w:rPr>
        <w:t> </w:t>
      </w:r>
      <w:r>
        <w:rPr/>
        <w:t>act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/>
        <w:t>storage sites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lead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fishes,</w:t>
      </w:r>
      <w:r>
        <w:rPr>
          <w:spacing w:val="3"/>
        </w:rPr>
        <w:t> </w:t>
      </w:r>
      <w:r>
        <w:rPr/>
        <w:t>(Sorensen,</w:t>
      </w:r>
      <w:r>
        <w:rPr>
          <w:spacing w:val="2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480" w:right="110" w:firstLine="720"/>
        <w:jc w:val="both"/>
      </w:pPr>
      <w:r>
        <w:rPr/>
        <w:t>Samir and Shaker (2008) reported that the aquatic environment and its water</w:t>
      </w:r>
      <w:r>
        <w:rPr>
          <w:spacing w:val="1"/>
        </w:rPr>
        <w:t> </w:t>
      </w:r>
      <w:r>
        <w:rPr/>
        <w:t>quality is considered the main factor controlling the state of health and disease in both</w:t>
      </w:r>
      <w:r>
        <w:rPr>
          <w:spacing w:val="1"/>
        </w:rPr>
        <w:t> </w:t>
      </w:r>
      <w:r>
        <w:rPr/>
        <w:t>cultured and wild fishes. Pollution of the aquatic environment by inorganic and organic</w:t>
      </w:r>
      <w:r>
        <w:rPr>
          <w:spacing w:val="1"/>
        </w:rPr>
        <w:t> </w:t>
      </w:r>
      <w:r>
        <w:rPr/>
        <w:t>chemicals is a major factor posing serious threat to the survival of aquatic organisms</w:t>
      </w:r>
      <w:r>
        <w:rPr>
          <w:spacing w:val="1"/>
        </w:rPr>
        <w:t> </w:t>
      </w:r>
      <w:r>
        <w:rPr/>
        <w:t>including fish.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anthropogenic sources of metals are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sewage</w:t>
      </w:r>
      <w:r>
        <w:rPr>
          <w:spacing w:val="1"/>
        </w:rPr>
        <w:t> </w:t>
      </w:r>
      <w:r>
        <w:rPr/>
        <w:t>disposal,</w:t>
      </w:r>
      <w:r>
        <w:rPr>
          <w:spacing w:val="1"/>
        </w:rPr>
        <w:t> </w:t>
      </w:r>
      <w:r>
        <w:rPr/>
        <w:t>(Santos,</w:t>
      </w:r>
      <w:r>
        <w:rPr>
          <w:spacing w:val="1"/>
        </w:rPr>
        <w:t> </w:t>
      </w:r>
      <w:r>
        <w:rPr/>
        <w:t>Silva-Filho,</w:t>
      </w:r>
      <w:r>
        <w:rPr>
          <w:spacing w:val="1"/>
        </w:rPr>
        <w:t> </w:t>
      </w:r>
      <w:r>
        <w:rPr/>
        <w:t>Schaefer,</w:t>
      </w:r>
      <w:r>
        <w:rPr>
          <w:spacing w:val="1"/>
        </w:rPr>
        <w:t> </w:t>
      </w:r>
      <w:r>
        <w:rPr/>
        <w:t>Albuqueque-Filho,</w:t>
      </w:r>
      <w:r>
        <w:rPr>
          <w:spacing w:val="3"/>
        </w:rPr>
        <w:t> </w:t>
      </w:r>
      <w:r>
        <w:rPr/>
        <w:t>&amp;Campos</w:t>
      </w:r>
      <w:r>
        <w:rPr>
          <w:i/>
        </w:rPr>
        <w:t>,</w:t>
      </w:r>
      <w:r>
        <w:rPr>
          <w:i/>
          <w:spacing w:val="5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480" w:right="107" w:firstLine="720"/>
        <w:jc w:val="both"/>
      </w:pPr>
      <w:r>
        <w:rPr/>
        <w:t>Clinical examinations to assess human health have traditionally involved studies</w:t>
      </w:r>
      <w:r>
        <w:rPr>
          <w:spacing w:val="-57"/>
        </w:rPr>
        <w:t> </w:t>
      </w:r>
      <w:r>
        <w:rPr/>
        <w:t>of the blood with many techniques used to assess the health of fish adopted from 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vertebrates. Clausen and</w:t>
      </w:r>
      <w:r>
        <w:rPr>
          <w:spacing w:val="60"/>
        </w:rPr>
        <w:t> </w:t>
      </w:r>
      <w:r>
        <w:rPr/>
        <w:t>Rastogi (1977) reported elevated levels of lead in blood of</w:t>
      </w:r>
      <w:r>
        <w:rPr>
          <w:spacing w:val="1"/>
        </w:rPr>
        <w:t> </w:t>
      </w:r>
      <w:r>
        <w:rPr/>
        <w:t>52%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employed in the auto industry and that</w:t>
      </w:r>
      <w:r>
        <w:rPr>
          <w:spacing w:val="60"/>
        </w:rPr>
        <w:t> </w:t>
      </w:r>
      <w:r>
        <w:rPr/>
        <w:t>in several cases, the elevated lead correlated</w:t>
      </w:r>
      <w:r>
        <w:rPr>
          <w:spacing w:val="1"/>
        </w:rPr>
        <w:t> </w:t>
      </w:r>
      <w:r>
        <w:rPr/>
        <w:t>with decreases in the haematocrit and mean corpuscular haemoglobin (MCH). 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anaemia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ingested an unknown amount of used mineral-based crankcase oil while grazing in a</w:t>
      </w:r>
      <w:r>
        <w:rPr>
          <w:spacing w:val="1"/>
        </w:rPr>
        <w:t> </w:t>
      </w:r>
      <w:r>
        <w:rPr/>
        <w:t>pasture,</w:t>
      </w:r>
      <w:r>
        <w:rPr>
          <w:spacing w:val="-1"/>
        </w:rPr>
        <w:t> </w:t>
      </w:r>
      <w:r>
        <w:rPr/>
        <w:t>(Sas 1989,</w:t>
      </w:r>
      <w:r>
        <w:rPr>
          <w:spacing w:val="4"/>
        </w:rPr>
        <w:t> </w:t>
      </w:r>
      <w:r>
        <w:rPr/>
        <w:t>Fazioet</w:t>
      </w:r>
      <w:r>
        <w:rPr>
          <w:spacing w:val="7"/>
        </w:rPr>
        <w:t> </w:t>
      </w:r>
      <w:r>
        <w:rPr/>
        <w:t>al</w:t>
      </w:r>
      <w:r>
        <w:rPr>
          <w:i/>
        </w:rPr>
        <w:t>.</w:t>
      </w:r>
      <w:r>
        <w:rPr/>
        <w:t>,2013).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1"/>
          <w:numId w:val="10"/>
        </w:numPr>
        <w:tabs>
          <w:tab w:pos="1202" w:val="left" w:leader="none"/>
        </w:tabs>
        <w:spacing w:line="240" w:lineRule="auto" w:before="123" w:after="0"/>
        <w:ind w:left="1201" w:right="0" w:hanging="722"/>
        <w:jc w:val="both"/>
      </w:pPr>
      <w:bookmarkStart w:name="_TOC_250021" w:id="7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bookmarkEnd w:id="7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14" w:firstLine="720"/>
        <w:jc w:val="both"/>
      </w:pP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by-products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carelessly disposed into the environment pose a great risk to the human consumer of</w:t>
      </w:r>
      <w:r>
        <w:rPr>
          <w:spacing w:val="1"/>
        </w:rPr>
        <w:t> </w:t>
      </w:r>
      <w:r>
        <w:rPr/>
        <w:t>fish and other aquatic organisms as Malins (1989) explained, it is very important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sediments, water and the tissues of fish and other organisms. This knowledge will</w:t>
      </w:r>
      <w:r>
        <w:rPr>
          <w:spacing w:val="1"/>
        </w:rPr>
        <w:t> </w:t>
      </w:r>
      <w:r>
        <w:rPr/>
        <w:t>enable us devise safer methods of disposing these contaminants to ensure a healthier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poison-free</w:t>
      </w:r>
      <w:r>
        <w:rPr>
          <w:spacing w:val="5"/>
        </w:rPr>
        <w:t> </w:t>
      </w:r>
      <w:r>
        <w:rPr/>
        <w:t>fish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aquatic</w:t>
      </w:r>
      <w:r>
        <w:rPr>
          <w:spacing w:val="5"/>
        </w:rPr>
        <w:t> </w:t>
      </w:r>
      <w:r>
        <w:rPr/>
        <w:t>foods.</w:t>
      </w:r>
    </w:p>
    <w:p>
      <w:pPr>
        <w:pStyle w:val="Heading2"/>
        <w:numPr>
          <w:ilvl w:val="1"/>
          <w:numId w:val="10"/>
        </w:numPr>
        <w:tabs>
          <w:tab w:pos="1202" w:val="left" w:leader="none"/>
        </w:tabs>
        <w:spacing w:line="240" w:lineRule="auto" w:before="6" w:after="0"/>
        <w:ind w:left="1201" w:right="0" w:hanging="722"/>
        <w:jc w:val="both"/>
      </w:pPr>
      <w:r>
        <w:rPr/>
        <w:t>AIM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5" w:firstLine="720"/>
        <w:jc w:val="both"/>
      </w:pPr>
      <w:r>
        <w:rPr/>
        <w:t>This investigation is designed with the aim of assessing some physiological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fingerlings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water-soluble</w:t>
      </w:r>
      <w:r>
        <w:rPr>
          <w:spacing w:val="60"/>
        </w:rPr>
        <w:t> </w:t>
      </w:r>
      <w:r>
        <w:rPr/>
        <w:t>fractions</w:t>
      </w:r>
      <w:r>
        <w:rPr>
          <w:spacing w:val="1"/>
        </w:rPr>
        <w:t> </w:t>
      </w:r>
      <w:r>
        <w:rPr/>
        <w:t>(wsf)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</w:t>
      </w:r>
    </w:p>
    <w:p>
      <w:pPr>
        <w:pStyle w:val="Heading2"/>
        <w:numPr>
          <w:ilvl w:val="2"/>
          <w:numId w:val="10"/>
        </w:numPr>
        <w:tabs>
          <w:tab w:pos="1024" w:val="left" w:leader="none"/>
        </w:tabs>
        <w:spacing w:line="240" w:lineRule="auto" w:before="5" w:after="0"/>
        <w:ind w:left="1023" w:right="0" w:hanging="544"/>
        <w:jc w:val="both"/>
      </w:pPr>
      <w:r>
        <w:rPr/>
        <w:t>The Objectivesof</w:t>
      </w:r>
      <w:r>
        <w:rPr>
          <w:spacing w:val="5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255" w:val="left" w:leader="none"/>
        </w:tabs>
        <w:spacing w:line="480" w:lineRule="auto" w:before="0" w:after="0"/>
        <w:ind w:left="1191" w:right="105" w:hanging="567"/>
        <w:jc w:val="both"/>
        <w:rPr>
          <w:sz w:val="24"/>
        </w:rPr>
      </w:pPr>
      <w:r>
        <w:rPr/>
        <w:tab/>
      </w:r>
      <w:r>
        <w:rPr>
          <w:sz w:val="24"/>
        </w:rPr>
        <w:t>investigate the sublethal effects of water soluble fractions of used crankcase oil</w:t>
      </w:r>
      <w:r>
        <w:rPr>
          <w:spacing w:val="1"/>
          <w:sz w:val="24"/>
        </w:rPr>
        <w:t> </w:t>
      </w:r>
      <w:r>
        <w:rPr>
          <w:sz w:val="24"/>
        </w:rPr>
        <w:t>oncrude protein and lipid, feed conversion ratio (FCR), protein efficiency ratio</w:t>
      </w:r>
      <w:r>
        <w:rPr>
          <w:spacing w:val="1"/>
          <w:sz w:val="24"/>
        </w:rPr>
        <w:t> </w:t>
      </w:r>
      <w:r>
        <w:rPr>
          <w:sz w:val="24"/>
        </w:rPr>
        <w:t>(PER),</w:t>
      </w:r>
      <w:r>
        <w:rPr>
          <w:spacing w:val="1"/>
          <w:sz w:val="24"/>
        </w:rPr>
        <w:t> </w:t>
      </w:r>
      <w:r>
        <w:rPr>
          <w:sz w:val="24"/>
        </w:rPr>
        <w:t>specific growth rate (SGR),length and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muscle and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glycogen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fingerlings.</w:t>
      </w:r>
    </w:p>
    <w:p>
      <w:pPr>
        <w:pStyle w:val="ListParagraph"/>
        <w:numPr>
          <w:ilvl w:val="3"/>
          <w:numId w:val="10"/>
        </w:numPr>
        <w:tabs>
          <w:tab w:pos="1255" w:val="left" w:leader="none"/>
        </w:tabs>
        <w:spacing w:line="480" w:lineRule="auto" w:before="1" w:after="0"/>
        <w:ind w:left="1191" w:right="114" w:hanging="567"/>
        <w:jc w:val="both"/>
        <w:rPr>
          <w:sz w:val="24"/>
        </w:rPr>
      </w:pPr>
      <w:r>
        <w:rPr/>
        <w:tab/>
      </w:r>
      <w:r>
        <w:rPr>
          <w:sz w:val="24"/>
        </w:rPr>
        <w:t>investigate the sublethal effects of the water soluble fractions (wsf) of used</w:t>
      </w:r>
      <w:r>
        <w:rPr>
          <w:spacing w:val="1"/>
          <w:sz w:val="24"/>
        </w:rPr>
        <w:t> </w:t>
      </w:r>
      <w:r>
        <w:rPr>
          <w:sz w:val="24"/>
        </w:rPr>
        <w:t>crankcase oil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5"/>
          <w:sz w:val="24"/>
        </w:rPr>
        <w:t> </w:t>
      </w:r>
      <w:r>
        <w:rPr>
          <w:sz w:val="24"/>
        </w:rPr>
        <w:t>fingerlings.</w:t>
      </w: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240" w:lineRule="auto" w:before="0" w:after="0"/>
        <w:ind w:left="1249" w:right="0" w:hanging="625"/>
        <w:jc w:val="both"/>
        <w:rPr>
          <w:i/>
          <w:sz w:val="24"/>
        </w:rPr>
      </w:pPr>
      <w:r>
        <w:rPr>
          <w:sz w:val="24"/>
        </w:rPr>
        <w:t>assess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bioaccumulation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metals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liver,</w:t>
      </w:r>
      <w:r>
        <w:rPr>
          <w:spacing w:val="2"/>
          <w:sz w:val="24"/>
        </w:rPr>
        <w:t> </w:t>
      </w:r>
      <w:r>
        <w:rPr>
          <w:sz w:val="24"/>
        </w:rPr>
        <w:t>gill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muscle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191"/>
      </w:pPr>
      <w:r>
        <w:rPr/>
        <w:t>fingerlingsexposed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wsf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3"/>
        </w:rPr>
        <w:t> </w:t>
      </w:r>
      <w:r>
        <w:rPr/>
        <w:t>oil.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250" w:val="left" w:leader="none"/>
        </w:tabs>
        <w:spacing w:line="480" w:lineRule="auto" w:before="0" w:after="0"/>
        <w:ind w:left="1191" w:right="113" w:hanging="567"/>
        <w:jc w:val="both"/>
        <w:rPr>
          <w:sz w:val="24"/>
        </w:rPr>
      </w:pPr>
      <w:r>
        <w:rPr/>
        <w:tab/>
      </w:r>
      <w:r>
        <w:rPr>
          <w:sz w:val="24"/>
        </w:rPr>
        <w:t>determine the sublethal effects of used crankcase oil on the haemotological</w:t>
      </w:r>
      <w:r>
        <w:rPr>
          <w:spacing w:val="1"/>
          <w:sz w:val="24"/>
        </w:rPr>
        <w:t> </w:t>
      </w:r>
      <w:r>
        <w:rPr>
          <w:sz w:val="24"/>
        </w:rPr>
        <w:t>indices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fingerlings.</w:t>
      </w:r>
    </w:p>
    <w:p>
      <w:pPr>
        <w:pStyle w:val="ListParagraph"/>
        <w:numPr>
          <w:ilvl w:val="3"/>
          <w:numId w:val="10"/>
        </w:numPr>
        <w:tabs>
          <w:tab w:pos="1255" w:val="left" w:leader="none"/>
        </w:tabs>
        <w:spacing w:line="480" w:lineRule="auto" w:before="1" w:after="0"/>
        <w:ind w:left="1191" w:right="114" w:hanging="567"/>
        <w:jc w:val="both"/>
        <w:rPr>
          <w:sz w:val="24"/>
        </w:rPr>
      </w:pPr>
      <w:r>
        <w:rPr/>
        <w:tab/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onsome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enzymatic</w:t>
      </w:r>
      <w:r>
        <w:rPr>
          <w:spacing w:val="1"/>
          <w:sz w:val="24"/>
        </w:rPr>
        <w:t> </w:t>
      </w:r>
      <w:r>
        <w:rPr>
          <w:sz w:val="24"/>
        </w:rPr>
        <w:t>activitiesin</w:t>
      </w:r>
      <w:r>
        <w:rPr>
          <w:i/>
          <w:sz w:val="24"/>
        </w:rPr>
        <w:t>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</w:t>
      </w:r>
      <w:r>
        <w:rPr>
          <w:spacing w:val="-2"/>
          <w:sz w:val="24"/>
        </w:rPr>
        <w:t> </w:t>
      </w:r>
      <w:r>
        <w:rPr>
          <w:sz w:val="24"/>
        </w:rPr>
        <w:t>exposedto</w:t>
      </w:r>
      <w:r>
        <w:rPr>
          <w:spacing w:val="6"/>
          <w:sz w:val="24"/>
        </w:rPr>
        <w:t> </w:t>
      </w:r>
      <w:r>
        <w:rPr>
          <w:sz w:val="24"/>
        </w:rPr>
        <w:t>wsf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used crankcase oil.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1"/>
          <w:numId w:val="10"/>
        </w:numPr>
        <w:tabs>
          <w:tab w:pos="1201" w:val="left" w:leader="none"/>
          <w:tab w:pos="1202" w:val="left" w:leader="none"/>
        </w:tabs>
        <w:spacing w:line="240" w:lineRule="auto" w:before="123" w:after="0"/>
        <w:ind w:left="1201" w:right="0" w:hanging="722"/>
        <w:jc w:val="left"/>
      </w:pPr>
      <w:r>
        <w:rPr/>
        <w:t>NULL</w:t>
      </w:r>
      <w:r>
        <w:rPr>
          <w:spacing w:val="56"/>
        </w:rPr>
        <w:t> </w:t>
      </w:r>
      <w:r>
        <w:rPr/>
        <w:t>HYPOTHESES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tabs>
          <w:tab w:pos="6963" w:val="left" w:leader="none"/>
          <w:tab w:pos="7683" w:val="left" w:leader="none"/>
          <w:tab w:pos="7894" w:val="left" w:leader="none"/>
          <w:tab w:pos="8404" w:val="left" w:leader="none"/>
          <w:tab w:pos="8498" w:val="left" w:leader="none"/>
        </w:tabs>
        <w:spacing w:line="480" w:lineRule="auto"/>
        <w:ind w:left="480" w:right="118"/>
      </w:pPr>
      <w:r>
        <w:rPr/>
        <w:t>1There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sublethal</w:t>
      </w:r>
      <w:r>
        <w:rPr>
          <w:spacing w:val="-7"/>
        </w:rPr>
        <w:t> </w:t>
      </w:r>
      <w:r>
        <w:rPr/>
        <w:t>concentrations</w:t>
      </w:r>
      <w:r>
        <w:rPr>
          <w:spacing w:val="-4"/>
        </w:rPr>
        <w:t> </w:t>
      </w:r>
      <w:r>
        <w:rPr/>
        <w:t>ofused</w:t>
      </w:r>
      <w:r>
        <w:rPr>
          <w:spacing w:val="-2"/>
        </w:rPr>
        <w:t> </w:t>
      </w:r>
      <w:r>
        <w:rPr/>
        <w:t>crankcase</w:t>
        <w:tab/>
        <w:t>oil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protein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lipid,</w:t>
      </w:r>
      <w:r>
        <w:rPr>
          <w:spacing w:val="6"/>
        </w:rPr>
        <w:t> </w:t>
      </w:r>
      <w:r>
        <w:rPr/>
        <w:t>feed</w:t>
      </w:r>
      <w:r>
        <w:rPr>
          <w:spacing w:val="-2"/>
        </w:rPr>
        <w:t> </w:t>
      </w:r>
      <w:r>
        <w:rPr/>
        <w:t>conversion</w:t>
      </w:r>
      <w:r>
        <w:rPr>
          <w:spacing w:val="-5"/>
        </w:rPr>
        <w:t> </w:t>
      </w:r>
      <w:r>
        <w:rPr/>
        <w:t>ratio</w:t>
      </w:r>
      <w:r>
        <w:rPr>
          <w:spacing w:val="-2"/>
        </w:rPr>
        <w:t> </w:t>
      </w:r>
      <w:r>
        <w:rPr/>
        <w:t>(FCR),</w:t>
      </w:r>
      <w:r>
        <w:rPr>
          <w:spacing w:val="1"/>
        </w:rPr>
        <w:t> </w:t>
      </w:r>
      <w:r>
        <w:rPr/>
        <w:t>protein</w:t>
        <w:tab/>
        <w:tab/>
        <w:t>efficiency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(PER),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growth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(SGR),length and</w:t>
      </w:r>
      <w:r>
        <w:rPr>
          <w:spacing w:val="2"/>
        </w:rPr>
        <w:t> </w:t>
      </w:r>
      <w:r>
        <w:rPr/>
        <w:t>weight</w:t>
      </w:r>
      <w:r>
        <w:rPr>
          <w:spacing w:val="3"/>
        </w:rPr>
        <w:t> </w:t>
      </w:r>
      <w:r>
        <w:rPr/>
        <w:t>and</w:t>
        <w:tab/>
        <w:t>muscle</w:t>
        <w:tab/>
        <w:tab/>
        <w:t>and</w:t>
        <w:tab/>
        <w:tab/>
      </w:r>
      <w:r>
        <w:rPr>
          <w:spacing w:val="-3"/>
        </w:rPr>
        <w:t>liver</w:t>
      </w:r>
      <w:r>
        <w:rPr>
          <w:spacing w:val="-57"/>
        </w:rPr>
        <w:t> </w:t>
      </w:r>
      <w:r>
        <w:rPr/>
        <w:t>glycogen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Oreochromis niloticus</w:t>
      </w:r>
      <w:r>
        <w:rPr/>
        <w:t>fingerlings.</w:t>
      </w:r>
    </w:p>
    <w:p>
      <w:pPr>
        <w:pStyle w:val="ListParagraph"/>
        <w:numPr>
          <w:ilvl w:val="0"/>
          <w:numId w:val="11"/>
        </w:numPr>
        <w:tabs>
          <w:tab w:pos="864" w:val="left" w:leader="none"/>
          <w:tab w:pos="865" w:val="left" w:leader="none"/>
        </w:tabs>
        <w:spacing w:line="480" w:lineRule="auto" w:before="0" w:after="0"/>
        <w:ind w:left="932" w:right="115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sublethal concentrations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crankcase</w:t>
      </w:r>
      <w:r>
        <w:rPr>
          <w:spacing w:val="3"/>
          <w:sz w:val="24"/>
        </w:rPr>
        <w:t> </w:t>
      </w:r>
      <w:r>
        <w:rPr>
          <w:sz w:val="24"/>
        </w:rPr>
        <w:t>oil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8"/>
          <w:sz w:val="24"/>
        </w:rPr>
        <w:t> </w:t>
      </w:r>
      <w:r>
        <w:rPr>
          <w:sz w:val="24"/>
        </w:rPr>
        <w:t>significant</w:t>
      </w:r>
      <w:r>
        <w:rPr>
          <w:spacing w:val="10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on the</w:t>
      </w:r>
      <w:r>
        <w:rPr>
          <w:spacing w:val="-57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fingerlings.</w:t>
      </w:r>
    </w:p>
    <w:p>
      <w:pPr>
        <w:pStyle w:val="ListParagraph"/>
        <w:numPr>
          <w:ilvl w:val="0"/>
          <w:numId w:val="11"/>
        </w:numPr>
        <w:tabs>
          <w:tab w:pos="932" w:val="left" w:leader="none"/>
          <w:tab w:pos="933" w:val="left" w:leader="none"/>
        </w:tabs>
        <w:spacing w:line="480" w:lineRule="auto" w:before="1" w:after="0"/>
        <w:ind w:left="932" w:right="117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24"/>
          <w:sz w:val="24"/>
        </w:rPr>
        <w:t> </w:t>
      </w:r>
      <w:r>
        <w:rPr>
          <w:sz w:val="24"/>
        </w:rPr>
        <w:t>significant</w:t>
      </w:r>
      <w:r>
        <w:rPr>
          <w:spacing w:val="24"/>
          <w:sz w:val="24"/>
        </w:rPr>
        <w:t> </w:t>
      </w:r>
      <w:r>
        <w:rPr>
          <w:sz w:val="24"/>
        </w:rPr>
        <w:t>effect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bioaccumulationof</w:t>
      </w:r>
      <w:r>
        <w:rPr>
          <w:spacing w:val="22"/>
          <w:sz w:val="24"/>
        </w:rPr>
        <w:t> </w:t>
      </w:r>
      <w:r>
        <w:rPr>
          <w:sz w:val="24"/>
        </w:rPr>
        <w:t>metals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used</w:t>
      </w:r>
      <w:r>
        <w:rPr>
          <w:spacing w:val="-57"/>
          <w:sz w:val="24"/>
        </w:rPr>
        <w:t> </w:t>
      </w:r>
      <w:r>
        <w:rPr>
          <w:sz w:val="24"/>
        </w:rPr>
        <w:t>crankcase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liver,</w:t>
      </w:r>
      <w:r>
        <w:rPr>
          <w:spacing w:val="3"/>
          <w:sz w:val="24"/>
        </w:rPr>
        <w:t> </w:t>
      </w:r>
      <w:r>
        <w:rPr>
          <w:sz w:val="24"/>
        </w:rPr>
        <w:t>gill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muscle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4"/>
          <w:sz w:val="24"/>
        </w:rPr>
        <w:t> </w:t>
      </w:r>
      <w:r>
        <w:rPr>
          <w:sz w:val="24"/>
        </w:rPr>
        <w:t>fingerlings.</w:t>
      </w:r>
    </w:p>
    <w:p>
      <w:pPr>
        <w:pStyle w:val="ListParagraph"/>
        <w:numPr>
          <w:ilvl w:val="0"/>
          <w:numId w:val="11"/>
        </w:numPr>
        <w:tabs>
          <w:tab w:pos="951" w:val="left" w:leader="none"/>
          <w:tab w:pos="952" w:val="left" w:leader="none"/>
        </w:tabs>
        <w:spacing w:line="480" w:lineRule="auto" w:before="0" w:after="0"/>
        <w:ind w:left="932" w:right="117" w:hanging="452"/>
        <w:jc w:val="left"/>
        <w:rPr>
          <w:sz w:val="24"/>
        </w:rPr>
      </w:pPr>
      <w:r>
        <w:rPr>
          <w:sz w:val="24"/>
        </w:rPr>
        <w:t>Thesublethal</w:t>
      </w:r>
      <w:r>
        <w:rPr>
          <w:spacing w:val="30"/>
          <w:sz w:val="24"/>
        </w:rPr>
        <w:t> </w:t>
      </w:r>
      <w:r>
        <w:rPr>
          <w:sz w:val="24"/>
        </w:rPr>
        <w:t>concentrations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wsf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34"/>
          <w:sz w:val="24"/>
        </w:rPr>
        <w:t> </w:t>
      </w:r>
      <w:r>
        <w:rPr>
          <w:sz w:val="24"/>
        </w:rPr>
        <w:t>crankcase</w:t>
      </w:r>
      <w:r>
        <w:rPr>
          <w:spacing w:val="33"/>
          <w:sz w:val="24"/>
        </w:rPr>
        <w:t> </w:t>
      </w:r>
      <w:r>
        <w:rPr>
          <w:sz w:val="24"/>
        </w:rPr>
        <w:t>oilhave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significant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onthe haematological</w:t>
      </w:r>
      <w:r>
        <w:rPr>
          <w:spacing w:val="-4"/>
          <w:sz w:val="24"/>
        </w:rPr>
        <w:t> </w:t>
      </w:r>
      <w:r>
        <w:rPr>
          <w:sz w:val="24"/>
        </w:rPr>
        <w:t>indices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fingerlings.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  <w:tab w:pos="942" w:val="left" w:leader="none"/>
        </w:tabs>
        <w:spacing w:line="480" w:lineRule="auto" w:before="1" w:after="0"/>
        <w:ind w:left="932" w:right="114" w:hanging="452"/>
        <w:jc w:val="left"/>
        <w:rPr>
          <w:sz w:val="24"/>
        </w:rPr>
      </w:pP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no</w:t>
      </w:r>
      <w:r>
        <w:rPr>
          <w:spacing w:val="11"/>
          <w:sz w:val="24"/>
        </w:rPr>
        <w:t> </w:t>
      </w:r>
      <w:r>
        <w:rPr>
          <w:sz w:val="24"/>
        </w:rPr>
        <w:t>significant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sublethal</w:t>
      </w:r>
      <w:r>
        <w:rPr>
          <w:spacing w:val="8"/>
          <w:sz w:val="24"/>
        </w:rPr>
        <w:t> </w:t>
      </w:r>
      <w:r>
        <w:rPr>
          <w:sz w:val="24"/>
        </w:rPr>
        <w:t>concentrations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7"/>
          <w:sz w:val="24"/>
        </w:rPr>
        <w:t> </w:t>
      </w:r>
      <w:r>
        <w:rPr>
          <w:sz w:val="24"/>
        </w:rPr>
        <w:t>crankcase</w:t>
      </w:r>
      <w:r>
        <w:rPr>
          <w:spacing w:val="-57"/>
          <w:sz w:val="24"/>
        </w:rPr>
        <w:t> </w:t>
      </w:r>
      <w:r>
        <w:rPr>
          <w:sz w:val="24"/>
        </w:rPr>
        <w:t>oil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enzymatic</w:t>
      </w:r>
      <w:r>
        <w:rPr>
          <w:spacing w:val="1"/>
          <w:sz w:val="24"/>
        </w:rPr>
        <w:t> </w:t>
      </w:r>
      <w:r>
        <w:rPr>
          <w:sz w:val="24"/>
        </w:rPr>
        <w:t>activitiesin</w:t>
      </w:r>
      <w:r>
        <w:rPr>
          <w:spacing w:val="-3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line="237" w:lineRule="auto" w:before="126"/>
        <w:ind w:left="3273" w:right="2908"/>
        <w:jc w:val="center"/>
      </w:pPr>
      <w:bookmarkStart w:name="_TOC_250020" w:id="8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0"/>
        </w:rPr>
        <w:t> </w:t>
      </w:r>
      <w:bookmarkEnd w:id="8"/>
      <w:r>
        <w:rPr>
          <w:spacing w:val="-1"/>
        </w:rPr>
        <w:t>REVIEW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42" w:lineRule="auto" w:before="0" w:after="0"/>
        <w:ind w:left="1201" w:right="315" w:hanging="721"/>
        <w:jc w:val="left"/>
        <w:rPr>
          <w:b/>
          <w:sz w:val="24"/>
        </w:rPr>
      </w:pPr>
      <w:r>
        <w:rPr>
          <w:b/>
          <w:sz w:val="24"/>
        </w:rPr>
        <w:t>EFFECTS OF POLYCYCLIC AROMATIC HYDROCARBONSIN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ENVIRONMENT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08" w:firstLine="720"/>
        <w:jc w:val="both"/>
      </w:pPr>
      <w:r>
        <w:rPr/>
        <w:t>Man today is facing one of the most horrible ecological crises in his cultural</w:t>
      </w:r>
      <w:r>
        <w:rPr>
          <w:spacing w:val="1"/>
        </w:rPr>
        <w:t> </w:t>
      </w:r>
      <w:r>
        <w:rPr/>
        <w:t>history-the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 and their activities,</w:t>
      </w:r>
      <w:r>
        <w:rPr>
          <w:spacing w:val="1"/>
        </w:rPr>
        <w:t> </w:t>
      </w:r>
      <w:r>
        <w:rPr/>
        <w:t>the cry of contemporary time</w:t>
      </w:r>
      <w:r>
        <w:rPr>
          <w:spacing w:val="1"/>
        </w:rPr>
        <w:t> </w:t>
      </w:r>
      <w:r>
        <w:rPr/>
        <w:t>is growing</w:t>
      </w:r>
      <w:r>
        <w:rPr>
          <w:spacing w:val="60"/>
        </w:rPr>
        <w:t> </w:t>
      </w:r>
      <w:r>
        <w:rPr/>
        <w:t>louder all over</w:t>
      </w:r>
      <w:r>
        <w:rPr>
          <w:spacing w:val="1"/>
        </w:rPr>
        <w:t> </w:t>
      </w:r>
      <w:r>
        <w:rPr/>
        <w:t>the world (Imanpour &amp;Taghizadeh, 2013). Rai and Pal (2002) observed that pollution</w:t>
      </w:r>
      <w:r>
        <w:rPr>
          <w:spacing w:val="1"/>
        </w:rPr>
        <w:t> </w:t>
      </w:r>
      <w:r>
        <w:rPr/>
        <w:t>has become a major threat to the very existence of mankind on planet earth. The release</w:t>
      </w:r>
      <w:r>
        <w:rPr>
          <w:spacing w:val="-57"/>
        </w:rPr>
        <w:t> </w:t>
      </w:r>
      <w:r>
        <w:rPr/>
        <w:t>of water soluble fractions of used automobile lubricant from an industrial plant, a drum,</w:t>
      </w:r>
      <w:r>
        <w:rPr>
          <w:spacing w:val="-57"/>
        </w:rPr>
        <w:t> </w:t>
      </w:r>
      <w:r>
        <w:rPr/>
        <w:t>a gallon or from the engine of vehicles onto bare land causes it to enter the environment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subsequently</w:t>
      </w:r>
      <w:r>
        <w:rPr>
          <w:spacing w:val="-9"/>
        </w:rPr>
        <w:t> </w:t>
      </w:r>
      <w:r>
        <w:rPr/>
        <w:t>washed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water</w:t>
      </w:r>
      <w:r>
        <w:rPr>
          <w:spacing w:val="2"/>
        </w:rPr>
        <w:t> </w:t>
      </w:r>
      <w:r>
        <w:rPr/>
        <w:t>bodies.</w:t>
      </w:r>
    </w:p>
    <w:p>
      <w:pPr>
        <w:pStyle w:val="BodyText"/>
        <w:spacing w:line="480" w:lineRule="auto" w:before="2"/>
        <w:ind w:left="480" w:right="107" w:firstLine="720"/>
        <w:jc w:val="both"/>
      </w:pPr>
      <w:r>
        <w:rPr/>
        <w:t>Satcher (1997) reported that exposure to used crankcase oil through breathing,</w:t>
      </w:r>
      <w:r>
        <w:rPr>
          <w:spacing w:val="1"/>
        </w:rPr>
        <w:t> </w:t>
      </w:r>
      <w:r>
        <w:rPr/>
        <w:t>eating, drinking or skin contact depending on the duration, route, and dose of exposure</w:t>
      </w:r>
      <w:r>
        <w:rPr>
          <w:spacing w:val="1"/>
        </w:rPr>
        <w:t> </w:t>
      </w:r>
      <w:r>
        <w:rPr/>
        <w:t>causes health risks. He further added that the risk of exposure may be determined by</w:t>
      </w:r>
      <w:r>
        <w:rPr>
          <w:spacing w:val="1"/>
        </w:rPr>
        <w:t> </w:t>
      </w:r>
      <w:r>
        <w:rPr/>
        <w:t>individual characteristics such as age, gender, nutritional status, family traits, lifestyle,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health.Okoli-Anunobi,</w:t>
      </w:r>
      <w:r>
        <w:rPr>
          <w:spacing w:val="1"/>
        </w:rPr>
        <w:t> </w:t>
      </w:r>
      <w:r>
        <w:rPr/>
        <w:t>Ufodikeand</w:t>
      </w:r>
      <w:r>
        <w:rPr>
          <w:spacing w:val="1"/>
        </w:rPr>
        <w:t> </w:t>
      </w:r>
      <w:r>
        <w:rPr/>
        <w:t>Chude</w:t>
      </w:r>
      <w:r>
        <w:rPr>
          <w:spacing w:val="1"/>
        </w:rPr>
        <w:t> </w:t>
      </w:r>
      <w:r>
        <w:rPr/>
        <w:t>(2002)observed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deleterious effects of these pollutants on aquatic organisms may be neurophysiological,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conditions.Rai</w:t>
      </w:r>
      <w:r>
        <w:rPr>
          <w:spacing w:val="1"/>
        </w:rPr>
        <w:t> </w:t>
      </w:r>
      <w:r>
        <w:rPr/>
        <w:t>&amp; Pal (2002)</w:t>
      </w:r>
      <w:r>
        <w:rPr>
          <w:spacing w:val="1"/>
        </w:rPr>
        <w:t> </w:t>
      </w:r>
      <w:r>
        <w:rPr/>
        <w:t>observed that water has been referred to as “life,” the entire existence of most; if not all</w:t>
      </w:r>
      <w:r>
        <w:rPr>
          <w:spacing w:val="1"/>
        </w:rPr>
        <w:t> </w:t>
      </w:r>
      <w:r>
        <w:rPr/>
        <w:t>living organisms depend on water, even single celled organisms depend on water for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 on water for life and inspite of these immeasurable benefits derived from</w:t>
      </w:r>
      <w:r>
        <w:rPr>
          <w:spacing w:val="1"/>
        </w:rPr>
        <w:t> </w:t>
      </w:r>
      <w:r>
        <w:rPr/>
        <w:t>water,</w:t>
      </w:r>
      <w:r>
        <w:rPr>
          <w:spacing w:val="-6"/>
        </w:rPr>
        <w:t> </w:t>
      </w:r>
      <w:r>
        <w:rPr/>
        <w:t>man‟s</w:t>
      </w:r>
      <w:r>
        <w:rPr>
          <w:spacing w:val="-6"/>
        </w:rPr>
        <w:t> </w:t>
      </w:r>
      <w:r>
        <w:rPr/>
        <w:t>actions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pose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grave</w:t>
      </w:r>
      <w:r>
        <w:rPr>
          <w:spacing w:val="-4"/>
        </w:rPr>
        <w:t> </w:t>
      </w:r>
      <w:r>
        <w:rPr/>
        <w:t>danger</w:t>
      </w:r>
      <w:r>
        <w:rPr>
          <w:spacing w:val="-2"/>
        </w:rPr>
        <w:t> </w:t>
      </w:r>
      <w:r>
        <w:rPr/>
        <w:t>to</w:t>
      </w:r>
      <w:r>
        <w:rPr>
          <w:spacing w:val="9"/>
        </w:rPr>
        <w:t> </w:t>
      </w:r>
      <w:r>
        <w:rPr/>
        <w:t>himselfand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aquatic</w:t>
      </w:r>
      <w:r>
        <w:rPr>
          <w:spacing w:val="-58"/>
        </w:rPr>
        <w:t> </w:t>
      </w:r>
      <w:r>
        <w:rPr/>
        <w:t>organisms as water bodies are continuously polluted. Although natural phenomena such</w:t>
      </w:r>
      <w:r>
        <w:rPr>
          <w:spacing w:val="-57"/>
        </w:rPr>
        <w:t> </w:t>
      </w:r>
      <w:r>
        <w:rPr/>
        <w:t>as</w:t>
      </w:r>
      <w:r>
        <w:rPr>
          <w:spacing w:val="9"/>
        </w:rPr>
        <w:t> </w:t>
      </w:r>
      <w:r>
        <w:rPr/>
        <w:t>volcanoes,</w:t>
      </w:r>
      <w:r>
        <w:rPr>
          <w:spacing w:val="13"/>
        </w:rPr>
        <w:t> </w:t>
      </w:r>
      <w:r>
        <w:rPr/>
        <w:t>algal</w:t>
      </w:r>
      <w:r>
        <w:rPr>
          <w:spacing w:val="12"/>
        </w:rPr>
        <w:t> </w:t>
      </w:r>
      <w:r>
        <w:rPr/>
        <w:t>blooms,</w:t>
      </w:r>
      <w:r>
        <w:rPr>
          <w:spacing w:val="12"/>
        </w:rPr>
        <w:t> </w:t>
      </w:r>
      <w:r>
        <w:rPr/>
        <w:t>storms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earthquakes</w:t>
      </w:r>
      <w:r>
        <w:rPr>
          <w:spacing w:val="9"/>
        </w:rPr>
        <w:t> </w:t>
      </w:r>
      <w:r>
        <w:rPr/>
        <w:t>also</w:t>
      </w:r>
      <w:r>
        <w:rPr>
          <w:spacing w:val="15"/>
        </w:rPr>
        <w:t> </w:t>
      </w:r>
      <w:r>
        <w:rPr/>
        <w:t>cause</w:t>
      </w:r>
      <w:r>
        <w:rPr>
          <w:spacing w:val="15"/>
        </w:rPr>
        <w:t> </w:t>
      </w:r>
      <w:r>
        <w:rPr/>
        <w:t>major</w:t>
      </w:r>
      <w:r>
        <w:rPr>
          <w:spacing w:val="13"/>
        </w:rPr>
        <w:t> </w:t>
      </w:r>
      <w:r>
        <w:rPr/>
        <w:t>changes</w:t>
      </w:r>
      <w:r>
        <w:rPr>
          <w:spacing w:val="14"/>
        </w:rPr>
        <w:t> </w:t>
      </w:r>
      <w:r>
        <w:rPr/>
        <w:t>in</w:t>
      </w:r>
      <w:r>
        <w:rPr>
          <w:spacing w:val="6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3"/>
        <w:jc w:val="both"/>
      </w:pPr>
      <w:r>
        <w:rPr/>
        <w:t>quality and ecological status of water, nevertheless, man has been his own greatest</w:t>
      </w:r>
      <w:r>
        <w:rPr>
          <w:spacing w:val="1"/>
        </w:rPr>
        <w:t> </w:t>
      </w:r>
      <w:r>
        <w:rPr/>
        <w:t>enemy.</w:t>
      </w:r>
    </w:p>
    <w:p>
      <w:pPr>
        <w:pStyle w:val="BodyText"/>
        <w:spacing w:line="480" w:lineRule="auto"/>
        <w:ind w:left="480" w:right="107" w:firstLine="720"/>
        <w:jc w:val="both"/>
      </w:pPr>
      <w:r>
        <w:rPr/>
        <w:t>Water pollution is a major problem globally, Pink andDaniel (2002), Dahunsi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Oranusi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death</w:t>
      </w:r>
      <w:r>
        <w:rPr>
          <w:spacing w:val="1"/>
        </w:rPr>
        <w:t> </w:t>
      </w:r>
      <w:r>
        <w:rPr/>
        <w:t>worldwide, while West-Larry (2006) observed that it accounts for the deaths of more</w:t>
      </w:r>
      <w:r>
        <w:rPr>
          <w:spacing w:val="1"/>
        </w:rPr>
        <w:t> </w:t>
      </w:r>
      <w:r>
        <w:rPr/>
        <w:t>than 14,000 people daily. It is understood that water quality standard for drinking water</w:t>
      </w:r>
      <w:r>
        <w:rPr>
          <w:spacing w:val="-57"/>
        </w:rPr>
        <w:t> </w:t>
      </w:r>
      <w:r>
        <w:rPr/>
        <w:t>has been defined by the World Health Organization (WHO, 1993), the standard for</w:t>
      </w:r>
      <w:r>
        <w:rPr>
          <w:spacing w:val="1"/>
        </w:rPr>
        <w:t> </w:t>
      </w:r>
      <w:r>
        <w:rPr/>
        <w:t>certain agricultural and industrial uses are also</w:t>
      </w:r>
      <w:r>
        <w:rPr>
          <w:spacing w:val="1"/>
        </w:rPr>
        <w:t> </w:t>
      </w:r>
      <w:r>
        <w:rPr/>
        <w:t>well-defined. Water has often been</w:t>
      </w:r>
      <w:r>
        <w:rPr>
          <w:spacing w:val="1"/>
        </w:rPr>
        <w:t> </w:t>
      </w:r>
      <w:r>
        <w:rPr/>
        <w:t>considered adequate for fish as long as there is no obvious mortality which can be</w:t>
      </w:r>
      <w:r>
        <w:rPr>
          <w:spacing w:val="1"/>
        </w:rPr>
        <w:t> </w:t>
      </w:r>
      <w:r>
        <w:rPr/>
        <w:t>ascribed to known pollutants. The degradation of aquatic habitats through pollution 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unnoticed</w:t>
      </w:r>
      <w:r>
        <w:rPr>
          <w:spacing w:val="1"/>
        </w:rPr>
        <w:t> </w:t>
      </w:r>
      <w:r>
        <w:rPr/>
        <w:t>(Avengbe,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Kester,</w:t>
      </w:r>
      <w:r>
        <w:rPr>
          <w:spacing w:val="1"/>
        </w:rPr>
        <w:t> </w:t>
      </w:r>
      <w:r>
        <w:rPr/>
        <w:t>Osofero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Daramola(2007)</w:t>
      </w:r>
      <w:r>
        <w:rPr>
          <w:spacing w:val="1"/>
        </w:rPr>
        <w:t> </w:t>
      </w:r>
      <w:r>
        <w:rPr/>
        <w:t>observed that Nigeria is a country endowed with many large bodies of inland water and</w:t>
      </w:r>
      <w:r>
        <w:rPr>
          <w:spacing w:val="1"/>
        </w:rPr>
        <w:t> </w:t>
      </w:r>
      <w:r>
        <w:rPr/>
        <w:t>that there is the need for proper management of this fresh water at suitable quality for</w:t>
      </w:r>
      <w:r>
        <w:rPr>
          <w:spacing w:val="1"/>
        </w:rPr>
        <w:t> </w:t>
      </w:r>
      <w:r>
        <w:rPr/>
        <w:t>the use of Nigerians, animals and aquatic organisms. The attainment and</w:t>
      </w:r>
      <w:r>
        <w:rPr>
          <w:spacing w:val="60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 this suitable water quality can only be sought through pollution abatement or control</w:t>
      </w:r>
      <w:r>
        <w:rPr>
          <w:spacing w:val="1"/>
        </w:rPr>
        <w:t> </w:t>
      </w:r>
      <w:r>
        <w:rPr/>
        <w:t>(Oruc &amp; Uner</w:t>
      </w:r>
      <w:r>
        <w:rPr>
          <w:i/>
        </w:rPr>
        <w:t>,</w:t>
      </w:r>
      <w:r>
        <w:rPr/>
        <w:t>1998). They further stated that the attainment and maintenance of the</w:t>
      </w:r>
      <w:r>
        <w:rPr>
          <w:spacing w:val="1"/>
        </w:rPr>
        <w:t> </w:t>
      </w:r>
      <w:r>
        <w:rPr/>
        <w:t>recommended water quality is becoming difficult everyday because of the use of agro</w:t>
      </w:r>
      <w:r>
        <w:rPr>
          <w:spacing w:val="1"/>
        </w:rPr>
        <w:t> </w:t>
      </w:r>
      <w:r>
        <w:rPr/>
        <w:t>chemicals,</w:t>
      </w:r>
      <w:r>
        <w:rPr>
          <w:spacing w:val="1"/>
        </w:rPr>
        <w:t> </w:t>
      </w:r>
      <w:r>
        <w:rPr/>
        <w:t>insecticides,</w:t>
      </w:r>
      <w:r>
        <w:rPr>
          <w:spacing w:val="1"/>
        </w:rPr>
        <w:t> </w:t>
      </w:r>
      <w:r>
        <w:rPr/>
        <w:t>herbicides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oils</w:t>
      </w:r>
      <w:r>
        <w:rPr>
          <w:spacing w:val="3"/>
        </w:rPr>
        <w:t> </w:t>
      </w:r>
      <w:r>
        <w:rPr/>
        <w:t>from</w:t>
      </w:r>
      <w:r>
        <w:rPr>
          <w:spacing w:val="-3"/>
        </w:rPr>
        <w:t> </w:t>
      </w:r>
      <w:r>
        <w:rPr/>
        <w:t>mechanic</w:t>
      </w:r>
      <w:r>
        <w:rPr>
          <w:spacing w:val="1"/>
        </w:rPr>
        <w:t> </w:t>
      </w:r>
      <w:r>
        <w:rPr/>
        <w:t>workshops.</w:t>
      </w:r>
    </w:p>
    <w:p>
      <w:pPr>
        <w:pStyle w:val="BodyText"/>
        <w:spacing w:line="480" w:lineRule="auto" w:before="4"/>
        <w:ind w:left="480" w:right="109" w:firstLine="720"/>
        <w:jc w:val="both"/>
      </w:pPr>
      <w:r>
        <w:rPr/>
        <w:t>Oruc and Uner(1998) further stated that in Nigeria, water is taken to be the</w:t>
      </w:r>
      <w:r>
        <w:rPr>
          <w:spacing w:val="1"/>
        </w:rPr>
        <w:t> </w:t>
      </w:r>
      <w:r>
        <w:rPr/>
        <w:t>means of clearing up engine oil as well as refuse and that most of the used engine oils,</w:t>
      </w:r>
      <w:r>
        <w:rPr>
          <w:spacing w:val="1"/>
        </w:rPr>
        <w:t> </w:t>
      </w:r>
      <w:r>
        <w:rPr/>
        <w:t>especially the soluble fractions that contain different toxic substances such as heavy</w:t>
      </w:r>
      <w:r>
        <w:rPr>
          <w:spacing w:val="1"/>
        </w:rPr>
        <w:t> </w:t>
      </w:r>
      <w:r>
        <w:rPr/>
        <w:t>metals are allowed to flow into the water bodies untreated and this leads to changes 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quality.Omoregie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Ufodike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Omoregie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Okunsebor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andOmoregie,</w:t>
      </w:r>
      <w:r>
        <w:rPr>
          <w:spacing w:val="10"/>
        </w:rPr>
        <w:t> </w:t>
      </w:r>
      <w:r>
        <w:rPr/>
        <w:t>Okunsebor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Audu</w:t>
      </w:r>
      <w:r>
        <w:rPr>
          <w:spacing w:val="8"/>
        </w:rPr>
        <w:t> </w:t>
      </w:r>
      <w:r>
        <w:rPr/>
        <w:t>(1986)</w:t>
      </w:r>
      <w:r>
        <w:rPr>
          <w:spacing w:val="10"/>
        </w:rPr>
        <w:t> </w:t>
      </w:r>
      <w:r>
        <w:rPr/>
        <w:t>reported</w:t>
      </w:r>
      <w:r>
        <w:rPr>
          <w:spacing w:val="3"/>
        </w:rPr>
        <w:t> </w:t>
      </w:r>
      <w:r>
        <w:rPr/>
        <w:t>that</w:t>
      </w:r>
      <w:r>
        <w:rPr>
          <w:spacing w:val="13"/>
        </w:rPr>
        <w:t> </w:t>
      </w:r>
      <w:r>
        <w:rPr/>
        <w:t>damage</w:t>
      </w:r>
      <w:r>
        <w:rPr>
          <w:spacing w:val="7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8"/>
        <w:jc w:val="both"/>
      </w:pPr>
      <w:r>
        <w:rPr/>
        <w:t>hydrocarbon pollution to the aquatic environment is irreversible. For example, Malins</w:t>
      </w:r>
      <w:r>
        <w:rPr>
          <w:spacing w:val="1"/>
        </w:rPr>
        <w:t> </w:t>
      </w:r>
      <w:r>
        <w:rPr/>
        <w:t>(1989) stated that sediment chemistry data collected from Eagle Harbour, Washington</w:t>
      </w:r>
      <w:r>
        <w:rPr>
          <w:spacing w:val="1"/>
        </w:rPr>
        <w:t> </w:t>
      </w:r>
      <w:r>
        <w:rPr/>
        <w:t>State revealed that the pollution problem there was caused by long – standing inputs of</w:t>
      </w:r>
      <w:r>
        <w:rPr>
          <w:spacing w:val="1"/>
        </w:rPr>
        <w:t> </w:t>
      </w:r>
      <w:r>
        <w:rPr/>
        <w:t>aromatic hydrocarbons and other compounds resulting from the use of creosote in the</w:t>
      </w:r>
      <w:r>
        <w:rPr>
          <w:spacing w:val="1"/>
        </w:rPr>
        <w:t> </w:t>
      </w:r>
      <w:r>
        <w:rPr/>
        <w:t>area; studies of the brains of English sole from Eagle Harbour showed complex profiles</w:t>
      </w:r>
      <w:r>
        <w:rPr>
          <w:spacing w:val="-57"/>
        </w:rPr>
        <w:t> </w:t>
      </w:r>
      <w:r>
        <w:rPr/>
        <w:t>of chlorinated hydrocarbons revealing that fish readily concentrate toxic chemicals 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hydrocarbons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water.</w:t>
      </w:r>
    </w:p>
    <w:p>
      <w:pPr>
        <w:pStyle w:val="BodyText"/>
        <w:spacing w:line="480" w:lineRule="auto" w:before="2"/>
        <w:ind w:left="480" w:right="108" w:firstLine="720"/>
        <w:jc w:val="both"/>
      </w:pPr>
      <w:r>
        <w:rPr/>
        <w:t>Billiard </w:t>
      </w:r>
      <w:r>
        <w:rPr>
          <w:i/>
        </w:rPr>
        <w:t>et al. </w:t>
      </w:r>
      <w:r>
        <w:rPr/>
        <w:t>(2002) observed that exposure of the early life stages of fish to</w:t>
      </w:r>
      <w:r>
        <w:rPr>
          <w:spacing w:val="1"/>
        </w:rPr>
        <w:t> </w:t>
      </w:r>
      <w:r>
        <w:rPr/>
        <w:t>PAHs under field and laboratory conditions can mimic the embryo – toxic effects of</w:t>
      </w:r>
      <w:r>
        <w:rPr>
          <w:spacing w:val="1"/>
        </w:rPr>
        <w:t> </w:t>
      </w:r>
      <w:r>
        <w:rPr/>
        <w:t>planar halogenated hydrocarbons (PHHs) the most potent of which is 2, 3, 7, 8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tetrachlorodibenzo-p-dioxin. Carlson and Zelikoff (2002) reported that Benso(a) pyrene</w:t>
      </w:r>
      <w:r>
        <w:rPr>
          <w:spacing w:val="-57"/>
        </w:rPr>
        <w:t> </w:t>
      </w:r>
      <w:r>
        <w:rPr/>
        <w:t>(a hydrocarbon) when injected (2µg/gBW) into the Japanese medaka (</w:t>
      </w:r>
      <w:r>
        <w:rPr>
          <w:i/>
        </w:rPr>
        <w:t>Oryzias latipes)</w:t>
      </w:r>
      <w:r>
        <w:rPr>
          <w:i/>
          <w:spacing w:val="1"/>
        </w:rPr>
        <w:t> </w:t>
      </w:r>
      <w:r>
        <w:rPr/>
        <w:t>suppressed</w:t>
      </w:r>
      <w:r>
        <w:rPr>
          <w:spacing w:val="1"/>
        </w:rPr>
        <w:t> </w:t>
      </w:r>
      <w:r>
        <w:rPr/>
        <w:t>lymphocyte proliferation.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concentrations of 20 and 200µg/g</w:t>
      </w:r>
      <w:r>
        <w:rPr>
          <w:spacing w:val="1"/>
        </w:rPr>
        <w:t> </w:t>
      </w:r>
      <w:r>
        <w:rPr/>
        <w:t>BW,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suppressed antibody – forming cell (AFC) numbers, superoxide production and host –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Incardona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Collier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detected PAHs in both marine and anadromous fish species, and a common site of</w:t>
      </w:r>
      <w:r>
        <w:rPr>
          <w:spacing w:val="1"/>
        </w:rPr>
        <w:t> </w:t>
      </w:r>
      <w:r>
        <w:rPr/>
        <w:t>morphological defects, including oedema, and dorsal curvature of the body axis have</w:t>
      </w:r>
      <w:r>
        <w:rPr>
          <w:spacing w:val="1"/>
        </w:rPr>
        <w:t> </w:t>
      </w:r>
      <w:r>
        <w:rPr/>
        <w:t>been observed in marine and fresh water embryos exposed to hydrocarbons in the</w:t>
      </w:r>
      <w:r>
        <w:rPr>
          <w:spacing w:val="1"/>
        </w:rPr>
        <w:t> </w:t>
      </w:r>
      <w:r>
        <w:rPr/>
        <w:t>laboratory and in the field. They also observed that PAHs act on specific targets in the</w:t>
      </w:r>
      <w:r>
        <w:rPr>
          <w:spacing w:val="1"/>
        </w:rPr>
        <w:t> </w:t>
      </w:r>
      <w:r>
        <w:rPr/>
        <w:t>excitatory conduction induced by PAHs which are secondary to cardiac dysfunction.</w:t>
      </w:r>
      <w:r>
        <w:rPr>
          <w:spacing w:val="1"/>
        </w:rPr>
        <w:t> </w:t>
      </w:r>
      <w:r>
        <w:rPr/>
        <w:t>Lanno, Hickieand Dixon (1989) explained that physiological parameters are affected by</w:t>
      </w:r>
      <w:r>
        <w:rPr>
          <w:spacing w:val="-57"/>
        </w:rPr>
        <w:t> </w:t>
      </w:r>
      <w:r>
        <w:rPr/>
        <w:t>nutritional status and further observed that many effects of nutritional status on test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example,Das, Ayyapan and Jena (2004) discovered that a sublethal concentration of</w:t>
      </w:r>
      <w:r>
        <w:rPr>
          <w:spacing w:val="1"/>
        </w:rPr>
        <w:t> </w:t>
      </w:r>
      <w:r>
        <w:rPr/>
        <w:t>ammonia</w:t>
      </w:r>
      <w:r>
        <w:rPr>
          <w:spacing w:val="30"/>
        </w:rPr>
        <w:t> </w:t>
      </w:r>
      <w:r>
        <w:rPr/>
        <w:t>may</w:t>
      </w:r>
      <w:r>
        <w:rPr>
          <w:spacing w:val="23"/>
        </w:rPr>
        <w:t> </w:t>
      </w:r>
      <w:r>
        <w:rPr/>
        <w:t>reduce</w:t>
      </w:r>
      <w:r>
        <w:rPr>
          <w:spacing w:val="27"/>
        </w:rPr>
        <w:t> </w:t>
      </w:r>
      <w:r>
        <w:rPr/>
        <w:t>growth,</w:t>
      </w:r>
      <w:r>
        <w:rPr>
          <w:spacing w:val="30"/>
        </w:rPr>
        <w:t> </w:t>
      </w:r>
      <w:r>
        <w:rPr/>
        <w:t>damage</w:t>
      </w:r>
      <w:r>
        <w:rPr>
          <w:spacing w:val="31"/>
        </w:rPr>
        <w:t> </w:t>
      </w:r>
      <w:r>
        <w:rPr/>
        <w:t>various</w:t>
      </w:r>
      <w:r>
        <w:rPr>
          <w:spacing w:val="25"/>
        </w:rPr>
        <w:t> </w:t>
      </w:r>
      <w:r>
        <w:rPr/>
        <w:t>organs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predispose</w:t>
      </w:r>
      <w:r>
        <w:rPr>
          <w:spacing w:val="31"/>
        </w:rPr>
        <w:t> </w:t>
      </w:r>
      <w:r>
        <w:rPr/>
        <w:t>fish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disease.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9"/>
        <w:jc w:val="both"/>
      </w:pPr>
      <w:r>
        <w:rPr/>
        <w:t>Collvin (1985) observed reduced feed conversion efficiency in perch (</w:t>
      </w:r>
      <w:r>
        <w:rPr>
          <w:i/>
        </w:rPr>
        <w:t>Perca fluviatilis</w:t>
      </w:r>
      <w:r>
        <w:rPr>
          <w:i/>
          <w:spacing w:val="1"/>
        </w:rPr>
        <w:t> </w:t>
      </w:r>
      <w:r>
        <w:rPr>
          <w:i/>
        </w:rPr>
        <w:t>L.)</w:t>
      </w:r>
      <w:r>
        <w:rPr>
          <w:i/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waterborne</w:t>
      </w:r>
      <w:r>
        <w:rPr>
          <w:spacing w:val="1"/>
        </w:rPr>
        <w:t> </w:t>
      </w:r>
      <w:r>
        <w:rPr/>
        <w:t>copper;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detoxication.</w:t>
      </w:r>
      <w:r>
        <w:rPr>
          <w:spacing w:val="1"/>
        </w:rPr>
        <w:t> </w:t>
      </w:r>
      <w:r>
        <w:rPr/>
        <w:t>Borgmann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Raph</w:t>
      </w:r>
      <w:r>
        <w:rPr>
          <w:spacing w:val="60"/>
        </w:rPr>
        <w:t> </w:t>
      </w:r>
      <w:r>
        <w:rPr/>
        <w:t>(1986)</w:t>
      </w:r>
      <w:r>
        <w:rPr>
          <w:spacing w:val="1"/>
        </w:rPr>
        <w:t> </w:t>
      </w:r>
      <w:r>
        <w:rPr/>
        <w:t>reported decreases in feed conversation efficiency in larval white sucker (</w:t>
      </w:r>
      <w:r>
        <w:rPr>
          <w:i/>
        </w:rPr>
        <w:t>Castostomous</w:t>
      </w:r>
      <w:r>
        <w:rPr>
          <w:i/>
          <w:spacing w:val="-57"/>
        </w:rPr>
        <w:t> </w:t>
      </w:r>
      <w:r>
        <w:rPr>
          <w:i/>
        </w:rPr>
        <w:t>commersoni)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common shiners (</w:t>
      </w:r>
      <w:r>
        <w:rPr>
          <w:i/>
        </w:rPr>
        <w:t>Notropis cornutus)</w:t>
      </w:r>
      <w:r>
        <w:rPr>
          <w:i/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cadmium,</w:t>
      </w:r>
      <w:r>
        <w:rPr>
          <w:spacing w:val="3"/>
        </w:rPr>
        <w:t> </w:t>
      </w:r>
      <w:r>
        <w:rPr/>
        <w:t>2,</w:t>
      </w:r>
      <w:r>
        <w:rPr>
          <w:spacing w:val="4"/>
        </w:rPr>
        <w:t> </w:t>
      </w:r>
      <w:r>
        <w:rPr/>
        <w:t>4-dichlorophenol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pentachlorophenol.</w:t>
      </w:r>
    </w:p>
    <w:p>
      <w:pPr>
        <w:pStyle w:val="Heading2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40" w:lineRule="auto" w:before="6" w:after="0"/>
        <w:ind w:left="1201" w:right="0" w:hanging="722"/>
        <w:jc w:val="left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THEMETAL</w:t>
      </w:r>
      <w:r>
        <w:rPr>
          <w:spacing w:val="-3"/>
        </w:rPr>
        <w:t> </w:t>
      </w:r>
      <w:r>
        <w:rPr/>
        <w:t>CONTENTOF</w:t>
      </w:r>
      <w:r>
        <w:rPr>
          <w:spacing w:val="-3"/>
        </w:rPr>
        <w:t> </w:t>
      </w:r>
      <w:r>
        <w:rPr/>
        <w:t>USEDCRANKCASEOIL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Metals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consumed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through food, drinking water, or even respiration by fish; these metals accumulate in</w:t>
      </w:r>
      <w:r>
        <w:rPr>
          <w:spacing w:val="1"/>
        </w:rPr>
        <w:t> </w:t>
      </w:r>
      <w:r>
        <w:rPr/>
        <w:t>food chain and their effects manifest in humans when the fish is consumed. Batayneh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 </w:t>
      </w:r>
      <w:r>
        <w:rPr/>
        <w:t>(2012) observed that heavy metals from oil are diluted and affected by various</w:t>
      </w:r>
      <w:r>
        <w:rPr>
          <w:spacing w:val="1"/>
        </w:rPr>
        <w:t> </w:t>
      </w:r>
      <w:r>
        <w:rPr/>
        <w:t>surface water components such as carbonates, sulphates, and organic compounds. After</w:t>
      </w:r>
      <w:r>
        <w:rPr>
          <w:spacing w:val="-57"/>
        </w:rPr>
        <w:t> </w:t>
      </w:r>
      <w:r>
        <w:rPr/>
        <w:t>entering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salts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presumed not to be harmful to aquatic organisms (Eister, 1998). Part of these salts and</w:t>
      </w:r>
      <w:r>
        <w:rPr>
          <w:spacing w:val="1"/>
        </w:rPr>
        <w:t> </w:t>
      </w:r>
      <w:r>
        <w:rPr/>
        <w:t>complexes sink</w:t>
      </w:r>
      <w:r>
        <w:rPr>
          <w:spacing w:val="1"/>
        </w:rPr>
        <w:t> </w:t>
      </w:r>
      <w:r>
        <w:rPr/>
        <w:t>and get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 bottom sediments.</w:t>
      </w:r>
      <w:r>
        <w:rPr>
          <w:spacing w:val="1"/>
        </w:rPr>
        <w:t> </w:t>
      </w:r>
      <w:r>
        <w:rPr/>
        <w:t>When the pH of water</w:t>
      </w:r>
      <w:r>
        <w:rPr>
          <w:spacing w:val="1"/>
        </w:rPr>
        <w:t> </w:t>
      </w:r>
      <w:r>
        <w:rPr/>
        <w:t>declines, (during acid rains); heavy metals can be mobilized and released into the water</w:t>
      </w:r>
      <w:r>
        <w:rPr>
          <w:spacing w:val="1"/>
        </w:rPr>
        <w:t> </w:t>
      </w:r>
      <w:r>
        <w:rPr/>
        <w:t>making it toxic to aquatic biota (Taylor, Branch, Halls, Owen &amp; White,1998).On the</w:t>
      </w:r>
      <w:r>
        <w:rPr>
          <w:spacing w:val="1"/>
        </w:rPr>
        <w:t> </w:t>
      </w:r>
      <w:r>
        <w:rPr/>
        <w:t>other hand, low concentrations of heavy metals can cause a chronic stress which may</w:t>
      </w:r>
      <w:r>
        <w:rPr>
          <w:spacing w:val="1"/>
        </w:rPr>
        <w:t> </w:t>
      </w:r>
      <w:r>
        <w:rPr/>
        <w:t>not kill individual fish but may lead to a lower body weight and smaller size (Milda &amp;</w:t>
      </w:r>
      <w:r>
        <w:rPr>
          <w:spacing w:val="1"/>
        </w:rPr>
        <w:t> </w:t>
      </w:r>
      <w:r>
        <w:rPr/>
        <w:t>Audrone,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3"/>
        <w:ind w:left="480" w:right="108" w:firstLine="720"/>
        <w:jc w:val="both"/>
      </w:pPr>
      <w:r>
        <w:rPr/>
        <w:t>In most ecotoxicological studies, effects of a single metal on fish have been</w:t>
      </w:r>
      <w:r>
        <w:rPr>
          <w:spacing w:val="1"/>
        </w:rPr>
        <w:t> </w:t>
      </w:r>
      <w:r>
        <w:rPr/>
        <w:t>evaluated, while studies of biological responses of fish to a mixture of heavy metals</w:t>
      </w:r>
      <w:r>
        <w:rPr>
          <w:spacing w:val="1"/>
        </w:rPr>
        <w:t> </w:t>
      </w:r>
      <w:r>
        <w:rPr/>
        <w:t>(more than three</w:t>
      </w:r>
      <w:r>
        <w:rPr>
          <w:spacing w:val="1"/>
        </w:rPr>
        <w:t> </w:t>
      </w:r>
      <w:r>
        <w:rPr/>
        <w:t>components)</w:t>
      </w:r>
      <w:r>
        <w:rPr>
          <w:spacing w:val="1"/>
        </w:rPr>
        <w:t> </w:t>
      </w:r>
      <w:r>
        <w:rPr/>
        <w:t>are scarce as observed</w:t>
      </w:r>
      <w:r>
        <w:rPr>
          <w:spacing w:val="1"/>
        </w:rPr>
        <w:t> </w:t>
      </w:r>
      <w:r>
        <w:rPr/>
        <w:t>by Reddy &amp;</w:t>
      </w:r>
      <w:r>
        <w:rPr>
          <w:spacing w:val="1"/>
        </w:rPr>
        <w:t> </w:t>
      </w:r>
      <w:r>
        <w:rPr/>
        <w:t>Reddy (2013).</w:t>
      </w:r>
      <w:r>
        <w:rPr>
          <w:spacing w:val="1"/>
        </w:rPr>
        <w:t> </w:t>
      </w:r>
      <w:r>
        <w:rPr/>
        <w:t>However, the effects of a mixture of heavy metals differ in their toxicity on living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single</w:t>
      </w:r>
      <w:r>
        <w:rPr>
          <w:spacing w:val="-2"/>
        </w:rPr>
        <w:t> </w:t>
      </w:r>
      <w:r>
        <w:rPr/>
        <w:t>components</w:t>
      </w:r>
      <w:r>
        <w:rPr>
          <w:spacing w:val="3"/>
        </w:rPr>
        <w:t> </w:t>
      </w:r>
      <w:r>
        <w:rPr/>
        <w:t>(Milda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Audrone,</w:t>
      </w:r>
      <w:r>
        <w:rPr>
          <w:spacing w:val="2"/>
        </w:rPr>
        <w:t> </w:t>
      </w:r>
      <w:r>
        <w:rPr/>
        <w:t>2006).The</w:t>
      </w:r>
      <w:r>
        <w:rPr>
          <w:spacing w:val="-2"/>
        </w:rPr>
        <w:t> </w:t>
      </w:r>
      <w:r>
        <w:rPr/>
        <w:t>toxicity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3"/>
        <w:jc w:val="both"/>
      </w:pPr>
      <w:r>
        <w:rPr/>
        <w:t>of 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concentrations,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(Vosyliene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2003).Heath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accumulation levels vary considerably among metals and species. He further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excretory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detoxification</w:t>
      </w:r>
      <w:r>
        <w:rPr>
          <w:spacing w:val="1"/>
        </w:rPr>
        <w:t> </w:t>
      </w:r>
      <w:r>
        <w:rPr/>
        <w:t>mechanisms are no longer able to counter uptake, this capacity however; often varies</w:t>
      </w:r>
      <w:r>
        <w:rPr>
          <w:spacing w:val="1"/>
        </w:rPr>
        <w:t> </w:t>
      </w:r>
      <w:r>
        <w:rPr/>
        <w:t>between different species and different group of metals. Lead, the most toxic metal, is</w:t>
      </w:r>
      <w:r>
        <w:rPr>
          <w:spacing w:val="1"/>
        </w:rPr>
        <w:t> </w:t>
      </w:r>
      <w:r>
        <w:rPr/>
        <w:t>detectable in practically all phases of the inert environment and all biological systems</w:t>
      </w:r>
      <w:r>
        <w:rPr>
          <w:spacing w:val="1"/>
        </w:rPr>
        <w:t> </w:t>
      </w:r>
      <w:r>
        <w:rPr/>
        <w:t>because it is toxic to most living things at high exposure level: tissues as well as bones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storage sites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Lead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fishes (Sorensen,</w:t>
      </w:r>
      <w:r>
        <w:rPr>
          <w:spacing w:val="3"/>
        </w:rPr>
        <w:t> </w:t>
      </w:r>
      <w:r>
        <w:rPr/>
        <w:t>1991).</w:t>
      </w:r>
    </w:p>
    <w:p>
      <w:pPr>
        <w:pStyle w:val="BodyText"/>
        <w:spacing w:line="480" w:lineRule="auto" w:before="2"/>
        <w:ind w:left="480" w:right="106" w:firstLine="720"/>
        <w:jc w:val="both"/>
      </w:pPr>
      <w:r>
        <w:rPr/>
        <w:t>Samir &amp; Shaker (2008) reported that the aquatic environment and its water</w:t>
      </w:r>
      <w:r>
        <w:rPr>
          <w:spacing w:val="1"/>
        </w:rPr>
        <w:t> </w:t>
      </w:r>
      <w:r>
        <w:rPr/>
        <w:t>quality is considered the main factor controlling the state of health and disease in both</w:t>
      </w:r>
      <w:r>
        <w:rPr>
          <w:spacing w:val="1"/>
        </w:rPr>
        <w:t> </w:t>
      </w:r>
      <w:r>
        <w:rPr/>
        <w:t>cultured and wild fishes. Pollution of the aquatic environment by inorganic and organic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posing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aquatic</w:t>
      </w:r>
      <w:r>
        <w:rPr>
          <w:spacing w:val="60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petroleum contaminated and sewage origin (Santos </w:t>
      </w:r>
      <w:r>
        <w:rPr>
          <w:i/>
        </w:rPr>
        <w:t>et al., </w:t>
      </w:r>
      <w:r>
        <w:rPr/>
        <w:t>2005). Many techniques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the same as that of humans and most other vertebrates. Clausen &amp; Rastogi</w:t>
      </w:r>
      <w:r>
        <w:rPr>
          <w:spacing w:val="1"/>
        </w:rPr>
        <w:t> </w:t>
      </w:r>
      <w:r>
        <w:rPr/>
        <w:t>(1977) andBatayneh </w:t>
      </w:r>
      <w:r>
        <w:rPr>
          <w:i/>
        </w:rPr>
        <w:t>et al. </w:t>
      </w:r>
      <w:r>
        <w:rPr/>
        <w:t>(2012)alsoreported elevated blood lead levels in 52% of</w:t>
      </w:r>
      <w:r>
        <w:rPr>
          <w:spacing w:val="1"/>
        </w:rPr>
        <w:t> </w:t>
      </w:r>
      <w:r>
        <w:rPr/>
        <w:t>mechanics exposed to used motor oil when compared with two levels in controls not</w:t>
      </w:r>
      <w:r>
        <w:rPr>
          <w:spacing w:val="1"/>
        </w:rPr>
        <w:t> </w:t>
      </w:r>
      <w:r>
        <w:rPr/>
        <w:t>employed in the auto industry. In several cases, the elevated lead levels correlated with</w:t>
      </w:r>
      <w:r>
        <w:rPr>
          <w:spacing w:val="1"/>
        </w:rPr>
        <w:t> </w:t>
      </w:r>
      <w:r>
        <w:rPr/>
        <w:t>decreases in packed cell volume (PCV) and mean corpuscular haemoglobin, (MCH)</w:t>
      </w:r>
      <w:r>
        <w:rPr>
          <w:spacing w:val="1"/>
        </w:rPr>
        <w:t> </w:t>
      </w:r>
      <w:r>
        <w:rPr/>
        <w:t>(Dahunsi &amp; Oranusi,2012). High blood Lead levels have been associated with shortage</w:t>
      </w:r>
      <w:r>
        <w:rPr>
          <w:spacing w:val="1"/>
        </w:rPr>
        <w:t> </w:t>
      </w:r>
      <w:r>
        <w:rPr/>
        <w:t>of blood or anaemia.</w:t>
      </w:r>
      <w:r>
        <w:rPr>
          <w:spacing w:val="60"/>
        </w:rPr>
        <w:t> </w:t>
      </w:r>
      <w:r>
        <w:rPr/>
        <w:t>Anaemic condition was also observed in cattle that had ingested</w:t>
      </w:r>
      <w:r>
        <w:rPr>
          <w:spacing w:val="1"/>
        </w:rPr>
        <w:t> </w:t>
      </w:r>
      <w:r>
        <w:rPr/>
        <w:t>an unknown amount of used mineral-based crankcase oil while grazing in a pasture</w:t>
      </w:r>
      <w:r>
        <w:rPr>
          <w:spacing w:val="1"/>
        </w:rPr>
        <w:t> </w:t>
      </w:r>
      <w:r>
        <w:rPr/>
        <w:t>(Sas,</w:t>
      </w:r>
      <w:r>
        <w:rPr>
          <w:spacing w:val="3"/>
        </w:rPr>
        <w:t> </w:t>
      </w:r>
      <w:r>
        <w:rPr/>
        <w:t>1989).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0" w:firstLine="720"/>
        <w:jc w:val="both"/>
      </w:pPr>
      <w:r>
        <w:rPr/>
        <w:t>Satcher (1997) observed that PAHs found in used motor oil are absorbed and</w:t>
      </w:r>
      <w:r>
        <w:rPr>
          <w:spacing w:val="1"/>
        </w:rPr>
        <w:t> </w:t>
      </w:r>
      <w:r>
        <w:rPr/>
        <w:t>distributed to various tissues as indicated by the presence of PAH-DNA adducts in the</w:t>
      </w:r>
      <w:r>
        <w:rPr>
          <w:spacing w:val="1"/>
        </w:rPr>
        <w:t> </w:t>
      </w:r>
      <w:r>
        <w:rPr/>
        <w:t>skin and lungs of male mice that were dermally exposed to used crankcase oil.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lipophilic</w:t>
      </w:r>
      <w:r>
        <w:rPr>
          <w:spacing w:val="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adipose tissue and secreted in milk. In the skeletal and soft tissue, cadmium (Cd) is</w:t>
      </w:r>
      <w:r>
        <w:rPr>
          <w:spacing w:val="1"/>
        </w:rPr>
        <w:t> </w:t>
      </w:r>
      <w:r>
        <w:rPr/>
        <w:t>accumulated in the kidneys, while Molybdenum is stored somewhat in the liver and</w:t>
      </w:r>
      <w:r>
        <w:rPr>
          <w:spacing w:val="1"/>
        </w:rPr>
        <w:t> </w:t>
      </w:r>
      <w:r>
        <w:rPr/>
        <w:t>rapidly excreted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urine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bile.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half-life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Cadmium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30</w:t>
      </w:r>
      <w:r>
        <w:rPr>
          <w:spacing w:val="13"/>
        </w:rPr>
        <w:t> </w:t>
      </w:r>
      <w:r>
        <w:rPr/>
        <w:t>years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hence,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slowly.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Cadmium.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damages the renal tubules forming</w:t>
      </w:r>
      <w:r>
        <w:rPr>
          <w:spacing w:val="1"/>
        </w:rPr>
        <w:t> </w:t>
      </w:r>
      <w:r>
        <w:rPr/>
        <w:t>lesions and causing urinary excretion of small-</w:t>
      </w:r>
      <w:r>
        <w:rPr>
          <w:spacing w:val="1"/>
        </w:rPr>
        <w:t> </w:t>
      </w:r>
      <w:r>
        <w:rPr/>
        <w:t>molecule proteins, amino-acids and glucose; Chromium also damages the proximal</w:t>
      </w:r>
      <w:r>
        <w:rPr>
          <w:spacing w:val="1"/>
        </w:rPr>
        <w:t> </w:t>
      </w:r>
      <w:r>
        <w:rPr/>
        <w:t>tubules (Lu,</w:t>
      </w:r>
      <w:r>
        <w:rPr>
          <w:spacing w:val="4"/>
        </w:rPr>
        <w:t> </w:t>
      </w:r>
      <w:r>
        <w:rPr/>
        <w:t>1991).</w:t>
      </w:r>
    </w:p>
    <w:p>
      <w:pPr>
        <w:pStyle w:val="Heading2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40" w:lineRule="auto" w:before="7" w:after="0"/>
        <w:ind w:left="1201" w:right="969" w:hanging="721"/>
        <w:jc w:val="left"/>
      </w:pPr>
      <w:r>
        <w:rPr/>
        <w:t>ACTIVITIESOFSOME</w:t>
      </w:r>
      <w:r>
        <w:rPr>
          <w:spacing w:val="1"/>
        </w:rPr>
        <w:t> </w:t>
      </w:r>
      <w:r>
        <w:rPr/>
        <w:t>ENZYMESIN</w:t>
      </w:r>
      <w:r>
        <w:rPr>
          <w:i/>
        </w:rPr>
        <w:t>O.NILOTICUS</w:t>
      </w:r>
      <w:r>
        <w:rPr/>
        <w:t>FINGERLINGSEXPOSEDTO</w:t>
      </w:r>
      <w:r>
        <w:rPr>
          <w:spacing w:val="1"/>
        </w:rPr>
        <w:t> </w:t>
      </w:r>
      <w:r>
        <w:rPr/>
        <w:t>SUBLETHALCONCENTRATIONS</w:t>
      </w:r>
      <w:r>
        <w:rPr>
          <w:spacing w:val="-2"/>
        </w:rPr>
        <w:t> </w:t>
      </w:r>
      <w:r>
        <w:rPr/>
        <w:t>OFUSED</w:t>
      </w:r>
      <w:r>
        <w:rPr>
          <w:spacing w:val="-3"/>
        </w:rPr>
        <w:t> </w:t>
      </w:r>
      <w:r>
        <w:rPr/>
        <w:t>CRANKCASE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dose-response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Irwin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rainbow</w:t>
      </w:r>
      <w:r>
        <w:rPr>
          <w:spacing w:val="1"/>
        </w:rPr>
        <w:t> </w:t>
      </w:r>
      <w:r>
        <w:rPr/>
        <w:t>trout,</w:t>
      </w:r>
      <w:r>
        <w:rPr>
          <w:i/>
        </w:rPr>
        <w:t>Onchorynchus</w:t>
      </w:r>
      <w:r>
        <w:rPr>
          <w:i/>
          <w:spacing w:val="1"/>
        </w:rPr>
        <w:t> </w:t>
      </w:r>
      <w:r>
        <w:rPr>
          <w:i/>
        </w:rPr>
        <w:t>mykiss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analysedEthoxyresorufin</w:t>
      </w:r>
      <w:r>
        <w:rPr>
          <w:spacing w:val="1"/>
        </w:rPr>
        <w:t> </w:t>
      </w:r>
      <w:r>
        <w:rPr/>
        <w:t>Odeethylase</w:t>
      </w:r>
      <w:r>
        <w:rPr>
          <w:spacing w:val="1"/>
        </w:rPr>
        <w:t> </w:t>
      </w:r>
      <w:r>
        <w:rPr/>
        <w:t>(EROD)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liver,</w:t>
      </w:r>
      <w:r>
        <w:rPr>
          <w:spacing w:val="-57"/>
        </w:rPr>
        <w:t> </w:t>
      </w:r>
      <w:r>
        <w:rPr/>
        <w:t>kidney and heart.Upshall </w:t>
      </w:r>
      <w:r>
        <w:rPr>
          <w:i/>
        </w:rPr>
        <w:t>et al., </w:t>
      </w:r>
      <w:r>
        <w:rPr/>
        <w:t>(1993) also reported an induction of these enzymes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offishexposed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oil.Peterson,</w:t>
      </w:r>
      <w:r>
        <w:rPr>
          <w:spacing w:val="1"/>
        </w:rPr>
        <w:t> </w:t>
      </w:r>
      <w:r>
        <w:rPr/>
        <w:t>Rice,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Balachey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confirmed higher levels of the detoxification enzyme, cytochrome (CYPIA) in various</w:t>
      </w:r>
      <w:r>
        <w:rPr>
          <w:spacing w:val="1"/>
        </w:rPr>
        <w:t> </w:t>
      </w:r>
      <w:r>
        <w:rPr/>
        <w:t>aquatic animals exposed to persistent oil pollution. They reported that suspension –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clams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mussels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metabolize</w:t>
      </w:r>
      <w:r>
        <w:rPr>
          <w:spacing w:val="60"/>
        </w:rPr>
        <w:t> </w:t>
      </w:r>
      <w:r>
        <w:rPr/>
        <w:t>hydrocarbons,</w:t>
      </w:r>
      <w:r>
        <w:rPr>
          <w:spacing w:val="-57"/>
        </w:rPr>
        <w:t> </w:t>
      </w:r>
      <w:r>
        <w:rPr/>
        <w:t>which leads to chronically elevated tissue contamination as was observed in the clams,</w:t>
      </w:r>
      <w:r>
        <w:rPr>
          <w:spacing w:val="1"/>
        </w:rPr>
        <w:t> </w:t>
      </w:r>
      <w:r>
        <w:rPr>
          <w:i/>
        </w:rPr>
        <w:t>Protothaca staminea. </w:t>
      </w:r>
      <w:r>
        <w:rPr/>
        <w:t>After chronic exposure of pink salmon fry to PAHs, Peterson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41"/>
        </w:rPr>
        <w:t> </w:t>
      </w:r>
      <w:r>
        <w:rPr/>
        <w:t>(2003)</w:t>
      </w:r>
      <w:r>
        <w:rPr>
          <w:spacing w:val="36"/>
        </w:rPr>
        <w:t> </w:t>
      </w:r>
      <w:r>
        <w:rPr/>
        <w:t>reported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their</w:t>
      </w:r>
      <w:r>
        <w:rPr>
          <w:spacing w:val="40"/>
        </w:rPr>
        <w:t> </w:t>
      </w:r>
      <w:r>
        <w:rPr/>
        <w:t>growth</w:t>
      </w:r>
      <w:r>
        <w:rPr>
          <w:spacing w:val="34"/>
        </w:rPr>
        <w:t> </w:t>
      </w:r>
      <w:r>
        <w:rPr/>
        <w:t>became</w:t>
      </w:r>
      <w:r>
        <w:rPr>
          <w:spacing w:val="38"/>
        </w:rPr>
        <w:t> </w:t>
      </w:r>
      <w:r>
        <w:rPr/>
        <w:t>stunted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their</w:t>
      </w:r>
      <w:r>
        <w:rPr>
          <w:spacing w:val="41"/>
        </w:rPr>
        <w:t> </w:t>
      </w:r>
      <w:r>
        <w:rPr/>
        <w:t>survival</w:t>
      </w:r>
      <w:r>
        <w:rPr>
          <w:spacing w:val="30"/>
        </w:rPr>
        <w:t> </w:t>
      </w:r>
      <w:r>
        <w:rPr/>
        <w:t>rate</w:t>
      </w:r>
      <w:r>
        <w:rPr>
          <w:spacing w:val="38"/>
        </w:rPr>
        <w:t> </w:t>
      </w:r>
      <w:r>
        <w:rPr/>
        <w:t>reduced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26"/>
        <w:jc w:val="both"/>
      </w:pPr>
      <w:r>
        <w:rPr/>
        <w:t>leading to enhanced mortality. This also led to abnormal development and reproductive</w:t>
      </w:r>
      <w:r>
        <w:rPr>
          <w:spacing w:val="-57"/>
        </w:rPr>
        <w:t> </w:t>
      </w:r>
      <w:r>
        <w:rPr/>
        <w:t>impairment</w:t>
      </w:r>
      <w:r>
        <w:rPr>
          <w:spacing w:val="6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endocrine</w:t>
      </w:r>
      <w:r>
        <w:rPr>
          <w:spacing w:val="1"/>
        </w:rPr>
        <w:t> </w:t>
      </w:r>
      <w:r>
        <w:rPr/>
        <w:t>disruptions.</w:t>
      </w:r>
    </w:p>
    <w:p>
      <w:pPr>
        <w:pStyle w:val="BodyText"/>
        <w:spacing w:line="480" w:lineRule="auto"/>
        <w:ind w:left="480" w:right="110" w:firstLine="720"/>
        <w:jc w:val="both"/>
      </w:pPr>
      <w:r>
        <w:rPr/>
        <w:t>Stegemann,</w:t>
      </w:r>
      <w:r>
        <w:rPr>
          <w:spacing w:val="1"/>
        </w:rPr>
        <w:t> </w:t>
      </w:r>
      <w:r>
        <w:rPr/>
        <w:t>Schlezinger,</w:t>
      </w:r>
      <w:r>
        <w:rPr>
          <w:spacing w:val="1"/>
        </w:rPr>
        <w:t> </w:t>
      </w:r>
      <w:r>
        <w:rPr/>
        <w:t>Gradock&amp;</w:t>
      </w:r>
      <w:r>
        <w:rPr>
          <w:spacing w:val="1"/>
        </w:rPr>
        <w:t> </w:t>
      </w:r>
      <w:r>
        <w:rPr/>
        <w:t>Tillit</w:t>
      </w:r>
      <w:r>
        <w:rPr>
          <w:spacing w:val="1"/>
        </w:rPr>
        <w:t> </w:t>
      </w:r>
      <w:r>
        <w:rPr/>
        <w:t>(2001)reported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cytochrome P450 1A (CYPIA) in the gill, heart, kidney and liver of several fishes from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Western</w:t>
      </w:r>
      <w:r>
        <w:rPr>
          <w:spacing w:val="10"/>
        </w:rPr>
        <w:t> </w:t>
      </w:r>
      <w:r>
        <w:rPr/>
        <w:t>North</w:t>
      </w:r>
      <w:r>
        <w:rPr>
          <w:spacing w:val="9"/>
        </w:rPr>
        <w:t> </w:t>
      </w:r>
      <w:r>
        <w:rPr/>
        <w:t>Atlantic.</w:t>
      </w:r>
      <w:r>
        <w:rPr>
          <w:spacing w:val="17"/>
        </w:rPr>
        <w:t> </w:t>
      </w:r>
      <w:r>
        <w:rPr/>
        <w:t>They</w:t>
      </w:r>
      <w:r>
        <w:rPr>
          <w:spacing w:val="15"/>
        </w:rPr>
        <w:t> </w:t>
      </w:r>
      <w:r>
        <w:rPr/>
        <w:t>implicated</w:t>
      </w:r>
      <w:r>
        <w:rPr>
          <w:spacing w:val="14"/>
        </w:rPr>
        <w:t> </w:t>
      </w:r>
      <w:r>
        <w:rPr/>
        <w:t>PAHs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causative</w:t>
      </w:r>
      <w:r>
        <w:rPr>
          <w:spacing w:val="19"/>
        </w:rPr>
        <w:t> </w:t>
      </w:r>
      <w:r>
        <w:rPr/>
        <w:t>agents</w:t>
      </w:r>
      <w:r>
        <w:rPr>
          <w:spacing w:val="17"/>
        </w:rPr>
        <w:t> </w:t>
      </w:r>
      <w:r>
        <w:rPr/>
        <w:t>for</w:t>
      </w:r>
      <w:r>
        <w:rPr>
          <w:spacing w:val="21"/>
        </w:rPr>
        <w:t> </w:t>
      </w:r>
      <w:r>
        <w:rPr/>
        <w:t>lesions</w:t>
      </w:r>
      <w:r>
        <w:rPr>
          <w:spacing w:val="-58"/>
        </w:rPr>
        <w:t> </w:t>
      </w:r>
      <w:r>
        <w:rPr/>
        <w:t>in these organs observed in the English sole </w:t>
      </w:r>
      <w:r>
        <w:rPr>
          <w:i/>
        </w:rPr>
        <w:t>(Parophrys vetulus</w:t>
      </w:r>
      <w:r>
        <w:rPr/>
        <w:t>) and starry flounder</w:t>
      </w:r>
      <w:r>
        <w:rPr>
          <w:spacing w:val="1"/>
        </w:rPr>
        <w:t> </w:t>
      </w:r>
      <w:r>
        <w:rPr/>
        <w:t>(</w:t>
      </w:r>
      <w:r>
        <w:rPr>
          <w:i/>
        </w:rPr>
        <w:t>Platichthys</w:t>
      </w:r>
      <w:r>
        <w:rPr>
          <w:i/>
          <w:spacing w:val="1"/>
        </w:rPr>
        <w:t> </w:t>
      </w:r>
      <w:r>
        <w:rPr>
          <w:i/>
        </w:rPr>
        <w:t>stellatus</w:t>
      </w:r>
      <w:r>
        <w:rPr>
          <w:i/>
          <w:u w:val="single"/>
        </w:rPr>
        <w:t>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Aryl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Hydroxylase</w:t>
      </w:r>
      <w:r>
        <w:rPr>
          <w:spacing w:val="1"/>
        </w:rPr>
        <w:t> </w:t>
      </w:r>
      <w:r>
        <w:rPr/>
        <w:t>(AHH),</w:t>
      </w:r>
      <w:r>
        <w:rPr>
          <w:spacing w:val="1"/>
        </w:rPr>
        <w:t> </w:t>
      </w:r>
      <w:r>
        <w:rPr/>
        <w:t>Expoxide</w:t>
      </w:r>
      <w:r>
        <w:rPr>
          <w:spacing w:val="1"/>
        </w:rPr>
        <w:t> </w:t>
      </w:r>
      <w:r>
        <w:rPr/>
        <w:t>Hydrolase</w:t>
      </w:r>
      <w:r>
        <w:rPr>
          <w:spacing w:val="1"/>
        </w:rPr>
        <w:t> </w:t>
      </w:r>
      <w:r>
        <w:rPr/>
        <w:t>(EH),</w:t>
      </w:r>
      <w:r>
        <w:rPr>
          <w:spacing w:val="1"/>
        </w:rPr>
        <w:t> </w:t>
      </w:r>
      <w:r>
        <w:rPr/>
        <w:t>Glutathione</w:t>
      </w:r>
      <w:r>
        <w:rPr>
          <w:spacing w:val="1"/>
        </w:rPr>
        <w:t> </w:t>
      </w:r>
      <w:r>
        <w:rPr/>
        <w:t>S-</w:t>
      </w:r>
      <w:r>
        <w:rPr>
          <w:spacing w:val="1"/>
        </w:rPr>
        <w:t> </w:t>
      </w:r>
      <w:r>
        <w:rPr/>
        <w:t>transferase (GST) and Alkaline Phosphatase (ALP) were also observed. These enzymes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activation and</w:t>
      </w:r>
      <w:r>
        <w:rPr>
          <w:spacing w:val="1"/>
        </w:rPr>
        <w:t> </w:t>
      </w:r>
      <w:r>
        <w:rPr/>
        <w:t>detoxification of PAHs.Liver</w:t>
      </w:r>
      <w:r>
        <w:rPr>
          <w:spacing w:val="1"/>
        </w:rPr>
        <w:t> </w:t>
      </w:r>
      <w:r>
        <w:rPr/>
        <w:t>lesions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 as biomarkers for exposure to PAHs,</w:t>
      </w:r>
      <w:r>
        <w:rPr>
          <w:spacing w:val="60"/>
        </w:rPr>
        <w:t> </w:t>
      </w:r>
      <w:r>
        <w:rPr/>
        <w:t>Prasad and Veeraiah (2002) observed</w:t>
      </w:r>
      <w:r>
        <w:rPr>
          <w:spacing w:val="1"/>
        </w:rPr>
        <w:t> </w:t>
      </w:r>
      <w:r>
        <w:rPr/>
        <w:t>an elevation in the activities of Glutamate dehydrogenase, Aminotransferase, Aspartate</w:t>
      </w:r>
      <w:r>
        <w:rPr>
          <w:spacing w:val="1"/>
        </w:rPr>
        <w:t> </w:t>
      </w:r>
      <w:r>
        <w:rPr/>
        <w:t>aminotransferase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Alanine</w:t>
      </w:r>
      <w:r>
        <w:rPr>
          <w:spacing w:val="24"/>
        </w:rPr>
        <w:t> </w:t>
      </w:r>
      <w:r>
        <w:rPr/>
        <w:t>aminotransferase</w:t>
      </w:r>
      <w:r>
        <w:rPr>
          <w:spacing w:val="2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kidney,</w:t>
      </w:r>
      <w:r>
        <w:rPr>
          <w:spacing w:val="27"/>
        </w:rPr>
        <w:t> </w:t>
      </w:r>
      <w:r>
        <w:rPr/>
        <w:t>muscle,</w:t>
      </w:r>
      <w:r>
        <w:rPr>
          <w:spacing w:val="21"/>
        </w:rPr>
        <w:t> </w:t>
      </w:r>
      <w:r>
        <w:rPr/>
        <w:t>brain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liver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Labeo</w:t>
      </w:r>
      <w:r>
        <w:rPr>
          <w:i/>
          <w:spacing w:val="1"/>
        </w:rPr>
        <w:t> </w:t>
      </w:r>
      <w:r>
        <w:rPr>
          <w:i/>
        </w:rPr>
        <w:t>rohita</w:t>
      </w:r>
      <w:r>
        <w:rPr>
          <w:i/>
          <w:spacing w:val="2"/>
        </w:rPr>
        <w:t> </w:t>
      </w:r>
      <w:r>
        <w:rPr/>
        <w:t>(Hamilton)</w:t>
      </w:r>
      <w:r>
        <w:rPr>
          <w:spacing w:val="2"/>
        </w:rPr>
        <w:t> </w:t>
      </w:r>
      <w:r>
        <w:rPr/>
        <w:t>exposed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cypermethrin</w:t>
      </w:r>
      <w:r>
        <w:rPr>
          <w:spacing w:val="-4"/>
        </w:rPr>
        <w:t> </w:t>
      </w:r>
      <w:r>
        <w:rPr/>
        <w:t>pollution.</w:t>
      </w:r>
    </w:p>
    <w:p>
      <w:pPr>
        <w:pStyle w:val="Heading2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40" w:lineRule="auto" w:before="8" w:after="0"/>
        <w:ind w:left="1201" w:right="664" w:hanging="721"/>
        <w:jc w:val="left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WSF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USED CRANKCASE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HAEMATOLOGICAL INDICES OF </w:t>
      </w:r>
      <w:r>
        <w:rPr>
          <w:i/>
        </w:rPr>
        <w:t>O. NILOTICUS</w:t>
      </w:r>
      <w:r>
        <w:rPr/>
        <w:t>FINGERLINGS</w:t>
      </w:r>
      <w:r>
        <w:rPr>
          <w:spacing w:val="-57"/>
        </w:rPr>
        <w:t> </w:t>
      </w:r>
      <w:r>
        <w:rPr/>
        <w:t>EXPOSED TO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 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1" w:firstLine="720"/>
        <w:jc w:val="both"/>
      </w:pPr>
      <w:r>
        <w:rPr/>
        <w:t>Haematological assessments are meant to test the possible presence of anaemia,</w:t>
      </w:r>
      <w:r>
        <w:rPr>
          <w:spacing w:val="1"/>
        </w:rPr>
        <w:t> </w:t>
      </w:r>
      <w:r>
        <w:rPr/>
        <w:t>presence and intensity of a disease, among other factors. These parameters help to</w:t>
      </w:r>
      <w:r>
        <w:rPr>
          <w:spacing w:val="1"/>
        </w:rPr>
        <w:t> </w:t>
      </w:r>
      <w:r>
        <w:rPr/>
        <w:t>assess the health status of the individual organism. Salazar and Salazar (2002) observed</w:t>
      </w:r>
      <w:r>
        <w:rPr>
          <w:spacing w:val="-57"/>
        </w:rPr>
        <w:t> </w:t>
      </w:r>
      <w:r>
        <w:rPr/>
        <w:t>that bioaccumulation is the ultimate link between environment and organism, and a</w:t>
      </w:r>
      <w:r>
        <w:rPr>
          <w:spacing w:val="1"/>
        </w:rPr>
        <w:t> </w:t>
      </w:r>
      <w:r>
        <w:rPr/>
        <w:t>necessary element for evaluating environmental quality and ecosystem health. They</w:t>
      </w:r>
      <w:r>
        <w:rPr>
          <w:spacing w:val="1"/>
        </w:rPr>
        <w:t> </w:t>
      </w:r>
      <w:r>
        <w:rPr/>
        <w:t>explained that the expose-dose-response triad emphasizes the measurement of tissue</w:t>
      </w:r>
      <w:r>
        <w:rPr>
          <w:spacing w:val="1"/>
        </w:rPr>
        <w:t> </w:t>
      </w:r>
      <w:r>
        <w:rPr/>
        <w:t>chemistry and associated biological responses. Haematological studies are also used to</w:t>
      </w:r>
      <w:r>
        <w:rPr>
          <w:spacing w:val="1"/>
        </w:rPr>
        <w:t> </w:t>
      </w:r>
      <w:r>
        <w:rPr/>
        <w:t>detect physiological changes following different stress conditions of fish exposed to</w:t>
      </w:r>
      <w:r>
        <w:rPr>
          <w:spacing w:val="1"/>
        </w:rPr>
        <w:t> </w:t>
      </w:r>
      <w:r>
        <w:rPr/>
        <w:t>engine</w:t>
      </w:r>
      <w:r>
        <w:rPr>
          <w:spacing w:val="33"/>
        </w:rPr>
        <w:t> </w:t>
      </w:r>
      <w:r>
        <w:rPr/>
        <w:t>oil.</w:t>
      </w:r>
      <w:r>
        <w:rPr>
          <w:spacing w:val="33"/>
        </w:rPr>
        <w:t> </w:t>
      </w:r>
      <w:r>
        <w:rPr/>
        <w:t>Thus</w:t>
      </w:r>
      <w:r>
        <w:rPr>
          <w:spacing w:val="38"/>
        </w:rPr>
        <w:t> </w:t>
      </w:r>
      <w:r>
        <w:rPr/>
        <w:t>haematology</w:t>
      </w:r>
      <w:r>
        <w:rPr>
          <w:spacing w:val="21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4"/>
        </w:rPr>
        <w:t> </w:t>
      </w:r>
      <w:r>
        <w:rPr/>
        <w:t>considered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an</w:t>
      </w:r>
      <w:r>
        <w:rPr>
          <w:spacing w:val="25"/>
        </w:rPr>
        <w:t> </w:t>
      </w:r>
      <w:r>
        <w:rPr/>
        <w:t>essential</w:t>
      </w:r>
      <w:r>
        <w:rPr>
          <w:spacing w:val="31"/>
        </w:rPr>
        <w:t> </w:t>
      </w:r>
      <w:r>
        <w:rPr/>
        <w:t>index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general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7"/>
        <w:jc w:val="both"/>
      </w:pPr>
      <w:r>
        <w:rPr/>
        <w:t>health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(RBC)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(WBC)</w:t>
      </w:r>
      <w:r>
        <w:rPr>
          <w:spacing w:val="1"/>
        </w:rPr>
        <w:t> </w:t>
      </w:r>
      <w:r>
        <w:rPr/>
        <w:t>count,</w:t>
      </w:r>
      <w:r>
        <w:rPr>
          <w:spacing w:val="60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content and haematocrit value and indices (Jairajpuri, Rana and Jetley, 2014). Blaxhall</w:t>
      </w:r>
      <w:r>
        <w:rPr>
          <w:spacing w:val="1"/>
        </w:rPr>
        <w:t> </w:t>
      </w:r>
      <w:r>
        <w:rPr/>
        <w:t>and Daisley(2005) reported that haematological parameters are often determined as an</w:t>
      </w:r>
      <w:r>
        <w:rPr>
          <w:spacing w:val="1"/>
        </w:rPr>
        <w:t> </w:t>
      </w:r>
      <w:r>
        <w:rPr/>
        <w:t>index of their health status. Haematological variables are used more often when clinical</w:t>
      </w:r>
      <w:r>
        <w:rPr>
          <w:spacing w:val="-57"/>
        </w:rPr>
        <w:t> </w:t>
      </w:r>
      <w:r>
        <w:rPr/>
        <w:t>diagnosis of fish physiology is applied to determine the sublethal concentrations of</w:t>
      </w:r>
      <w:r>
        <w:rPr>
          <w:spacing w:val="1"/>
        </w:rPr>
        <w:t> </w:t>
      </w:r>
      <w:r>
        <w:rPr/>
        <w:t>pollutants (Reddy</w:t>
      </w:r>
      <w:r>
        <w:rPr>
          <w:spacing w:val="-8"/>
        </w:rPr>
        <w:t> </w:t>
      </w:r>
      <w:r>
        <w:rPr/>
        <w:t>&amp;</w:t>
      </w:r>
      <w:r>
        <w:rPr>
          <w:spacing w:val="-1"/>
        </w:rPr>
        <w:t> </w:t>
      </w:r>
      <w:r>
        <w:rPr/>
        <w:t>Reddy</w:t>
      </w:r>
      <w:r>
        <w:rPr>
          <w:spacing w:val="-3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480" w:right="108" w:firstLine="720"/>
        <w:jc w:val="both"/>
      </w:pPr>
      <w:r>
        <w:rPr/>
        <w:t>The use of haematological variables as indicators of stress in fish has been</w:t>
      </w:r>
      <w:r>
        <w:rPr>
          <w:spacing w:val="1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Ovuru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Ekweozor</w:t>
      </w:r>
      <w:r>
        <w:rPr>
          <w:spacing w:val="1"/>
        </w:rPr>
        <w:t> </w:t>
      </w:r>
      <w:r>
        <w:rPr/>
        <w:t>(2004)Ayoola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Reddy</w:t>
      </w:r>
      <w:r>
        <w:rPr>
          <w:spacing w:val="1"/>
        </w:rPr>
        <w:t> </w:t>
      </w:r>
      <w:r>
        <w:rPr/>
        <w:t>(2013).Jairajpuri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.,(2014)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responsesfish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environment.Changes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association of the circulatory system with the external environment (Opara, Udevi &amp;</w:t>
      </w:r>
      <w:r>
        <w:rPr>
          <w:spacing w:val="1"/>
        </w:rPr>
        <w:t> </w:t>
      </w:r>
      <w:r>
        <w:rPr/>
        <w:t>Okoli,</w:t>
      </w:r>
      <w:r>
        <w:rPr>
          <w:spacing w:val="1"/>
        </w:rPr>
        <w:t> </w:t>
      </w:r>
      <w:r>
        <w:rPr/>
        <w:t>2010).Performing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chemistry analysis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aiding the diagnosis for health assessment and management of cultured fish (Daka &amp;</w:t>
      </w:r>
      <w:r>
        <w:rPr>
          <w:spacing w:val="1"/>
        </w:rPr>
        <w:t> </w:t>
      </w:r>
      <w:r>
        <w:rPr/>
        <w:t>Ekweozor, 2004, Ekubo &amp; Abowei, 2011). Haemotological indices are very important</w:t>
      </w:r>
      <w:r>
        <w:rPr>
          <w:spacing w:val="1"/>
        </w:rPr>
        <w:t> </w:t>
      </w:r>
      <w:r>
        <w:rPr/>
        <w:t>parameters for the evaluation of fish physiological status. Dahunsi and Oranusi (2013)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Luskova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Audrone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physiological changes depend on fish species, age, the cycle of sexual maturity of</w:t>
      </w:r>
      <w:r>
        <w:rPr>
          <w:spacing w:val="1"/>
        </w:rPr>
        <w:t> </w:t>
      </w:r>
      <w:r>
        <w:rPr/>
        <w:t>spawners and diseases. These changes are said to be related more to the response of the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organism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reproduction</w:t>
      </w:r>
      <w:r>
        <w:rPr>
          <w:spacing w:val="-5"/>
        </w:rPr>
        <w:t> </w:t>
      </w:r>
      <w:r>
        <w:rPr/>
        <w:t>and growth</w:t>
      </w:r>
      <w:r>
        <w:rPr>
          <w:spacing w:val="-5"/>
        </w:rPr>
        <w:t> </w:t>
      </w:r>
      <w:r>
        <w:rPr/>
        <w:t>(Milda</w:t>
      </w:r>
      <w:r>
        <w:rPr>
          <w:spacing w:val="-2"/>
        </w:rPr>
        <w:t> </w:t>
      </w:r>
      <w:r>
        <w:rPr/>
        <w:t>and Audrone,</w:t>
      </w:r>
      <w:r>
        <w:rPr>
          <w:spacing w:val="9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480" w:right="114" w:firstLine="720"/>
        <w:jc w:val="both"/>
        <w:rPr>
          <w:i/>
        </w:rPr>
      </w:pPr>
      <w:r>
        <w:rPr/>
        <w:t>Studies</w:t>
      </w:r>
      <w:r>
        <w:rPr>
          <w:spacing w:val="1"/>
        </w:rPr>
        <w:t> </w:t>
      </w:r>
      <w:r>
        <w:rPr/>
        <w:t>on specific</w:t>
      </w:r>
      <w:r>
        <w:rPr>
          <w:spacing w:val="1"/>
        </w:rPr>
        <w:t> </w:t>
      </w:r>
      <w:r>
        <w:rPr/>
        <w:t>indices reflecting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substances on the</w:t>
      </w:r>
      <w:r>
        <w:rPr>
          <w:spacing w:val="1"/>
        </w:rPr>
        <w:t> </w:t>
      </w:r>
      <w:r>
        <w:rPr/>
        <w:t>organism, such as changes in the blood serum cholinesterase under the influence of</w:t>
      </w:r>
      <w:r>
        <w:rPr>
          <w:spacing w:val="1"/>
        </w:rPr>
        <w:t> </w:t>
      </w:r>
      <w:r>
        <w:rPr/>
        <w:t>insecticides or changes in methaemoglobin under the influence of nitrites have been</w:t>
      </w:r>
      <w:r>
        <w:rPr>
          <w:spacing w:val="1"/>
        </w:rPr>
        <w:t> </w:t>
      </w:r>
      <w:r>
        <w:rPr/>
        <w:t>determined</w:t>
      </w:r>
      <w:r>
        <w:rPr>
          <w:spacing w:val="4"/>
        </w:rPr>
        <w:t> </w:t>
      </w:r>
      <w:r>
        <w:rPr/>
        <w:t>(Ready</w:t>
      </w:r>
      <w:r>
        <w:rPr>
          <w:spacing w:val="3"/>
        </w:rPr>
        <w:t> </w:t>
      </w:r>
      <w:r>
        <w:rPr/>
        <w:t>&amp;</w:t>
      </w:r>
      <w:r>
        <w:rPr>
          <w:spacing w:val="5"/>
        </w:rPr>
        <w:t> </w:t>
      </w:r>
      <w:r>
        <w:rPr/>
        <w:t>Ready</w:t>
      </w:r>
      <w:r>
        <w:rPr>
          <w:spacing w:val="3"/>
        </w:rPr>
        <w:t> </w:t>
      </w:r>
      <w:r>
        <w:rPr/>
        <w:t>2013).</w:t>
      </w:r>
      <w:r>
        <w:rPr>
          <w:spacing w:val="5"/>
        </w:rPr>
        <w:t> </w:t>
      </w:r>
      <w:r>
        <w:rPr/>
        <w:t>However,</w:t>
      </w:r>
      <w:r>
        <w:rPr>
          <w:spacing w:val="7"/>
        </w:rPr>
        <w:t> </w:t>
      </w:r>
      <w:r>
        <w:rPr/>
        <w:t>Fazio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</w:t>
      </w:r>
      <w:r>
        <w:rPr/>
        <w:t>.,</w:t>
      </w:r>
      <w:r>
        <w:rPr>
          <w:spacing w:val="6"/>
        </w:rPr>
        <w:t> </w:t>
      </w:r>
      <w:r>
        <w:rPr/>
        <w:t>(2013)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Nwani</w:t>
      </w:r>
      <w:r>
        <w:rPr>
          <w:spacing w:val="1"/>
        </w:rPr>
        <w:t> </w:t>
      </w:r>
      <w:r>
        <w:rPr>
          <w:i/>
        </w:rPr>
        <w:t>et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5"/>
        <w:jc w:val="both"/>
      </w:pPr>
      <w:r>
        <w:rPr>
          <w:i/>
        </w:rPr>
        <w:t>al</w:t>
      </w:r>
      <w:r>
        <w:rPr/>
        <w:t>.,(2015) reported thatthe complex unspecified biochemical indicators of blood reveals</w:t>
      </w:r>
      <w:r>
        <w:rPr>
          <w:spacing w:val="-57"/>
        </w:rPr>
        <w:t> </w:t>
      </w:r>
      <w:r>
        <w:rPr/>
        <w:t>more fully the general effect of pollutants on fish and makes possible a forecast of the</w:t>
      </w:r>
      <w:r>
        <w:rPr>
          <w:spacing w:val="1"/>
        </w:rPr>
        <w:t> </w:t>
      </w:r>
      <w:r>
        <w:rPr/>
        <w:t>consequences of long-term exposure to chemical pollutants. Haematological studies on</w:t>
      </w:r>
      <w:r>
        <w:rPr>
          <w:spacing w:val="1"/>
        </w:rPr>
        <w:t> </w:t>
      </w:r>
      <w:r>
        <w:rPr/>
        <w:t>fishes have assumed greater significance due to the increasing emphasis on pisciculture</w:t>
      </w:r>
      <w:r>
        <w:rPr>
          <w:spacing w:val="1"/>
        </w:rPr>
        <w:t> </w:t>
      </w:r>
      <w:r>
        <w:rPr/>
        <w:t>and greater awareness of the pollution of natural fresh water resources in the tropics as</w:t>
      </w:r>
      <w:r>
        <w:rPr>
          <w:spacing w:val="1"/>
        </w:rPr>
        <w:t> </w:t>
      </w:r>
      <w:r>
        <w:rPr/>
        <w:t>observed by Saliu and Salami (2010). Such studies have generally been used as an</w:t>
      </w:r>
      <w:r>
        <w:rPr>
          <w:spacing w:val="1"/>
        </w:rPr>
        <w:t> </w:t>
      </w:r>
      <w:r>
        <w:rPr/>
        <w:t>effective and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index to</w:t>
      </w:r>
      <w:r>
        <w:rPr>
          <w:spacing w:val="60"/>
        </w:rPr>
        <w:t> </w:t>
      </w:r>
      <w:r>
        <w:rPr/>
        <w:t>monitor physiological and pathological changes in</w:t>
      </w:r>
      <w:r>
        <w:rPr>
          <w:spacing w:val="1"/>
        </w:rPr>
        <w:t> </w:t>
      </w:r>
      <w:r>
        <w:rPr/>
        <w:t>fishes</w:t>
      </w:r>
      <w:r>
        <w:rPr>
          <w:spacing w:val="1"/>
        </w:rPr>
        <w:t> </w:t>
      </w:r>
      <w:r>
        <w:rPr/>
        <w:t>(Saliu&amp;Salami,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(Etim,</w:t>
      </w:r>
      <w:r>
        <w:rPr>
          <w:spacing w:val="1"/>
        </w:rPr>
        <w:t> </w:t>
      </w:r>
      <w:r>
        <w:rPr/>
        <w:t>Williams,</w:t>
      </w:r>
      <w:r>
        <w:rPr>
          <w:spacing w:val="1"/>
        </w:rPr>
        <w:t> </w:t>
      </w:r>
      <w:r>
        <w:rPr/>
        <w:t>Akpabio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Offiong,2014). The counts of red blood cellsis quite a stable index and the fish body</w:t>
      </w:r>
      <w:r>
        <w:rPr>
          <w:spacing w:val="1"/>
        </w:rPr>
        <w:t> </w:t>
      </w:r>
      <w:r>
        <w:rPr/>
        <w:t>tries to maintain this count within the limits of certain physiological standards using</w:t>
      </w:r>
      <w:r>
        <w:rPr>
          <w:spacing w:val="1"/>
        </w:rPr>
        <w:t> </w:t>
      </w:r>
      <w:r>
        <w:rPr/>
        <w:t>various physiological mechanisms of compensation as Saliu and Salami (2010) further</w:t>
      </w:r>
      <w:r>
        <w:rPr>
          <w:spacing w:val="1"/>
        </w:rPr>
        <w:t> </w:t>
      </w:r>
      <w:r>
        <w:rPr/>
        <w:t>observed.Fish haematological parameters are often determined as an index of their</w:t>
      </w:r>
      <w:r>
        <w:rPr>
          <w:spacing w:val="1"/>
        </w:rPr>
        <w:t> </w:t>
      </w:r>
      <w:r>
        <w:rPr/>
        <w:t>haematological variables used more often when clinical diagnosis of fish physiology 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Wedemeyer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Yasutake (1997).</w:t>
      </w:r>
      <w:r>
        <w:rPr>
          <w:spacing w:val="1"/>
        </w:rPr>
        <w:t> </w:t>
      </w:r>
      <w:r>
        <w:rPr/>
        <w:t>Jairajpuri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(2014)</w:t>
      </w:r>
      <w:r>
        <w:rPr>
          <w:spacing w:val="1"/>
        </w:rPr>
        <w:t> </w:t>
      </w:r>
      <w:r>
        <w:rPr/>
        <w:t>statedthat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-8"/>
        </w:rPr>
        <w:t> </w:t>
      </w:r>
      <w:r>
        <w:rPr/>
        <w:t>responsesof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fish.</w:t>
      </w:r>
    </w:p>
    <w:p>
      <w:pPr>
        <w:pStyle w:val="Heading2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40" w:lineRule="auto" w:before="8" w:after="0"/>
        <w:ind w:left="1201" w:right="1805" w:hanging="721"/>
        <w:jc w:val="left"/>
      </w:pPr>
      <w:r>
        <w:rPr/>
        <w:t>GONADAL</w:t>
      </w:r>
      <w:r>
        <w:rPr>
          <w:spacing w:val="-1"/>
        </w:rPr>
        <w:t> </w:t>
      </w:r>
      <w:r>
        <w:rPr/>
        <w:t>DEVELOPMENT IN</w:t>
      </w:r>
      <w:r>
        <w:rPr>
          <w:spacing w:val="4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FINGERLINGSEXPOSED TO SUBLETHAL</w:t>
      </w:r>
      <w:r>
        <w:rPr>
          <w:spacing w:val="-58"/>
        </w:rPr>
        <w:t> </w:t>
      </w:r>
      <w:r>
        <w:rPr/>
        <w:t>CONCENTRATIONS OF</w:t>
      </w:r>
      <w:r>
        <w:rPr>
          <w:spacing w:val="-1"/>
        </w:rPr>
        <w:t> </w:t>
      </w:r>
      <w:r>
        <w:rPr/>
        <w:t>USED CRANKCASE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3" w:firstLine="720"/>
        <w:jc w:val="both"/>
      </w:pPr>
      <w:r>
        <w:rPr/>
        <w:t>Sexual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conditions. Jegede (2008) stated that stages of gonad development are dynamic and</w:t>
      </w:r>
      <w:r>
        <w:rPr>
          <w:spacing w:val="1"/>
        </w:rPr>
        <w:t> </w:t>
      </w:r>
      <w:r>
        <w:rPr/>
        <w:t>could vary from time to time.</w:t>
      </w:r>
      <w:r>
        <w:rPr>
          <w:spacing w:val="60"/>
        </w:rPr>
        <w:t> </w:t>
      </w:r>
      <w:r>
        <w:rPr/>
        <w:t>While Duponchelle &amp; Panfili (1998) reported that the</w:t>
      </w:r>
      <w:r>
        <w:rPr>
          <w:spacing w:val="1"/>
        </w:rPr>
        <w:t> </w:t>
      </w:r>
      <w:r>
        <w:rPr/>
        <w:t>Nile Tilapia, </w:t>
      </w:r>
      <w:r>
        <w:rPr>
          <w:i/>
        </w:rPr>
        <w:t>O. niloticus </w:t>
      </w:r>
      <w:r>
        <w:rPr/>
        <w:t>attains first sexual maturity at a total length of between 9 –</w:t>
      </w:r>
      <w:r>
        <w:rPr>
          <w:spacing w:val="1"/>
        </w:rPr>
        <w:t> </w:t>
      </w:r>
      <w:r>
        <w:rPr/>
        <w:t>15cm at the age of 5 – 10 months. They further observed that it matures at about 10 to</w:t>
      </w:r>
      <w:r>
        <w:rPr>
          <w:spacing w:val="1"/>
        </w:rPr>
        <w:t> </w:t>
      </w:r>
      <w:r>
        <w:rPr/>
        <w:t>12 months or 350 to 500g in several East African lakes. The Mozambique tilapia, </w:t>
      </w:r>
      <w:r>
        <w:rPr>
          <w:i/>
        </w:rPr>
        <w:t>T.</w:t>
      </w:r>
      <w:r>
        <w:rPr>
          <w:i/>
          <w:spacing w:val="1"/>
        </w:rPr>
        <w:t> </w:t>
      </w:r>
      <w:r>
        <w:rPr>
          <w:i/>
        </w:rPr>
        <w:t>mozambicus</w:t>
      </w:r>
      <w:r>
        <w:rPr>
          <w:i/>
          <w:spacing w:val="27"/>
        </w:rPr>
        <w:t> </w:t>
      </w:r>
      <w:r>
        <w:rPr/>
        <w:t>reaches</w:t>
      </w:r>
      <w:r>
        <w:rPr>
          <w:spacing w:val="26"/>
        </w:rPr>
        <w:t> </w:t>
      </w:r>
      <w:r>
        <w:rPr/>
        <w:t>sexual</w:t>
      </w:r>
      <w:r>
        <w:rPr>
          <w:spacing w:val="24"/>
        </w:rPr>
        <w:t> </w:t>
      </w:r>
      <w:r>
        <w:rPr/>
        <w:t>maturity</w:t>
      </w:r>
      <w:r>
        <w:rPr>
          <w:spacing w:val="19"/>
        </w:rPr>
        <w:t> </w:t>
      </w:r>
      <w:r>
        <w:rPr/>
        <w:t>at</w:t>
      </w:r>
      <w:r>
        <w:rPr>
          <w:spacing w:val="34"/>
        </w:rPr>
        <w:t> </w:t>
      </w:r>
      <w:r>
        <w:rPr/>
        <w:t>a</w:t>
      </w:r>
      <w:r>
        <w:rPr>
          <w:spacing w:val="28"/>
        </w:rPr>
        <w:t> </w:t>
      </w:r>
      <w:r>
        <w:rPr/>
        <w:t>smaller</w:t>
      </w:r>
      <w:r>
        <w:rPr>
          <w:spacing w:val="35"/>
        </w:rPr>
        <w:t> </w:t>
      </w:r>
      <w:r>
        <w:rPr/>
        <w:t>size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younger</w:t>
      </w:r>
      <w:r>
        <w:rPr>
          <w:spacing w:val="30"/>
        </w:rPr>
        <w:t> </w:t>
      </w:r>
      <w:r>
        <w:rPr/>
        <w:t>age</w:t>
      </w:r>
      <w:r>
        <w:rPr>
          <w:spacing w:val="37"/>
        </w:rPr>
        <w:t> </w:t>
      </w:r>
      <w:r>
        <w:rPr/>
        <w:t>than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Nile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5"/>
        <w:jc w:val="both"/>
      </w:pPr>
      <w:r>
        <w:rPr/>
        <w:t>and Blue tilapia, </w:t>
      </w:r>
      <w:r>
        <w:rPr>
          <w:i/>
        </w:rPr>
        <w:t>O. niloticus </w:t>
      </w:r>
      <w:r>
        <w:rPr/>
        <w:t>and</w:t>
      </w:r>
      <w:r>
        <w:rPr>
          <w:i/>
        </w:rPr>
        <w:t>O. aureus </w:t>
      </w:r>
      <w:r>
        <w:rPr/>
        <w:t>respectively (Nico &amp; Neilson, 2015). They</w:t>
      </w:r>
      <w:r>
        <w:rPr>
          <w:spacing w:val="1"/>
        </w:rPr>
        <w:t> </w:t>
      </w:r>
      <w:r>
        <w:rPr/>
        <w:t>also observed that</w:t>
      </w:r>
      <w:r>
        <w:rPr>
          <w:spacing w:val="60"/>
        </w:rPr>
        <w:t> </w:t>
      </w:r>
      <w:r>
        <w:rPr/>
        <w:t>Tilapia populations in large lakes mature at</w:t>
      </w:r>
      <w:r>
        <w:rPr>
          <w:spacing w:val="60"/>
        </w:rPr>
        <w:t> </w:t>
      </w:r>
      <w:r>
        <w:rPr/>
        <w:t>a later age and larger</w:t>
      </w:r>
      <w:r>
        <w:rPr>
          <w:spacing w:val="1"/>
        </w:rPr>
        <w:t> </w:t>
      </w:r>
      <w:r>
        <w:rPr/>
        <w:t>size than the same species raised in small farm ponds. For example, the Nile Tilapia</w:t>
      </w:r>
      <w:r>
        <w:rPr>
          <w:spacing w:val="1"/>
        </w:rPr>
        <w:t> </w:t>
      </w:r>
      <w:r>
        <w:rPr/>
        <w:t>matures at about 10 – 12 months and at a weight of about 350 – 500 grams (Balubid,</w:t>
      </w:r>
      <w:r>
        <w:rPr>
          <w:spacing w:val="1"/>
        </w:rPr>
        <w:t> </w:t>
      </w:r>
      <w:r>
        <w:rPr/>
        <w:t>2003). Omotosho, Fagade and Adebesi (1990) also reported that under good growth</w:t>
      </w:r>
      <w:r>
        <w:rPr>
          <w:spacing w:val="1"/>
        </w:rPr>
        <w:t> </w:t>
      </w:r>
      <w:r>
        <w:rPr/>
        <w:t>conditions, the Nile Tilapia will reach sexual maturity in farm ponds at an age of 5 – 6</w:t>
      </w:r>
      <w:r>
        <w:rPr>
          <w:spacing w:val="1"/>
        </w:rPr>
        <w:t> </w:t>
      </w:r>
      <w:r>
        <w:rPr/>
        <w:t>months at</w:t>
      </w:r>
      <w:r>
        <w:rPr>
          <w:spacing w:val="60"/>
        </w:rPr>
        <w:t> </w:t>
      </w:r>
      <w:r>
        <w:rPr/>
        <w:t>150 – 200 grammes. When growth is slow, sexual maturity in the Nile</w:t>
      </w:r>
      <w:r>
        <w:rPr>
          <w:spacing w:val="1"/>
        </w:rPr>
        <w:t> </w:t>
      </w:r>
      <w:r>
        <w:rPr/>
        <w:t>Tilapia is delayed a month or two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stunted fish</w:t>
      </w:r>
      <w:r>
        <w:rPr>
          <w:spacing w:val="1"/>
        </w:rPr>
        <w:t> </w:t>
      </w:r>
      <w:r>
        <w:rPr/>
        <w:t>may spawn at</w:t>
      </w:r>
      <w:r>
        <w:rPr>
          <w:spacing w:val="60"/>
        </w:rPr>
        <w:t> </w:t>
      </w:r>
      <w:r>
        <w:rPr/>
        <w:t>a weight of less than</w:t>
      </w:r>
      <w:r>
        <w:rPr>
          <w:spacing w:val="-57"/>
        </w:rPr>
        <w:t> </w:t>
      </w:r>
      <w:r>
        <w:rPr/>
        <w:t>20</w:t>
      </w:r>
      <w:r>
        <w:rPr>
          <w:spacing w:val="17"/>
        </w:rPr>
        <w:t> </w:t>
      </w:r>
      <w:r>
        <w:rPr/>
        <w:t>grammes(Dos</w:t>
      </w:r>
      <w:r>
        <w:rPr>
          <w:spacing w:val="16"/>
        </w:rPr>
        <w:t> </w:t>
      </w:r>
      <w:r>
        <w:rPr/>
        <w:t>Santos,</w:t>
      </w:r>
      <w:r>
        <w:rPr>
          <w:spacing w:val="19"/>
        </w:rPr>
        <w:t> </w:t>
      </w:r>
      <w:r>
        <w:rPr/>
        <w:t>Mareco</w:t>
      </w:r>
      <w:r>
        <w:rPr>
          <w:spacing w:val="21"/>
        </w:rPr>
        <w:t> </w:t>
      </w:r>
      <w:r>
        <w:rPr/>
        <w:t>&amp;</w:t>
      </w:r>
      <w:r>
        <w:rPr>
          <w:spacing w:val="14"/>
        </w:rPr>
        <w:t> </w:t>
      </w:r>
      <w:r>
        <w:rPr/>
        <w:t>Pai-Silva,</w:t>
      </w:r>
      <w:r>
        <w:rPr>
          <w:spacing w:val="20"/>
        </w:rPr>
        <w:t> </w:t>
      </w:r>
      <w:r>
        <w:rPr/>
        <w:t>2013).</w:t>
      </w:r>
      <w:r>
        <w:rPr>
          <w:spacing w:val="20"/>
        </w:rPr>
        <w:t> </w:t>
      </w:r>
      <w:r>
        <w:rPr/>
        <w:t>Under</w:t>
      </w:r>
      <w:r>
        <w:rPr>
          <w:spacing w:val="18"/>
        </w:rPr>
        <w:t> </w:t>
      </w:r>
      <w:r>
        <w:rPr/>
        <w:t>good</w:t>
      </w:r>
      <w:r>
        <w:rPr>
          <w:spacing w:val="17"/>
        </w:rPr>
        <w:t> </w:t>
      </w:r>
      <w:r>
        <w:rPr/>
        <w:t>growing</w:t>
      </w:r>
      <w:r>
        <w:rPr>
          <w:spacing w:val="18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in ponds,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Mozambique Tilapia and</w:t>
      </w:r>
      <w:r>
        <w:rPr>
          <w:spacing w:val="1"/>
        </w:rPr>
        <w:t> </w:t>
      </w:r>
      <w:r>
        <w:rPr/>
        <w:t>Nile Tilapia</w:t>
      </w:r>
      <w:r>
        <w:rPr>
          <w:spacing w:val="1"/>
        </w:rPr>
        <w:t> </w:t>
      </w:r>
      <w:r>
        <w:rPr/>
        <w:t>may reach sexual maturity 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little as 3 months of age when they seldom weigh more than 60 – 100 grams(Invasive</w:t>
      </w:r>
      <w:r>
        <w:rPr>
          <w:spacing w:val="1"/>
        </w:rPr>
        <w:t> </w:t>
      </w:r>
      <w:r>
        <w:rPr/>
        <w:t>Animals CRC, 2012). In poorly fertilized pond culture, tilapia may be as small as 15</w:t>
      </w:r>
      <w:r>
        <w:rPr>
          <w:spacing w:val="1"/>
        </w:rPr>
        <w:t> </w:t>
      </w:r>
      <w:r>
        <w:rPr/>
        <w:t>grams as Nico and Neilson (2015) observed. The gonadosomatic index is essentially 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gonadal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fingerlings under investigation. It is a known fact that the GSI increases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fish.Omeje,</w:t>
      </w:r>
      <w:r>
        <w:rPr>
          <w:spacing w:val="1"/>
        </w:rPr>
        <w:t> </w:t>
      </w:r>
      <w:r>
        <w:rPr/>
        <w:t>Olufemi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Madu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breeding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rearing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species.</w:t>
      </w:r>
    </w:p>
    <w:p>
      <w:pPr>
        <w:pStyle w:val="Heading2"/>
        <w:numPr>
          <w:ilvl w:val="1"/>
          <w:numId w:val="12"/>
        </w:numPr>
        <w:tabs>
          <w:tab w:pos="1201" w:val="left" w:leader="none"/>
          <w:tab w:pos="1202" w:val="left" w:leader="none"/>
        </w:tabs>
        <w:spacing w:line="237" w:lineRule="auto" w:before="11" w:after="0"/>
        <w:ind w:left="1201" w:right="113" w:hanging="721"/>
        <w:jc w:val="left"/>
      </w:pPr>
      <w:r>
        <w:rPr/>
        <w:t>THE</w:t>
      </w:r>
      <w:r>
        <w:rPr>
          <w:spacing w:val="50"/>
        </w:rPr>
        <w:t> </w:t>
      </w:r>
      <w:r>
        <w:rPr/>
        <w:t>ESSENTIAL</w:t>
      </w:r>
      <w:r>
        <w:rPr>
          <w:spacing w:val="55"/>
        </w:rPr>
        <w:t> </w:t>
      </w:r>
      <w:r>
        <w:rPr/>
        <w:t>COMPONENTS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CRANKCASE</w:t>
      </w:r>
      <w:r>
        <w:rPr>
          <w:spacing w:val="51"/>
        </w:rPr>
        <w:t> </w:t>
      </w:r>
      <w:r>
        <w:rPr/>
        <w:t>OIL:BENZENE,</w:t>
      </w:r>
      <w:r>
        <w:rPr>
          <w:spacing w:val="-57"/>
        </w:rPr>
        <w:t> </w:t>
      </w:r>
      <w:r>
        <w:rPr/>
        <w:t>TOLUENE,</w:t>
      </w:r>
      <w:r>
        <w:rPr>
          <w:spacing w:val="3"/>
        </w:rPr>
        <w:t> </w:t>
      </w:r>
      <w:r>
        <w:rPr/>
        <w:t>ETHYLBENZENE</w:t>
      </w:r>
      <w:r>
        <w:rPr>
          <w:spacing w:val="1"/>
        </w:rPr>
        <w:t> </w:t>
      </w:r>
      <w:r>
        <w:rPr/>
        <w:t>AND XYLENE</w:t>
      </w:r>
      <w:r>
        <w:rPr>
          <w:spacing w:val="2"/>
        </w:rPr>
        <w:t> </w:t>
      </w:r>
      <w:r>
        <w:rPr/>
        <w:t>(BTEX)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15" w:firstLine="720"/>
        <w:jc w:val="both"/>
      </w:pPr>
      <w:r>
        <w:rPr/>
        <w:t>Aromatics (Table 1) are considered to be the most acutely toxic components of</w:t>
      </w:r>
      <w:r>
        <w:rPr>
          <w:spacing w:val="1"/>
        </w:rPr>
        <w:t> </w:t>
      </w:r>
      <w:r>
        <w:rPr/>
        <w:t>petroleum products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carcinogenic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(Irwin,1997). Lighter monocyclic aromatic hydrocarbons which consist primarily of</w:t>
      </w:r>
      <w:r>
        <w:rPr>
          <w:spacing w:val="1"/>
        </w:rPr>
        <w:t> </w:t>
      </w:r>
      <w:r>
        <w:rPr/>
        <w:t>benzene,</w:t>
      </w:r>
      <w:r>
        <w:rPr>
          <w:spacing w:val="-1"/>
        </w:rPr>
        <w:t> </w:t>
      </w:r>
      <w:r>
        <w:rPr/>
        <w:t>toluene, ethylbenzene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xylene</w:t>
      </w:r>
      <w:r>
        <w:rPr>
          <w:spacing w:val="-2"/>
        </w:rPr>
        <w:t> </w:t>
      </w:r>
      <w:r>
        <w:rPr/>
        <w:t>(BTEX)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assumed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account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5" w:lineRule="exact" w:before="211"/>
        <w:ind w:left="841"/>
      </w:pPr>
      <w:r>
        <w:rPr/>
        <w:t>Table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275" w:lineRule="exact"/>
        <w:ind w:left="841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Oil</w:t>
      </w:r>
      <w:r>
        <w:rPr>
          <w:spacing w:val="-6"/>
        </w:rPr>
        <w:t> </w:t>
      </w:r>
      <w:r>
        <w:rPr/>
        <w:t>(Virgin)</w:t>
      </w:r>
    </w:p>
    <w:p>
      <w:pPr>
        <w:pStyle w:val="BodyText"/>
        <w:spacing w:after="1"/>
        <w:rPr>
          <w:sz w:val="13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5"/>
        <w:gridCol w:w="3588"/>
      </w:tblGrid>
      <w:tr>
        <w:trPr>
          <w:trHeight w:val="551" w:hRule="atLeast"/>
        </w:trPr>
        <w:tc>
          <w:tcPr>
            <w:tcW w:w="3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Hydrocarbon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3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1" w:right="94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(weight, mg/</w:t>
            </w:r>
            <w:r>
              <w:rPr>
                <w:b/>
                <w:i/>
                <w:sz w:val="24"/>
              </w:rPr>
              <w:t>L)</w:t>
            </w:r>
          </w:p>
        </w:tc>
      </w:tr>
      <w:tr>
        <w:trPr>
          <w:trHeight w:val="411" w:hRule="atLeast"/>
        </w:trPr>
        <w:tc>
          <w:tcPr>
            <w:tcW w:w="3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Saturates</w:t>
            </w:r>
          </w:p>
        </w:tc>
        <w:tc>
          <w:tcPr>
            <w:tcW w:w="3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1" w:right="944"/>
              <w:jc w:val="center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Aromatics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11" w:right="944"/>
              <w:jc w:val="center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Polars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6" w:right="94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Asphaltenes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6" w:right="944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554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Volatiles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6" w:right="944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5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Metals</w:t>
            </w:r>
          </w:p>
        </w:tc>
        <w:tc>
          <w:tcPr>
            <w:tcW w:w="358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735" w:type="dxa"/>
          </w:tcPr>
          <w:p>
            <w:pPr>
              <w:pStyle w:val="TableParagraph"/>
              <w:spacing w:before="130"/>
              <w:ind w:left="119"/>
              <w:rPr>
                <w:sz w:val="24"/>
              </w:rPr>
            </w:pPr>
            <w:r>
              <w:rPr>
                <w:sz w:val="24"/>
              </w:rPr>
              <w:t>Aluminium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0"/>
              <w:ind w:left="1102" w:right="94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2" w:right="94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7" w:right="944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6" w:right="944"/>
              <w:jc w:val="center"/>
              <w:rPr>
                <w:sz w:val="24"/>
              </w:rPr>
            </w:pPr>
            <w:r>
              <w:rPr>
                <w:sz w:val="24"/>
              </w:rPr>
              <w:t>18500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Silicon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2" w:right="94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Antimony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82" w:hRule="atLeast"/>
        </w:trPr>
        <w:tc>
          <w:tcPr>
            <w:tcW w:w="3735" w:type="dxa"/>
          </w:tcPr>
          <w:p>
            <w:pPr>
              <w:pStyle w:val="TableParagraph"/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3588" w:type="dxa"/>
          </w:tcPr>
          <w:p>
            <w:pPr>
              <w:pStyle w:val="TableParagraph"/>
              <w:spacing w:before="133"/>
              <w:ind w:left="1102" w:right="94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3" w:hRule="atLeast"/>
        </w:trPr>
        <w:tc>
          <w:tcPr>
            <w:tcW w:w="3735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3588" w:type="dxa"/>
          </w:tcPr>
          <w:p>
            <w:pPr>
              <w:pStyle w:val="TableParagraph"/>
              <w:spacing w:before="63"/>
              <w:ind w:left="1107" w:right="944"/>
              <w:jc w:val="center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</w:tr>
      <w:tr>
        <w:trPr>
          <w:trHeight w:val="412" w:hRule="atLeast"/>
        </w:trPr>
        <w:tc>
          <w:tcPr>
            <w:tcW w:w="3735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Barium</w:t>
            </w:r>
          </w:p>
        </w:tc>
        <w:tc>
          <w:tcPr>
            <w:tcW w:w="3588" w:type="dxa"/>
          </w:tcPr>
          <w:p>
            <w:pPr>
              <w:pStyle w:val="TableParagraph"/>
              <w:spacing w:before="63"/>
              <w:ind w:left="1107" w:right="944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</w:tr>
      <w:tr>
        <w:trPr>
          <w:trHeight w:val="415" w:hRule="atLeast"/>
        </w:trPr>
        <w:tc>
          <w:tcPr>
            <w:tcW w:w="3735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3588" w:type="dxa"/>
          </w:tcPr>
          <w:p>
            <w:pPr>
              <w:pStyle w:val="TableParagraph"/>
              <w:spacing w:before="63"/>
              <w:ind w:left="1102" w:right="944"/>
              <w:jc w:val="center"/>
              <w:rPr>
                <w:sz w:val="24"/>
              </w:rPr>
            </w:pPr>
            <w:r>
              <w:rPr>
                <w:sz w:val="24"/>
              </w:rPr>
              <w:t>1360</w:t>
            </w:r>
          </w:p>
        </w:tc>
      </w:tr>
      <w:tr>
        <w:trPr>
          <w:trHeight w:val="486" w:hRule="atLeast"/>
        </w:trPr>
        <w:tc>
          <w:tcPr>
            <w:tcW w:w="3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9"/>
              <w:rPr>
                <w:sz w:val="24"/>
              </w:rPr>
            </w:pPr>
            <w:r>
              <w:rPr>
                <w:sz w:val="24"/>
              </w:rPr>
              <w:t>Magnesium</w:t>
            </w:r>
          </w:p>
        </w:tc>
        <w:tc>
          <w:tcPr>
            <w:tcW w:w="3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107" w:right="944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</w:tbl>
    <w:p>
      <w:pPr>
        <w:pStyle w:val="BodyText"/>
        <w:spacing w:before="6"/>
        <w:rPr>
          <w:sz w:val="23"/>
        </w:rPr>
      </w:pPr>
    </w:p>
    <w:p>
      <w:pPr>
        <w:pStyle w:val="BodyText"/>
        <w:ind w:left="480"/>
      </w:pPr>
      <w:r>
        <w:rPr/>
        <w:t>Source:</w:t>
      </w:r>
      <w:r>
        <w:rPr>
          <w:spacing w:val="59"/>
        </w:rPr>
        <w:t> </w:t>
      </w:r>
      <w:r>
        <w:rPr/>
        <w:t>Satcher (1997)</w:t>
      </w:r>
    </w:p>
    <w:p>
      <w:pPr>
        <w:spacing w:after="0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4"/>
        <w:jc w:val="both"/>
      </w:pPr>
      <w:r>
        <w:rPr/>
        <w:t>the toxicity and</w:t>
      </w:r>
      <w:r>
        <w:rPr>
          <w:spacing w:val="1"/>
        </w:rPr>
        <w:t> </w:t>
      </w:r>
      <w:r>
        <w:rPr/>
        <w:t>are the most abundant aromatic hydrocarbons in most crankcase oils</w:t>
      </w:r>
      <w:r>
        <w:rPr>
          <w:spacing w:val="1"/>
        </w:rPr>
        <w:t> </w:t>
      </w:r>
      <w:r>
        <w:rPr/>
        <w:t>though they are the least persistent because of their relatively high vapour pressures,</w:t>
      </w:r>
      <w:r>
        <w:rPr>
          <w:spacing w:val="1"/>
        </w:rPr>
        <w:t> </w:t>
      </w:r>
      <w:r>
        <w:rPr/>
        <w:t>(Short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2003).They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 mixtures of chemicals therefore, risk assessment for these products in general,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constituents.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.(2003)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</w:p>
    <w:p>
      <w:pPr>
        <w:pStyle w:val="BodyText"/>
        <w:spacing w:line="480" w:lineRule="auto" w:before="1"/>
        <w:ind w:left="480" w:right="118"/>
        <w:jc w:val="both"/>
      </w:pPr>
      <w:r>
        <w:rPr/>
        <w:t>constituents of primary interest to human health have been the aromatic hydrocarbons</w:t>
      </w:r>
      <w:r>
        <w:rPr>
          <w:spacing w:val="1"/>
        </w:rPr>
        <w:t> </w:t>
      </w:r>
      <w:r>
        <w:rPr/>
        <w:t>like benzene, ethylbenzene, toluene and xylene. Human exposure to benzene is a global</w:t>
      </w:r>
      <w:r>
        <w:rPr>
          <w:spacing w:val="-57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problem,</w:t>
      </w:r>
      <w:r>
        <w:rPr>
          <w:spacing w:val="4"/>
        </w:rPr>
        <w:t> </w:t>
      </w:r>
      <w:r>
        <w:rPr/>
        <w:t>(Satcher,</w:t>
      </w:r>
      <w:r>
        <w:rPr>
          <w:spacing w:val="4"/>
        </w:rPr>
        <w:t> </w:t>
      </w:r>
      <w:r>
        <w:rPr/>
        <w:t>1997).</w:t>
      </w:r>
    </w:p>
    <w:p>
      <w:pPr>
        <w:pStyle w:val="Heading2"/>
        <w:numPr>
          <w:ilvl w:val="2"/>
          <w:numId w:val="12"/>
        </w:numPr>
        <w:tabs>
          <w:tab w:pos="1202" w:val="left" w:leader="none"/>
        </w:tabs>
        <w:spacing w:line="240" w:lineRule="auto" w:before="5" w:after="0"/>
        <w:ind w:left="1201" w:right="0" w:hanging="722"/>
        <w:jc w:val="both"/>
      </w:pPr>
      <w:bookmarkStart w:name="_TOC_250019" w:id="9"/>
      <w:bookmarkEnd w:id="9"/>
      <w:r>
        <w:rPr/>
        <w:t>Benzene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16" w:firstLine="720"/>
        <w:jc w:val="both"/>
      </w:pPr>
      <w:r>
        <w:rPr/>
        <w:t>Wilcox and Greenbaum (1965), Pauling (1987) and March (1992) reported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Benzene (Benzol</w:t>
      </w:r>
      <w:r>
        <w:rPr>
          <w:spacing w:val="-7"/>
        </w:rPr>
        <w:t> </w:t>
      </w:r>
      <w:r>
        <w:rPr/>
        <w:t>cyclohexa</w:t>
      </w:r>
      <w:r>
        <w:rPr>
          <w:spacing w:val="9"/>
        </w:rPr>
        <w:t> </w:t>
      </w:r>
      <w:r>
        <w:rPr/>
        <w:t>-1,3,5-</w:t>
      </w:r>
      <w:r>
        <w:rPr>
          <w:spacing w:val="-6"/>
        </w:rPr>
        <w:t> </w:t>
      </w:r>
      <w:r>
        <w:rPr/>
        <w:t>triene):</w:t>
      </w:r>
    </w:p>
    <w:p>
      <w:pPr>
        <w:pStyle w:val="Heading2"/>
        <w:spacing w:before="5" w:after="8"/>
        <w:ind w:left="2406"/>
      </w:pPr>
      <w:r>
        <w:rPr/>
        <w:t>H</w:t>
      </w:r>
    </w:p>
    <w:p>
      <w:pPr>
        <w:pStyle w:val="BodyText"/>
        <w:ind w:left="1201"/>
        <w:rPr>
          <w:sz w:val="20"/>
        </w:rPr>
      </w:pPr>
      <w:r>
        <w:rPr>
          <w:sz w:val="20"/>
        </w:rPr>
        <w:pict>
          <v:group style="width:124.6pt;height:82.2pt;mso-position-horizontal-relative:char;mso-position-vertical-relative:line" coordorigin="0,0" coordsize="2492,1644">
            <v:shape style="position:absolute;left:308;top:0;width:1909;height:1644" coordorigin="309,0" coordsize="1909,1644" path="m1812,502l1812,1150,1258,1371,704,1150,704,502,1258,283,1812,502xm1245,283l1245,173m810,578l810,1095m1245,386l1689,578m1689,1094l1245,1264m1245,1371l1245,1644m704,1144l309,1169m1812,1169l2218,1169m1245,0l1245,273e" filled="false" stroked="true" strokeweight=".75pt" strokecolor="#000000">
              <v:path arrowok="t"/>
              <v:stroke dashstyle="solid"/>
            </v:shape>
            <v:shape style="position:absolute;left:0;top:270;width:737;height:266" type="#_x0000_t202" filled="false" stroked="false">
              <v:textbox inset="0,0,0,0">
                <w:txbxContent>
                  <w:p>
                    <w:pPr>
                      <w:tabs>
                        <w:tab w:pos="716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</w:t>
                    </w: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1805;top:270;width:687;height:266" type="#_x0000_t202" filled="false" stroked="false">
              <v:textbox inset="0,0,0,0">
                <w:txbxContent>
                  <w:p>
                    <w:pPr>
                      <w:tabs>
                        <w:tab w:pos="474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  <w:u w:val="single"/>
                      </w:rPr>
                      <w:t> </w:t>
                      <w:tab/>
                    </w:r>
                    <w:r>
                      <w:rPr>
                        <w:b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0;top:109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  <v:shape style="position:absolute;left:2275;top:1091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H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32" w:lineRule="exact"/>
        <w:ind w:left="2406"/>
      </w:pPr>
      <w:r>
        <w:rPr>
          <w:w w:val="99"/>
        </w:rPr>
        <w:t>H</w:t>
      </w:r>
    </w:p>
    <w:p>
      <w:pPr>
        <w:pStyle w:val="BodyText"/>
      </w:pPr>
    </w:p>
    <w:p>
      <w:pPr>
        <w:pStyle w:val="BodyText"/>
        <w:ind w:left="841"/>
      </w:pP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BenzeneMolecule,Source:</w:t>
      </w:r>
      <w:r>
        <w:rPr>
          <w:spacing w:val="-4"/>
        </w:rPr>
        <w:t> </w:t>
      </w:r>
      <w:r>
        <w:rPr/>
        <w:t>Pauling</w:t>
      </w:r>
      <w:r>
        <w:rPr>
          <w:spacing w:val="1"/>
        </w:rPr>
        <w:t> </w:t>
      </w:r>
      <w:r>
        <w:rPr/>
        <w:t>(1987).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4"/>
        <w:ind w:left="480" w:right="106" w:firstLine="720"/>
        <w:jc w:val="both"/>
      </w:pPr>
      <w:r>
        <w:rPr/>
        <w:t>Pauling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composed of 6 carbon atoms in a ring with 1 hydrogen atom attached to each carbon</w:t>
      </w:r>
      <w:r>
        <w:rPr>
          <w:spacing w:val="1"/>
        </w:rPr>
        <w:t> </w:t>
      </w:r>
      <w:r>
        <w:rPr/>
        <w:t>atom.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natural constituent</w:t>
      </w:r>
      <w:r>
        <w:rPr>
          <w:spacing w:val="1"/>
        </w:rPr>
        <w:t> </w:t>
      </w:r>
      <w:r>
        <w:rPr/>
        <w:t>of crude 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basic petro-</w:t>
      </w:r>
      <w:r>
        <w:rPr>
          <w:spacing w:val="1"/>
        </w:rPr>
        <w:t> </w:t>
      </w:r>
      <w:r>
        <w:rPr/>
        <w:t>chemicals. It is a cyclic hydrocarbon with a continuous pi-bond sometimes abbreviated</w:t>
      </w:r>
      <w:r>
        <w:rPr>
          <w:spacing w:val="1"/>
        </w:rPr>
        <w:t> </w:t>
      </w:r>
      <w:r>
        <w:rPr/>
        <w:t>as Ph-H. Benzene is colourless, highly inflammable and has a sweet smell. It is mainly</w:t>
      </w:r>
      <w:r>
        <w:rPr>
          <w:spacing w:val="1"/>
        </w:rPr>
        <w:t> </w:t>
      </w:r>
      <w:r>
        <w:rPr/>
        <w:t>used as a precursor to heavy chemicals such as ethylebenzene and cumene which are</w:t>
      </w:r>
      <w:r>
        <w:rPr>
          <w:spacing w:val="1"/>
        </w:rPr>
        <w:t> </w:t>
      </w:r>
      <w:r>
        <w:rPr/>
        <w:t>produced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a</w:t>
      </w:r>
      <w:r>
        <w:rPr>
          <w:spacing w:val="48"/>
        </w:rPr>
        <w:t> </w:t>
      </w:r>
      <w:r>
        <w:rPr/>
        <w:t>billion</w:t>
      </w:r>
      <w:r>
        <w:rPr>
          <w:spacing w:val="40"/>
        </w:rPr>
        <w:t> </w:t>
      </w:r>
      <w:r>
        <w:rPr/>
        <w:t>kilograms</w:t>
      </w:r>
      <w:r>
        <w:rPr>
          <w:spacing w:val="46"/>
        </w:rPr>
        <w:t> </w:t>
      </w:r>
      <w:r>
        <w:rPr/>
        <w:t>scale.</w:t>
      </w:r>
      <w:r>
        <w:rPr>
          <w:spacing w:val="52"/>
        </w:rPr>
        <w:t> </w:t>
      </w:r>
      <w:r>
        <w:rPr/>
        <w:t>March(1992)</w:t>
      </w:r>
      <w:r>
        <w:rPr>
          <w:spacing w:val="46"/>
        </w:rPr>
        <w:t> </w:t>
      </w:r>
      <w:r>
        <w:rPr/>
        <w:t>stated</w:t>
      </w:r>
      <w:r>
        <w:rPr>
          <w:spacing w:val="44"/>
        </w:rPr>
        <w:t> </w:t>
      </w:r>
      <w:r>
        <w:rPr/>
        <w:t>that</w:t>
      </w:r>
      <w:r>
        <w:rPr>
          <w:spacing w:val="50"/>
        </w:rPr>
        <w:t> </w:t>
      </w:r>
      <w:r>
        <w:rPr/>
        <w:t>because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its</w:t>
      </w:r>
      <w:r>
        <w:rPr>
          <w:spacing w:val="47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6"/>
        <w:jc w:val="both"/>
      </w:pPr>
      <w:r>
        <w:rPr/>
        <w:t>octane number, it is an important component of gasoline (petrol) and its carcinogenicity</w:t>
      </w:r>
      <w:r>
        <w:rPr>
          <w:spacing w:val="-57"/>
        </w:rPr>
        <w:t> </w:t>
      </w:r>
      <w:r>
        <w:rPr/>
        <w:t>has limited most non-industrial applications. He further observed that benzene is used</w:t>
      </w:r>
      <w:r>
        <w:rPr>
          <w:spacing w:val="1"/>
        </w:rPr>
        <w:t> </w:t>
      </w:r>
      <w:r>
        <w:rPr/>
        <w:t>mainly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intermediate component</w:t>
      </w:r>
      <w:r>
        <w:rPr>
          <w:spacing w:val="6"/>
        </w:rPr>
        <w:t> </w:t>
      </w:r>
      <w:r>
        <w:rPr/>
        <w:t>making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chemicals.</w:t>
      </w:r>
    </w:p>
    <w:p>
      <w:pPr>
        <w:pStyle w:val="BodyText"/>
        <w:spacing w:line="480" w:lineRule="auto"/>
        <w:ind w:left="480" w:right="105" w:firstLine="720"/>
        <w:jc w:val="both"/>
      </w:pPr>
      <w:r>
        <w:rPr/>
        <w:t>Huff (2007) reported that about 80% of benzene is consumed in the 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chemicals:</w:t>
      </w:r>
      <w:r>
        <w:rPr>
          <w:spacing w:val="1"/>
        </w:rPr>
        <w:t> </w:t>
      </w:r>
      <w:r>
        <w:rPr/>
        <w:t>ethylbenzene,</w:t>
      </w:r>
      <w:r>
        <w:rPr>
          <w:spacing w:val="1"/>
        </w:rPr>
        <w:t> </w:t>
      </w:r>
      <w:r>
        <w:rPr/>
        <w:t>cumene,</w:t>
      </w:r>
      <w:r>
        <w:rPr>
          <w:spacing w:val="1"/>
        </w:rPr>
        <w:t> </w:t>
      </w:r>
      <w:r>
        <w:rPr/>
        <w:t>cyclohexane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thatits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produced derivative is ethylebenzene, a precursor to styrene, which is used to make</w:t>
      </w:r>
      <w:r>
        <w:rPr>
          <w:spacing w:val="1"/>
        </w:rPr>
        <w:t> </w:t>
      </w:r>
      <w:r>
        <w:rPr/>
        <w:t>polymers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plastics.</w:t>
      </w:r>
      <w:r>
        <w:rPr>
          <w:spacing w:val="1"/>
        </w:rPr>
        <w:t> </w:t>
      </w:r>
      <w:r>
        <w:rPr/>
        <w:t>Cumene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adhesives.Cyclohexane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nylon.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benzene are used to make some types of rubbers, lubricants, dyes, detergents, drugs,</w:t>
      </w:r>
      <w:r>
        <w:rPr>
          <w:spacing w:val="1"/>
        </w:rPr>
        <w:t> </w:t>
      </w:r>
      <w:r>
        <w:rPr/>
        <w:t>explosives and pesticides(Huff, 2007). Smith (2010) and ATSDR (2012) observed that</w:t>
      </w:r>
      <w:r>
        <w:rPr>
          <w:spacing w:val="1"/>
        </w:rPr>
        <w:t> </w:t>
      </w:r>
      <w:r>
        <w:rPr/>
        <w:t>as a petrol additive, benzene increases the octane rating and reduces engine knock.</w:t>
      </w:r>
      <w:r>
        <w:rPr>
          <w:spacing w:val="1"/>
        </w:rPr>
        <w:t> </w:t>
      </w:r>
      <w:r>
        <w:rPr/>
        <w:t>ATSDR (2012) also reported that in the USA, concerns over its negative health effects</w:t>
      </w:r>
      <w:r>
        <w:rPr>
          <w:spacing w:val="1"/>
        </w:rPr>
        <w:t> </w:t>
      </w:r>
      <w:r>
        <w:rPr/>
        <w:t>and possibility of entering into groundwater have led to stringent regulation of petrol‟s</w:t>
      </w:r>
      <w:r>
        <w:rPr>
          <w:spacing w:val="1"/>
        </w:rPr>
        <w:t> </w:t>
      </w:r>
      <w:r>
        <w:rPr/>
        <w:t>benzene content</w:t>
      </w:r>
      <w:r>
        <w:rPr>
          <w:spacing w:val="1"/>
        </w:rPr>
        <w:t> </w:t>
      </w:r>
      <w:r>
        <w:rPr/>
        <w:t>with limit</w:t>
      </w:r>
      <w:r>
        <w:rPr>
          <w:spacing w:val="1"/>
        </w:rPr>
        <w:t> </w:t>
      </w:r>
      <w:r>
        <w:rPr/>
        <w:t>around 1%.</w:t>
      </w:r>
      <w:r>
        <w:rPr>
          <w:spacing w:val="1"/>
        </w:rPr>
        <w:t> </w:t>
      </w:r>
      <w:r>
        <w:rPr/>
        <w:t>ATSDR (2012) further noted thatEuropean</w:t>
      </w:r>
      <w:r>
        <w:rPr>
          <w:spacing w:val="1"/>
        </w:rPr>
        <w:t> </w:t>
      </w:r>
      <w:r>
        <w:rPr/>
        <w:t>petrol specifications now contain the same 1% limit on benzene content. The United</w:t>
      </w:r>
      <w:r>
        <w:rPr>
          <w:spacing w:val="1"/>
        </w:rPr>
        <w:t> </w:t>
      </w:r>
      <w:r>
        <w:rPr/>
        <w:t>States Environmental Protection Agency has new regulations that</w:t>
      </w:r>
      <w:r>
        <w:rPr>
          <w:spacing w:val="1"/>
        </w:rPr>
        <w:t> </w:t>
      </w:r>
      <w:r>
        <w:rPr/>
        <w:t>lowered benzene</w:t>
      </w:r>
      <w:r>
        <w:rPr>
          <w:spacing w:val="1"/>
        </w:rPr>
        <w:t> </w:t>
      </w:r>
      <w:r>
        <w:rPr/>
        <w:t>content of petrol to 0.62% in 2011. Occupational Safety And Health Administration</w:t>
      </w:r>
      <w:r>
        <w:rPr>
          <w:spacing w:val="1"/>
        </w:rPr>
        <w:t> </w:t>
      </w:r>
      <w:r>
        <w:rPr/>
        <w:t>[OSHA] (2010) observed that</w:t>
      </w:r>
      <w:r>
        <w:rPr>
          <w:spacing w:val="1"/>
        </w:rPr>
        <w:t> </w:t>
      </w:r>
      <w:r>
        <w:rPr/>
        <w:t>benzene is an excellent</w:t>
      </w:r>
      <w:r>
        <w:rPr>
          <w:spacing w:val="1"/>
        </w:rPr>
        <w:t> </w:t>
      </w:r>
      <w:r>
        <w:rPr/>
        <w:t>liquid in the organ metallic</w:t>
      </w:r>
      <w:r>
        <w:rPr>
          <w:spacing w:val="1"/>
        </w:rPr>
        <w:t> </w:t>
      </w:r>
      <w:r>
        <w:rPr/>
        <w:t>chemistry of low-valent metals. Benzene causes cancer and other illness which include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aplastic</w:t>
      </w:r>
      <w:r>
        <w:rPr>
          <w:spacing w:val="1"/>
        </w:rPr>
        <w:t> </w:t>
      </w:r>
      <w:r>
        <w:rPr/>
        <w:t>anemia,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leukemia,</w:t>
      </w:r>
      <w:r>
        <w:rPr>
          <w:spacing w:val="1"/>
        </w:rPr>
        <w:t> </w:t>
      </w:r>
      <w:r>
        <w:rPr/>
        <w:t>myeloid</w:t>
      </w:r>
      <w:r>
        <w:rPr>
          <w:spacing w:val="1"/>
        </w:rPr>
        <w:t> </w:t>
      </w:r>
      <w:r>
        <w:rPr/>
        <w:t>leukemia,</w:t>
      </w:r>
      <w:r>
        <w:rPr>
          <w:spacing w:val="1"/>
        </w:rPr>
        <w:t> </w:t>
      </w:r>
      <w:r>
        <w:rPr/>
        <w:t>myeodysplastic syndrome (MDS), acute lymphoblastic leukemia and chronic myeloid</w:t>
      </w:r>
      <w:r>
        <w:rPr>
          <w:spacing w:val="1"/>
        </w:rPr>
        <w:t> </w:t>
      </w:r>
      <w:r>
        <w:rPr/>
        <w:t>leukemia,</w:t>
      </w:r>
      <w:r>
        <w:rPr>
          <w:spacing w:val="3"/>
        </w:rPr>
        <w:t> </w:t>
      </w:r>
      <w:r>
        <w:rPr/>
        <w:t>(OSHA,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5"/>
        <w:ind w:left="480" w:right="111"/>
        <w:jc w:val="both"/>
      </w:pPr>
      <w:r>
        <w:rPr/>
        <w:t>Environmental Health News (2010) reported that a shot-term breathing of high levels of</w:t>
      </w:r>
      <w:r>
        <w:rPr>
          <w:spacing w:val="-57"/>
        </w:rPr>
        <w:t> </w:t>
      </w:r>
      <w:r>
        <w:rPr/>
        <w:t>benzene can result in death, low levels can cause drowsiness, dizziness, rapid heart rate</w:t>
      </w:r>
      <w:r>
        <w:rPr>
          <w:spacing w:val="1"/>
        </w:rPr>
        <w:t> </w:t>
      </w:r>
      <w:r>
        <w:rPr/>
        <w:t>headaches</w:t>
      </w:r>
      <w:r>
        <w:rPr>
          <w:spacing w:val="34"/>
        </w:rPr>
        <w:t> </w:t>
      </w:r>
      <w:r>
        <w:rPr/>
        <w:t>tremors,</w:t>
      </w:r>
      <w:r>
        <w:rPr>
          <w:spacing w:val="38"/>
        </w:rPr>
        <w:t> </w:t>
      </w:r>
      <w:r>
        <w:rPr/>
        <w:t>confusion</w:t>
      </w:r>
      <w:r>
        <w:rPr>
          <w:spacing w:val="31"/>
        </w:rPr>
        <w:t> </w:t>
      </w:r>
      <w:r>
        <w:rPr/>
        <w:t>and</w:t>
      </w:r>
      <w:r>
        <w:rPr>
          <w:spacing w:val="36"/>
        </w:rPr>
        <w:t> </w:t>
      </w:r>
      <w:r>
        <w:rPr/>
        <w:t>unconsciousness.</w:t>
      </w:r>
      <w:r>
        <w:rPr>
          <w:spacing w:val="47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Health</w:t>
      </w:r>
      <w:r>
        <w:rPr>
          <w:spacing w:val="31"/>
        </w:rPr>
        <w:t> </w:t>
      </w:r>
      <w:r>
        <w:rPr/>
        <w:t>News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8"/>
        <w:jc w:val="both"/>
      </w:pPr>
      <w:r>
        <w:rPr/>
        <w:t>(2010) also observed eating or drinking foods containing high levels of benzene can</w:t>
      </w:r>
      <w:r>
        <w:rPr>
          <w:spacing w:val="1"/>
        </w:rPr>
        <w:t> </w:t>
      </w:r>
      <w:r>
        <w:rPr/>
        <w:t>cause</w:t>
      </w:r>
      <w:r>
        <w:rPr>
          <w:spacing w:val="2"/>
        </w:rPr>
        <w:t> </w:t>
      </w:r>
      <w:r>
        <w:rPr/>
        <w:t>vomiting,</w:t>
      </w:r>
      <w:r>
        <w:rPr>
          <w:spacing w:val="5"/>
        </w:rPr>
        <w:t> </w:t>
      </w:r>
      <w:r>
        <w:rPr/>
        <w:t>irritation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stomach,</w:t>
      </w:r>
      <w:r>
        <w:rPr>
          <w:spacing w:val="1"/>
        </w:rPr>
        <w:t> </w:t>
      </w:r>
      <w:r>
        <w:rPr/>
        <w:t>dizziness</w:t>
      </w:r>
      <w:r>
        <w:rPr>
          <w:spacing w:val="1"/>
        </w:rPr>
        <w:t> </w:t>
      </w:r>
      <w:r>
        <w:rPr/>
        <w:t>sleeping, convulsions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line="480" w:lineRule="auto"/>
        <w:ind w:left="480" w:right="111" w:firstLine="720"/>
        <w:jc w:val="both"/>
      </w:pPr>
      <w:r>
        <w:rPr/>
        <w:t>National Institute for Occupational Safety and Health (NIOSH, 2012) stated that</w:t>
      </w:r>
      <w:r>
        <w:rPr>
          <w:spacing w:val="-57"/>
        </w:rPr>
        <w:t> </w:t>
      </w:r>
      <w:r>
        <w:rPr/>
        <w:t>the major effects of benzene are manifested through chronic exposure through blood.</w:t>
      </w:r>
      <w:r>
        <w:rPr>
          <w:spacing w:val="1"/>
        </w:rPr>
        <w:t> </w:t>
      </w:r>
      <w:r>
        <w:rPr/>
        <w:t>NIOSH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marrow,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decrease in red blood cells leading to anaemia and can also cause excessive bleeding</w:t>
      </w:r>
      <w:r>
        <w:rPr>
          <w:spacing w:val="1"/>
        </w:rPr>
        <w:t> </w:t>
      </w:r>
      <w:r>
        <w:rPr/>
        <w:t>and depress the immune system and increase the risk of infection. It is associated with</w:t>
      </w:r>
      <w:r>
        <w:rPr>
          <w:spacing w:val="1"/>
        </w:rPr>
        <w:t> </w:t>
      </w:r>
      <w:r>
        <w:rPr/>
        <w:t>blood cancers and pre-cancer of the blood.ATSDR (2012) Environmental Health News</w:t>
      </w:r>
      <w:r>
        <w:rPr>
          <w:spacing w:val="1"/>
        </w:rPr>
        <w:t> </w:t>
      </w:r>
      <w:r>
        <w:rPr/>
        <w:t>(2010) and OSHA (2010) stated that benzene targets the liver, kidney, lung, heart and</w:t>
      </w:r>
      <w:r>
        <w:rPr>
          <w:spacing w:val="1"/>
        </w:rPr>
        <w:t> </w:t>
      </w:r>
      <w:r>
        <w:rPr/>
        <w:t>the brain and can cause DNA strand breaks, chromosomal damage and causes cancer in</w:t>
      </w:r>
      <w:r>
        <w:rPr>
          <w:spacing w:val="-57"/>
        </w:rPr>
        <w:t> </w:t>
      </w:r>
      <w:r>
        <w:rPr/>
        <w:t>both</w:t>
      </w:r>
      <w:r>
        <w:rPr>
          <w:spacing w:val="-4"/>
        </w:rPr>
        <w:t> </w:t>
      </w:r>
      <w:r>
        <w:rPr/>
        <w:t>animals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humans.</w:t>
      </w:r>
    </w:p>
    <w:p>
      <w:pPr>
        <w:pStyle w:val="BodyText"/>
        <w:spacing w:line="480" w:lineRule="auto" w:before="2"/>
        <w:ind w:left="480" w:right="112" w:firstLine="57"/>
        <w:jc w:val="both"/>
      </w:pPr>
      <w:r>
        <w:rPr/>
        <w:t>The International Agency on Cancer Research (IACR, 2012) reported that benzene</w:t>
      </w:r>
      <w:r>
        <w:rPr>
          <w:spacing w:val="1"/>
        </w:rPr>
        <w:t> </w:t>
      </w:r>
      <w:r>
        <w:rPr/>
        <w:t>causes cancer of the lungs in human and that some women having breathed high levels</w:t>
      </w:r>
      <w:r>
        <w:rPr>
          <w:spacing w:val="1"/>
        </w:rPr>
        <w:t> </w:t>
      </w:r>
      <w:r>
        <w:rPr/>
        <w:t>of benzene for many months had irregular menstrual periods and a decrease in the size</w:t>
      </w:r>
      <w:r>
        <w:rPr>
          <w:spacing w:val="1"/>
        </w:rPr>
        <w:t> </w:t>
      </w:r>
      <w:r>
        <w:rPr/>
        <w:t>of their ovaries. Exposure to benzene has been linked directly to neural birth defects,</w:t>
      </w:r>
      <w:r>
        <w:rPr>
          <w:spacing w:val="1"/>
        </w:rPr>
        <w:t> </w:t>
      </w:r>
      <w:r>
        <w:rPr/>
        <w:t>spinal bifida and anencephaly. Men in exposed to high level of benzene are more likely</w:t>
      </w:r>
      <w:r>
        <w:rPr>
          <w:spacing w:val="1"/>
        </w:rPr>
        <w:t> </w:t>
      </w:r>
      <w:r>
        <w:rPr/>
        <w:t>to have an abnormal amount of chromosome in their sperm which affect fertility and</w:t>
      </w:r>
      <w:r>
        <w:rPr>
          <w:spacing w:val="1"/>
        </w:rPr>
        <w:t> </w:t>
      </w:r>
      <w:r>
        <w:rPr/>
        <w:t>foetal</w:t>
      </w:r>
      <w:r>
        <w:rPr>
          <w:spacing w:val="-7"/>
        </w:rPr>
        <w:t> </w:t>
      </w:r>
      <w:r>
        <w:rPr/>
        <w:t>development.</w:t>
      </w:r>
    </w:p>
    <w:p>
      <w:pPr>
        <w:pStyle w:val="BodyText"/>
        <w:spacing w:line="480" w:lineRule="auto" w:before="2"/>
        <w:ind w:left="480" w:right="109" w:firstLine="720"/>
        <w:jc w:val="both"/>
      </w:pP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 of benzene.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 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 contamination level (MCL) for benzene in drinking water at 0.05 mg/L as</w:t>
      </w:r>
      <w:r>
        <w:rPr>
          <w:spacing w:val="1"/>
        </w:rPr>
        <w:t> </w:t>
      </w:r>
      <w:r>
        <w:rPr/>
        <w:t>promulgated through, the National Primary Drinking</w:t>
      </w:r>
      <w:r>
        <w:rPr>
          <w:spacing w:val="1"/>
        </w:rPr>
        <w:t> </w:t>
      </w:r>
      <w:r>
        <w:rPr/>
        <w:t>Water Regulations (US EPA,</w:t>
      </w:r>
      <w:r>
        <w:rPr>
          <w:spacing w:val="1"/>
        </w:rPr>
        <w:t> </w:t>
      </w:r>
      <w:r>
        <w:rPr/>
        <w:t>2012).Rana and Verma (2005) and Baselt (2008) reported that the measurement of</w:t>
      </w:r>
      <w:r>
        <w:rPr>
          <w:spacing w:val="1"/>
        </w:rPr>
        <w:t> </w:t>
      </w:r>
      <w:r>
        <w:rPr/>
        <w:t>benzene in humans can be accomplished via urine, blood and breath test, however, all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limitations</w:t>
      </w:r>
      <w:r>
        <w:rPr>
          <w:spacing w:val="5"/>
        </w:rPr>
        <w:t> </w:t>
      </w:r>
      <w:r>
        <w:rPr/>
        <w:t>because</w:t>
      </w:r>
      <w:r>
        <w:rPr>
          <w:spacing w:val="6"/>
        </w:rPr>
        <w:t> </w:t>
      </w:r>
      <w:r>
        <w:rPr/>
        <w:t>benzene</w:t>
      </w:r>
      <w:r>
        <w:rPr>
          <w:spacing w:val="2"/>
        </w:rPr>
        <w:t> </w:t>
      </w:r>
      <w:r>
        <w:rPr/>
        <w:t>rapidly</w:t>
      </w:r>
      <w:r>
        <w:rPr>
          <w:spacing w:val="3"/>
        </w:rPr>
        <w:t> </w:t>
      </w:r>
      <w:r>
        <w:rPr/>
        <w:t>metabolizes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human</w:t>
      </w:r>
      <w:r>
        <w:rPr>
          <w:spacing w:val="2"/>
        </w:rPr>
        <w:t> </w:t>
      </w:r>
      <w:r>
        <w:rPr/>
        <w:t>body</w:t>
      </w:r>
      <w:r>
        <w:rPr>
          <w:spacing w:val="-1"/>
        </w:rPr>
        <w:t> </w:t>
      </w:r>
      <w:r>
        <w:rPr/>
        <w:t>into</w:t>
      </w:r>
      <w:r>
        <w:rPr>
          <w:spacing w:val="7"/>
        </w:rPr>
        <w:t> </w:t>
      </w:r>
      <w:r>
        <w:rPr/>
        <w:t>by-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1"/>
        <w:jc w:val="both"/>
      </w:pPr>
      <w:r>
        <w:rPr/>
        <w:t>products called metabolites. Baselt (2009) further noted that the maximum allowable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eight-hour</w:t>
      </w:r>
      <w:r>
        <w:rPr>
          <w:spacing w:val="1"/>
        </w:rPr>
        <w:t> </w:t>
      </w:r>
      <w:r>
        <w:rPr/>
        <w:t>workday,</w:t>
      </w:r>
      <w:r>
        <w:rPr>
          <w:spacing w:val="1"/>
        </w:rPr>
        <w:t> </w:t>
      </w:r>
      <w:r>
        <w:rPr/>
        <w:t>40-hour</w:t>
      </w:r>
      <w:r>
        <w:rPr>
          <w:spacing w:val="1"/>
        </w:rPr>
        <w:t> </w:t>
      </w:r>
      <w:r>
        <w:rPr/>
        <w:t>workweek is 0.1 ppm. Because benzene causes cancer, the American National Institute</w:t>
      </w:r>
      <w:r>
        <w:rPr>
          <w:spacing w:val="1"/>
        </w:rPr>
        <w:t> </w:t>
      </w:r>
      <w:r>
        <w:rPr/>
        <w:t>for Occupational Safety and Health (NIOSH, 2010) recommended that all workers wear</w:t>
      </w:r>
      <w:r>
        <w:rPr>
          <w:spacing w:val="-57"/>
        </w:rPr>
        <w:t> </w:t>
      </w:r>
      <w:r>
        <w:rPr/>
        <w:t>special breathing equipment‟s when they are likely to be exposed to benzene level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the 8hr</w:t>
      </w:r>
      <w:r>
        <w:rPr>
          <w:spacing w:val="2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0.1</w:t>
      </w:r>
      <w:r>
        <w:rPr>
          <w:spacing w:val="1"/>
        </w:rPr>
        <w:t> </w:t>
      </w:r>
      <w:r>
        <w:rPr/>
        <w:t>ppm.</w:t>
      </w:r>
    </w:p>
    <w:p>
      <w:pPr>
        <w:pStyle w:val="Heading2"/>
        <w:numPr>
          <w:ilvl w:val="2"/>
          <w:numId w:val="12"/>
        </w:numPr>
        <w:tabs>
          <w:tab w:pos="1202" w:val="left" w:leader="none"/>
        </w:tabs>
        <w:spacing w:line="240" w:lineRule="auto" w:before="6" w:after="0"/>
        <w:ind w:left="1201" w:right="0" w:hanging="722"/>
        <w:jc w:val="both"/>
      </w:pPr>
      <w:bookmarkStart w:name="_TOC_250018" w:id="10"/>
      <w:bookmarkEnd w:id="10"/>
      <w:r>
        <w:rPr/>
        <w:t>Toluene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2" w:firstLine="720"/>
        <w:jc w:val="both"/>
      </w:pPr>
      <w:r>
        <w:rPr/>
        <w:t>March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Wade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description of toluene:</w:t>
      </w:r>
      <w:r>
        <w:rPr>
          <w:spacing w:val="1"/>
        </w:rPr>
        <w:t> </w:t>
      </w:r>
      <w:r>
        <w:rPr/>
        <w:t>formerly known as toluol; toluene is a clear, water insoluble liquid with the typical</w:t>
      </w:r>
      <w:r>
        <w:rPr>
          <w:spacing w:val="1"/>
        </w:rPr>
        <w:t> </w:t>
      </w:r>
      <w:r>
        <w:rPr/>
        <w:t>smell of paint thinner; it</w:t>
      </w:r>
      <w:r>
        <w:rPr>
          <w:spacing w:val="60"/>
        </w:rPr>
        <w:t> </w:t>
      </w:r>
      <w:r>
        <w:rPr/>
        <w:t>is a mono-substituted benzene derivative, one in which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hydrocarbon from the benzene molecule is replaced by a univalent group, in this</w:t>
      </w:r>
      <w:r>
        <w:rPr>
          <w:spacing w:val="-57"/>
        </w:rPr>
        <w:t> </w:t>
      </w:r>
      <w:r>
        <w:rPr/>
        <w:t>case the</w:t>
      </w:r>
      <w:r>
        <w:rPr>
          <w:spacing w:val="6"/>
        </w:rPr>
        <w:t> </w:t>
      </w:r>
      <w:r>
        <w:rPr/>
        <w:t>methyl</w:t>
      </w:r>
      <w:r>
        <w:rPr>
          <w:spacing w:val="-7"/>
        </w:rPr>
        <w:t> </w:t>
      </w:r>
      <w:r>
        <w:rPr/>
        <w:t>group,</w:t>
      </w:r>
      <w:r>
        <w:rPr>
          <w:spacing w:val="7"/>
        </w:rPr>
        <w:t> </w:t>
      </w:r>
      <w:r>
        <w:rPr/>
        <w:t>CH</w:t>
      </w:r>
      <w:r>
        <w:rPr>
          <w:vertAlign w:val="sub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1"/>
        <w:ind w:left="1201"/>
      </w:pPr>
      <w:r>
        <w:rPr/>
        <w:pict>
          <v:shape style="position:absolute;margin-left:189.75pt;margin-top:12.383122pt;width:55.4pt;height:63.3pt;mso-position-horizontal-relative:page;mso-position-vertical-relative:paragraph;z-index:15733248" coordorigin="3795,248" coordsize="1108,1266" path="m4903,595l4903,1280,4349,1514,3795,1280,3795,595,4349,364,4903,595xm4336,364l4336,248m3901,676l3901,1222m4336,473l4780,676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CH</w:t>
      </w:r>
      <w:r>
        <w:rPr>
          <w:vertAlign w:val="subscript"/>
        </w:rPr>
        <w:t>3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36"/>
        </w:rPr>
      </w:pPr>
    </w:p>
    <w:p>
      <w:pPr>
        <w:pStyle w:val="BodyText"/>
        <w:ind w:left="1201"/>
      </w:pPr>
      <w:r>
        <w:rPr/>
        <w:t>Chemical</w:t>
      </w:r>
      <w:r>
        <w:rPr>
          <w:spacing w:val="-4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Toluene:</w:t>
      </w:r>
      <w:r>
        <w:rPr>
          <w:spacing w:val="2"/>
        </w:rPr>
        <w:t> </w:t>
      </w:r>
      <w:r>
        <w:rPr/>
        <w:t>Source:</w:t>
      </w:r>
      <w:r>
        <w:rPr>
          <w:spacing w:val="2"/>
        </w:rPr>
        <w:t> </w:t>
      </w:r>
      <w:r>
        <w:rPr/>
        <w:t>March</w:t>
      </w:r>
      <w:r>
        <w:rPr>
          <w:spacing w:val="-3"/>
        </w:rPr>
        <w:t> </w:t>
      </w:r>
      <w:r>
        <w:rPr/>
        <w:t>(1992)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105"/>
        <w:jc w:val="both"/>
      </w:pPr>
      <w:r>
        <w:rPr/>
        <w:t>Streicher,</w:t>
      </w:r>
      <w:r>
        <w:rPr>
          <w:spacing w:val="1"/>
        </w:rPr>
        <w:t> </w:t>
      </w:r>
      <w:r>
        <w:rPr/>
        <w:t>Gabow,</w:t>
      </w:r>
      <w:r>
        <w:rPr>
          <w:spacing w:val="1"/>
        </w:rPr>
        <w:t> </w:t>
      </w:r>
      <w:r>
        <w:rPr/>
        <w:t>Moss,Kono</w:t>
      </w:r>
      <w:r>
        <w:rPr>
          <w:spacing w:val="1"/>
        </w:rPr>
        <w:t> </w:t>
      </w:r>
      <w:r>
        <w:rPr/>
        <w:t>andKaehny</w:t>
      </w:r>
      <w:r>
        <w:rPr>
          <w:spacing w:val="1"/>
        </w:rPr>
        <w:t> </w:t>
      </w:r>
      <w:r>
        <w:rPr/>
        <w:t>(1981),Devathasan,</w:t>
      </w:r>
      <w:r>
        <w:rPr>
          <w:spacing w:val="1"/>
        </w:rPr>
        <w:t> </w:t>
      </w:r>
      <w:r>
        <w:rPr/>
        <w:t>Low,Teoh,Wan,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Wong(1984) and Hogan (2011)observed that tolueneis an aromatic hydrocarbon that is</w:t>
      </w:r>
      <w:r>
        <w:rPr>
          <w:spacing w:val="1"/>
        </w:rPr>
        <w:t> </w:t>
      </w:r>
      <w:r>
        <w:rPr/>
        <w:t>widely used as an industrial feedstock and as a solvent. It is also used as an inhalant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like other solvents for</w:t>
      </w:r>
      <w:r>
        <w:rPr>
          <w:spacing w:val="60"/>
        </w:rPr>
        <w:t> </w:t>
      </w:r>
      <w:r>
        <w:rPr/>
        <w:t>its intoxicating properties. Inhaling toluene has a potential</w:t>
      </w:r>
      <w:r>
        <w:rPr>
          <w:spacing w:val="1"/>
        </w:rPr>
        <w:t> </w:t>
      </w:r>
      <w:r>
        <w:rPr/>
        <w:t>of causing severe neurological harm. Hogan (2011) further reported that toluene is a</w:t>
      </w:r>
      <w:r>
        <w:rPr>
          <w:spacing w:val="1"/>
        </w:rPr>
        <w:t> </w:t>
      </w:r>
      <w:r>
        <w:rPr/>
        <w:t>common solvent able to dissolve paint, paint thinner, many chemical reactants, rubber,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ink,</w:t>
      </w:r>
      <w:r>
        <w:rPr>
          <w:spacing w:val="1"/>
        </w:rPr>
        <w:t> </w:t>
      </w:r>
      <w:r>
        <w:rPr/>
        <w:t>adhesives</w:t>
      </w:r>
      <w:r>
        <w:rPr>
          <w:spacing w:val="1"/>
        </w:rPr>
        <w:t> </w:t>
      </w:r>
      <w:r>
        <w:rPr/>
        <w:t>(glues),</w:t>
      </w:r>
      <w:r>
        <w:rPr>
          <w:spacing w:val="1"/>
        </w:rPr>
        <w:t> </w:t>
      </w:r>
      <w:r>
        <w:rPr/>
        <w:t>lacquers,</w:t>
      </w:r>
      <w:r>
        <w:rPr>
          <w:spacing w:val="1"/>
        </w:rPr>
        <w:t> </w:t>
      </w:r>
      <w:r>
        <w:rPr/>
        <w:t>leather</w:t>
      </w:r>
      <w:r>
        <w:rPr>
          <w:spacing w:val="1"/>
        </w:rPr>
        <w:t> </w:t>
      </w:r>
      <w:r>
        <w:rPr/>
        <w:t>tanners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disinfectants.</w:t>
      </w:r>
      <w:r>
        <w:rPr>
          <w:spacing w:val="60"/>
        </w:rPr>
        <w:t> </w:t>
      </w:r>
      <w:r>
        <w:rPr/>
        <w:t>Hogan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 toluene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raw</w:t>
      </w:r>
      <w:r>
        <w:rPr>
          <w:spacing w:val="3"/>
        </w:rPr>
        <w:t> </w:t>
      </w:r>
      <w:r>
        <w:rPr/>
        <w:t>material for the</w:t>
      </w:r>
      <w:r>
        <w:rPr>
          <w:spacing w:val="3"/>
        </w:rPr>
        <w:t> </w:t>
      </w:r>
      <w:r>
        <w:rPr/>
        <w:t>manufacture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toluene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2"/>
        <w:jc w:val="both"/>
      </w:pPr>
      <w:r>
        <w:rPr/>
        <w:t>dissoyanate (used to</w:t>
      </w:r>
      <w:r>
        <w:rPr>
          <w:spacing w:val="1"/>
        </w:rPr>
        <w:t> </w:t>
      </w:r>
      <w:r>
        <w:rPr/>
        <w:t>produce polycrethane</w:t>
      </w:r>
      <w:r>
        <w:rPr>
          <w:spacing w:val="1"/>
        </w:rPr>
        <w:t> </w:t>
      </w:r>
      <w:r>
        <w:rPr/>
        <w:t>foam)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toluene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used as</w:t>
      </w:r>
      <w:r>
        <w:rPr>
          <w:spacing w:val="1"/>
        </w:rPr>
        <w:t> </w:t>
      </w:r>
      <w:r>
        <w:rPr/>
        <w:t>cement</w:t>
      </w:r>
      <w:r>
        <w:rPr>
          <w:spacing w:val="4"/>
        </w:rPr>
        <w:t> </w:t>
      </w:r>
      <w:r>
        <w:rPr/>
        <w:t>for fivepolystyrene</w:t>
      </w:r>
      <w:r>
        <w:rPr>
          <w:spacing w:val="-1"/>
        </w:rPr>
        <w:t> </w:t>
      </w:r>
      <w:r>
        <w:rPr/>
        <w:t>kits</w:t>
      </w:r>
      <w:r>
        <w:rPr>
          <w:spacing w:val="-3"/>
        </w:rPr>
        <w:t> </w:t>
      </w:r>
      <w:r>
        <w:rPr/>
        <w:t>and as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octane</w:t>
      </w:r>
      <w:r>
        <w:rPr>
          <w:spacing w:val="-2"/>
        </w:rPr>
        <w:t> </w:t>
      </w:r>
      <w:r>
        <w:rPr/>
        <w:t>booster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gasoline</w:t>
      </w:r>
      <w:r>
        <w:rPr>
          <w:spacing w:val="4"/>
        </w:rPr>
        <w:t> </w:t>
      </w:r>
      <w:r>
        <w:rPr/>
        <w:t>fuels</w:t>
      </w:r>
      <w:r>
        <w:rPr>
          <w:spacing w:val="-3"/>
        </w:rPr>
        <w:t> </w:t>
      </w:r>
      <w:r>
        <w:rPr/>
        <w:t>(petrol).</w:t>
      </w:r>
    </w:p>
    <w:p>
      <w:pPr>
        <w:pStyle w:val="BodyText"/>
        <w:spacing w:line="480" w:lineRule="auto"/>
        <w:ind w:left="480" w:right="105" w:firstLine="720"/>
        <w:jc w:val="both"/>
      </w:pPr>
      <w:r>
        <w:rPr/>
        <w:t>Streicher </w:t>
      </w:r>
      <w:r>
        <w:rPr>
          <w:i/>
        </w:rPr>
        <w:t>etal.,</w:t>
      </w:r>
      <w:r>
        <w:rPr/>
        <w:t>(1981) and ATSDR (2000) reported that toluene should not be</w:t>
      </w:r>
      <w:r>
        <w:rPr>
          <w:spacing w:val="1"/>
        </w:rPr>
        <w:t> </w:t>
      </w:r>
      <w:r>
        <w:rPr/>
        <w:t>inhaled as low to moderate levels can cause tiredness, confusion, weakness, drunken</w:t>
      </w:r>
      <w:r>
        <w:rPr>
          <w:spacing w:val="1"/>
        </w:rPr>
        <w:t> </w:t>
      </w:r>
      <w:r>
        <w:rPr/>
        <w:t>type actions, memory loss, nausea, loss of appetite and hearing and colour vision loss.</w:t>
      </w:r>
      <w:r>
        <w:rPr>
          <w:spacing w:val="1"/>
        </w:rPr>
        <w:t> </w:t>
      </w:r>
      <w:r>
        <w:rPr/>
        <w:t>ATSDR (2000)</w:t>
      </w:r>
      <w:r>
        <w:rPr>
          <w:spacing w:val="1"/>
        </w:rPr>
        <w:t> </w:t>
      </w:r>
      <w:r>
        <w:rPr/>
        <w:t>further stated that high levels inhaled within a short time period may</w:t>
      </w:r>
      <w:r>
        <w:rPr>
          <w:spacing w:val="1"/>
        </w:rPr>
        <w:t> </w:t>
      </w:r>
      <w:r>
        <w:rPr/>
        <w:t>cause light headedness, nausea, sleepiness, unconsciousness and death whileeffects of</w:t>
      </w:r>
      <w:r>
        <w:rPr>
          <w:spacing w:val="1"/>
        </w:rPr>
        <w:t> </w:t>
      </w:r>
      <w:r>
        <w:rPr/>
        <w:t>long term exposure is often associated with psycho-organic syndrome, visual evoked</w:t>
      </w:r>
      <w:r>
        <w:rPr>
          <w:spacing w:val="1"/>
        </w:rPr>
        <w:t> </w:t>
      </w:r>
      <w:r>
        <w:rPr/>
        <w:t>potential (VEP) abnormality, toxic polyneuropathy, cerebella, cognitive and pyramidal</w:t>
      </w:r>
      <w:r>
        <w:rPr>
          <w:spacing w:val="1"/>
        </w:rPr>
        <w:t> </w:t>
      </w:r>
      <w:r>
        <w:rPr/>
        <w:t>dysfunctions,</w:t>
      </w:r>
      <w:r>
        <w:rPr>
          <w:spacing w:val="-2"/>
        </w:rPr>
        <w:t> </w:t>
      </w:r>
      <w:r>
        <w:rPr/>
        <w:t>optic</w:t>
      </w:r>
      <w:r>
        <w:rPr>
          <w:spacing w:val="1"/>
        </w:rPr>
        <w:t> </w:t>
      </w:r>
      <w:r>
        <w:rPr/>
        <w:t>atrophy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brain</w:t>
      </w:r>
      <w:r>
        <w:rPr>
          <w:spacing w:val="2"/>
        </w:rPr>
        <w:t> </w:t>
      </w:r>
      <w:r>
        <w:rPr/>
        <w:t>lesion.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2"/>
          <w:numId w:val="12"/>
        </w:numPr>
        <w:tabs>
          <w:tab w:pos="1201" w:val="left" w:leader="none"/>
          <w:tab w:pos="1202" w:val="left" w:leader="none"/>
        </w:tabs>
        <w:spacing w:line="240" w:lineRule="auto" w:before="90" w:after="0"/>
        <w:ind w:left="1201" w:right="0" w:hanging="722"/>
        <w:jc w:val="left"/>
      </w:pPr>
      <w:bookmarkStart w:name="_TOC_250017" w:id="11"/>
      <w:bookmarkEnd w:id="11"/>
      <w:r>
        <w:rPr>
          <w:spacing w:val="-3"/>
        </w:rPr>
        <w:t>Xylene</w:t>
      </w:r>
    </w:p>
    <w:p>
      <w:pPr>
        <w:pStyle w:val="BodyText"/>
        <w:spacing w:before="2"/>
        <w:rPr>
          <w:b/>
          <w:sz w:val="23"/>
        </w:rPr>
      </w:pPr>
      <w:r>
        <w:rPr/>
        <w:br w:type="column"/>
      </w:r>
      <w:r>
        <w:rPr>
          <w:b/>
          <w:sz w:val="23"/>
        </w:rPr>
      </w:r>
    </w:p>
    <w:p>
      <w:pPr>
        <w:pStyle w:val="BodyText"/>
        <w:spacing w:before="1"/>
        <w:ind w:left="372"/>
      </w:pPr>
      <w:r>
        <w:rPr/>
        <w:pict>
          <v:group style="position:absolute;margin-left:281.524994pt;margin-top:14.158116pt;width:90.35pt;height:96.15pt;mso-position-horizontal-relative:page;mso-position-vertical-relative:paragraph;z-index:15734272" coordorigin="5630,283" coordsize="1807,1923">
            <v:shape style="position:absolute;left:5716;top:747;width:1711;height:1285" coordorigin="5716,748" coordsize="1711,1285" path="m6287,748l6850,1027m5716,990l5716,1806m6982,1857l7427,2033e" filled="false" stroked="true" strokeweight="1pt" strokecolor="#000000">
              <v:path arrowok="t"/>
              <v:stroke dashstyle="solid"/>
            </v:shape>
            <v:shape style="position:absolute;left:5638;top:617;width:1344;height:1581" coordorigin="5638,618" coordsize="1344,1581" path="m6310,618l5638,936,5638,1878,6310,2199,6982,1878,6982,936,6310,618xe" filled="true" fillcolor="#ffffff" stroked="false">
              <v:path arrowok="t"/>
              <v:fill type="solid"/>
            </v:shape>
            <v:shape style="position:absolute;left:5638;top:290;width:1344;height:1908" coordorigin="5638,291" coordsize="1344,1908" path="m6982,936l6982,1878,6310,2199,5638,1878,5638,936,6310,618,6982,936xm6304,619l6305,291e" filled="false" stroked="true" strokeweight=".75pt" strokecolor="#000000">
              <v:path arrowok="t"/>
              <v:stroke dashstyle="solid"/>
            </v:shape>
            <v:shape style="position:absolute;left:5734;top:747;width:1116;height:1335" coordorigin="5734,748" coordsize="1116,1335" path="m6305,748l6850,990m6306,2083l6850,1804m5734,1009l5735,1812e" filled="false" stroked="true" strokeweight="1pt" strokecolor="#000000">
              <v:path arrowok="t"/>
              <v:stroke dashstyle="solid"/>
            </v:shape>
            <v:shape style="position:absolute;left:5630;top:283;width:1807;height:1923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before="223"/>
                      <w:ind w:left="41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Xylene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9.475006pt;margin-top:11.058117pt;width:82.65pt;height:95.9pt;mso-position-horizontal-relative:page;mso-position-vertical-relative:paragraph;z-index:-19922944" coordorigin="3390,221" coordsize="1653,1918">
            <v:shape style="position:absolute;left:3614;top:747;width:1151;height:1240" coordorigin="3614,748" coordsize="1151,1240" path="m4184,748l4765,990m3623,963l3614,1777m4174,1988l4704,1732e" filled="false" stroked="true" strokeweight="1pt" strokecolor="#000000">
              <v:path arrowok="t"/>
              <v:stroke dashstyle="solid"/>
            </v:shape>
            <v:shape style="position:absolute;left:3397;top:630;width:1361;height:1501" coordorigin="3397,631" coordsize="1361,1501" path="m4078,631l3397,933,3397,1827,4078,2132,4758,1827,4758,933,4078,631xe" filled="true" fillcolor="#ffffff" stroked="false">
              <v:path arrowok="t"/>
              <v:fill type="solid"/>
            </v:shape>
            <v:shape style="position:absolute;left:3397;top:630;width:1361;height:1501" coordorigin="3397,631" coordsize="1361,1501" path="m4758,933l4758,1827,4078,2132,3397,1827,3397,933,4078,631,4758,933xe" filled="false" stroked="true" strokeweight=".75pt" strokecolor="#000000">
              <v:path arrowok="t"/>
              <v:stroke dashstyle="solid"/>
            </v:shape>
            <v:line style="position:absolute" from="4079,221" to="4079,615" stroked="true" strokeweight=".8pt" strokecolor="#000000">
              <v:stroke dashstyle="solid"/>
            </v:line>
            <v:line style="position:absolute" from="4758,935" to="5035,644" stroked="true" strokeweight=".75pt" strokecolor="#000000">
              <v:stroke dashstyle="solid"/>
            </v:line>
            <v:shape style="position:absolute;left:3509;top:748;width:1160;height:1276" coordorigin="3509,749" coordsize="1160,1276" path="m3509,991l3509,1778m4078,749l4660,991m4087,2025l4669,1760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CH3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35"/>
        </w:rPr>
      </w:pPr>
    </w:p>
    <w:p>
      <w:pPr>
        <w:pStyle w:val="BodyText"/>
        <w:ind w:left="481"/>
      </w:pPr>
      <w:r>
        <w:rPr/>
        <w:t>CH3</w:t>
      </w:r>
    </w:p>
    <w:p>
      <w:pPr>
        <w:pStyle w:val="BodyText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ind w:left="481"/>
      </w:pPr>
      <w:r>
        <w:rPr/>
        <w:t>CH3</w:t>
      </w:r>
    </w:p>
    <w:p>
      <w:pPr>
        <w:pStyle w:val="BodyText"/>
        <w:spacing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481"/>
      </w:pPr>
      <w:r>
        <w:rPr/>
        <w:pict>
          <v:group style="position:absolute;margin-left:404.524994pt;margin-top:11.55313pt;width:70.45pt;height:109.4pt;mso-position-horizontal-relative:page;mso-position-vertical-relative:paragraph;z-index:-19923968" coordorigin="8090,231" coordsize="1409,2188">
            <v:line style="position:absolute" from="8457,1914" to="9041,1685" stroked="true" strokeweight="1.5pt" strokecolor="#000000">
              <v:stroke dashstyle="solid"/>
            </v:line>
            <v:line style="position:absolute" from="8801,1828" to="8801,2419" stroked="true" strokeweight="1pt" strokecolor="#000000">
              <v:stroke dashstyle="solid"/>
            </v:line>
            <v:line style="position:absolute" from="8501,710" to="9086,971" stroked="true" strokeweight="1.5pt" strokecolor="#000000">
              <v:stroke dashstyle="solid"/>
            </v:line>
            <v:shape style="position:absolute;left:8098;top:596;width:1394;height:1462" coordorigin="8098,596" coordsize="1394,1462" path="m8795,596l8098,891,8098,1761,8795,2058,9492,1761,9492,891,8795,596xe" filled="true" fillcolor="#ffffff" stroked="false">
              <v:path arrowok="t"/>
              <v:fill type="solid"/>
            </v:shape>
            <v:shape style="position:absolute;left:8098;top:231;width:1394;height:1827" coordorigin="8098,231" coordsize="1394,1827" path="m9492,891l9492,1761,8795,2058,8098,1761,8098,891,8795,596,9492,891xm8792,582l8792,231e" filled="false" stroked="true" strokeweight=".75pt" strokecolor="#000000">
              <v:path arrowok="t"/>
              <v:stroke dashstyle="solid"/>
            </v:shape>
            <v:shape style="position:absolute;left:8199;top:711;width:1187;height:1240" coordorigin="8199,711" coordsize="1187,1240" path="m8199,945l8199,1722m8801,711l9386,945m9386,1695l8801,1951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CH3</w:t>
      </w:r>
    </w:p>
    <w:p>
      <w:pPr>
        <w:spacing w:after="0"/>
        <w:sectPr>
          <w:type w:val="continuous"/>
          <w:pgSz w:w="11910" w:h="16840"/>
          <w:pgMar w:top="1660" w:bottom="280" w:left="1680" w:right="1180"/>
          <w:cols w:num="5" w:equalWidth="0">
            <w:col w:w="1903" w:space="40"/>
            <w:col w:w="865" w:space="54"/>
            <w:col w:w="973" w:space="251"/>
            <w:col w:w="973" w:space="1500"/>
            <w:col w:w="24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660" w:bottom="280" w:left="1680" w:right="1180"/>
        </w:sectPr>
      </w:pPr>
    </w:p>
    <w:p>
      <w:pPr>
        <w:pStyle w:val="BodyText"/>
        <w:spacing w:before="90"/>
        <w:ind w:left="480"/>
      </w:pPr>
      <w:r>
        <w:rPr/>
        <w:t>CH3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242" w:lineRule="auto" w:before="159"/>
        <w:ind w:left="480" w:right="38" w:hanging="60"/>
        <w:jc w:val="center"/>
        <w:rPr>
          <w:rFonts w:ascii="Calibri"/>
          <w:sz w:val="20"/>
        </w:rPr>
      </w:pPr>
      <w:r>
        <w:rPr>
          <w:rFonts w:ascii="Calibri"/>
          <w:sz w:val="22"/>
        </w:rPr>
        <w:t>1,2-dimethyl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benzene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0"/>
        </w:rPr>
        <w:t>(Ortho-xylene)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31"/>
        </w:rPr>
      </w:pPr>
    </w:p>
    <w:p>
      <w:pPr>
        <w:spacing w:before="0"/>
        <w:ind w:left="677" w:right="32" w:hanging="197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1,3-dimethyl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benzene</w:t>
      </w:r>
    </w:p>
    <w:p>
      <w:pPr>
        <w:pStyle w:val="BodyText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pStyle w:val="BodyText"/>
        <w:ind w:left="1422" w:right="1635"/>
        <w:jc w:val="center"/>
      </w:pPr>
      <w:r>
        <w:rPr/>
        <w:t>CH3</w:t>
      </w:r>
    </w:p>
    <w:p>
      <w:pPr>
        <w:spacing w:before="99"/>
        <w:ind w:left="773" w:right="1119" w:hanging="293"/>
        <w:jc w:val="left"/>
        <w:rPr>
          <w:rFonts w:ascii="Calibri"/>
          <w:sz w:val="22"/>
        </w:rPr>
      </w:pPr>
      <w:r>
        <w:rPr>
          <w:rFonts w:ascii="Calibri"/>
          <w:sz w:val="22"/>
        </w:rPr>
        <w:t>1,4-dimethyl benzene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(Para-Xylene)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660" w:bottom="280" w:left="1680" w:right="1180"/>
          <w:cols w:num="4" w:equalWidth="0">
            <w:col w:w="973" w:space="395"/>
            <w:col w:w="1716" w:space="436"/>
            <w:col w:w="1656" w:space="322"/>
            <w:col w:w="3552"/>
          </w:cols>
        </w:sectPr>
      </w:pPr>
    </w:p>
    <w:p>
      <w:pPr>
        <w:pStyle w:val="BodyText"/>
        <w:spacing w:before="109"/>
        <w:ind w:left="2435"/>
        <w:jc w:val="both"/>
      </w:pPr>
      <w:r>
        <w:rPr/>
        <w:t>Xylene Isomers,</w:t>
      </w:r>
      <w:r>
        <w:rPr>
          <w:spacing w:val="2"/>
        </w:rPr>
        <w:t> </w:t>
      </w:r>
      <w:r>
        <w:rPr/>
        <w:t>Source:</w:t>
      </w:r>
      <w:r>
        <w:rPr>
          <w:spacing w:val="-5"/>
        </w:rPr>
        <w:t> </w:t>
      </w:r>
      <w:r>
        <w:rPr/>
        <w:t>Klaussen</w:t>
      </w:r>
      <w:r>
        <w:rPr>
          <w:spacing w:val="-2"/>
        </w:rPr>
        <w:t> </w:t>
      </w:r>
      <w:r>
        <w:rPr>
          <w:i/>
        </w:rPr>
        <w:t>et al.</w:t>
      </w:r>
      <w:r>
        <w:rPr>
          <w:i/>
          <w:spacing w:val="-1"/>
        </w:rPr>
        <w:t> </w:t>
      </w:r>
      <w:r>
        <w:rPr/>
        <w:t>(1986)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 w:before="1"/>
        <w:ind w:left="480" w:right="113"/>
        <w:jc w:val="both"/>
      </w:pPr>
      <w:r>
        <w:rPr/>
        <w:t>They further reported that Xylene constitutes about 0.5-1% of crude oil depending on</w:t>
      </w:r>
      <w:r>
        <w:rPr>
          <w:spacing w:val="1"/>
        </w:rPr>
        <w:t> </w:t>
      </w:r>
      <w:r>
        <w:rPr/>
        <w:t>the source, therefore xylenes are found in small amounts in petrol and aeroplane fuels</w:t>
      </w:r>
      <w:r>
        <w:rPr>
          <w:spacing w:val="1"/>
        </w:rPr>
        <w:t> </w:t>
      </w:r>
      <w:r>
        <w:rPr/>
        <w:t>and is produced mainly as part of the BTEX aromatics (Benzene, toluene, ethylbenzene</w:t>
      </w:r>
      <w:r>
        <w:rPr>
          <w:spacing w:val="-57"/>
        </w:rPr>
        <w:t> </w:t>
      </w:r>
      <w:r>
        <w:rPr/>
        <w:t>and xylene). It</w:t>
      </w:r>
      <w:r>
        <w:rPr>
          <w:spacing w:val="60"/>
        </w:rPr>
        <w:t> </w:t>
      </w:r>
      <w:r>
        <w:rPr/>
        <w:t>is produced by dehydrocyclodimerization and methylating of toluene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benzene(Klaussen,Amdor,&amp;Doull,</w:t>
      </w:r>
      <w:r>
        <w:rPr>
          <w:spacing w:val="1"/>
        </w:rPr>
        <w:t> </w:t>
      </w:r>
      <w:r>
        <w:rPr/>
        <w:t>1986).Weast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Grayson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described Xylene as a solvent which contains a small percentage of ethylbenzene, a</w:t>
      </w:r>
      <w:r>
        <w:rPr>
          <w:spacing w:val="1"/>
        </w:rPr>
        <w:t> </w:t>
      </w:r>
      <w:r>
        <w:rPr/>
        <w:t>colourless</w:t>
      </w:r>
      <w:r>
        <w:rPr>
          <w:spacing w:val="27"/>
        </w:rPr>
        <w:t> </w:t>
      </w:r>
      <w:r>
        <w:rPr/>
        <w:t>mixture</w:t>
      </w:r>
      <w:r>
        <w:rPr>
          <w:spacing w:val="30"/>
        </w:rPr>
        <w:t> </w:t>
      </w:r>
      <w:r>
        <w:rPr/>
        <w:t>sweet-smelling</w:t>
      </w:r>
      <w:r>
        <w:rPr>
          <w:spacing w:val="24"/>
        </w:rPr>
        <w:t> </w:t>
      </w:r>
      <w:r>
        <w:rPr/>
        <w:t>and</w:t>
      </w:r>
      <w:r>
        <w:rPr>
          <w:spacing w:val="32"/>
        </w:rPr>
        <w:t> </w:t>
      </w:r>
      <w:r>
        <w:rPr/>
        <w:t>highly</w:t>
      </w:r>
      <w:r>
        <w:rPr>
          <w:spacing w:val="25"/>
        </w:rPr>
        <w:t> </w:t>
      </w:r>
      <w:r>
        <w:rPr/>
        <w:t>inflammable.</w:t>
      </w:r>
      <w:r>
        <w:rPr>
          <w:spacing w:val="35"/>
        </w:rPr>
        <w:t> </w:t>
      </w:r>
      <w:r>
        <w:rPr/>
        <w:t>Grayson</w:t>
      </w:r>
      <w:r>
        <w:rPr>
          <w:spacing w:val="19"/>
        </w:rPr>
        <w:t> </w:t>
      </w:r>
      <w:r>
        <w:rPr/>
        <w:t>(1985)</w:t>
      </w:r>
      <w:r>
        <w:rPr>
          <w:spacing w:val="27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type w:val="continuous"/>
          <w:pgSz w:w="11910" w:h="16840"/>
          <w:pgMar w:top="1660" w:bottom="280" w:left="1680" w:right="1180"/>
        </w:sectPr>
      </w:pPr>
    </w:p>
    <w:p>
      <w:pPr>
        <w:pStyle w:val="BodyText"/>
        <w:spacing w:line="480" w:lineRule="auto" w:before="119"/>
        <w:ind w:left="480" w:right="116"/>
        <w:jc w:val="both"/>
      </w:pPr>
      <w:r>
        <w:rPr/>
        <w:t>recorded thatXylene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common component</w:t>
      </w:r>
      <w:r>
        <w:rPr>
          <w:spacing w:val="1"/>
        </w:rPr>
        <w:t> </w:t>
      </w:r>
      <w:r>
        <w:rPr/>
        <w:t>of ink,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adhesive and</w:t>
      </w:r>
      <w:r>
        <w:rPr>
          <w:spacing w:val="1"/>
        </w:rPr>
        <w:t> </w:t>
      </w:r>
      <w:r>
        <w:rPr/>
        <w:t>leather</w:t>
      </w:r>
      <w:r>
        <w:rPr>
          <w:spacing w:val="1"/>
        </w:rPr>
        <w:t> </w:t>
      </w:r>
      <w:r>
        <w:rPr/>
        <w:t>industries and</w:t>
      </w:r>
      <w:r>
        <w:rPr>
          <w:spacing w:val="1"/>
        </w:rPr>
        <w:t> </w:t>
      </w:r>
      <w:r>
        <w:rPr/>
        <w:t>is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thinning paints and</w:t>
      </w:r>
      <w:r>
        <w:rPr>
          <w:spacing w:val="60"/>
        </w:rPr>
        <w:t> </w:t>
      </w:r>
      <w:r>
        <w:rPr/>
        <w:t>varnishes and can substitute toluene</w:t>
      </w:r>
      <w:r>
        <w:rPr>
          <w:spacing w:val="1"/>
        </w:rPr>
        <w:t> </w:t>
      </w:r>
      <w:r>
        <w:rPr/>
        <w:t>where slower</w:t>
      </w:r>
      <w:r>
        <w:rPr>
          <w:spacing w:val="3"/>
        </w:rPr>
        <w:t> </w:t>
      </w:r>
      <w:r>
        <w:rPr/>
        <w:t>drying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line="480" w:lineRule="auto"/>
        <w:ind w:left="480" w:right="112" w:firstLine="720"/>
        <w:jc w:val="both"/>
      </w:pPr>
      <w:r>
        <w:rPr/>
        <w:t>ATSDR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xylene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inhalation,</w:t>
      </w:r>
      <w:r>
        <w:rPr>
          <w:spacing w:val="1"/>
        </w:rPr>
        <w:t> </w:t>
      </w:r>
      <w:r>
        <w:rPr/>
        <w:t>ingestion,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Xylene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depression and irritation of the eyes and skin, it is fetotoxic and teratogenic to animals.</w:t>
      </w:r>
      <w:r>
        <w:rPr>
          <w:spacing w:val="1"/>
        </w:rPr>
        <w:t> </w:t>
      </w:r>
      <w:r>
        <w:rPr/>
        <w:t>ATSDR (2007) observed that the signs and symptoms of acute exposure to xylene</w:t>
      </w:r>
      <w:r>
        <w:rPr>
          <w:spacing w:val="1"/>
        </w:rPr>
        <w:t> </w:t>
      </w:r>
      <w:r>
        <w:rPr/>
        <w:t>include: headache, fatigues, irritability, lassitude, nausea, anorexia, flatulence, irritation</w:t>
      </w:r>
      <w:r>
        <w:rPr>
          <w:spacing w:val="-57"/>
        </w:rPr>
        <w:t> </w:t>
      </w:r>
      <w:r>
        <w:rPr/>
        <w:t>of the eyes, nose, throat and motor</w:t>
      </w:r>
      <w:r>
        <w:rPr>
          <w:spacing w:val="1"/>
        </w:rPr>
        <w:t> </w:t>
      </w:r>
      <w:r>
        <w:rPr/>
        <w:t>incoordination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equilibrium,</w:t>
      </w:r>
      <w:r>
        <w:rPr>
          <w:spacing w:val="1"/>
        </w:rPr>
        <w:t> </w:t>
      </w:r>
      <w:r>
        <w:rPr/>
        <w:t>dizziness, confusion, cardiac irritability etc. Chronic exposure results in conjunctivitis,</w:t>
      </w:r>
      <w:r>
        <w:rPr>
          <w:spacing w:val="1"/>
        </w:rPr>
        <w:t> </w:t>
      </w:r>
      <w:r>
        <w:rPr/>
        <w:t>dryness of nose, throat, skin, dermatitis, kidney and</w:t>
      </w:r>
      <w:r>
        <w:rPr>
          <w:spacing w:val="1"/>
        </w:rPr>
        <w:t> </w:t>
      </w:r>
      <w:r>
        <w:rPr/>
        <w:t>liver damage (NIOSH, 1987a</w:t>
      </w:r>
      <w:r>
        <w:rPr>
          <w:spacing w:val="1"/>
        </w:rPr>
        <w:t> </w:t>
      </w:r>
      <w:r>
        <w:rPr/>
        <w:t>&amp;1987b).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spacing w:line="237" w:lineRule="auto" w:before="126"/>
        <w:ind w:left="3045" w:right="2680" w:firstLine="624"/>
      </w:pPr>
      <w:bookmarkStart w:name="_TOC_250016" w:id="12"/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12"/>
      <w:r>
        <w:rPr/>
        <w:t>METHODS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3"/>
        </w:numPr>
        <w:tabs>
          <w:tab w:pos="1202" w:val="left" w:leader="none"/>
        </w:tabs>
        <w:spacing w:line="240" w:lineRule="auto" w:before="0" w:after="0"/>
        <w:ind w:left="1201" w:right="0" w:hanging="722"/>
        <w:jc w:val="both"/>
        <w:rPr>
          <w:b/>
          <w:sz w:val="24"/>
        </w:rPr>
      </w:pPr>
      <w:r>
        <w:rPr>
          <w:b/>
          <w:sz w:val="24"/>
        </w:rPr>
        <w:t>EXPERIMENTAL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3"/>
        </w:numPr>
        <w:tabs>
          <w:tab w:pos="1202" w:val="left" w:leader="none"/>
        </w:tabs>
        <w:spacing w:line="240" w:lineRule="auto" w:before="0" w:after="0"/>
        <w:ind w:left="1201" w:right="0" w:hanging="722"/>
        <w:jc w:val="both"/>
      </w:pPr>
      <w:bookmarkStart w:name="_TOC_250015" w:id="13"/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Used</w:t>
      </w:r>
      <w:r>
        <w:rPr>
          <w:spacing w:val="3"/>
        </w:rPr>
        <w:t> </w:t>
      </w:r>
      <w:r>
        <w:rPr/>
        <w:t>Crankcase</w:t>
      </w:r>
      <w:r>
        <w:rPr>
          <w:spacing w:val="-3"/>
        </w:rPr>
        <w:t> </w:t>
      </w:r>
      <w:bookmarkEnd w:id="13"/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The used crankcase oil was collected from automobile mechanics around Total</w:t>
      </w:r>
      <w:r>
        <w:rPr>
          <w:spacing w:val="1"/>
        </w:rPr>
        <w:t> </w:t>
      </w:r>
      <w:r>
        <w:rPr/>
        <w:t>Filling Station along Keffi-Abuja Road Nasarawa State, Nigeria in gallons and brought</w:t>
      </w:r>
      <w:r>
        <w:rPr>
          <w:spacing w:val="1"/>
        </w:rPr>
        <w:t> </w:t>
      </w:r>
      <w:r>
        <w:rPr/>
        <w:t>to the Zoology Laboratory, Nasarawa State University, KeffiNasarawa State,Nigeria for</w:t>
      </w:r>
      <w:r>
        <w:rPr>
          <w:spacing w:val="-57"/>
        </w:rPr>
        <w:t> </w:t>
      </w:r>
      <w:r>
        <w:rPr/>
        <w:t>the preparation of water soluble fractions (wsf). The water soluble fractions (wsf) of the</w:t>
      </w:r>
      <w:r>
        <w:rPr>
          <w:spacing w:val="-57"/>
        </w:rPr>
        <w:t> </w:t>
      </w:r>
      <w:r>
        <w:rPr/>
        <w:t>used crankcase oil was prepared using the method described byAnderson, Neef, Cox&amp;</w:t>
      </w:r>
      <w:r>
        <w:rPr>
          <w:spacing w:val="1"/>
        </w:rPr>
        <w:t> </w:t>
      </w:r>
      <w:r>
        <w:rPr/>
        <w:t>HighTower (1974). Ten liters of dechlorinated tap water was taken into an aspirator</w:t>
      </w:r>
      <w:r>
        <w:rPr>
          <w:spacing w:val="1"/>
        </w:rPr>
        <w:t> </w:t>
      </w:r>
      <w:r>
        <w:rPr/>
        <w:t>with one magnetic stirrer of 5.0 cm length and 1cm in diameter with a hot plate (Bran</w:t>
      </w:r>
      <w:r>
        <w:rPr>
          <w:spacing w:val="1"/>
        </w:rPr>
        <w:t> </w:t>
      </w:r>
      <w:r>
        <w:rPr/>
        <w:t>Scientific And Instrument ompany, England; Model 78HW-!. One litre of the used</w:t>
      </w:r>
      <w:r>
        <w:rPr>
          <w:spacing w:val="1"/>
        </w:rPr>
        <w:t> </w:t>
      </w:r>
      <w:r>
        <w:rPr/>
        <w:t>crankcase oil was measured and introduced into the aspirator and vigorously mixed</w:t>
      </w:r>
      <w:r>
        <w:rPr>
          <w:spacing w:val="1"/>
        </w:rPr>
        <w:t> </w:t>
      </w:r>
      <w:r>
        <w:rPr/>
        <w:t>together with the water at 1000 revolutions per minute for 20 hours using the magnetic</w:t>
      </w:r>
      <w:r>
        <w:rPr>
          <w:spacing w:val="1"/>
        </w:rPr>
        <w:t> </w:t>
      </w:r>
      <w:r>
        <w:rPr/>
        <w:t>stirrer. Thereafter, the set-up was allowed to cool for 5 hours. It was then siphoned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8</w:t>
      </w:r>
      <w:r>
        <w:rPr>
          <w:spacing w:val="6"/>
        </w:rPr>
        <w:t> </w:t>
      </w:r>
      <w:r>
        <w:rPr/>
        <w:t>hours.</w:t>
      </w:r>
    </w:p>
    <w:p>
      <w:pPr>
        <w:pStyle w:val="ListParagraph"/>
        <w:numPr>
          <w:ilvl w:val="2"/>
          <w:numId w:val="13"/>
        </w:numPr>
        <w:tabs>
          <w:tab w:pos="1202" w:val="left" w:leader="none"/>
        </w:tabs>
        <w:spacing w:line="240" w:lineRule="auto" w:before="7" w:after="0"/>
        <w:ind w:left="1201" w:right="0" w:hanging="722"/>
        <w:jc w:val="both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Acclimatization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O.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niloticus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Fingerlings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 w:right="1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200</w:t>
      </w:r>
      <w:r>
        <w:rPr>
          <w:spacing w:val="1"/>
        </w:rPr>
        <w:t> </w:t>
      </w:r>
      <w:r>
        <w:rPr/>
        <w:t>mixed sex </w:t>
      </w:r>
      <w:r>
        <w:rPr>
          <w:i/>
        </w:rPr>
        <w:t>Oreochromis niloticus</w:t>
      </w:r>
      <w:r>
        <w:rPr>
          <w:i/>
          <w:spacing w:val="1"/>
        </w:rPr>
        <w:t> </w:t>
      </w:r>
      <w:r>
        <w:rPr/>
        <w:t>fingerlingsused were</w:t>
      </w:r>
      <w:r>
        <w:rPr>
          <w:spacing w:val="1"/>
        </w:rPr>
        <w:t> </w:t>
      </w:r>
      <w:r>
        <w:rPr/>
        <w:t>collected from Panyam Fish Farm Plateau State,andthe second set of 150 fingerlings</w:t>
      </w:r>
      <w:r>
        <w:rPr>
          <w:spacing w:val="1"/>
        </w:rPr>
        <w:t> </w:t>
      </w:r>
      <w:r>
        <w:rPr/>
        <w:t>werefrom Agric. Bank Fish Farm Nyanya, Abuja Nigeria and transported early in the</w:t>
      </w:r>
      <w:r>
        <w:rPr>
          <w:spacing w:val="1"/>
        </w:rPr>
        <w:t> </w:t>
      </w:r>
      <w:r>
        <w:rPr/>
        <w:t>morning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Zoology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Keffi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oxygenated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bags.</w:t>
      </w:r>
      <w:r>
        <w:rPr>
          <w:spacing w:val="1"/>
        </w:rPr>
        <w:t> </w:t>
      </w:r>
      <w:r>
        <w:rPr/>
        <w:t>Ice</w:t>
      </w:r>
      <w:r>
        <w:rPr>
          <w:spacing w:val="1"/>
        </w:rPr>
        <w:t> </w:t>
      </w:r>
      <w:r>
        <w:rPr/>
        <w:t>chips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transportation. The fingerlings were acclimatized in the laboratory for two weeks each</w:t>
      </w:r>
      <w:r>
        <w:rPr>
          <w:spacing w:val="1"/>
        </w:rPr>
        <w:t> </w:t>
      </w:r>
      <w:r>
        <w:rPr/>
        <w:t>time before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experiment.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2"/>
          <w:numId w:val="13"/>
        </w:numPr>
        <w:tabs>
          <w:tab w:pos="1201" w:val="left" w:leader="none"/>
          <w:tab w:pos="1202" w:val="left" w:leader="none"/>
        </w:tabs>
        <w:spacing w:line="240" w:lineRule="auto" w:before="119" w:after="0"/>
        <w:ind w:left="1201" w:right="0" w:hanging="722"/>
        <w:jc w:val="left"/>
        <w:rPr>
          <w:i/>
        </w:rPr>
      </w:pPr>
      <w:r>
        <w:rPr/>
        <w:t>Acute</w:t>
      </w:r>
      <w:r>
        <w:rPr>
          <w:spacing w:val="-2"/>
        </w:rPr>
        <w:t> </w:t>
      </w:r>
      <w:r>
        <w:rPr/>
        <w:t>Toxicity</w:t>
      </w:r>
      <w:r>
        <w:rPr>
          <w:b w:val="0"/>
        </w:rPr>
        <w:t>/</w:t>
      </w:r>
      <w:r>
        <w:rPr/>
        <w:t>Sublethal</w:t>
      </w:r>
      <w:r>
        <w:rPr>
          <w:spacing w:val="-6"/>
        </w:rPr>
        <w:t> </w:t>
      </w:r>
      <w:r>
        <w:rPr/>
        <w:t>Tests of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on </w:t>
      </w:r>
      <w:r>
        <w:rPr>
          <w:i/>
        </w:rPr>
        <w:t>O. niloticus</w:t>
      </w:r>
    </w:p>
    <w:p>
      <w:pPr>
        <w:spacing w:before="41"/>
        <w:ind w:left="1201" w:right="0" w:firstLine="0"/>
        <w:jc w:val="left"/>
        <w:rPr>
          <w:b/>
          <w:sz w:val="24"/>
        </w:rPr>
      </w:pPr>
      <w:r>
        <w:rPr>
          <w:b/>
          <w:sz w:val="24"/>
        </w:rPr>
        <w:t>Fingerlings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480" w:lineRule="auto"/>
        <w:ind w:left="480" w:right="106" w:firstLine="720"/>
        <w:jc w:val="both"/>
      </w:pPr>
      <w:r>
        <w:rPr/>
        <w:t>A static renewal bioassay technique was employed in which the test media were</w:t>
      </w:r>
      <w:r>
        <w:rPr>
          <w:spacing w:val="-57"/>
        </w:rPr>
        <w:t> </w:t>
      </w:r>
      <w:r>
        <w:rPr/>
        <w:t>renewed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hrs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throughout the experimental period.</w:t>
      </w:r>
      <w:r>
        <w:rPr>
          <w:spacing w:val="1"/>
        </w:rPr>
        <w:t> </w:t>
      </w:r>
      <w:r>
        <w:rPr/>
        <w:t>Preliminary testswere carried out to determine the</w:t>
      </w:r>
      <w:r>
        <w:rPr>
          <w:spacing w:val="1"/>
        </w:rPr>
        <w:t> </w:t>
      </w:r>
      <w:r>
        <w:rPr/>
        <w:t>potency of the serial dilutions that were made for this investigation. Acute toxicity</w:t>
      </w:r>
      <w:r>
        <w:rPr>
          <w:spacing w:val="1"/>
        </w:rPr>
        <w:t> </w:t>
      </w:r>
      <w:r>
        <w:rPr/>
        <w:t>concentrations of 150, 300, 450, 600 and 750 ml/L were used to determine the median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(LC</w:t>
      </w:r>
      <w:r>
        <w:rPr>
          <w:sz w:val="22"/>
        </w:rPr>
        <w:t>50</w:t>
      </w:r>
      <w:r>
        <w:rPr/>
        <w:t>)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served for the range finding test and were measured out with a measuring cylinder in</w:t>
      </w:r>
      <w:r>
        <w:rPr>
          <w:spacing w:val="1"/>
        </w:rPr>
        <w:t> </w:t>
      </w:r>
      <w:r>
        <w:rPr/>
        <w:t>replicate.</w:t>
      </w:r>
      <w:r>
        <w:rPr>
          <w:spacing w:val="25"/>
        </w:rPr>
        <w:t> </w:t>
      </w:r>
      <w:r>
        <w:rPr/>
        <w:t>Clear</w:t>
      </w:r>
      <w:r>
        <w:rPr>
          <w:spacing w:val="25"/>
        </w:rPr>
        <w:t> </w:t>
      </w:r>
      <w:r>
        <w:rPr/>
        <w:t>undiluted</w:t>
      </w:r>
      <w:r>
        <w:rPr>
          <w:spacing w:val="27"/>
        </w:rPr>
        <w:t> </w:t>
      </w:r>
      <w:r>
        <w:rPr/>
        <w:t>dechlorinated</w:t>
      </w:r>
      <w:r>
        <w:rPr>
          <w:spacing w:val="24"/>
        </w:rPr>
        <w:t> </w:t>
      </w:r>
      <w:r>
        <w:rPr/>
        <w:t>tap</w:t>
      </w:r>
      <w:r>
        <w:rPr>
          <w:spacing w:val="20"/>
        </w:rPr>
        <w:t> </w:t>
      </w:r>
      <w:r>
        <w:rPr/>
        <w:t>water</w:t>
      </w:r>
      <w:r>
        <w:rPr>
          <w:spacing w:val="21"/>
        </w:rPr>
        <w:t> </w:t>
      </w:r>
      <w:r>
        <w:rPr/>
        <w:t>served</w:t>
      </w:r>
      <w:r>
        <w:rPr>
          <w:spacing w:val="24"/>
        </w:rPr>
        <w:t> </w:t>
      </w:r>
      <w:r>
        <w:rPr/>
        <w:t>as</w:t>
      </w:r>
      <w:r>
        <w:rPr>
          <w:spacing w:val="21"/>
        </w:rPr>
        <w:t> </w:t>
      </w:r>
      <w:r>
        <w:rPr/>
        <w:t>control.Ten</w:t>
      </w:r>
      <w:r>
        <w:rPr>
          <w:spacing w:val="19"/>
        </w:rPr>
        <w:t> </w:t>
      </w:r>
      <w:r>
        <w:rPr/>
        <w:t>active</w:t>
      </w:r>
      <w:r>
        <w:rPr>
          <w:spacing w:val="28"/>
        </w:rPr>
        <w:t> </w:t>
      </w:r>
      <w:r>
        <w:rPr/>
        <w:t>fish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80" w:right="109"/>
        <w:jc w:val="both"/>
      </w:pPr>
      <w:r>
        <w:rPr/>
        <w:t>5.7 ± 0.3cm mean length and 6.3 ± 0.1g mean weight were introduced into each of</w:t>
      </w:r>
      <w:r>
        <w:rPr>
          <w:spacing w:val="1"/>
        </w:rPr>
        <w:t> </w:t>
      </w:r>
      <w:r>
        <w:rPr/>
        <w:t>thetest concentrations in the aquaria in replicate. Mortality was assessed constantly over</w:t>
      </w:r>
      <w:r>
        <w:rPr>
          <w:spacing w:val="-57"/>
        </w:rPr>
        <w:t> </w:t>
      </w:r>
      <w:r>
        <w:rPr/>
        <w:t>a96hr. range finding experimental period. Fish was assumed to be dead when there was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body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operculum</w:t>
      </w:r>
      <w:r>
        <w:rPr>
          <w:spacing w:val="-3"/>
        </w:rPr>
        <w:t> </w:t>
      </w:r>
      <w:r>
        <w:rPr/>
        <w:t>movement</w:t>
      </w:r>
      <w:r>
        <w:rPr>
          <w:spacing w:val="6"/>
        </w:rPr>
        <w:t> </w:t>
      </w:r>
      <w:r>
        <w:rPr/>
        <w:t>when</w:t>
      </w:r>
      <w:r>
        <w:rPr>
          <w:spacing w:val="-3"/>
        </w:rPr>
        <w:t> </w:t>
      </w:r>
      <w:r>
        <w:rPr/>
        <w:t>prodded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glass</w:t>
      </w:r>
      <w:r>
        <w:rPr>
          <w:spacing w:val="-1"/>
        </w:rPr>
        <w:t> </w:t>
      </w:r>
      <w:r>
        <w:rPr/>
        <w:t>rod.</w:t>
      </w:r>
    </w:p>
    <w:p>
      <w:pPr>
        <w:pStyle w:val="BodyText"/>
        <w:spacing w:line="480" w:lineRule="auto" w:before="1"/>
        <w:ind w:left="480" w:right="108"/>
        <w:jc w:val="both"/>
      </w:pPr>
      <w:r>
        <w:rPr/>
        <w:t>Serial dilutions were made of various concentrations of the water soluble fractions of</w:t>
      </w:r>
      <w:r>
        <w:rPr>
          <w:spacing w:val="1"/>
        </w:rPr>
        <w:t> </w:t>
      </w:r>
      <w:r>
        <w:rPr/>
        <w:t>used crankcase oil based on this preliminary assay. From the acute toxicity test results,</w:t>
      </w:r>
      <w:r>
        <w:rPr>
          <w:spacing w:val="1"/>
        </w:rPr>
        <w:t> </w:t>
      </w:r>
      <w:r>
        <w:rPr/>
        <w:t>sublethal concentrations 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96hr-</w:t>
      </w:r>
      <w:r>
        <w:rPr>
          <w:spacing w:val="1"/>
        </w:rPr>
        <w:t> </w:t>
      </w:r>
      <w:r>
        <w:rPr/>
        <w:t>LC50obtained</w:t>
      </w:r>
      <w:r>
        <w:rPr>
          <w:spacing w:val="1"/>
        </w:rPr>
        <w:t> </w:t>
      </w:r>
      <w:r>
        <w:rPr/>
        <w:t>by several</w:t>
      </w:r>
      <w:r>
        <w:rPr>
          <w:spacing w:val="1"/>
        </w:rPr>
        <w:t> </w:t>
      </w:r>
      <w:r>
        <w:rPr/>
        <w:t>dilutions of the wsf of the used crankcase oil.</w:t>
      </w:r>
      <w:r>
        <w:rPr>
          <w:spacing w:val="1"/>
        </w:rPr>
        <w:t> </w:t>
      </w:r>
      <w:r>
        <w:rPr/>
        <w:t>Starting</w:t>
      </w:r>
      <w:r>
        <w:rPr>
          <w:spacing w:val="60"/>
        </w:rPr>
        <w:t> </w:t>
      </w:r>
      <w:r>
        <w:rPr/>
        <w:t>from a sub-lethal concentration</w:t>
      </w:r>
      <w:r>
        <w:rPr>
          <w:spacing w:val="1"/>
        </w:rPr>
        <w:t> </w:t>
      </w:r>
      <w:r>
        <w:rPr/>
        <w:t>of 140ml/L, the preceding concentration was half the succeeding one in descending</w:t>
      </w:r>
      <w:r>
        <w:rPr>
          <w:spacing w:val="1"/>
        </w:rPr>
        <w:t> </w:t>
      </w:r>
      <w:r>
        <w:rPr/>
        <w:t>order according to the method used by Ayoola and Alajabo (2012) and Ashade and</w:t>
      </w:r>
      <w:r>
        <w:rPr>
          <w:spacing w:val="1"/>
        </w:rPr>
        <w:t> </w:t>
      </w:r>
      <w:r>
        <w:rPr/>
        <w:t>Kumoyi (2013). These sublethal concentrations served as the definitive concentrations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ten</w:t>
      </w:r>
      <w:r>
        <w:rPr>
          <w:spacing w:val="-1"/>
        </w:rPr>
        <w:t> </w:t>
      </w:r>
      <w:r>
        <w:rPr/>
        <w:t>weeks</w:t>
      </w:r>
      <w:r>
        <w:rPr>
          <w:spacing w:val="4"/>
        </w:rPr>
        <w:t> </w:t>
      </w:r>
      <w:r>
        <w:rPr/>
        <w:t>investigation</w:t>
      </w:r>
      <w:r>
        <w:rPr>
          <w:spacing w:val="-3"/>
        </w:rPr>
        <w:t> </w:t>
      </w:r>
      <w:r>
        <w:rPr/>
        <w:t>period.</w:t>
      </w:r>
    </w:p>
    <w:p>
      <w:pPr>
        <w:pStyle w:val="Heading2"/>
        <w:numPr>
          <w:ilvl w:val="1"/>
          <w:numId w:val="14"/>
        </w:numPr>
        <w:tabs>
          <w:tab w:pos="1202" w:val="left" w:leader="none"/>
        </w:tabs>
        <w:spacing w:line="240" w:lineRule="auto" w:before="6" w:after="0"/>
        <w:ind w:left="1201" w:right="0" w:hanging="722"/>
        <w:jc w:val="both"/>
      </w:pPr>
      <w:r>
        <w:rPr/>
        <w:t>TREATMENTS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FISH</w:t>
      </w:r>
      <w:r>
        <w:rPr>
          <w:spacing w:val="58"/>
        </w:rPr>
        <w:t> </w:t>
      </w:r>
      <w:r>
        <w:rPr/>
        <w:t>GROUPS</w:t>
      </w:r>
      <w:r>
        <w:rPr>
          <w:spacing w:val="54"/>
        </w:rPr>
        <w:t> </w:t>
      </w:r>
      <w:r>
        <w:rPr/>
        <w:t>FOR</w:t>
      </w:r>
      <w:r>
        <w:rPr>
          <w:spacing w:val="57"/>
        </w:rPr>
        <w:t> </w:t>
      </w:r>
      <w:r>
        <w:rPr/>
        <w:t>TOXICITY</w:t>
      </w:r>
      <w:r>
        <w:rPr>
          <w:spacing w:val="57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0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andmade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litre</w:t>
      </w:r>
      <w:r>
        <w:rPr>
          <w:spacing w:val="-57"/>
        </w:rPr>
        <w:t> </w:t>
      </w:r>
      <w:r>
        <w:rPr/>
        <w:t>rectangular</w:t>
      </w:r>
      <w:r>
        <w:rPr>
          <w:spacing w:val="44"/>
        </w:rPr>
        <w:t> </w:t>
      </w:r>
      <w:r>
        <w:rPr/>
        <w:t>glass</w:t>
      </w:r>
      <w:r>
        <w:rPr>
          <w:spacing w:val="40"/>
        </w:rPr>
        <w:t> </w:t>
      </w:r>
      <w:r>
        <w:rPr/>
        <w:t>aquaria</w:t>
      </w:r>
      <w:r>
        <w:rPr>
          <w:spacing w:val="40"/>
        </w:rPr>
        <w:t> </w:t>
      </w:r>
      <w:r>
        <w:rPr/>
        <w:t>contained</w:t>
      </w:r>
      <w:r>
        <w:rPr>
          <w:spacing w:val="50"/>
        </w:rPr>
        <w:t> </w:t>
      </w:r>
      <w:r>
        <w:rPr/>
        <w:t>five</w:t>
      </w:r>
      <w:r>
        <w:rPr>
          <w:spacing w:val="45"/>
        </w:rPr>
        <w:t> </w:t>
      </w:r>
      <w:r>
        <w:rPr/>
        <w:t>sub-lethal</w:t>
      </w:r>
      <w:r>
        <w:rPr>
          <w:spacing w:val="33"/>
        </w:rPr>
        <w:t> </w:t>
      </w:r>
      <w:r>
        <w:rPr/>
        <w:t>concentrations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one</w:t>
      </w:r>
      <w:r>
        <w:rPr>
          <w:spacing w:val="45"/>
        </w:rPr>
        <w:t> </w:t>
      </w:r>
      <w:r>
        <w:rPr/>
        <w:t>aquarium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6"/>
        <w:jc w:val="both"/>
      </w:pPr>
      <w:r>
        <w:rPr/>
        <w:t>contained cleardechlorinated tap water as control. Each aquarium had 10 mixed sex</w:t>
      </w:r>
      <w:r>
        <w:rPr>
          <w:spacing w:val="1"/>
        </w:rPr>
        <w:t> </w:t>
      </w:r>
      <w:r>
        <w:rPr/>
        <w:t>fingerlings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definitivesublethal concentrations: 140, 70, 35, 17.5, 8.75 and 0.00ml/Lwhich served as</w:t>
      </w:r>
      <w:r>
        <w:rPr>
          <w:spacing w:val="-57"/>
        </w:rPr>
        <w:t> </w:t>
      </w:r>
      <w:r>
        <w:rPr/>
        <w:t>the control. The fingerlings were fed twice daily, morning and evening at 3% body</w:t>
      </w:r>
      <w:r>
        <w:rPr>
          <w:spacing w:val="1"/>
        </w:rPr>
        <w:t> </w:t>
      </w:r>
      <w:r>
        <w:rPr/>
        <w:t>weight on commercial feed (Coupens) between 8 o‟clock in the morning and 6 o‟clock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eveningaccording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method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byNehemiah,</w:t>
      </w:r>
      <w:r>
        <w:rPr>
          <w:spacing w:val="1"/>
        </w:rPr>
        <w:t> </w:t>
      </w:r>
      <w:r>
        <w:rPr/>
        <w:t>Maganira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Rumisha</w:t>
      </w:r>
      <w:r>
        <w:rPr>
          <w:spacing w:val="1"/>
        </w:rPr>
        <w:t> </w:t>
      </w:r>
      <w:r>
        <w:rPr/>
        <w:t>(2012).</w:t>
      </w:r>
    </w:p>
    <w:p>
      <w:pPr>
        <w:pStyle w:val="Heading2"/>
        <w:numPr>
          <w:ilvl w:val="1"/>
          <w:numId w:val="14"/>
        </w:numPr>
        <w:tabs>
          <w:tab w:pos="1201" w:val="left" w:leader="none"/>
          <w:tab w:pos="1202" w:val="left" w:leader="none"/>
        </w:tabs>
        <w:spacing w:line="237" w:lineRule="auto" w:before="123" w:after="0"/>
        <w:ind w:left="1201" w:right="500" w:hanging="721"/>
        <w:jc w:val="left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AQUARIA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07" w:firstLine="720"/>
        <w:jc w:val="both"/>
      </w:pPr>
      <w:r>
        <w:rPr/>
        <w:t>The following water quality parameters were measured during the period of this</w:t>
      </w:r>
      <w:r>
        <w:rPr>
          <w:spacing w:val="-57"/>
        </w:rPr>
        <w:t> </w:t>
      </w:r>
      <w:r>
        <w:rPr/>
        <w:t>investigation:Temperature</w:t>
      </w:r>
      <w:r>
        <w:rPr>
          <w:vertAlign w:val="superscript"/>
        </w:rPr>
        <w:t>o</w:t>
      </w:r>
      <w:r>
        <w:rPr>
          <w:vertAlign w:val="baseline"/>
        </w:rPr>
        <w:t>C,Free- Carbondioxide (CO</w:t>
      </w:r>
      <w:r>
        <w:rPr>
          <w:vertAlign w:val="subscript"/>
        </w:rPr>
        <w:t>2),</w:t>
      </w:r>
      <w:r>
        <w:rPr>
          <w:vertAlign w:val="baseline"/>
        </w:rPr>
        <w:t>pH, Dissolved Oxygen (DO),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Alkalinity, Total Hardness, Ammonia and Metallic Ions namely: Iron (Fe), Zinc</w:t>
      </w:r>
      <w:r>
        <w:rPr>
          <w:spacing w:val="1"/>
          <w:vertAlign w:val="baseline"/>
        </w:rPr>
        <w:t> </w:t>
      </w:r>
      <w:r>
        <w:rPr>
          <w:vertAlign w:val="baseline"/>
        </w:rPr>
        <w:t>(Zn),</w:t>
      </w:r>
      <w:r>
        <w:rPr>
          <w:spacing w:val="1"/>
          <w:vertAlign w:val="baseline"/>
        </w:rPr>
        <w:t> </w:t>
      </w:r>
      <w:r>
        <w:rPr>
          <w:vertAlign w:val="baseline"/>
        </w:rPr>
        <w:t>Manganese</w:t>
      </w:r>
      <w:r>
        <w:rPr>
          <w:spacing w:val="1"/>
          <w:vertAlign w:val="baseline"/>
        </w:rPr>
        <w:t> </w:t>
      </w:r>
      <w:r>
        <w:rPr>
          <w:vertAlign w:val="baseline"/>
        </w:rPr>
        <w:t>(Mn),</w:t>
      </w:r>
      <w:r>
        <w:rPr>
          <w:spacing w:val="1"/>
          <w:vertAlign w:val="baseline"/>
        </w:rPr>
        <w:t> </w:t>
      </w:r>
      <w:r>
        <w:rPr>
          <w:vertAlign w:val="baseline"/>
        </w:rPr>
        <w:t>Copper</w:t>
      </w:r>
      <w:r>
        <w:rPr>
          <w:spacing w:val="1"/>
          <w:vertAlign w:val="baseline"/>
        </w:rPr>
        <w:t> </w:t>
      </w:r>
      <w:r>
        <w:rPr>
          <w:vertAlign w:val="baseline"/>
        </w:rPr>
        <w:t>(Cu),</w:t>
      </w:r>
      <w:r>
        <w:rPr>
          <w:spacing w:val="1"/>
          <w:vertAlign w:val="baseline"/>
        </w:rPr>
        <w:t> </w:t>
      </w:r>
      <w:r>
        <w:rPr>
          <w:vertAlign w:val="baseline"/>
        </w:rPr>
        <w:t>Chromium (Cr),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(Pb),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Aluminium</w:t>
      </w:r>
      <w:r>
        <w:rPr>
          <w:spacing w:val="1"/>
          <w:vertAlign w:val="baseline"/>
        </w:rPr>
        <w:t> </w:t>
      </w:r>
      <w:r>
        <w:rPr>
          <w:vertAlign w:val="baseline"/>
        </w:rPr>
        <w:t>(Al).The determination of water quality parameters was carried out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(APHA)/American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(AWWA)/Water Pollution Control Federation (WPCF) (2005)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methods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 assessed.</w:t>
      </w: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6" w:after="0"/>
        <w:ind w:left="1201" w:right="0" w:hanging="722"/>
        <w:jc w:val="both"/>
      </w:pPr>
      <w:bookmarkStart w:name="_TOC_250014" w:id="14"/>
      <w:bookmarkEnd w:id="14"/>
      <w:r>
        <w:rPr/>
        <w:t>Temperature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08" w:firstLine="720"/>
        <w:jc w:val="both"/>
      </w:pPr>
      <w:r>
        <w:rPr/>
        <w:t>The temperature of water was measured daily</w:t>
      </w:r>
      <w:r>
        <w:rPr>
          <w:spacing w:val="1"/>
        </w:rPr>
        <w:t> </w:t>
      </w:r>
      <w:r>
        <w:rPr/>
        <w:t>morning, afternoon and</w:t>
      </w:r>
      <w:r>
        <w:rPr>
          <w:spacing w:val="60"/>
        </w:rPr>
        <w:t> </w:t>
      </w:r>
      <w:r>
        <w:rPr/>
        <w:t>evening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triplicate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mercury</w:t>
      </w:r>
      <w:r>
        <w:rPr>
          <w:spacing w:val="1"/>
        </w:rPr>
        <w:t> </w:t>
      </w:r>
      <w:r>
        <w:rPr/>
        <w:t>centigrade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bulb</w:t>
      </w:r>
      <w:r>
        <w:rPr>
          <w:spacing w:val="1"/>
        </w:rPr>
        <w:t> </w:t>
      </w:r>
      <w:r>
        <w:rPr/>
        <w:t>thermometer.</w:t>
      </w:r>
      <w:r>
        <w:rPr>
          <w:spacing w:val="1"/>
        </w:rPr>
        <w:t> </w:t>
      </w:r>
      <w:r>
        <w:rPr/>
        <w:t>The thermometer was dipped 5cm below the</w:t>
      </w:r>
      <w:r>
        <w:rPr>
          <w:spacing w:val="1"/>
        </w:rPr>
        <w:t> </w:t>
      </w:r>
      <w:r>
        <w:rPr/>
        <w:t>water 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 that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2minutesto</w:t>
      </w:r>
      <w:r>
        <w:rPr>
          <w:spacing w:val="1"/>
        </w:rPr>
        <w:t> </w:t>
      </w:r>
      <w:r>
        <w:rPr/>
        <w:t>equilibrate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ofAmerican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(APHA)/American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Works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(AWWA)/Water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Federation</w:t>
      </w:r>
      <w:r>
        <w:rPr>
          <w:spacing w:val="61"/>
        </w:rPr>
        <w:t> </w:t>
      </w:r>
      <w:r>
        <w:rPr/>
        <w:t>(WPCF)</w:t>
      </w:r>
      <w:r>
        <w:rPr>
          <w:spacing w:val="1"/>
        </w:rPr>
        <w:t> </w:t>
      </w:r>
      <w:r>
        <w:rPr/>
        <w:t>(2005).After</w:t>
      </w:r>
      <w:r>
        <w:rPr>
          <w:spacing w:val="34"/>
        </w:rPr>
        <w:t> </w:t>
      </w:r>
      <w:r>
        <w:rPr/>
        <w:t>every</w:t>
      </w:r>
      <w:r>
        <w:rPr>
          <w:spacing w:val="23"/>
        </w:rPr>
        <w:t> </w:t>
      </w:r>
      <w:r>
        <w:rPr/>
        <w:t>week,</w:t>
      </w:r>
      <w:r>
        <w:rPr>
          <w:spacing w:val="35"/>
        </w:rPr>
        <w:t> </w:t>
      </w:r>
      <w:r>
        <w:rPr/>
        <w:t>average</w:t>
      </w:r>
      <w:r>
        <w:rPr>
          <w:spacing w:val="31"/>
        </w:rPr>
        <w:t> </w:t>
      </w:r>
      <w:r>
        <w:rPr/>
        <w:t>temperatures</w:t>
      </w:r>
      <w:r>
        <w:rPr>
          <w:spacing w:val="26"/>
        </w:rPr>
        <w:t> </w:t>
      </w:r>
      <w:r>
        <w:rPr/>
        <w:t>were</w:t>
      </w:r>
      <w:r>
        <w:rPr>
          <w:spacing w:val="31"/>
        </w:rPr>
        <w:t> </w:t>
      </w:r>
      <w:r>
        <w:rPr/>
        <w:t>calculated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08"/>
        <w:jc w:val="both"/>
      </w:pPr>
      <w:r>
        <w:rPr/>
        <w:t>obtain single mean temperature values for each experimental group during the period of</w:t>
      </w:r>
      <w:r>
        <w:rPr>
          <w:spacing w:val="-57"/>
        </w:rPr>
        <w:t> </w:t>
      </w:r>
      <w:r>
        <w:rPr/>
        <w:t>investigation.</w:t>
      </w: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5" w:after="0"/>
        <w:ind w:left="1201" w:right="0" w:hanging="722"/>
        <w:jc w:val="both"/>
      </w:pPr>
      <w:bookmarkStart w:name="_TOC_250013" w:id="15"/>
      <w:r>
        <w:rPr/>
        <w:t>Dissolved</w:t>
      </w:r>
      <w:r>
        <w:rPr>
          <w:spacing w:val="-2"/>
        </w:rPr>
        <w:t> </w:t>
      </w:r>
      <w:r>
        <w:rPr/>
        <w:t>Oxygen</w:t>
      </w:r>
      <w:r>
        <w:rPr>
          <w:spacing w:val="-3"/>
        </w:rPr>
        <w:t> </w:t>
      </w:r>
      <w:bookmarkEnd w:id="15"/>
      <w:r>
        <w:rPr/>
        <w:t>(DO)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09" w:firstLine="720"/>
        <w:jc w:val="both"/>
      </w:pPr>
      <w:r>
        <w:rPr/>
        <w:t>The DOwas determined using the Alstebeg (Azide)</w:t>
      </w:r>
      <w:r>
        <w:rPr>
          <w:spacing w:val="60"/>
        </w:rPr>
        <w:t> </w:t>
      </w:r>
      <w:r>
        <w:rPr/>
        <w:t>method. Water samples</w:t>
      </w:r>
      <w:r>
        <w:rPr>
          <w:spacing w:val="1"/>
        </w:rPr>
        <w:t> </w:t>
      </w:r>
      <w:r>
        <w:rPr/>
        <w:t>were collected in 250ml stoppered bottles. The bottle was corked inside the water to</w:t>
      </w:r>
      <w:r>
        <w:rPr>
          <w:spacing w:val="1"/>
        </w:rPr>
        <w:t> </w:t>
      </w:r>
      <w:r>
        <w:rPr/>
        <w:t>avoid any trapping of air bubbles for each round of test carried out. The water was then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by adding</w:t>
      </w:r>
      <w:r>
        <w:rPr>
          <w:spacing w:val="1"/>
        </w:rPr>
        <w:t> </w:t>
      </w:r>
      <w:r>
        <w:rPr/>
        <w:t>2ml of Manganese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ml of alkaline-iodide</w:t>
      </w:r>
      <w:r>
        <w:rPr>
          <w:spacing w:val="1"/>
        </w:rPr>
        <w:t> </w:t>
      </w:r>
      <w:r>
        <w:rPr/>
        <w:t>(Sodium</w:t>
      </w:r>
      <w:r>
        <w:rPr>
          <w:spacing w:val="1"/>
        </w:rPr>
        <w:t> </w:t>
      </w:r>
      <w:r>
        <w:rPr/>
        <w:t>Azide).</w:t>
      </w:r>
      <w:r>
        <w:rPr>
          <w:spacing w:val="1"/>
        </w:rPr>
        <w:t> </w:t>
      </w:r>
      <w:r>
        <w:rPr/>
        <w:t>The sample</w:t>
      </w:r>
      <w:r>
        <w:rPr>
          <w:spacing w:val="1"/>
        </w:rPr>
        <w:t> </w:t>
      </w:r>
      <w:r>
        <w:rPr/>
        <w:t>bottle</w:t>
      </w:r>
      <w:r>
        <w:rPr>
          <w:spacing w:val="60"/>
        </w:rPr>
        <w:t> </w:t>
      </w:r>
      <w:r>
        <w:rPr/>
        <w:t>was re-stoppered and a careful shaking of the bottle was</w:t>
      </w:r>
      <w:r>
        <w:rPr>
          <w:spacing w:val="1"/>
        </w:rPr>
        <w:t> </w:t>
      </w:r>
      <w:r>
        <w:rPr/>
        <w:t>done for proper mixing of the contents. This</w:t>
      </w:r>
      <w:r>
        <w:rPr>
          <w:spacing w:val="1"/>
        </w:rPr>
        <w:t> </w:t>
      </w:r>
      <w:r>
        <w:rPr/>
        <w:t>was allowed to settle for about</w:t>
      </w:r>
      <w:r>
        <w:rPr>
          <w:spacing w:val="60"/>
        </w:rPr>
        <w:t> </w:t>
      </w:r>
      <w:r>
        <w:rPr/>
        <w:t>five</w:t>
      </w:r>
      <w:r>
        <w:rPr>
          <w:spacing w:val="1"/>
        </w:rPr>
        <w:t> </w:t>
      </w:r>
      <w:r>
        <w:rPr/>
        <w:t>minutes then 2ml of conc. sulphuric acid was added. This was shaken carefully until a</w:t>
      </w:r>
      <w:r>
        <w:rPr>
          <w:spacing w:val="1"/>
        </w:rPr>
        <w:t> </w:t>
      </w:r>
      <w:r>
        <w:rPr/>
        <w:t>solution was formed. A quantity of200ml of the solution was transferred into a conical</w:t>
      </w:r>
      <w:r>
        <w:rPr>
          <w:spacing w:val="1"/>
        </w:rPr>
        <w:t> </w:t>
      </w:r>
      <w:r>
        <w:rPr/>
        <w:t>flask and titrated to pale yellow using 0.025 of Sodium thiosulphate. 1ml of 1% starch</w:t>
      </w:r>
      <w:r>
        <w:rPr>
          <w:spacing w:val="1"/>
        </w:rPr>
        <w:t> </w:t>
      </w:r>
      <w:r>
        <w:rPr/>
        <w:t>solution was then added resulting in a blue-coloured solution instantly. Further titration</w:t>
      </w:r>
      <w:r>
        <w:rPr>
          <w:spacing w:val="1"/>
        </w:rPr>
        <w:t> </w:t>
      </w:r>
      <w:r>
        <w:rPr/>
        <w:t>was carried out until the blue colour disappeared. The value of the 0.025N Sodium</w:t>
      </w:r>
      <w:r>
        <w:rPr>
          <w:spacing w:val="1"/>
        </w:rPr>
        <w:t> </w:t>
      </w:r>
      <w:r>
        <w:rPr/>
        <w:t>thiosulphate used in the titration was recorded as the amount of oxygen in the water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(APHA)/American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(AWWA)/Water</w:t>
      </w:r>
      <w:r>
        <w:rPr>
          <w:spacing w:val="2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Control</w:t>
      </w:r>
      <w:r>
        <w:rPr>
          <w:spacing w:val="-8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[WPCF]</w:t>
      </w:r>
      <w:r>
        <w:rPr>
          <w:spacing w:val="4"/>
        </w:rPr>
        <w:t> </w:t>
      </w:r>
      <w:r>
        <w:rPr/>
        <w:t>(2005).</w:t>
      </w: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3" w:after="0"/>
        <w:ind w:left="1201" w:right="0" w:hanging="722"/>
        <w:jc w:val="both"/>
      </w:pPr>
      <w:bookmarkStart w:name="_TOC_250012" w:id="16"/>
      <w:r>
        <w:rPr/>
        <w:t>Carbon Dioxide</w:t>
      </w:r>
      <w:r>
        <w:rPr>
          <w:spacing w:val="-1"/>
        </w:rPr>
        <w:t> </w:t>
      </w:r>
      <w:r>
        <w:rPr/>
        <w:t>(CO</w:t>
      </w:r>
      <w:r>
        <w:rPr>
          <w:b w:val="0"/>
          <w:vertAlign w:val="subscript"/>
        </w:rPr>
        <w:t>2</w:t>
      </w:r>
      <w:bookmarkEnd w:id="16"/>
      <w:r>
        <w:rPr>
          <w:vertAlign w:val="baseline"/>
        </w:rPr>
        <w:t>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80" w:right="106" w:firstLine="720"/>
        <w:jc w:val="both"/>
      </w:pPr>
      <w:r>
        <w:rPr/>
        <w:t>Free Carbon dioxide was determined using titrimetric method. 100ml of water</w:t>
      </w:r>
      <w:r>
        <w:rPr>
          <w:spacing w:val="1"/>
        </w:rPr>
        <w:t> </w:t>
      </w:r>
      <w:r>
        <w:rPr/>
        <w:t>sample was collected</w:t>
      </w:r>
      <w:r>
        <w:rPr>
          <w:spacing w:val="1"/>
        </w:rPr>
        <w:t> </w:t>
      </w:r>
      <w:r>
        <w:rPr/>
        <w:t>in a graduated cylinder and</w:t>
      </w:r>
      <w:r>
        <w:rPr>
          <w:spacing w:val="60"/>
        </w:rPr>
        <w:t> </w:t>
      </w:r>
      <w:r>
        <w:rPr/>
        <w:t>was allowed to overflow. Ten drops</w:t>
      </w:r>
      <w:r>
        <w:rPr>
          <w:spacing w:val="1"/>
        </w:rPr>
        <w:t> </w:t>
      </w:r>
      <w:r>
        <w:rPr/>
        <w:t>of phenolphthalein indicator were then added to it. No colour change was observed,</w:t>
      </w:r>
      <w:r>
        <w:rPr>
          <w:spacing w:val="1"/>
        </w:rPr>
        <w:t> </w:t>
      </w:r>
      <w:r>
        <w:rPr/>
        <w:t>indicating the presence of free carbon dioxide: the appearance of a red colour at the</w:t>
      </w:r>
      <w:r>
        <w:rPr>
          <w:spacing w:val="1"/>
        </w:rPr>
        <w:t> </w:t>
      </w:r>
      <w:r>
        <w:rPr/>
        <w:t>addition of the indicator shows the absence of CO</w:t>
      </w:r>
      <w:r>
        <w:rPr>
          <w:vertAlign w:val="subscript"/>
        </w:rPr>
        <w:t>2</w:t>
      </w:r>
      <w:r>
        <w:rPr>
          <w:vertAlign w:val="baseline"/>
        </w:rPr>
        <w:t>.The colourless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was titrated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48"/>
          <w:vertAlign w:val="baseline"/>
        </w:rPr>
        <w:t> </w:t>
      </w:r>
      <w:r>
        <w:rPr>
          <w:vertAlign w:val="baseline"/>
        </w:rPr>
        <w:t>with</w:t>
      </w:r>
      <w:r>
        <w:rPr>
          <w:spacing w:val="5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57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56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53"/>
          <w:vertAlign w:val="baseline"/>
        </w:rPr>
        <w:t> </w:t>
      </w:r>
      <w:r>
        <w:rPr>
          <w:vertAlign w:val="baseline"/>
        </w:rPr>
        <w:t>(0.4N</w:t>
      </w:r>
      <w:r>
        <w:rPr>
          <w:spacing w:val="57"/>
          <w:vertAlign w:val="baseline"/>
        </w:rPr>
        <w:t> </w:t>
      </w:r>
      <w:r>
        <w:rPr>
          <w:vertAlign w:val="baseline"/>
        </w:rPr>
        <w:t>NaOH).</w:t>
      </w:r>
      <w:r>
        <w:rPr>
          <w:spacing w:val="59"/>
          <w:vertAlign w:val="baseline"/>
        </w:rPr>
        <w:t> </w:t>
      </w:r>
      <w:r>
        <w:rPr>
          <w:vertAlign w:val="baseline"/>
        </w:rPr>
        <w:t>It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5"/>
          <w:vertAlign w:val="baseline"/>
        </w:rPr>
        <w:t> </w:t>
      </w:r>
      <w:r>
        <w:rPr>
          <w:vertAlign w:val="baseline"/>
        </w:rPr>
        <w:t>stirred</w:t>
      </w:r>
      <w:r>
        <w:rPr>
          <w:spacing w:val="57"/>
          <w:vertAlign w:val="baseline"/>
        </w:rPr>
        <w:t> </w:t>
      </w:r>
      <w:r>
        <w:rPr>
          <w:vertAlign w:val="baseline"/>
        </w:rPr>
        <w:t>gently</w:t>
      </w:r>
      <w:r>
        <w:rPr>
          <w:spacing w:val="49"/>
          <w:vertAlign w:val="baseline"/>
        </w:rPr>
        <w:t> </w:t>
      </w:r>
      <w:r>
        <w:rPr>
          <w:vertAlign w:val="baseline"/>
        </w:rPr>
        <w:t>with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/>
      </w:pPr>
      <w:r>
        <w:rPr/>
        <w:t>stirring</w:t>
      </w:r>
      <w:r>
        <w:rPr>
          <w:spacing w:val="39"/>
        </w:rPr>
        <w:t> </w:t>
      </w:r>
      <w:r>
        <w:rPr/>
        <w:t>rod</w:t>
      </w:r>
      <w:r>
        <w:rPr>
          <w:spacing w:val="39"/>
        </w:rPr>
        <w:t> </w:t>
      </w:r>
      <w:r>
        <w:rPr/>
        <w:t>until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pink</w:t>
      </w:r>
      <w:r>
        <w:rPr>
          <w:spacing w:val="39"/>
        </w:rPr>
        <w:t> </w:t>
      </w:r>
      <w:r>
        <w:rPr/>
        <w:t>colour</w:t>
      </w:r>
      <w:r>
        <w:rPr>
          <w:spacing w:val="41"/>
        </w:rPr>
        <w:t> </w:t>
      </w:r>
      <w:r>
        <w:rPr/>
        <w:t>persisted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more</w:t>
      </w:r>
      <w:r>
        <w:rPr>
          <w:spacing w:val="33"/>
        </w:rPr>
        <w:t> </w:t>
      </w:r>
      <w:r>
        <w:rPr/>
        <w:t>than</w:t>
      </w:r>
      <w:r>
        <w:rPr>
          <w:spacing w:val="34"/>
        </w:rPr>
        <w:t> </w:t>
      </w:r>
      <w:r>
        <w:rPr/>
        <w:t>30</w:t>
      </w:r>
      <w:r>
        <w:rPr>
          <w:spacing w:val="39"/>
        </w:rPr>
        <w:t> </w:t>
      </w:r>
      <w:r>
        <w:rPr/>
        <w:t>seconds.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quantity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dissolved CO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liter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water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formula:</w:t>
      </w:r>
    </w:p>
    <w:p>
      <w:pPr>
        <w:spacing w:after="0" w:line="480" w:lineRule="auto"/>
        <w:sectPr>
          <w:pgSz w:w="11910" w:h="16840"/>
          <w:pgMar w:header="1193" w:footer="0" w:top="1660" w:bottom="280" w:left="1680" w:right="1180"/>
        </w:sectPr>
      </w:pPr>
    </w:p>
    <w:p>
      <w:pPr>
        <w:pStyle w:val="Heading1"/>
        <w:spacing w:before="78"/>
        <w:ind w:left="1921"/>
        <w:rPr>
          <w:rFonts w:ascii="Cambria Math"/>
        </w:rPr>
      </w:pPr>
      <w:r>
        <w:rPr>
          <w:rFonts w:ascii="Cambria Math"/>
        </w:rPr>
        <w:t>ml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of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CO</w:t>
      </w:r>
      <w:r>
        <w:rPr>
          <w:rFonts w:ascii="Cambria Math"/>
          <w:vertAlign w:val="subscript"/>
        </w:rPr>
        <w:t>2</w:t>
      </w:r>
    </w:p>
    <w:p>
      <w:pPr>
        <w:tabs>
          <w:tab w:pos="741" w:val="left" w:leader="none"/>
        </w:tabs>
        <w:spacing w:line="158" w:lineRule="auto" w:before="19"/>
        <w:ind w:left="49" w:right="0" w:firstLine="0"/>
        <w:jc w:val="left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position w:val="-16"/>
          <w:sz w:val="28"/>
        </w:rPr>
        <w:t>=</w:t>
        <w:tab/>
      </w:r>
      <w:r>
        <w:rPr>
          <w:rFonts w:ascii="Cambria Math"/>
          <w:sz w:val="20"/>
        </w:rPr>
        <w:t>V</w:t>
      </w:r>
      <w:r>
        <w:rPr>
          <w:rFonts w:ascii="Cambria Math"/>
          <w:spacing w:val="15"/>
          <w:sz w:val="20"/>
        </w:rPr>
        <w:t> </w:t>
      </w:r>
      <w:r>
        <w:rPr>
          <w:rFonts w:ascii="Cambria Math"/>
          <w:sz w:val="20"/>
        </w:rPr>
        <w:t>x</w:t>
      </w:r>
      <w:r>
        <w:rPr>
          <w:rFonts w:ascii="Cambria Math"/>
          <w:spacing w:val="12"/>
          <w:sz w:val="20"/>
        </w:rPr>
        <w:t> </w:t>
      </w:r>
      <w:r>
        <w:rPr>
          <w:rFonts w:ascii="Cambria Math"/>
          <w:sz w:val="20"/>
        </w:rPr>
        <w:t>M</w:t>
      </w:r>
      <w:r>
        <w:rPr>
          <w:rFonts w:ascii="Cambria Math"/>
          <w:spacing w:val="17"/>
          <w:sz w:val="20"/>
        </w:rPr>
        <w:t> </w:t>
      </w:r>
      <w:r>
        <w:rPr>
          <w:rFonts w:ascii="Cambria Math"/>
          <w:sz w:val="20"/>
        </w:rPr>
        <w:t>x</w:t>
      </w:r>
      <w:r>
        <w:rPr>
          <w:rFonts w:ascii="Cambria Math"/>
          <w:spacing w:val="12"/>
          <w:sz w:val="20"/>
        </w:rPr>
        <w:t> </w:t>
      </w:r>
      <w:r>
        <w:rPr>
          <w:rFonts w:ascii="Cambria Math"/>
          <w:sz w:val="20"/>
        </w:rPr>
        <w:t>4000</w:t>
      </w:r>
    </w:p>
    <w:p>
      <w:pPr>
        <w:spacing w:line="203" w:lineRule="exact" w:before="0"/>
        <w:ind w:left="338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255pt;margin-top:-3.822793pt;width:98.904pt;height:.95999pt;mso-position-horizontal-relative:page;mso-position-vertical-relative:paragraph;z-index:-19922432" filled="true" fillcolor="#000000" stroked="false">
            <v:fill type="solid"/>
            <w10:wrap type="none"/>
          </v:rect>
        </w:pict>
      </w:r>
      <w:r>
        <w:rPr>
          <w:rFonts w:ascii="Cambria Math"/>
          <w:sz w:val="20"/>
        </w:rPr>
        <w:t>water</w:t>
      </w:r>
      <w:r>
        <w:rPr>
          <w:rFonts w:ascii="Cambria Math"/>
          <w:spacing w:val="28"/>
          <w:sz w:val="20"/>
        </w:rPr>
        <w:t> </w:t>
      </w:r>
      <w:r>
        <w:rPr>
          <w:rFonts w:ascii="Cambria Math"/>
          <w:sz w:val="20"/>
        </w:rPr>
        <w:t>sample</w:t>
      </w:r>
      <w:r>
        <w:rPr>
          <w:rFonts w:ascii="Cambria Math"/>
          <w:spacing w:val="80"/>
          <w:sz w:val="20"/>
        </w:rPr>
        <w:t> </w:t>
      </w:r>
      <w:r>
        <w:rPr>
          <w:rFonts w:ascii="Cambria Math"/>
          <w:sz w:val="20"/>
        </w:rPr>
        <w:t>(ml</w:t>
      </w:r>
      <w:r>
        <w:rPr>
          <w:rFonts w:ascii="Cambria Math"/>
          <w:spacing w:val="-17"/>
          <w:sz w:val="20"/>
        </w:rPr>
        <w:t> </w:t>
      </w:r>
      <w:r>
        <w:rPr>
          <w:rFonts w:ascii="Cambria Math"/>
          <w:sz w:val="20"/>
        </w:rPr>
        <w:t>/L)</w:t>
      </w:r>
    </w:p>
    <w:p>
      <w:pPr>
        <w:spacing w:after="0" w:line="203" w:lineRule="exact"/>
        <w:jc w:val="left"/>
        <w:rPr>
          <w:rFonts w:ascii="Cambria Math"/>
          <w:sz w:val="20"/>
        </w:rPr>
        <w:sectPr>
          <w:type w:val="continuous"/>
          <w:pgSz w:w="11910" w:h="16840"/>
          <w:pgMar w:top="1660" w:bottom="280" w:left="1680" w:right="1180"/>
          <w:cols w:num="2" w:equalWidth="0">
            <w:col w:w="3042" w:space="40"/>
            <w:col w:w="5968"/>
          </w:cols>
        </w:sectPr>
      </w:pPr>
    </w:p>
    <w:p>
      <w:pPr>
        <w:pStyle w:val="BodyText"/>
        <w:spacing w:before="4"/>
        <w:rPr>
          <w:rFonts w:ascii="Cambria Math"/>
          <w:sz w:val="19"/>
        </w:rPr>
      </w:pPr>
    </w:p>
    <w:p>
      <w:pPr>
        <w:pStyle w:val="BodyText"/>
        <w:spacing w:before="90"/>
        <w:ind w:left="1201"/>
      </w:pPr>
      <w:r>
        <w:rPr/>
        <w:t>Where</w:t>
      </w:r>
      <w:r>
        <w:rPr>
          <w:spacing w:val="-1"/>
        </w:rPr>
        <w:t> </w:t>
      </w:r>
      <w:r>
        <w:rPr/>
        <w:t>V =</w:t>
      </w:r>
      <w:r>
        <w:rPr>
          <w:spacing w:val="5"/>
        </w:rPr>
        <w:t> </w:t>
      </w:r>
      <w:r>
        <w:rPr/>
        <w:t>ml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Sodium</w:t>
      </w:r>
      <w:r>
        <w:rPr>
          <w:spacing w:val="-4"/>
        </w:rPr>
        <w:t> </w:t>
      </w:r>
      <w:r>
        <w:rPr/>
        <w:t>hydroxide solution</w:t>
      </w:r>
    </w:p>
    <w:p>
      <w:pPr>
        <w:pStyle w:val="BodyText"/>
        <w:spacing w:before="1"/>
      </w:pPr>
    </w:p>
    <w:p>
      <w:pPr>
        <w:pStyle w:val="BodyText"/>
        <w:ind w:left="1921"/>
      </w:pPr>
      <w:r>
        <w:rPr/>
        <w:t>M</w:t>
      </w:r>
      <w:r>
        <w:rPr>
          <w:spacing w:val="-2"/>
        </w:rPr>
        <w:t> </w:t>
      </w:r>
      <w:r>
        <w:rPr/>
        <w:t>=</w:t>
      </w:r>
      <w:r>
        <w:rPr>
          <w:spacing w:val="4"/>
        </w:rPr>
        <w:t> </w:t>
      </w:r>
      <w:r>
        <w:rPr/>
        <w:t>molarity</w:t>
      </w:r>
      <w:r>
        <w:rPr>
          <w:spacing w:val="-10"/>
        </w:rPr>
        <w:t> </w:t>
      </w:r>
      <w:r>
        <w:rPr/>
        <w:t>or</w:t>
      </w:r>
      <w:r>
        <w:rPr>
          <w:spacing w:val="2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NaOH</w:t>
      </w:r>
      <w:r>
        <w:rPr>
          <w:spacing w:val="5"/>
        </w:rPr>
        <w:t> </w:t>
      </w:r>
      <w:r>
        <w:rPr/>
        <w:t>used,</w:t>
      </w:r>
    </w:p>
    <w:p>
      <w:pPr>
        <w:pStyle w:val="BodyText"/>
      </w:pPr>
    </w:p>
    <w:p>
      <w:pPr>
        <w:pStyle w:val="BodyText"/>
        <w:tabs>
          <w:tab w:pos="7683" w:val="left" w:leader="none"/>
        </w:tabs>
        <w:spacing w:line="480" w:lineRule="auto"/>
        <w:ind w:left="1921" w:right="117" w:firstLine="1440"/>
      </w:pPr>
      <w:r>
        <w:rPr/>
        <w:t>American</w:t>
      </w:r>
      <w:r>
        <w:rPr>
          <w:spacing w:val="35"/>
        </w:rPr>
        <w:t> </w:t>
      </w:r>
      <w:r>
        <w:rPr/>
        <w:t>Public</w:t>
      </w:r>
      <w:r>
        <w:rPr>
          <w:spacing w:val="39"/>
        </w:rPr>
        <w:t> </w:t>
      </w:r>
      <w:r>
        <w:rPr/>
        <w:t>Health</w:t>
      </w:r>
      <w:r>
        <w:rPr>
          <w:spacing w:val="41"/>
        </w:rPr>
        <w:t> </w:t>
      </w:r>
      <w:r>
        <w:rPr/>
        <w:t>Association</w:t>
      </w:r>
      <w:r>
        <w:rPr>
          <w:spacing w:val="35"/>
        </w:rPr>
        <w:t> </w:t>
      </w:r>
      <w:r>
        <w:rPr/>
        <w:t>(APHA)/American</w:t>
      </w:r>
      <w:r>
        <w:rPr>
          <w:spacing w:val="-57"/>
        </w:rPr>
        <w:t> </w:t>
      </w:r>
      <w:r>
        <w:rPr/>
        <w:t>Water Works</w:t>
      </w:r>
      <w:r>
        <w:rPr>
          <w:spacing w:val="-2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(AWWA)/Water</w:t>
      </w:r>
      <w:r>
        <w:rPr>
          <w:spacing w:val="1"/>
        </w:rPr>
        <w:t> </w:t>
      </w:r>
      <w:r>
        <w:rPr/>
        <w:t>Pollution</w:t>
        <w:tab/>
        <w:t>Control</w:t>
      </w:r>
    </w:p>
    <w:p>
      <w:pPr>
        <w:pStyle w:val="BodyText"/>
        <w:spacing w:before="1"/>
        <w:ind w:left="1201"/>
      </w:pPr>
      <w:r>
        <w:rPr/>
        <w:t>Federation</w:t>
      </w:r>
      <w:r>
        <w:rPr>
          <w:spacing w:val="-4"/>
        </w:rPr>
        <w:t> </w:t>
      </w:r>
      <w:r>
        <w:rPr/>
        <w:t>[WPCF]</w:t>
      </w:r>
      <w:r>
        <w:rPr>
          <w:spacing w:val="2"/>
        </w:rPr>
        <w:t> </w:t>
      </w:r>
      <w:r>
        <w:rPr/>
        <w:t>(2005).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4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</w:pPr>
      <w:bookmarkStart w:name="_TOC_250011" w:id="17"/>
      <w:bookmarkEnd w:id="17"/>
      <w:r>
        <w:rPr/>
        <w:t>pH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firstLine="720"/>
      </w:pPr>
      <w:r>
        <w:rPr/>
        <w:t>This</w:t>
      </w:r>
      <w:r>
        <w:rPr>
          <w:spacing w:val="41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43"/>
        </w:rPr>
        <w:t> </w:t>
      </w:r>
      <w:r>
        <w:rPr/>
        <w:t>measure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43"/>
        </w:rPr>
        <w:t> </w:t>
      </w:r>
      <w:r>
        <w:rPr/>
        <w:t>hydrogen</w:t>
      </w:r>
      <w:r>
        <w:rPr>
          <w:spacing w:val="38"/>
        </w:rPr>
        <w:t> </w:t>
      </w:r>
      <w:r>
        <w:rPr/>
        <w:t>ion</w:t>
      </w:r>
      <w:r>
        <w:rPr>
          <w:spacing w:val="34"/>
        </w:rPr>
        <w:t> </w:t>
      </w:r>
      <w:r>
        <w:rPr/>
        <w:t>concentration</w:t>
      </w:r>
      <w:r>
        <w:rPr>
          <w:spacing w:val="34"/>
        </w:rPr>
        <w:t> </w:t>
      </w:r>
      <w:r>
        <w:rPr/>
        <w:t>(H+)</w:t>
      </w:r>
      <w:r>
        <w:rPr>
          <w:spacing w:val="41"/>
        </w:rPr>
        <w:t> </w:t>
      </w:r>
      <w:r>
        <w:rPr/>
        <w:t>of</w:t>
      </w:r>
      <w:r>
        <w:rPr>
          <w:spacing w:val="31"/>
        </w:rPr>
        <w:t> </w:t>
      </w:r>
      <w:r>
        <w:rPr/>
        <w:t>water</w:t>
      </w:r>
      <w:r>
        <w:rPr>
          <w:spacing w:val="45"/>
        </w:rPr>
        <w:t> </w:t>
      </w:r>
      <w:r>
        <w:rPr/>
        <w:t>for</w:t>
      </w:r>
      <w:r>
        <w:rPr>
          <w:spacing w:val="41"/>
        </w:rPr>
        <w:t> </w:t>
      </w:r>
      <w:r>
        <w:rPr/>
        <w:t>each</w:t>
      </w:r>
      <w:r>
        <w:rPr>
          <w:spacing w:val="-57"/>
        </w:rPr>
        <w:t> </w:t>
      </w:r>
      <w:r>
        <w:rPr/>
        <w:t>experimental group as determined weekly using a pH meter, Luthron Model-201.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calculated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give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-5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group.</w:t>
      </w:r>
    </w:p>
    <w:p>
      <w:pPr>
        <w:pStyle w:val="Heading2"/>
        <w:numPr>
          <w:ilvl w:val="2"/>
          <w:numId w:val="14"/>
        </w:numPr>
        <w:tabs>
          <w:tab w:pos="1201" w:val="left" w:leader="none"/>
          <w:tab w:pos="1202" w:val="left" w:leader="none"/>
        </w:tabs>
        <w:spacing w:line="240" w:lineRule="auto" w:before="6" w:after="0"/>
        <w:ind w:left="1201" w:right="0" w:hanging="722"/>
        <w:jc w:val="left"/>
      </w:pPr>
      <w:bookmarkStart w:name="_TOC_250010" w:id="18"/>
      <w:r>
        <w:rPr/>
        <w:t>Total</w:t>
      </w:r>
      <w:r>
        <w:rPr>
          <w:spacing w:val="-5"/>
        </w:rPr>
        <w:t> </w:t>
      </w:r>
      <w:bookmarkEnd w:id="18"/>
      <w:r>
        <w:rPr/>
        <w:t>Alkalinity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117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this parameter, two</w:t>
      </w:r>
      <w:r>
        <w:rPr>
          <w:spacing w:val="1"/>
        </w:rPr>
        <w:t> </w:t>
      </w:r>
      <w:r>
        <w:rPr/>
        <w:t>drops of Methyl orange</w:t>
      </w:r>
      <w:r>
        <w:rPr>
          <w:spacing w:val="60"/>
        </w:rPr>
        <w:t> </w:t>
      </w:r>
      <w:r>
        <w:rPr/>
        <w:t>indicator was added</w:t>
      </w:r>
      <w:r>
        <w:rPr>
          <w:spacing w:val="-58"/>
        </w:rPr>
        <w:t> </w:t>
      </w:r>
      <w:r>
        <w:rPr/>
        <w:t>to 50 ml of the water sample in a conical flask. This was then titrated against 0.02N</w:t>
      </w:r>
      <w:r>
        <w:rPr>
          <w:spacing w:val="1"/>
        </w:rPr>
        <w:t> </w:t>
      </w:r>
      <w:r>
        <w:rPr/>
        <w:t>sulphuric acid until an orange colour was observed. Total alkalinity was 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formula:</w:t>
      </w: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660" w:bottom="280" w:left="1680" w:right="1180"/>
        </w:sectPr>
      </w:pPr>
    </w:p>
    <w:p>
      <w:pPr>
        <w:pStyle w:val="BodyText"/>
        <w:rPr>
          <w:sz w:val="21"/>
        </w:rPr>
      </w:pPr>
    </w:p>
    <w:p>
      <w:pPr>
        <w:pStyle w:val="BodyText"/>
        <w:ind w:left="1201"/>
        <w:rPr>
          <w:rFonts w:ascii="Cambria Math"/>
        </w:rPr>
      </w:pPr>
      <w:r>
        <w:rPr/>
        <w:pict>
          <v:rect style="position:absolute;margin-left:274.200012pt;margin-top:7.562371pt;width:175.03pt;height:.71997pt;mso-position-horizontal-relative:page;mso-position-vertical-relative:paragraph;z-index:-19921920" filled="true" fillcolor="#000000" stroked="false">
            <v:fill type="solid"/>
            <w10:wrap type="none"/>
          </v:rect>
        </w:pict>
      </w:r>
      <w:r>
        <w:rPr>
          <w:rFonts w:ascii="Cambria Math"/>
          <w:spacing w:val="-1"/>
        </w:rPr>
        <w:t>Total</w:t>
      </w:r>
      <w:r>
        <w:rPr>
          <w:rFonts w:ascii="Cambria Math"/>
          <w:spacing w:val="-17"/>
        </w:rPr>
        <w:t> </w:t>
      </w:r>
      <w:r>
        <w:rPr>
          <w:rFonts w:ascii="Cambria Math"/>
        </w:rPr>
        <w:t>alkalinity</w:t>
      </w:r>
      <w:r>
        <w:rPr>
          <w:rFonts w:ascii="Cambria Math"/>
          <w:spacing w:val="-5"/>
        </w:rPr>
        <w:t> </w:t>
      </w:r>
      <w:r>
        <w:rPr>
          <w:rFonts w:ascii="Cambria Math"/>
        </w:rPr>
        <w:t>(ml/L)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=</w:t>
      </w:r>
    </w:p>
    <w:p>
      <w:pPr>
        <w:pStyle w:val="BodyText"/>
        <w:spacing w:line="290" w:lineRule="auto" w:before="59"/>
        <w:ind w:left="529" w:right="1514" w:hanging="452"/>
        <w:rPr>
          <w:rFonts w:ascii="Cambria Math"/>
        </w:rPr>
      </w:pPr>
      <w:r>
        <w:rPr/>
        <w:br w:type="column"/>
      </w:r>
      <w:r>
        <w:rPr>
          <w:rFonts w:ascii="Cambria Math"/>
        </w:rPr>
        <w:t>titre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value</w:t>
      </w:r>
      <w:r>
        <w:rPr>
          <w:rFonts w:ascii="Cambria Math"/>
          <w:spacing w:val="-3"/>
        </w:rPr>
        <w:t> </w:t>
      </w:r>
      <w:r>
        <w:rPr>
          <w:rFonts w:ascii="Cambria Math"/>
        </w:rPr>
        <w:t>x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0.002</w:t>
      </w:r>
      <w:r>
        <w:rPr>
          <w:rFonts w:ascii="Cambria Math"/>
          <w:spacing w:val="5"/>
        </w:rPr>
        <w:t> </w:t>
      </w:r>
      <w:r>
        <w:rPr>
          <w:rFonts w:ascii="Cambria Math"/>
        </w:rPr>
        <w:t>NH</w:t>
      </w:r>
      <w:r>
        <w:rPr>
          <w:rFonts w:ascii="Cambria Math"/>
          <w:vertAlign w:val="subscript"/>
        </w:rPr>
        <w:t>2</w:t>
      </w:r>
      <w:r>
        <w:rPr>
          <w:rFonts w:ascii="Cambria Math"/>
          <w:vertAlign w:val="baseline"/>
        </w:rPr>
        <w:t>S0</w:t>
      </w:r>
      <w:r>
        <w:rPr>
          <w:rFonts w:ascii="Cambria Math"/>
          <w:vertAlign w:val="subscript"/>
        </w:rPr>
        <w:t>4</w:t>
      </w:r>
      <w:r>
        <w:rPr>
          <w:rFonts w:ascii="Cambria Math"/>
          <w:spacing w:val="16"/>
          <w:vertAlign w:val="baseline"/>
        </w:rPr>
        <w:t> </w:t>
      </w:r>
      <w:r>
        <w:rPr>
          <w:rFonts w:ascii="Cambria Math"/>
          <w:vertAlign w:val="baseline"/>
        </w:rPr>
        <w:t>x</w:t>
      </w:r>
      <w:r>
        <w:rPr>
          <w:rFonts w:ascii="Cambria Math"/>
          <w:spacing w:val="2"/>
          <w:vertAlign w:val="baseline"/>
        </w:rPr>
        <w:t> </w:t>
      </w:r>
      <w:r>
        <w:rPr>
          <w:rFonts w:ascii="Cambria Math"/>
          <w:vertAlign w:val="baseline"/>
        </w:rPr>
        <w:t>1000</w:t>
      </w:r>
      <w:r>
        <w:rPr>
          <w:rFonts w:ascii="Cambria Math"/>
          <w:spacing w:val="-50"/>
          <w:vertAlign w:val="baseline"/>
        </w:rPr>
        <w:t> </w:t>
      </w:r>
      <w:r>
        <w:rPr>
          <w:rFonts w:ascii="Cambria Math"/>
          <w:vertAlign w:val="baseline"/>
        </w:rPr>
        <w:t>ml</w:t>
      </w:r>
      <w:r>
        <w:rPr>
          <w:rFonts w:ascii="Cambria Math"/>
          <w:spacing w:val="1"/>
          <w:vertAlign w:val="baseline"/>
        </w:rPr>
        <w:t> </w:t>
      </w:r>
      <w:r>
        <w:rPr>
          <w:rFonts w:ascii="Cambria Math"/>
          <w:vertAlign w:val="baseline"/>
        </w:rPr>
        <w:t>of</w:t>
      </w:r>
      <w:r>
        <w:rPr>
          <w:rFonts w:ascii="Cambria Math"/>
          <w:spacing w:val="-2"/>
          <w:vertAlign w:val="baseline"/>
        </w:rPr>
        <w:t> </w:t>
      </w:r>
      <w:r>
        <w:rPr>
          <w:rFonts w:ascii="Cambria Math"/>
          <w:vertAlign w:val="baseline"/>
        </w:rPr>
        <w:t>water</w:t>
      </w:r>
      <w:r>
        <w:rPr>
          <w:rFonts w:ascii="Cambria Math"/>
          <w:spacing w:val="-8"/>
          <w:vertAlign w:val="baseline"/>
        </w:rPr>
        <w:t> </w:t>
      </w:r>
      <w:r>
        <w:rPr>
          <w:rFonts w:ascii="Cambria Math"/>
          <w:vertAlign w:val="baseline"/>
        </w:rPr>
        <w:t>sample</w:t>
      </w:r>
      <w:r>
        <w:rPr>
          <w:rFonts w:ascii="Cambria Math"/>
          <w:spacing w:val="-2"/>
          <w:vertAlign w:val="baseline"/>
        </w:rPr>
        <w:t> </w:t>
      </w:r>
      <w:r>
        <w:rPr>
          <w:rFonts w:ascii="Cambria Math"/>
          <w:vertAlign w:val="baseline"/>
        </w:rPr>
        <w:t>used</w:t>
      </w:r>
    </w:p>
    <w:p>
      <w:pPr>
        <w:spacing w:after="0" w:line="290" w:lineRule="auto"/>
        <w:rPr>
          <w:rFonts w:ascii="Cambria Math"/>
        </w:rPr>
        <w:sectPr>
          <w:type w:val="continuous"/>
          <w:pgSz w:w="11910" w:h="16840"/>
          <w:pgMar w:top="1660" w:bottom="280" w:left="1680" w:right="1180"/>
          <w:cols w:num="2" w:equalWidth="0">
            <w:col w:w="3739" w:space="40"/>
            <w:col w:w="5271"/>
          </w:cols>
        </w:sectPr>
      </w:pPr>
    </w:p>
    <w:p>
      <w:pPr>
        <w:pStyle w:val="BodyText"/>
        <w:spacing w:before="11"/>
        <w:rPr>
          <w:rFonts w:ascii="Cambria Math"/>
          <w:sz w:val="9"/>
        </w:rPr>
      </w:pPr>
    </w:p>
    <w:p>
      <w:pPr>
        <w:pStyle w:val="BodyText"/>
        <w:spacing w:line="480" w:lineRule="auto" w:before="90"/>
        <w:ind w:left="3362" w:right="111"/>
        <w:jc w:val="both"/>
      </w:pPr>
      <w:r>
        <w:rPr/>
        <w:t>American Public Health Association (APHA)/American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(AWWA)/Water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Federation [WPCF]</w:t>
      </w:r>
      <w:r>
        <w:rPr>
          <w:spacing w:val="4"/>
        </w:rPr>
        <w:t> </w:t>
      </w:r>
      <w:r>
        <w:rPr/>
        <w:t>(2005).</w:t>
      </w:r>
    </w:p>
    <w:p>
      <w:pPr>
        <w:spacing w:after="0" w:line="480" w:lineRule="auto"/>
        <w:jc w:val="both"/>
        <w:sectPr>
          <w:type w:val="continuous"/>
          <w:pgSz w:w="11910" w:h="16840"/>
          <w:pgMar w:top="1660" w:bottom="280" w:left="1680" w:right="1180"/>
        </w:sectPr>
      </w:pPr>
    </w:p>
    <w:p>
      <w:pPr>
        <w:pStyle w:val="Heading2"/>
        <w:numPr>
          <w:ilvl w:val="1"/>
          <w:numId w:val="14"/>
        </w:numPr>
        <w:tabs>
          <w:tab w:pos="1201" w:val="left" w:leader="none"/>
          <w:tab w:pos="1202" w:val="left" w:leader="none"/>
        </w:tabs>
        <w:spacing w:line="237" w:lineRule="auto" w:before="126" w:after="0"/>
        <w:ind w:left="1201" w:right="1285" w:hanging="721"/>
        <w:jc w:val="left"/>
      </w:pPr>
      <w:r>
        <w:rPr/>
        <w:t>ANALYSISOF THE ELEMENTALCOMPOSITION OF USED</w:t>
      </w:r>
      <w:r>
        <w:rPr>
          <w:spacing w:val="-58"/>
        </w:rPr>
        <w:t> </w:t>
      </w:r>
      <w:r>
        <w:rPr/>
        <w:t>CRANKCASE OIL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07" w:firstLine="720"/>
        <w:jc w:val="both"/>
      </w:pPr>
      <w:r>
        <w:rPr/>
        <w:t>The analysis of the used crankcase oil to detect the elemental components was</w:t>
      </w:r>
      <w:r>
        <w:rPr>
          <w:spacing w:val="1"/>
        </w:rPr>
        <w:t> </w:t>
      </w:r>
      <w:r>
        <w:rPr/>
        <w:t>carried out at the Centre for Energy Research,Ahmadu Bello University, Zaria. The</w:t>
      </w:r>
      <w:r>
        <w:rPr>
          <w:spacing w:val="1"/>
        </w:rPr>
        <w:t> </w:t>
      </w:r>
      <w:r>
        <w:rPr/>
        <w:t>process uses a nuclear reactor named Nigeria Research Reactor 1 (NIRR – I) which</w:t>
      </w:r>
      <w:r>
        <w:rPr>
          <w:spacing w:val="1"/>
        </w:rPr>
        <w:t> </w:t>
      </w:r>
      <w:r>
        <w:rPr/>
        <w:t>employs a multi – element analysis and the neutron activation method.NIRR – 1 is a</w:t>
      </w:r>
      <w:r>
        <w:rPr>
          <w:spacing w:val="1"/>
        </w:rPr>
        <w:t> </w:t>
      </w:r>
      <w:r>
        <w:rPr/>
        <w:t>Miniature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Reactor</w:t>
      </w:r>
      <w:r>
        <w:rPr>
          <w:spacing w:val="1"/>
        </w:rPr>
        <w:t> </w:t>
      </w:r>
      <w:r>
        <w:rPr/>
        <w:t>(MNSR)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tank-in-pool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31KW.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neutronactivation analysis (NAA), this nuclear reactor is capable of analyzing trace,</w:t>
      </w:r>
      <w:r>
        <w:rPr>
          <w:spacing w:val="1"/>
        </w:rPr>
        <w:t> </w:t>
      </w:r>
      <w:r>
        <w:rPr/>
        <w:t>minor and major elements in different sample matrices as described byJonah, Umar,</w:t>
      </w:r>
      <w:r>
        <w:rPr>
          <w:spacing w:val="1"/>
        </w:rPr>
        <w:t> </w:t>
      </w:r>
      <w:r>
        <w:rPr/>
        <w:t>Oladipo,</w:t>
      </w:r>
      <w:r>
        <w:rPr>
          <w:spacing w:val="4"/>
        </w:rPr>
        <w:t> </w:t>
      </w:r>
      <w:r>
        <w:rPr/>
        <w:t>Balogun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Adeyemo</w:t>
      </w:r>
      <w:r>
        <w:rPr>
          <w:spacing w:val="8"/>
        </w:rPr>
        <w:t> </w:t>
      </w:r>
      <w:r>
        <w:rPr/>
        <w:t>(2006).</w:t>
      </w:r>
    </w:p>
    <w:p>
      <w:pPr>
        <w:pStyle w:val="Heading2"/>
        <w:numPr>
          <w:ilvl w:val="1"/>
          <w:numId w:val="14"/>
        </w:numPr>
        <w:tabs>
          <w:tab w:pos="1202" w:val="left" w:leader="none"/>
        </w:tabs>
        <w:spacing w:line="240" w:lineRule="auto" w:before="7" w:after="0"/>
        <w:ind w:left="1201" w:right="116" w:hanging="721"/>
        <w:jc w:val="both"/>
      </w:pPr>
      <w:r>
        <w:rPr/>
        <w:t>DETERMINATION OF THE PROXIMATE COMPOSITION OF FISH</w:t>
      </w:r>
      <w:r>
        <w:rPr>
          <w:spacing w:val="1"/>
        </w:rPr>
        <w:t> </w:t>
      </w:r>
      <w:r>
        <w:rPr/>
        <w:t>TISSUES EXPOSED TO SUBLETHAL CONCENTRATIONS OF USED</w:t>
      </w:r>
      <w:r>
        <w:rPr>
          <w:spacing w:val="1"/>
        </w:rPr>
        <w:t> </w:t>
      </w:r>
      <w:r>
        <w:rPr/>
        <w:t>CRANKCASE 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1" w:firstLine="720"/>
        <w:jc w:val="both"/>
      </w:pPr>
      <w:r>
        <w:rPr/>
        <w:t>Analysis</w:t>
      </w:r>
      <w:r>
        <w:rPr>
          <w:spacing w:val="1"/>
        </w:rPr>
        <w:t> </w:t>
      </w:r>
      <w:r>
        <w:rPr/>
        <w:t>of proximate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using the method described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Standard procedures of the Association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Chemists (AOAC,</w:t>
      </w:r>
      <w:r>
        <w:rPr>
          <w:spacing w:val="4"/>
        </w:rPr>
        <w:t> </w:t>
      </w:r>
      <w:r>
        <w:rPr/>
        <w:t>2005).</w:t>
      </w: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6" w:after="0"/>
        <w:ind w:left="1201" w:right="0" w:hanging="722"/>
        <w:jc w:val="both"/>
      </w:pPr>
      <w:bookmarkStart w:name="_TOC_250009" w:id="19"/>
      <w:r>
        <w:rPr/>
        <w:t>Moisture</w:t>
      </w:r>
      <w:r>
        <w:rPr>
          <w:spacing w:val="-1"/>
        </w:rPr>
        <w:t> </w:t>
      </w:r>
      <w:bookmarkEnd w:id="19"/>
      <w:r>
        <w:rPr/>
        <w:t>Content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Fish tissue weighing 2.0g was taken from each experimental group/sublethal</w:t>
      </w:r>
      <w:r>
        <w:rPr>
          <w:spacing w:val="1"/>
        </w:rPr>
        <w:t> </w:t>
      </w:r>
      <w:r>
        <w:rPr/>
        <w:t>concentration. Each sample was weighed &amp; oven-dried in a hot air oven to a constant</w:t>
      </w:r>
      <w:r>
        <w:rPr>
          <w:spacing w:val="1"/>
        </w:rPr>
        <w:t> </w:t>
      </w:r>
      <w:r>
        <w:rPr/>
        <w:t>weight at 105</w:t>
      </w:r>
      <w:r>
        <w:rPr>
          <w:vertAlign w:val="superscript"/>
        </w:rPr>
        <w:t>o</w:t>
      </w:r>
      <w:r>
        <w:rPr>
          <w:vertAlign w:val="baseline"/>
        </w:rPr>
        <w:t>C for 24 hours. Each sample was cooled in a desiccatorand re-weighed.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loss in the weight of sample was recorded as the moisture content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2"/>
          <w:vertAlign w:val="baseline"/>
        </w:rPr>
        <w:t> </w:t>
      </w:r>
      <w:r>
        <w:rPr>
          <w:vertAlign w:val="baseline"/>
        </w:rPr>
        <w:t>as a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original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weight.</w:t>
      </w:r>
    </w:p>
    <w:p>
      <w:pPr>
        <w:pStyle w:val="BodyText"/>
        <w:spacing w:before="25"/>
        <w:ind w:left="1593" w:right="1736"/>
        <w:jc w:val="center"/>
      </w:pP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weight</w:t>
      </w:r>
      <w:r>
        <w:rPr>
          <w:spacing w:val="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oven-</w:t>
      </w:r>
      <w:r>
        <w:rPr>
          <w:spacing w:val="1"/>
        </w:rPr>
        <w:t> </w:t>
      </w:r>
      <w:r>
        <w:rPr/>
        <w:t>drying (g)</w:t>
      </w:r>
    </w:p>
    <w:p>
      <w:pPr>
        <w:pStyle w:val="BodyText"/>
        <w:tabs>
          <w:tab w:pos="2106" w:val="left" w:leader="none"/>
          <w:tab w:pos="5762" w:val="left" w:leader="none"/>
        </w:tabs>
        <w:spacing w:line="275" w:lineRule="exact" w:before="3"/>
        <w:ind w:right="1785"/>
        <w:jc w:val="center"/>
      </w:pPr>
      <w:r>
        <w:rPr/>
        <w:t>%</w:t>
      </w:r>
      <w:r>
        <w:rPr>
          <w:spacing w:val="1"/>
        </w:rPr>
        <w:t> </w:t>
      </w:r>
      <w:r>
        <w:rPr/>
        <w:t>Moisture =</w:t>
        <w:tab/>
      </w:r>
      <w:r>
        <w:rPr>
          <w:strike/>
        </w:rPr>
        <w:t> </w:t>
        <w:tab/>
        <w:t>x</w:t>
      </w:r>
      <w:r>
        <w:rPr>
          <w:strike/>
          <w:spacing w:val="-3"/>
        </w:rPr>
        <w:t> </w:t>
      </w:r>
      <w:r>
        <w:rPr>
          <w:strike/>
        </w:rPr>
        <w:t>1</w:t>
      </w:r>
      <w:r>
        <w:rPr>
          <w:strike w:val="0"/>
        </w:rPr>
        <w:t>00</w:t>
      </w:r>
    </w:p>
    <w:p>
      <w:pPr>
        <w:pStyle w:val="BodyText"/>
        <w:spacing w:line="275" w:lineRule="exact"/>
        <w:ind w:left="2297" w:right="2908"/>
        <w:jc w:val="center"/>
      </w:pPr>
      <w:r>
        <w:rPr/>
        <w:t>Fresh</w:t>
      </w:r>
      <w:r>
        <w:rPr>
          <w:spacing w:val="-6"/>
        </w:rPr>
        <w:t> </w:t>
      </w:r>
      <w:r>
        <w:rPr/>
        <w:t>weight</w:t>
      </w:r>
      <w:r>
        <w:rPr>
          <w:spacing w:val="4"/>
        </w:rPr>
        <w:t> </w:t>
      </w:r>
      <w:r>
        <w:rPr/>
        <w:t>(g)</w:t>
      </w:r>
    </w:p>
    <w:p>
      <w:pPr>
        <w:pStyle w:val="BodyText"/>
        <w:spacing w:before="2"/>
        <w:ind w:right="644"/>
        <w:jc w:val="right"/>
      </w:pPr>
      <w:r>
        <w:rPr/>
        <w:t>(AOAC, 2005)</w:t>
      </w:r>
    </w:p>
    <w:p>
      <w:pPr>
        <w:spacing w:after="0"/>
        <w:jc w:val="right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123" w:after="0"/>
        <w:ind w:left="1201" w:right="0" w:hanging="722"/>
        <w:jc w:val="both"/>
      </w:pPr>
      <w:bookmarkStart w:name="_TOC_250008" w:id="20"/>
      <w:bookmarkEnd w:id="20"/>
      <w:r>
        <w:rPr/>
        <w:t>Ash Content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14" w:firstLine="720"/>
        <w:jc w:val="both"/>
      </w:pPr>
      <w:r>
        <w:rPr/>
        <w:t>Small amounts of dried fish samples (2.0g) were weighed and put in pre-dried</w:t>
      </w:r>
      <w:r>
        <w:rPr>
          <w:spacing w:val="1"/>
        </w:rPr>
        <w:t> </w:t>
      </w:r>
      <w:r>
        <w:rPr/>
        <w:t>crucible. Each sample was properly covered and the content burnt in a muffled furnace</w:t>
      </w:r>
      <w:r>
        <w:rPr>
          <w:spacing w:val="1"/>
        </w:rPr>
        <w:t> </w:t>
      </w:r>
      <w:r>
        <w:rPr/>
        <w:t>at a temperature of 600</w:t>
      </w:r>
      <w:r>
        <w:rPr>
          <w:vertAlign w:val="superscript"/>
        </w:rPr>
        <w:t>o</w:t>
      </w:r>
      <w:r>
        <w:rPr>
          <w:vertAlign w:val="baseline"/>
        </w:rPr>
        <w:t>C for 24 hours. The sample was cooled in a desiccator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reweighed. The final weight of each sample was taken as the ash content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2"/>
          <w:vertAlign w:val="baseline"/>
        </w:rPr>
        <w:t> </w:t>
      </w:r>
      <w:r>
        <w:rPr>
          <w:vertAlign w:val="baseline"/>
        </w:rPr>
        <w:t>as a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original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weight.</w:t>
      </w:r>
    </w:p>
    <w:p>
      <w:pPr>
        <w:pStyle w:val="BodyText"/>
        <w:tabs>
          <w:tab w:pos="2149" w:val="left" w:leader="none"/>
          <w:tab w:pos="2766" w:val="left" w:leader="none"/>
        </w:tabs>
        <w:spacing w:line="275" w:lineRule="exact"/>
        <w:ind w:left="1143"/>
      </w:pPr>
      <w:r>
        <w:rPr/>
        <w:t>% Ash</w:t>
        <w:tab/>
        <w:t>=</w:t>
        <w:tab/>
      </w:r>
      <w:r>
        <w:rPr>
          <w:u w:val="single"/>
        </w:rPr>
        <w:t>G –</w:t>
      </w:r>
      <w:r>
        <w:rPr>
          <w:spacing w:val="-3"/>
          <w:u w:val="single"/>
        </w:rPr>
        <w:t> </w:t>
      </w:r>
      <w:r>
        <w:rPr>
          <w:u w:val="single"/>
        </w:rPr>
        <w:t>A</w:t>
      </w:r>
      <w:r>
        <w:rPr/>
        <w:t>x</w:t>
      </w:r>
      <w:r>
        <w:rPr>
          <w:spacing w:val="-2"/>
        </w:rPr>
        <w:t> </w:t>
      </w:r>
      <w:r>
        <w:rPr/>
        <w:t>100</w:t>
      </w:r>
    </w:p>
    <w:p>
      <w:pPr>
        <w:pStyle w:val="BodyText"/>
        <w:spacing w:line="275" w:lineRule="exact"/>
        <w:ind w:left="480"/>
      </w:pPr>
      <w:r>
        <w:rPr/>
        <w:t>C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480" w:right="5167"/>
      </w:pPr>
      <w:r>
        <w:rPr/>
        <w:t>where</w:t>
      </w:r>
      <w:r>
        <w:rPr>
          <w:spacing w:val="-2"/>
        </w:rPr>
        <w:t> </w:t>
      </w:r>
      <w:r>
        <w:rPr/>
        <w:t>G =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crucible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ash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weight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crucible</w:t>
      </w:r>
    </w:p>
    <w:p>
      <w:pPr>
        <w:pStyle w:val="BodyText"/>
        <w:ind w:left="1921"/>
      </w:pP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weight of</w:t>
      </w:r>
      <w:r>
        <w:rPr>
          <w:spacing w:val="-9"/>
        </w:rPr>
        <w:t> </w:t>
      </w:r>
      <w:r>
        <w:rPr/>
        <w:t>sample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ashing</w:t>
      </w:r>
    </w:p>
    <w:p>
      <w:pPr>
        <w:pStyle w:val="BodyText"/>
      </w:pPr>
    </w:p>
    <w:p>
      <w:pPr>
        <w:pStyle w:val="BodyText"/>
        <w:spacing w:before="1"/>
        <w:ind w:left="1201"/>
      </w:pPr>
      <w:r>
        <w:rPr>
          <w:b/>
        </w:rPr>
        <w:t>(</w:t>
      </w:r>
      <w:r>
        <w:rPr/>
        <w:t>AOAC,2005).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0" w:after="0"/>
        <w:ind w:left="1201" w:right="0" w:hanging="722"/>
        <w:jc w:val="both"/>
      </w:pPr>
      <w:bookmarkStart w:name="_TOC_250007" w:id="21"/>
      <w:r>
        <w:rPr/>
        <w:t>Crude</w:t>
      </w:r>
      <w:r>
        <w:rPr>
          <w:spacing w:val="-3"/>
        </w:rPr>
        <w:t> </w:t>
      </w:r>
      <w:r>
        <w:rPr/>
        <w:t>Protein</w:t>
      </w:r>
      <w:r>
        <w:rPr>
          <w:spacing w:val="-1"/>
        </w:rPr>
        <w:t> </w:t>
      </w:r>
      <w:bookmarkEnd w:id="21"/>
      <w:r>
        <w:rPr/>
        <w:t>Content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2" w:firstLine="720"/>
        <w:jc w:val="both"/>
      </w:pPr>
      <w:r>
        <w:rPr/>
        <w:t>A pre-weighed sample of 2.0g dried fish powder was put in a Kjeldah flask and</w:t>
      </w:r>
      <w:r>
        <w:rPr>
          <w:spacing w:val="1"/>
        </w:rPr>
        <w:t> </w:t>
      </w:r>
      <w:r>
        <w:rPr/>
        <w:t>2.0g of catalyst mixture was added. 10ml of conc. Sulphuric acid (H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) was added,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flask was heated for a few minutes until the mixture ceased to froth. Heat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increased to digest the sample in two hours. The set-up was allowed to cool down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which it was diluted with distilled water to a known volume for each sample.Some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10ml of the diluted solution was pipeted into a micro-kjeldal distillation apparatus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10ml of 45% Sodium hydroxide solution was added, steamed, and distilled into 10.0ml</w:t>
      </w:r>
      <w:r>
        <w:rPr>
          <w:spacing w:val="1"/>
          <w:vertAlign w:val="baseline"/>
        </w:rPr>
        <w:t> </w:t>
      </w:r>
      <w:r>
        <w:rPr>
          <w:vertAlign w:val="baseline"/>
        </w:rPr>
        <w:t>of 2% Boric acid containing mixed indicator before it was titrated with the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0.01N Hydrochloric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2"/>
          <w:vertAlign w:val="baseline"/>
        </w:rPr>
        <w:t> </w:t>
      </w:r>
      <w:r>
        <w:rPr>
          <w:vertAlign w:val="baseline"/>
        </w:rPr>
        <w:t>grey</w:t>
      </w:r>
      <w:r>
        <w:rPr>
          <w:spacing w:val="-8"/>
          <w:vertAlign w:val="baseline"/>
        </w:rPr>
        <w:t> </w:t>
      </w:r>
      <w:r>
        <w:rPr>
          <w:vertAlign w:val="baseline"/>
        </w:rPr>
        <w:t>end</w:t>
      </w:r>
      <w:r>
        <w:rPr>
          <w:spacing w:val="2"/>
          <w:vertAlign w:val="baseline"/>
        </w:rPr>
        <w:t> </w:t>
      </w:r>
      <w:r>
        <w:rPr>
          <w:vertAlign w:val="baseline"/>
        </w:rPr>
        <w:t>point.</w:t>
      </w:r>
    </w:p>
    <w:p>
      <w:pPr>
        <w:pStyle w:val="BodyText"/>
        <w:tabs>
          <w:tab w:pos="2902" w:val="left" w:leader="none"/>
        </w:tabs>
        <w:spacing w:before="2"/>
        <w:ind w:left="480"/>
      </w:pPr>
      <w:r>
        <w:rPr/>
        <w:t>Crude</w:t>
      </w:r>
      <w:r>
        <w:rPr>
          <w:spacing w:val="-2"/>
        </w:rPr>
        <w:t> </w:t>
      </w:r>
      <w:r>
        <w:rPr/>
        <w:t>protein</w:t>
      </w:r>
      <w:r>
        <w:rPr>
          <w:spacing w:val="-4"/>
        </w:rPr>
        <w:t> </w:t>
      </w:r>
      <w:r>
        <w:rPr/>
        <w:t>(%)</w:t>
        <w:tab/>
      </w:r>
      <w:r>
        <w:rPr>
          <w:position w:val="-29"/>
        </w:rPr>
        <w:drawing>
          <wp:inline distT="0" distB="0" distL="0" distR="0">
            <wp:extent cx="2732319" cy="31984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319" cy="31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9"/>
        </w:rPr>
      </w:r>
    </w:p>
    <w:p>
      <w:pPr>
        <w:pStyle w:val="BodyText"/>
        <w:spacing w:before="7"/>
        <w:rPr>
          <w:sz w:val="50"/>
        </w:rPr>
      </w:pPr>
    </w:p>
    <w:p>
      <w:pPr>
        <w:pStyle w:val="BodyText"/>
        <w:tabs>
          <w:tab w:pos="2641" w:val="left" w:leader="none"/>
        </w:tabs>
        <w:ind w:left="1201"/>
      </w:pPr>
      <w:r>
        <w:rPr/>
        <w:t>Where:</w:t>
        <w:tab/>
        <w:t>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Titre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sample</w:t>
      </w:r>
    </w:p>
    <w:p>
      <w:pPr>
        <w:spacing w:after="0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before="119"/>
        <w:ind w:left="2642"/>
      </w:pPr>
      <w:r>
        <w:rPr/>
        <w:t>b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Titre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blank</w:t>
      </w:r>
    </w:p>
    <w:p>
      <w:pPr>
        <w:pStyle w:val="BodyText"/>
      </w:pPr>
    </w:p>
    <w:p>
      <w:pPr>
        <w:pStyle w:val="BodyText"/>
        <w:spacing w:line="480" w:lineRule="auto"/>
        <w:ind w:left="2642" w:right="654"/>
      </w:pP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6"/>
        </w:rPr>
        <w:t> </w:t>
      </w:r>
      <w:r>
        <w:rPr/>
        <w:t>digest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</w:r>
      <w:r>
        <w:rPr>
          <w:spacing w:val="-57"/>
        </w:rPr>
        <w:t> </w:t>
      </w:r>
      <w:r>
        <w:rPr/>
        <w:t>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Aliquot</w:t>
      </w:r>
      <w:r>
        <w:rPr>
          <w:spacing w:val="-3"/>
        </w:rPr>
        <w:t> </w:t>
      </w:r>
      <w:r>
        <w:rPr/>
        <w:t>taken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distillation</w:t>
      </w:r>
    </w:p>
    <w:p>
      <w:pPr>
        <w:pStyle w:val="BodyText"/>
        <w:ind w:left="2642"/>
      </w:pPr>
      <w:r>
        <w:rPr/>
        <w:t>e</w:t>
      </w:r>
      <w:r>
        <w:rPr>
          <w:spacing w:val="-1"/>
        </w:rPr>
        <w:t> </w:t>
      </w:r>
      <w:r>
        <w:rPr/>
        <w:t>= Weight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dry</w:t>
      </w:r>
      <w:r>
        <w:rPr>
          <w:spacing w:val="-9"/>
        </w:rPr>
        <w:t> </w:t>
      </w:r>
      <w:r>
        <w:rPr/>
        <w:t>sample (mg),</w:t>
      </w:r>
      <w:r>
        <w:rPr>
          <w:spacing w:val="2"/>
        </w:rPr>
        <w:t> </w:t>
      </w:r>
      <w:r>
        <w:rPr/>
        <w:t>(AOAC,</w:t>
      </w:r>
      <w:r>
        <w:rPr>
          <w:spacing w:val="5"/>
        </w:rPr>
        <w:t> </w:t>
      </w:r>
      <w:r>
        <w:rPr/>
        <w:t>2005).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4"/>
        </w:numPr>
        <w:tabs>
          <w:tab w:pos="1202" w:val="left" w:leader="none"/>
        </w:tabs>
        <w:spacing w:line="240" w:lineRule="auto" w:before="1" w:after="0"/>
        <w:ind w:left="1201" w:right="0" w:hanging="722"/>
        <w:jc w:val="both"/>
      </w:pPr>
      <w:bookmarkStart w:name="_TOC_250006" w:id="22"/>
      <w:bookmarkEnd w:id="22"/>
      <w:r>
        <w:rPr/>
        <w:t>Lipid Content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111" w:firstLine="720"/>
        <w:jc w:val="both"/>
      </w:pPr>
      <w:r>
        <w:rPr/>
        <w:t>A sample of 2.0g of fishtissue</w:t>
      </w:r>
      <w:r>
        <w:rPr>
          <w:spacing w:val="1"/>
        </w:rPr>
        <w:t> </w:t>
      </w:r>
      <w:r>
        <w:rPr/>
        <w:t>was weighed and 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fat-free</w:t>
      </w:r>
      <w:r>
        <w:rPr>
          <w:spacing w:val="1"/>
        </w:rPr>
        <w:t> </w:t>
      </w:r>
      <w:r>
        <w:rPr/>
        <w:t>extractor thimble plugged tightly with cotton wool. The thimble was placed in the</w:t>
      </w:r>
      <w:r>
        <w:rPr>
          <w:spacing w:val="1"/>
        </w:rPr>
        <w:t> </w:t>
      </w:r>
      <w:r>
        <w:rPr/>
        <w:t>extractor and petroleum ether (boiling point 80</w:t>
      </w:r>
      <w:r>
        <w:rPr>
          <w:vertAlign w:val="superscript"/>
        </w:rPr>
        <w:t>o</w:t>
      </w:r>
      <w:r>
        <w:rPr>
          <w:vertAlign w:val="baseline"/>
        </w:rPr>
        <w:t>C) was added until it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distilled over</w:t>
      </w:r>
      <w:r>
        <w:rPr>
          <w:spacing w:val="1"/>
          <w:vertAlign w:val="baseline"/>
        </w:rPr>
        <w:t> </w:t>
      </w:r>
      <w:r>
        <w:rPr>
          <w:vertAlign w:val="baseline"/>
        </w:rPr>
        <w:t>once. More   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ether was added until the barrel of 300ml extractor was half</w:t>
      </w:r>
      <w:r>
        <w:rPr>
          <w:spacing w:val="1"/>
          <w:vertAlign w:val="baseline"/>
        </w:rPr>
        <w:t> </w:t>
      </w:r>
      <w:r>
        <w:rPr>
          <w:vertAlign w:val="baseline"/>
        </w:rPr>
        <w:t>full. The condenser was replaced; the joint was tightly fixed up and placed in a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bath. The source of heat was adjusted so that the ether boiled gently and had it 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over. When the ether just stopped siphoning over, the flask was detached; the content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siphoned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ether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condenser and the flask were replaced and distillation continued until the flask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-9"/>
          <w:vertAlign w:val="baseline"/>
        </w:rPr>
        <w:t> </w:t>
      </w:r>
      <w:r>
        <w:rPr>
          <w:vertAlign w:val="baseline"/>
        </w:rPr>
        <w:t>dry.</w:t>
      </w:r>
      <w:r>
        <w:rPr>
          <w:spacing w:val="4"/>
          <w:vertAlign w:val="baseline"/>
        </w:rPr>
        <w:t> </w:t>
      </w:r>
      <w:r>
        <w:rPr>
          <w:vertAlign w:val="baseline"/>
        </w:rPr>
        <w:t>The ether</w:t>
      </w:r>
      <w:r>
        <w:rPr>
          <w:spacing w:val="3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6"/>
          <w:vertAlign w:val="baseline"/>
        </w:rPr>
        <w:t> </w:t>
      </w:r>
      <w:r>
        <w:rPr>
          <w:vertAlign w:val="baseline"/>
        </w:rPr>
        <w:t>was determined</w:t>
      </w:r>
      <w:r>
        <w:rPr>
          <w:spacing w:val="5"/>
          <w:vertAlign w:val="baseline"/>
        </w:rPr>
        <w:t> </w:t>
      </w:r>
      <w:r>
        <w:rPr>
          <w:vertAlign w:val="baseline"/>
        </w:rPr>
        <w:t>by: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before="161"/>
        <w:ind w:left="1647"/>
        <w:rPr>
          <w:rFonts w:ascii="Cambria Math"/>
        </w:rPr>
      </w:pPr>
      <w:r>
        <w:rPr>
          <w:rFonts w:ascii="Cambria Math"/>
        </w:rPr>
        <w:t>%</w:t>
      </w:r>
      <w:r>
        <w:rPr>
          <w:rFonts w:ascii="Cambria Math"/>
          <w:spacing w:val="-2"/>
        </w:rPr>
        <w:t> </w:t>
      </w:r>
      <w:r>
        <w:rPr>
          <w:rFonts w:ascii="Cambria Math"/>
        </w:rPr>
        <w:t>Ether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extract</w:t>
      </w:r>
      <w:r>
        <w:rPr>
          <w:rFonts w:ascii="Cambria Math"/>
          <w:spacing w:val="50"/>
        </w:rPr>
        <w:t> </w:t>
      </w:r>
      <w:r>
        <w:rPr>
          <w:rFonts w:ascii="Cambria Math"/>
        </w:rPr>
        <w:t>=</w:t>
      </w:r>
    </w:p>
    <w:p>
      <w:pPr>
        <w:pStyle w:val="BodyText"/>
        <w:spacing w:line="210" w:lineRule="exact"/>
        <w:ind w:left="976"/>
        <w:rPr>
          <w:rFonts w:ascii="Cambria Math"/>
        </w:rPr>
      </w:pPr>
      <w:r>
        <w:rPr/>
        <w:br w:type="column"/>
      </w:r>
      <w:r>
        <w:rPr>
          <w:rFonts w:ascii="Cambria Math"/>
        </w:rPr>
        <w:t>weight</w:t>
      </w:r>
      <w:r>
        <w:rPr>
          <w:rFonts w:ascii="Cambria Math"/>
          <w:spacing w:val="50"/>
        </w:rPr>
        <w:t> </w:t>
      </w:r>
      <w:r>
        <w:rPr>
          <w:rFonts w:ascii="Cambria Math"/>
        </w:rPr>
        <w:t>of</w:t>
      </w:r>
      <w:r>
        <w:rPr>
          <w:rFonts w:ascii="Cambria Math"/>
          <w:spacing w:val="54"/>
        </w:rPr>
        <w:t> </w:t>
      </w:r>
      <w:r>
        <w:rPr>
          <w:rFonts w:ascii="Cambria Math"/>
        </w:rPr>
        <w:t>oil</w:t>
      </w:r>
    </w:p>
    <w:p>
      <w:pPr>
        <w:pStyle w:val="BodyText"/>
        <w:spacing w:line="391" w:lineRule="exact"/>
        <w:ind w:left="78"/>
        <w:rPr>
          <w:rFonts w:ascii="Cambria Math"/>
        </w:rPr>
      </w:pPr>
      <w:r>
        <w:rPr/>
        <w:pict>
          <v:rect style="position:absolute;margin-left:269.880005pt;margin-top:5.128142pt;width:158.47pt;height:.72003pt;mso-position-horizontal-relative:page;mso-position-vertical-relative:paragraph;z-index:-19920896" filled="true" fillcolor="#000000" stroked="false">
            <v:fill type="solid"/>
            <w10:wrap type="none"/>
          </v:rect>
        </w:pict>
      </w:r>
      <w:r>
        <w:rPr>
          <w:rFonts w:ascii="Cambria Math"/>
        </w:rPr>
        <w:t>weight</w:t>
      </w:r>
      <w:r>
        <w:rPr>
          <w:rFonts w:ascii="Cambria Math"/>
          <w:spacing w:val="48"/>
        </w:rPr>
        <w:t> </w:t>
      </w:r>
      <w:r>
        <w:rPr>
          <w:rFonts w:ascii="Cambria Math"/>
        </w:rPr>
        <w:t>of</w:t>
      </w:r>
      <w:r>
        <w:rPr>
          <w:rFonts w:ascii="Cambria Math"/>
          <w:spacing w:val="52"/>
        </w:rPr>
        <w:t> </w:t>
      </w:r>
      <w:r>
        <w:rPr>
          <w:rFonts w:ascii="Cambria Math"/>
        </w:rPr>
        <w:t>biological</w:t>
      </w:r>
      <w:r>
        <w:rPr>
          <w:rFonts w:ascii="Cambria Math"/>
          <w:spacing w:val="51"/>
        </w:rPr>
        <w:t> </w:t>
      </w:r>
      <w:r>
        <w:rPr>
          <w:rFonts w:ascii="Cambria Math"/>
        </w:rPr>
        <w:t>materials</w:t>
      </w:r>
      <w:r>
        <w:rPr>
          <w:rFonts w:ascii="Cambria Math"/>
          <w:spacing w:val="85"/>
        </w:rPr>
        <w:t> </w:t>
      </w:r>
      <w:r>
        <w:rPr>
          <w:rFonts w:ascii="Cambria Math"/>
          <w:position w:val="16"/>
        </w:rPr>
        <w:t>X</w:t>
      </w:r>
    </w:p>
    <w:p>
      <w:pPr>
        <w:spacing w:line="261" w:lineRule="exact" w:before="0"/>
        <w:ind w:left="143" w:right="1255" w:firstLine="0"/>
        <w:jc w:val="center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100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15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9.95pt;height:.75pt;mso-position-horizontal-relative:char;mso-position-vertical-relative:line" coordorigin="0,0" coordsize="399,15">
            <v:rect style="position:absolute;left:0;top:0;width:399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right="1124"/>
        <w:jc w:val="center"/>
        <w:rPr>
          <w:rFonts w:ascii="Cambria Math"/>
        </w:rPr>
      </w:pPr>
      <w:r>
        <w:rPr>
          <w:rFonts w:ascii="Cambria Math"/>
        </w:rPr>
        <w:t>1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660" w:bottom="280" w:left="1680" w:right="1180"/>
          <w:cols w:num="3" w:equalWidth="0">
            <w:col w:w="3600" w:space="40"/>
            <w:col w:w="3534" w:space="39"/>
            <w:col w:w="1837"/>
          </w:cols>
        </w:sectPr>
      </w:pPr>
    </w:p>
    <w:p>
      <w:pPr>
        <w:pStyle w:val="BodyText"/>
        <w:spacing w:before="1"/>
        <w:rPr>
          <w:rFonts w:ascii="Cambria Math"/>
          <w:sz w:val="15"/>
        </w:rPr>
      </w:pPr>
    </w:p>
    <w:p>
      <w:pPr>
        <w:pStyle w:val="BodyText"/>
        <w:spacing w:before="90"/>
        <w:ind w:left="1201"/>
      </w:pPr>
      <w:r>
        <w:rPr/>
        <w:t>(AOAC,2005)</w:t>
      </w:r>
    </w:p>
    <w:p>
      <w:pPr>
        <w:pStyle w:val="BodyText"/>
        <w:spacing w:before="7"/>
        <w:rPr>
          <w:sz w:val="38"/>
        </w:rPr>
      </w:pPr>
    </w:p>
    <w:p>
      <w:pPr>
        <w:pStyle w:val="Heading2"/>
        <w:numPr>
          <w:ilvl w:val="1"/>
          <w:numId w:val="14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248" w:hanging="721"/>
        <w:jc w:val="left"/>
      </w:pPr>
      <w:r>
        <w:rPr/>
        <w:t>DETERMINATIONOF</w:t>
      </w:r>
      <w:r>
        <w:rPr>
          <w:spacing w:val="-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RESERVESIN THE</w:t>
      </w:r>
      <w:r>
        <w:rPr>
          <w:spacing w:val="1"/>
        </w:rPr>
        <w:t> </w:t>
      </w:r>
      <w:r>
        <w:rPr/>
        <w:t>TISSUESOF</w:t>
      </w:r>
      <w:r>
        <w:rPr>
          <w:i/>
        </w:rPr>
        <w:t>O.NILOTICUS</w:t>
      </w:r>
      <w:r>
        <w:rPr/>
        <w:t>FINGERLINGSEXPOSED TO SUBLETHAL</w:t>
      </w:r>
      <w:r>
        <w:rPr>
          <w:spacing w:val="-57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 USED CRANKCASE 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80"/>
      </w:pPr>
      <w:r>
        <w:rPr/>
        <w:t>Muscle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liver</w:t>
      </w:r>
      <w:r>
        <w:rPr>
          <w:spacing w:val="8"/>
        </w:rPr>
        <w:t> </w:t>
      </w:r>
      <w:r>
        <w:rPr/>
        <w:t>glycogen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fish</w:t>
      </w:r>
      <w:r>
        <w:rPr>
          <w:spacing w:val="2"/>
        </w:rPr>
        <w:t> </w:t>
      </w:r>
      <w:r>
        <w:rPr/>
        <w:t>groups</w:t>
      </w:r>
      <w:r>
        <w:rPr>
          <w:spacing w:val="4"/>
        </w:rPr>
        <w:t> </w:t>
      </w:r>
      <w:r>
        <w:rPr/>
        <w:t>were</w:t>
      </w:r>
      <w:r>
        <w:rPr>
          <w:spacing w:val="6"/>
        </w:rPr>
        <w:t> </w:t>
      </w:r>
      <w:r>
        <w:rPr/>
        <w:t>assayed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the Anthrone</w:t>
      </w:r>
      <w:r>
        <w:rPr>
          <w:spacing w:val="5"/>
        </w:rPr>
        <w:t> </w:t>
      </w:r>
      <w:r>
        <w:rPr/>
        <w:t>method</w:t>
      </w:r>
      <w:r>
        <w:rPr>
          <w:spacing w:val="1"/>
        </w:rPr>
        <w:t> </w:t>
      </w:r>
      <w:r>
        <w:rPr/>
        <w:t>as described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Wedemeyer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Yasutake (1977):</w:t>
      </w:r>
    </w:p>
    <w:p>
      <w:pPr>
        <w:pStyle w:val="Heading2"/>
        <w:numPr>
          <w:ilvl w:val="2"/>
          <w:numId w:val="14"/>
        </w:numPr>
        <w:tabs>
          <w:tab w:pos="1201" w:val="left" w:leader="none"/>
          <w:tab w:pos="1202" w:val="left" w:leader="none"/>
        </w:tabs>
        <w:spacing w:line="240" w:lineRule="auto" w:before="5" w:after="0"/>
        <w:ind w:left="1201" w:right="0" w:hanging="722"/>
        <w:jc w:val="left"/>
      </w:pPr>
      <w:r>
        <w:rPr/>
        <w:t>Muscle</w:t>
      </w:r>
      <w:r>
        <w:rPr>
          <w:spacing w:val="-4"/>
        </w:rPr>
        <w:t> </w:t>
      </w:r>
      <w:r>
        <w:rPr/>
        <w:t>Glycogen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firstLine="720"/>
      </w:pPr>
      <w:r>
        <w:rPr/>
        <w:t>A</w:t>
      </w:r>
      <w:r>
        <w:rPr>
          <w:spacing w:val="23"/>
        </w:rPr>
        <w:t> </w:t>
      </w:r>
      <w:r>
        <w:rPr/>
        <w:t>weight</w:t>
      </w:r>
      <w:r>
        <w:rPr>
          <w:spacing w:val="35"/>
        </w:rPr>
        <w:t> </w:t>
      </w:r>
      <w:r>
        <w:rPr/>
        <w:t>of</w:t>
      </w:r>
      <w:r>
        <w:rPr>
          <w:spacing w:val="24"/>
        </w:rPr>
        <w:t> </w:t>
      </w:r>
      <w:r>
        <w:rPr/>
        <w:t>100</w:t>
      </w:r>
      <w:r>
        <w:rPr>
          <w:spacing w:val="39"/>
        </w:rPr>
        <w:t> </w:t>
      </w:r>
      <w:r>
        <w:rPr/>
        <w:t>mg</w:t>
      </w:r>
      <w:r>
        <w:rPr>
          <w:spacing w:val="35"/>
        </w:rPr>
        <w:t> </w:t>
      </w:r>
      <w:r>
        <w:rPr/>
        <w:t>of</w:t>
      </w:r>
      <w:r>
        <w:rPr>
          <w:spacing w:val="25"/>
        </w:rPr>
        <w:t> </w:t>
      </w:r>
      <w:r>
        <w:rPr/>
        <w:t>muscle</w:t>
      </w:r>
      <w:r>
        <w:rPr>
          <w:spacing w:val="29"/>
        </w:rPr>
        <w:t> </w:t>
      </w:r>
      <w:r>
        <w:rPr/>
        <w:t>was</w:t>
      </w:r>
      <w:r>
        <w:rPr>
          <w:spacing w:val="35"/>
        </w:rPr>
        <w:t> </w:t>
      </w:r>
      <w:r>
        <w:rPr/>
        <w:t>boiled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37"/>
        </w:rPr>
        <w:t> </w:t>
      </w:r>
      <w:r>
        <w:rPr/>
        <w:t>test</w:t>
      </w:r>
      <w:r>
        <w:rPr>
          <w:spacing w:val="30"/>
        </w:rPr>
        <w:t> </w:t>
      </w:r>
      <w:r>
        <w:rPr/>
        <w:t>tube</w:t>
      </w:r>
      <w:r>
        <w:rPr>
          <w:spacing w:val="29"/>
        </w:rPr>
        <w:t> </w:t>
      </w:r>
      <w:r>
        <w:rPr/>
        <w:t>containing</w:t>
      </w:r>
      <w:r>
        <w:rPr>
          <w:spacing w:val="29"/>
        </w:rPr>
        <w:t> </w:t>
      </w:r>
      <w:r>
        <w:rPr/>
        <w:t>3.0ml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30%</w:t>
      </w:r>
      <w:r>
        <w:rPr>
          <w:spacing w:val="33"/>
        </w:rPr>
        <w:t> </w:t>
      </w:r>
      <w:r>
        <w:rPr/>
        <w:t>Potassium</w:t>
      </w:r>
      <w:r>
        <w:rPr>
          <w:spacing w:val="32"/>
        </w:rPr>
        <w:t> </w:t>
      </w:r>
      <w:r>
        <w:rPr/>
        <w:t>hydroxide</w:t>
      </w:r>
      <w:r>
        <w:rPr>
          <w:spacing w:val="30"/>
        </w:rPr>
        <w:t> </w:t>
      </w:r>
      <w:r>
        <w:rPr/>
        <w:t>(KOH)</w:t>
      </w:r>
      <w:r>
        <w:rPr>
          <w:spacing w:val="34"/>
        </w:rPr>
        <w:t> </w:t>
      </w:r>
      <w:r>
        <w:rPr/>
        <w:t>until</w:t>
      </w:r>
      <w:r>
        <w:rPr>
          <w:spacing w:val="27"/>
        </w:rPr>
        <w:t> </w:t>
      </w:r>
      <w:r>
        <w:rPr/>
        <w:t>it</w:t>
      </w:r>
      <w:r>
        <w:rPr>
          <w:spacing w:val="42"/>
        </w:rPr>
        <w:t> </w:t>
      </w:r>
      <w:r>
        <w:rPr/>
        <w:t>dissolved</w:t>
      </w:r>
      <w:r>
        <w:rPr>
          <w:spacing w:val="31"/>
        </w:rPr>
        <w:t> </w:t>
      </w:r>
      <w:r>
        <w:rPr/>
        <w:t>completely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about</w:t>
      </w:r>
      <w:r>
        <w:rPr>
          <w:spacing w:val="36"/>
        </w:rPr>
        <w:t> </w:t>
      </w:r>
      <w:r>
        <w:rPr/>
        <w:t>20</w:t>
      </w:r>
      <w:r>
        <w:rPr>
          <w:spacing w:val="27"/>
        </w:rPr>
        <w:t> </w:t>
      </w:r>
      <w:r>
        <w:rPr/>
        <w:t>minutes.</w:t>
      </w:r>
    </w:p>
    <w:p>
      <w:pPr>
        <w:spacing w:after="0" w:line="480" w:lineRule="auto"/>
        <w:sectPr>
          <w:type w:val="continuous"/>
          <w:pgSz w:w="11910" w:h="16840"/>
          <w:pgMar w:top="1660" w:bottom="280" w:left="1680" w:right="1180"/>
        </w:sectPr>
      </w:pPr>
    </w:p>
    <w:p>
      <w:pPr>
        <w:pStyle w:val="BodyText"/>
        <w:spacing w:line="480" w:lineRule="auto" w:before="119"/>
        <w:ind w:left="480" w:right="113"/>
        <w:jc w:val="both"/>
      </w:pPr>
      <w:r>
        <w:rPr/>
        <w:t>0.5ml of saturated Na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and 3.5ml of 95% Ethanol were added and heated to boiling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 in hot water. The set-up was allowed to cool before centrifuging at 600 rpm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supernatant discarded. The glycogen was dissolved in 2.0ml of distilled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reprecipitated with 2.5ml of 95% Ethanol. The sample was again centrifuged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 decanted. The precipitated glycogen was hydrolyzed for 30 minutes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2.0ml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5M HCl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boiling</w:t>
      </w:r>
      <w:r>
        <w:rPr>
          <w:spacing w:val="2"/>
          <w:vertAlign w:val="baseline"/>
        </w:rPr>
        <w:t> </w:t>
      </w:r>
      <w:r>
        <w:rPr>
          <w:vertAlign w:val="baseline"/>
        </w:rPr>
        <w:t>water</w:t>
      </w:r>
      <w:r>
        <w:rPr>
          <w:spacing w:val="3"/>
          <w:vertAlign w:val="baseline"/>
        </w:rPr>
        <w:t> </w:t>
      </w:r>
      <w:r>
        <w:rPr>
          <w:vertAlign w:val="baseline"/>
        </w:rPr>
        <w:t>bath.</w:t>
      </w:r>
    </w:p>
    <w:p>
      <w:pPr>
        <w:pStyle w:val="BodyText"/>
        <w:spacing w:line="480" w:lineRule="auto" w:before="1"/>
        <w:ind w:left="480" w:right="110" w:firstLine="720"/>
        <w:jc w:val="both"/>
      </w:pPr>
      <w:r>
        <w:rPr/>
        <w:t>The hydrolyzate was cooled and neutralized with 0.5M NaOH, a drop of Phenol</w:t>
      </w:r>
      <w:r>
        <w:rPr>
          <w:spacing w:val="-57"/>
        </w:rPr>
        <w:t> </w:t>
      </w:r>
      <w:r>
        <w:rPr/>
        <w:t>red was added as indicator before titration according to the method of Wedemeyer and</w:t>
      </w:r>
      <w:r>
        <w:rPr>
          <w:spacing w:val="1"/>
        </w:rPr>
        <w:t> </w:t>
      </w:r>
      <w:r>
        <w:rPr/>
        <w:t>Yasutake (1977). The neutralized solution for the test</w:t>
      </w:r>
      <w:r>
        <w:rPr>
          <w:spacing w:val="60"/>
        </w:rPr>
        <w:t> </w:t>
      </w:r>
      <w:r>
        <w:rPr/>
        <w:t>was diluted to</w:t>
      </w:r>
      <w:r>
        <w:rPr>
          <w:spacing w:val="60"/>
        </w:rPr>
        <w:t> </w:t>
      </w:r>
      <w:r>
        <w:rPr/>
        <w:t>a known volume</w:t>
      </w:r>
      <w:r>
        <w:rPr>
          <w:spacing w:val="1"/>
        </w:rPr>
        <w:t> </w:t>
      </w:r>
      <w:r>
        <w:rPr/>
        <w:t>of 100ml depending on the expected glycogen content. 5.0ml of the diluted hydrolyzate</w:t>
      </w:r>
      <w:r>
        <w:rPr>
          <w:spacing w:val="-57"/>
        </w:rPr>
        <w:t> </w:t>
      </w:r>
      <w:r>
        <w:rPr/>
        <w:t>was transferred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test tube. A glucose standard of 5.0ml was transferred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another test tube and</w:t>
      </w:r>
      <w:r>
        <w:rPr>
          <w:spacing w:val="1"/>
        </w:rPr>
        <w:t> </w:t>
      </w:r>
      <w:r>
        <w:rPr/>
        <w:t>5.0ml of distilled water was transferred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 third test tube.</w:t>
      </w:r>
      <w:r>
        <w:rPr>
          <w:spacing w:val="1"/>
        </w:rPr>
        <w:t> </w:t>
      </w:r>
      <w:r>
        <w:rPr/>
        <w:t>These test tubes were immersed in cold water while 10.0ml of Anthrone reagent was</w:t>
      </w:r>
      <w:r>
        <w:rPr>
          <w:spacing w:val="1"/>
        </w:rPr>
        <w:t> </w:t>
      </w:r>
      <w:r>
        <w:rPr/>
        <w:t>added to</w:t>
      </w:r>
      <w:r>
        <w:rPr>
          <w:spacing w:val="60"/>
        </w:rPr>
        <w:t> </w:t>
      </w:r>
      <w:r>
        <w:rPr/>
        <w:t>each test tube. The test tubes were capped with glass marbles for 10</w:t>
      </w:r>
      <w:r>
        <w:rPr>
          <w:spacing w:val="60"/>
        </w:rPr>
        <w:t> </w:t>
      </w:r>
      <w:r>
        <w:rPr/>
        <w:t>minutes</w:t>
      </w:r>
      <w:r>
        <w:rPr>
          <w:spacing w:val="1"/>
        </w:rPr>
        <w:t> </w:t>
      </w:r>
      <w:r>
        <w:rPr/>
        <w:t>in boiling water. These were cooled and the absorbance of the samples was read at</w:t>
      </w:r>
      <w:r>
        <w:rPr>
          <w:spacing w:val="1"/>
        </w:rPr>
        <w:t> </w:t>
      </w:r>
      <w:r>
        <w:rPr/>
        <w:t>620nm wavelength in a colorimeter. The muscle and liver glycogen were calculated in</w:t>
      </w:r>
      <w:r>
        <w:rPr>
          <w:spacing w:val="1"/>
        </w:rPr>
        <w:t> </w:t>
      </w:r>
      <w:r>
        <w:rPr/>
        <w:t>mg/L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pStyle w:val="BodyText"/>
        <w:spacing w:line="237" w:lineRule="auto" w:before="5"/>
        <w:ind w:left="1201" w:right="4320" w:hanging="721"/>
      </w:pPr>
      <w:r>
        <w:rPr/>
        <w:t>Liver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Muscle</w:t>
      </w:r>
      <w:r>
        <w:rPr>
          <w:spacing w:val="-3"/>
        </w:rPr>
        <w:t> </w:t>
      </w:r>
      <w:r>
        <w:rPr/>
        <w:t>glycogen</w:t>
      </w:r>
      <w:r>
        <w:rPr>
          <w:spacing w:val="-6"/>
        </w:rPr>
        <w:t> </w:t>
      </w:r>
      <w:r>
        <w:rPr/>
        <w:t>(mg/L)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>
          <w:u w:val="single"/>
        </w:rPr>
        <w:t>Au</w:t>
      </w:r>
      <w:r>
        <w:rPr>
          <w:spacing w:val="-2"/>
          <w:u w:val="single"/>
        </w:rPr>
        <w:t> </w:t>
      </w:r>
      <w:r>
        <w:rPr>
          <w:u w:val="single"/>
        </w:rPr>
        <w:t>(Cs)</w:t>
      </w:r>
      <w:r>
        <w:rPr>
          <w:spacing w:val="-57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Where:</w:t>
      </w:r>
    </w:p>
    <w:p>
      <w:pPr>
        <w:pStyle w:val="BodyText"/>
      </w:pPr>
    </w:p>
    <w:p>
      <w:pPr>
        <w:pStyle w:val="BodyText"/>
        <w:ind w:left="480"/>
      </w:pPr>
      <w:r>
        <w:rPr/>
        <w:t>Au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Unknown,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=</w:t>
      </w:r>
      <w:r>
        <w:rPr>
          <w:spacing w:val="4"/>
        </w:rPr>
        <w:t> </w:t>
      </w:r>
      <w:r>
        <w:rPr/>
        <w:t>Absorbance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  <w:ind w:left="480"/>
      </w:pPr>
      <w:r>
        <w:rPr/>
        <w:t>Cs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Standard,</w:t>
      </w:r>
      <w:r>
        <w:rPr>
          <w:spacing w:val="2"/>
        </w:rPr>
        <w:t> </w:t>
      </w:r>
      <w:r>
        <w:rPr/>
        <w:t>Wedemeyer</w:t>
      </w:r>
      <w:r>
        <w:rPr>
          <w:spacing w:val="2"/>
        </w:rPr>
        <w:t> </w:t>
      </w:r>
      <w:r>
        <w:rPr/>
        <w:t>and Yasutake</w:t>
      </w:r>
      <w:r>
        <w:rPr>
          <w:spacing w:val="-1"/>
        </w:rPr>
        <w:t> </w:t>
      </w:r>
      <w:r>
        <w:rPr/>
        <w:t>(1977).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4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0" w:hanging="722"/>
        <w:jc w:val="left"/>
      </w:pPr>
      <w:r>
        <w:rPr/>
        <w:t>Liver</w:t>
      </w:r>
      <w:r>
        <w:rPr>
          <w:spacing w:val="-6"/>
        </w:rPr>
        <w:t> </w:t>
      </w:r>
      <w:r>
        <w:rPr/>
        <w:t>Glycogen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113" w:firstLine="720"/>
        <w:jc w:val="both"/>
      </w:pPr>
      <w:r>
        <w:rPr/>
        <w:t>A weight of 100 mg of liver was boiled in a test tube containing 3.0ml of 30%</w:t>
      </w:r>
      <w:r>
        <w:rPr>
          <w:spacing w:val="1"/>
        </w:rPr>
        <w:t> </w:t>
      </w:r>
      <w:r>
        <w:rPr/>
        <w:t>Potassium</w:t>
      </w:r>
      <w:r>
        <w:rPr>
          <w:spacing w:val="-6"/>
        </w:rPr>
        <w:t> </w:t>
      </w:r>
      <w:r>
        <w:rPr/>
        <w:t>hydroxide</w:t>
      </w:r>
      <w:r>
        <w:rPr>
          <w:spacing w:val="-2"/>
        </w:rPr>
        <w:t> </w:t>
      </w:r>
      <w:r>
        <w:rPr/>
        <w:t>(KOH) until</w:t>
      </w:r>
      <w:r>
        <w:rPr>
          <w:spacing w:val="-5"/>
        </w:rPr>
        <w:t> </w:t>
      </w:r>
      <w:r>
        <w:rPr/>
        <w:t>it</w:t>
      </w:r>
      <w:r>
        <w:rPr>
          <w:spacing w:val="7"/>
        </w:rPr>
        <w:t> </w:t>
      </w:r>
      <w:r>
        <w:rPr/>
        <w:t>dissolved completely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about</w:t>
      </w:r>
      <w:r>
        <w:rPr>
          <w:spacing w:val="4"/>
        </w:rPr>
        <w:t> </w:t>
      </w:r>
      <w:r>
        <w:rPr/>
        <w:t>20</w:t>
      </w:r>
      <w:r>
        <w:rPr>
          <w:spacing w:val="-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0.5ml</w:t>
      </w:r>
      <w:r>
        <w:rPr>
          <w:spacing w:val="-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3"/>
        <w:jc w:val="both"/>
      </w:pPr>
      <w:r>
        <w:rPr/>
        <w:t>saturated Na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and 3.5ml of 95% Ethanol were added and heated to boiling point in</w:t>
      </w:r>
      <w:r>
        <w:rPr>
          <w:spacing w:val="1"/>
          <w:vertAlign w:val="baseline"/>
        </w:rPr>
        <w:t> </w:t>
      </w:r>
      <w:r>
        <w:rPr>
          <w:vertAlign w:val="baseline"/>
        </w:rPr>
        <w:t>hot water. The set-up was allowed to cool before centrifuging at 600 rpm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 discarded. The glycogen was dissolved in 2.0ml of distilled water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reprecipitated with 2.5ml of 95% Ethanol. The sample was again centrifuged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 decanted. The precipitated glycogen was hydrolyzed for 30 minutes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2.0ml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5M HCl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boiling</w:t>
      </w:r>
      <w:r>
        <w:rPr>
          <w:spacing w:val="2"/>
          <w:vertAlign w:val="baseline"/>
        </w:rPr>
        <w:t> </w:t>
      </w:r>
      <w:r>
        <w:rPr>
          <w:vertAlign w:val="baseline"/>
        </w:rPr>
        <w:t>water</w:t>
      </w:r>
      <w:r>
        <w:rPr>
          <w:spacing w:val="3"/>
          <w:vertAlign w:val="baseline"/>
        </w:rPr>
        <w:t> </w:t>
      </w:r>
      <w:r>
        <w:rPr>
          <w:vertAlign w:val="baseline"/>
        </w:rPr>
        <w:t>bath.</w:t>
      </w:r>
    </w:p>
    <w:p>
      <w:pPr>
        <w:pStyle w:val="BodyText"/>
        <w:spacing w:line="480" w:lineRule="auto" w:before="1"/>
        <w:ind w:left="480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hydrolyzate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cooled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neutralized</w:t>
      </w:r>
      <w:r>
        <w:rPr>
          <w:spacing w:val="1"/>
        </w:rPr>
        <w:t> </w:t>
      </w:r>
      <w:r>
        <w:rPr/>
        <w:t>with 0.5M</w:t>
      </w:r>
      <w:r>
        <w:rPr>
          <w:spacing w:val="1"/>
        </w:rPr>
        <w:t> </w:t>
      </w:r>
      <w:r>
        <w:rPr/>
        <w:t>NaOH,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drop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titration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Wedemeyer and Yasutake (1977). The neutralized solution was diluted to a known</w:t>
      </w:r>
      <w:r>
        <w:rPr>
          <w:spacing w:val="1"/>
        </w:rPr>
        <w:t> </w:t>
      </w:r>
      <w:r>
        <w:rPr/>
        <w:t>volume of 100ml, 5.0ml of the diluted hydrolyzate was transferred into a test tube. A</w:t>
      </w:r>
      <w:r>
        <w:rPr>
          <w:spacing w:val="1"/>
        </w:rPr>
        <w:t> </w:t>
      </w:r>
      <w:r>
        <w:rPr/>
        <w:t>glucose standard of 5.0ml was transferred into another test tube and 5.0ml of distilled</w:t>
      </w:r>
      <w:r>
        <w:rPr>
          <w:spacing w:val="1"/>
        </w:rPr>
        <w:t> </w:t>
      </w:r>
      <w:r>
        <w:rPr/>
        <w:t>water was transferred into a third test tube. These test tubes were immersed in cold</w:t>
      </w:r>
      <w:r>
        <w:rPr>
          <w:spacing w:val="1"/>
        </w:rPr>
        <w:t> </w:t>
      </w:r>
      <w:r>
        <w:rPr/>
        <w:t>while 10.0ml of Anthrone reagent was added to each test tube. The test tubes were</w:t>
      </w:r>
      <w:r>
        <w:rPr>
          <w:spacing w:val="1"/>
        </w:rPr>
        <w:t> </w:t>
      </w:r>
      <w:r>
        <w:rPr/>
        <w:t>capped with glass marbles for 10 minutes in boiling water. These were then cooled and</w:t>
      </w:r>
      <w:r>
        <w:rPr>
          <w:spacing w:val="1"/>
        </w:rPr>
        <w:t> </w:t>
      </w:r>
      <w:r>
        <w:rPr/>
        <w:t>the absorbance of the samples was read at 620nm wavelength</w:t>
      </w:r>
      <w:r>
        <w:rPr>
          <w:spacing w:val="60"/>
        </w:rPr>
        <w:t> </w:t>
      </w:r>
      <w:r>
        <w:rPr/>
        <w:t>in a colorimeter. The</w:t>
      </w:r>
      <w:r>
        <w:rPr>
          <w:spacing w:val="1"/>
        </w:rPr>
        <w:t> </w:t>
      </w:r>
      <w:r>
        <w:rPr/>
        <w:t>liver</w:t>
      </w:r>
      <w:r>
        <w:rPr>
          <w:spacing w:val="2"/>
        </w:rPr>
        <w:t> </w:t>
      </w:r>
      <w:r>
        <w:rPr/>
        <w:t>glycogen</w:t>
      </w:r>
      <w:r>
        <w:rPr>
          <w:spacing w:val="-3"/>
        </w:rPr>
        <w:t> </w:t>
      </w:r>
      <w:r>
        <w:rPr/>
        <w:t>was calculated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mg/L 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237" w:lineRule="auto" w:before="5"/>
        <w:ind w:left="480" w:right="5342"/>
      </w:pPr>
      <w:r>
        <w:rPr/>
        <w:t>Liver</w:t>
      </w:r>
      <w:r>
        <w:rPr>
          <w:spacing w:val="-1"/>
        </w:rPr>
        <w:t> </w:t>
      </w:r>
      <w:r>
        <w:rPr/>
        <w:t>glycogen</w:t>
      </w:r>
      <w:r>
        <w:rPr>
          <w:spacing w:val="-8"/>
        </w:rPr>
        <w:t> </w:t>
      </w:r>
      <w:r>
        <w:rPr/>
        <w:t>(mg/L)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u w:val="single"/>
        </w:rPr>
        <w:t>Au</w:t>
      </w:r>
      <w:r>
        <w:rPr>
          <w:spacing w:val="-2"/>
          <w:u w:val="single"/>
        </w:rPr>
        <w:t> </w:t>
      </w:r>
      <w:r>
        <w:rPr>
          <w:u w:val="single"/>
        </w:rPr>
        <w:t>(Cs)</w:t>
      </w:r>
      <w:r>
        <w:rPr>
          <w:spacing w:val="-57"/>
        </w:rPr>
        <w:t> </w:t>
      </w:r>
      <w:r>
        <w:rPr/>
        <w:t>As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Where: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0"/>
      </w:pPr>
      <w:r>
        <w:rPr/>
        <w:t>Au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Unknown,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=</w:t>
      </w:r>
      <w:r>
        <w:rPr>
          <w:spacing w:val="3"/>
        </w:rPr>
        <w:t> </w:t>
      </w:r>
      <w:r>
        <w:rPr/>
        <w:t>Absorbance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Standard</w:t>
      </w:r>
    </w:p>
    <w:p>
      <w:pPr>
        <w:pStyle w:val="BodyText"/>
      </w:pPr>
    </w:p>
    <w:p>
      <w:pPr>
        <w:pStyle w:val="BodyText"/>
        <w:spacing w:before="1"/>
        <w:ind w:left="480"/>
      </w:pPr>
      <w:r>
        <w:rPr/>
        <w:t>Cs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Standard,</w:t>
      </w:r>
      <w:r>
        <w:rPr>
          <w:spacing w:val="2"/>
        </w:rPr>
        <w:t> </w:t>
      </w:r>
      <w:r>
        <w:rPr/>
        <w:t>Wedemeyer</w:t>
      </w:r>
      <w:r>
        <w:rPr>
          <w:spacing w:val="1"/>
        </w:rPr>
        <w:t> </w:t>
      </w:r>
      <w:r>
        <w:rPr/>
        <w:t>and Yasutake</w:t>
      </w:r>
      <w:r>
        <w:rPr>
          <w:spacing w:val="-1"/>
        </w:rPr>
        <w:t> </w:t>
      </w:r>
      <w:r>
        <w:rPr/>
        <w:t>(1977).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15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2144" w:hanging="721"/>
        <w:jc w:val="left"/>
        <w:rPr>
          <w:b/>
          <w:sz w:val="24"/>
        </w:rPr>
      </w:pPr>
      <w:r>
        <w:rPr>
          <w:b/>
          <w:sz w:val="22"/>
        </w:rPr>
        <w:t>GROWTH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FEEDUTILIZATIONOF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O.NILOTICUS</w:t>
      </w:r>
      <w:r>
        <w:rPr>
          <w:b/>
          <w:sz w:val="22"/>
        </w:rPr>
        <w:t>FINGERLINGSEXPOSEDTO SUBLETHAL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CONCENTRATIONSOF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 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80" w:right="118" w:firstLine="720"/>
        <w:jc w:val="both"/>
      </w:pPr>
      <w:r>
        <w:rPr/>
        <w:t>The growth parameters of the experimental fish were determined using standard</w:t>
      </w:r>
      <w:r>
        <w:rPr>
          <w:spacing w:val="-57"/>
        </w:rPr>
        <w:t> </w:t>
      </w:r>
      <w:r>
        <w:rPr/>
        <w:t>methods.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weight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length</w:t>
      </w:r>
      <w:r>
        <w:rPr>
          <w:spacing w:val="14"/>
        </w:rPr>
        <w:t> </w:t>
      </w:r>
      <w:r>
        <w:rPr/>
        <w:t>were</w:t>
      </w:r>
      <w:r>
        <w:rPr>
          <w:spacing w:val="22"/>
        </w:rPr>
        <w:t> </w:t>
      </w:r>
      <w:r>
        <w:rPr/>
        <w:t>measured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Mettler</w:t>
      </w:r>
      <w:r>
        <w:rPr>
          <w:spacing w:val="20"/>
        </w:rPr>
        <w:t> </w:t>
      </w:r>
      <w:r>
        <w:rPr/>
        <w:t>balance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line="480" w:lineRule="auto" w:before="119"/>
        <w:ind w:left="480" w:right="113"/>
        <w:jc w:val="both"/>
      </w:pPr>
      <w:r>
        <w:rPr/>
        <w:t>centimeter rule respectively according to the method of Nehemiah </w:t>
      </w:r>
      <w:r>
        <w:rPr>
          <w:i/>
        </w:rPr>
        <w:t>et al. </w:t>
      </w:r>
      <w:r>
        <w:rPr/>
        <w:t>(2012) and</w:t>
      </w:r>
      <w:r>
        <w:rPr>
          <w:spacing w:val="1"/>
        </w:rPr>
        <w:t> </w:t>
      </w:r>
      <w:r>
        <w:rPr/>
        <w:t>Mortuza and Misned (2013) to ascertain any increase or decrease in the parameters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investigation.</w:t>
      </w:r>
    </w:p>
    <w:p>
      <w:pPr>
        <w:pStyle w:val="Heading2"/>
        <w:numPr>
          <w:ilvl w:val="2"/>
          <w:numId w:val="15"/>
        </w:numPr>
        <w:tabs>
          <w:tab w:pos="1201" w:val="left" w:leader="none"/>
          <w:tab w:pos="1202" w:val="left" w:leader="none"/>
        </w:tabs>
        <w:spacing w:line="237" w:lineRule="auto" w:before="147" w:after="0"/>
        <w:ind w:left="1201" w:right="109" w:hanging="721"/>
        <w:jc w:val="left"/>
      </w:pPr>
      <w:r>
        <w:rPr/>
        <w:t>Length-Weight</w:t>
      </w:r>
      <w:r>
        <w:rPr>
          <w:spacing w:val="53"/>
        </w:rPr>
        <w:t> </w:t>
      </w:r>
      <w:r>
        <w:rPr/>
        <w:t>Measurements</w:t>
      </w:r>
      <w:r>
        <w:rPr>
          <w:spacing w:val="57"/>
        </w:rPr>
        <w:t> </w:t>
      </w:r>
      <w:r>
        <w:rPr/>
        <w:t>of</w:t>
      </w:r>
      <w:r>
        <w:rPr>
          <w:spacing w:val="53"/>
        </w:rPr>
        <w:t> </w:t>
      </w:r>
      <w:r>
        <w:rPr>
          <w:i/>
        </w:rPr>
        <w:t>O.</w:t>
      </w:r>
      <w:r>
        <w:rPr>
          <w:i/>
          <w:spacing w:val="59"/>
        </w:rPr>
        <w:t> </w:t>
      </w:r>
      <w:r>
        <w:rPr>
          <w:i/>
        </w:rPr>
        <w:t>niloticus</w:t>
      </w:r>
      <w:r>
        <w:rPr/>
        <w:t>Fingerlings</w:t>
      </w:r>
      <w:r>
        <w:rPr>
          <w:spacing w:val="56"/>
        </w:rPr>
        <w:t> </w:t>
      </w:r>
      <w:r>
        <w:rPr/>
        <w:t>Exposed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11" w:firstLine="720"/>
        <w:jc w:val="both"/>
      </w:pPr>
      <w:r>
        <w:rPr/>
        <w:t>The total length of the fish groups was measured by placing the fish laterally on</w:t>
      </w:r>
      <w:r>
        <w:rPr>
          <w:spacing w:val="1"/>
        </w:rPr>
        <w:t> </w:t>
      </w:r>
      <w:r>
        <w:rPr/>
        <w:t>a dissecting board and using a centimeter rule to take the measurement. This was done</w:t>
      </w:r>
      <w:r>
        <w:rPr>
          <w:spacing w:val="1"/>
        </w:rPr>
        <w:t> </w:t>
      </w:r>
      <w:r>
        <w:rPr/>
        <w:t>fortnightly and averages were recorded. A total of twenty fingerlings were used in each</w:t>
      </w:r>
      <w:r>
        <w:rPr>
          <w:spacing w:val="1"/>
        </w:rPr>
        <w:t> </w:t>
      </w:r>
      <w:r>
        <w:rPr/>
        <w:t>experimental group for the morphometric measurements. The means were 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5"/>
        </w:numPr>
        <w:tabs>
          <w:tab w:pos="1282" w:val="left" w:leader="none"/>
        </w:tabs>
        <w:spacing w:line="480" w:lineRule="auto" w:before="0" w:after="0"/>
        <w:ind w:left="480" w:right="111" w:firstLine="0"/>
        <w:jc w:val="both"/>
        <w:rPr>
          <w:sz w:val="24"/>
        </w:rPr>
      </w:pPr>
      <w:r>
        <w:rPr>
          <w:b/>
          <w:sz w:val="24"/>
        </w:rPr>
        <w:t>Specific Growth Rate (SGR)</w:t>
      </w:r>
      <w:r>
        <w:rPr>
          <w:sz w:val="24"/>
        </w:rPr>
        <w:t>is a term used in aquaculture to estimate the</w:t>
      </w:r>
      <w:r>
        <w:rPr>
          <w:spacing w:val="1"/>
          <w:sz w:val="24"/>
        </w:rPr>
        <w:t> </w:t>
      </w:r>
      <w:r>
        <w:rPr>
          <w:sz w:val="24"/>
        </w:rPr>
        <w:t>production of fish after a certain period. It is expressed in weight at harvest</w:t>
      </w:r>
      <w:r>
        <w:rPr>
          <w:b/>
          <w:sz w:val="24"/>
        </w:rPr>
        <w:t>−</w:t>
      </w:r>
      <w:r>
        <w:rPr>
          <w:sz w:val="24"/>
        </w:rPr>
        <w:t>weight at</w:t>
      </w:r>
      <w:r>
        <w:rPr>
          <w:spacing w:val="1"/>
          <w:sz w:val="24"/>
        </w:rPr>
        <w:t> </w:t>
      </w:r>
      <w:r>
        <w:rPr>
          <w:sz w:val="24"/>
        </w:rPr>
        <w:t>stocking</w:t>
      </w:r>
      <w:r>
        <w:rPr>
          <w:spacing w:val="2"/>
          <w:sz w:val="24"/>
        </w:rPr>
        <w:t> </w:t>
      </w:r>
      <w:r>
        <w:rPr>
          <w:b/>
          <w:sz w:val="24"/>
        </w:rPr>
        <w:t>∕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2"/>
          <w:sz w:val="24"/>
        </w:rPr>
        <w:t> </w:t>
      </w:r>
      <w:r>
        <w:rPr>
          <w:sz w:val="24"/>
        </w:rPr>
        <w:t>x</w:t>
      </w:r>
      <w:r>
        <w:rPr>
          <w:spacing w:val="-3"/>
          <w:sz w:val="24"/>
        </w:rPr>
        <w:t> </w:t>
      </w:r>
      <w:r>
        <w:rPr>
          <w:sz w:val="24"/>
        </w:rPr>
        <w:t>100.</w:t>
      </w:r>
    </w:p>
    <w:p>
      <w:pPr>
        <w:pStyle w:val="BodyText"/>
        <w:spacing w:before="1"/>
        <w:ind w:left="1201"/>
        <w:jc w:val="both"/>
      </w:pPr>
      <w:r>
        <w:rPr/>
        <w:t>SGR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5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Heading1"/>
      </w:pPr>
      <w:r>
        <w:rPr/>
        <w:t>log</w:t>
      </w:r>
      <w:r>
        <w:rPr>
          <w:vertAlign w:val="subscript"/>
        </w:rPr>
        <w:t>e</w:t>
      </w:r>
      <w:r>
        <w:rPr>
          <w:spacing w:val="56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log</w:t>
      </w:r>
      <w:r>
        <w:rPr>
          <w:vertAlign w:val="subscript"/>
        </w:rPr>
        <w:t>e</w:t>
      </w:r>
      <w:r>
        <w:rPr>
          <w:spacing w:val="19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1</w:t>
      </w:r>
    </w:p>
    <w:p>
      <w:pPr>
        <w:pStyle w:val="BodyText"/>
        <w:spacing w:before="9"/>
        <w:rPr>
          <w:rFonts w:ascii="Calibri"/>
          <w:sz w:val="9"/>
        </w:rPr>
      </w:pPr>
    </w:p>
    <w:p>
      <w:pPr>
        <w:pStyle w:val="BodyText"/>
        <w:spacing w:line="20" w:lineRule="exact"/>
        <w:ind w:left="1417" w:right="-5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00.35pt;height:1pt;mso-position-horizontal-relative:char;mso-position-vertical-relative:line" coordorigin="0,0" coordsize="2007,20">
            <v:line style="position:absolute" from="0,10" to="2007,10" stroked="true" strokeweight="1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before="123"/>
        <w:ind w:left="215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−t</w:t>
      </w:r>
    </w:p>
    <w:p>
      <w:pPr>
        <w:pStyle w:val="BodyText"/>
        <w:spacing w:before="2"/>
        <w:rPr>
          <w:rFonts w:ascii="Calibri"/>
          <w:sz w:val="25"/>
        </w:rPr>
      </w:pPr>
      <w:r>
        <w:rPr/>
        <w:br w:type="column"/>
      </w:r>
      <w:r>
        <w:rPr>
          <w:rFonts w:ascii="Calibri"/>
          <w:sz w:val="25"/>
        </w:rPr>
      </w:r>
    </w:p>
    <w:p>
      <w:pPr>
        <w:spacing w:before="0"/>
        <w:ind w:left="256" w:right="0" w:firstLine="0"/>
        <w:jc w:val="left"/>
        <w:rPr>
          <w:rFonts w:ascii="Calibri" w:hAnsi="Calibri"/>
          <w:sz w:val="32"/>
        </w:rPr>
      </w:pPr>
      <w:r>
        <w:rPr>
          <w:rFonts w:ascii="Calibri" w:hAnsi="Calibri"/>
          <w:sz w:val="32"/>
        </w:rPr>
        <w:t>×</w:t>
      </w:r>
      <w:r>
        <w:rPr>
          <w:rFonts w:ascii="Calibri" w:hAnsi="Calibri"/>
          <w:spacing w:val="-2"/>
          <w:sz w:val="32"/>
        </w:rPr>
        <w:t> </w:t>
      </w:r>
      <w:r>
        <w:rPr>
          <w:rFonts w:ascii="Calibri" w:hAnsi="Calibri"/>
          <w:sz w:val="32"/>
        </w:rPr>
        <w:t>100</w:t>
      </w:r>
    </w:p>
    <w:p>
      <w:pPr>
        <w:spacing w:after="0"/>
        <w:jc w:val="left"/>
        <w:rPr>
          <w:rFonts w:ascii="Calibri" w:hAnsi="Calibri"/>
          <w:sz w:val="32"/>
        </w:rPr>
        <w:sectPr>
          <w:type w:val="continuous"/>
          <w:pgSz w:w="11910" w:h="16840"/>
          <w:pgMar w:top="1660" w:bottom="280" w:left="1680" w:right="1180"/>
          <w:cols w:num="2" w:equalWidth="0">
            <w:col w:w="3441" w:space="40"/>
            <w:col w:w="5569"/>
          </w:cols>
        </w:sect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pStyle w:val="BodyText"/>
        <w:spacing w:before="90"/>
        <w:ind w:right="875"/>
        <w:jc w:val="right"/>
      </w:pPr>
      <w:r>
        <w:rPr/>
        <w:t>Where</w:t>
      </w:r>
      <w:r>
        <w:rPr>
          <w:spacing w:val="3"/>
        </w:rPr>
        <w:t> </w:t>
      </w:r>
      <w:r>
        <w:rPr/>
        <w:t>W1 =</w:t>
      </w:r>
      <w:r>
        <w:rPr>
          <w:spacing w:val="-2"/>
        </w:rPr>
        <w:t> </w:t>
      </w:r>
      <w:r>
        <w:rPr/>
        <w:t>Initial</w:t>
      </w:r>
      <w:r>
        <w:rPr>
          <w:spacing w:val="-9"/>
        </w:rPr>
        <w:t> </w:t>
      </w:r>
      <w:r>
        <w:rPr/>
        <w:t>weight</w:t>
      </w:r>
      <w:r>
        <w:rPr>
          <w:spacing w:val="5"/>
        </w:rPr>
        <w:t> </w:t>
      </w:r>
      <w:r>
        <w:rPr/>
        <w:t>(g)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t,W2 =</w:t>
      </w:r>
      <w:r>
        <w:rPr>
          <w:spacing w:val="-1"/>
        </w:rPr>
        <w:t> </w:t>
      </w:r>
      <w:r>
        <w:rPr/>
        <w:t>Final</w:t>
      </w:r>
      <w:r>
        <w:rPr>
          <w:spacing w:val="-9"/>
        </w:rPr>
        <w:t> </w:t>
      </w:r>
      <w:r>
        <w:rPr/>
        <w:t>weight</w:t>
      </w:r>
      <w:r>
        <w:rPr>
          <w:spacing w:val="4"/>
        </w:rPr>
        <w:t> </w:t>
      </w:r>
      <w:r>
        <w:rPr/>
        <w:t>(g)</w:t>
      </w:r>
      <w:r>
        <w:rPr>
          <w:spacing w:val="1"/>
        </w:rPr>
        <w:t> </w:t>
      </w:r>
      <w:r>
        <w:rPr/>
        <w:t>at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T.</w:t>
      </w:r>
    </w:p>
    <w:p>
      <w:pPr>
        <w:pStyle w:val="BodyText"/>
      </w:pPr>
    </w:p>
    <w:p>
      <w:pPr>
        <w:pStyle w:val="BodyText"/>
        <w:ind w:right="876"/>
        <w:jc w:val="right"/>
      </w:pPr>
      <w:r>
        <w:rPr/>
        <w:t>Cook,</w:t>
      </w:r>
      <w:r>
        <w:rPr>
          <w:spacing w:val="-5"/>
        </w:rPr>
        <w:t> </w:t>
      </w:r>
      <w:r>
        <w:rPr/>
        <w:t>McNiven,</w:t>
      </w:r>
      <w:r>
        <w:rPr>
          <w:spacing w:val="-1"/>
        </w:rPr>
        <w:t> </w:t>
      </w:r>
      <w:r>
        <w:rPr/>
        <w:t>Richardson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Sutterlin</w:t>
      </w:r>
      <w:r>
        <w:rPr>
          <w:spacing w:val="-3"/>
        </w:rPr>
        <w:t> </w:t>
      </w:r>
      <w:r>
        <w:rPr/>
        <w:t>(2000).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5"/>
        </w:numPr>
        <w:tabs>
          <w:tab w:pos="1144" w:val="left" w:leader="none"/>
        </w:tabs>
        <w:spacing w:line="240" w:lineRule="auto" w:before="0" w:after="0"/>
        <w:ind w:left="1143" w:right="0" w:hanging="664"/>
        <w:jc w:val="left"/>
      </w:pPr>
      <w:r>
        <w:rPr/>
        <w:t>Food</w:t>
      </w:r>
      <w:r>
        <w:rPr>
          <w:spacing w:val="-2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Ratio</w:t>
      </w:r>
      <w:r>
        <w:rPr>
          <w:spacing w:val="1"/>
        </w:rPr>
        <w:t> </w:t>
      </w:r>
      <w:r>
        <w:rPr/>
        <w:t>(FCR)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1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2286000</wp:posOffset>
            </wp:positionH>
            <wp:positionV relativeFrom="paragraph">
              <wp:posOffset>280811</wp:posOffset>
            </wp:positionV>
            <wp:extent cx="2807335" cy="42133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335" cy="421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2"/>
        </w:rPr>
        <w:t> </w:t>
      </w:r>
      <w:r>
        <w:rPr/>
        <w:t>FCR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calculated as: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ind w:right="1207"/>
        <w:jc w:val="right"/>
      </w:pPr>
      <w:r>
        <w:rPr/>
        <w:t>USAID (2011).</w:t>
      </w:r>
    </w:p>
    <w:p>
      <w:pPr>
        <w:spacing w:after="0"/>
        <w:jc w:val="right"/>
        <w:sectPr>
          <w:type w:val="continuous"/>
          <w:pgSz w:w="11910" w:h="16840"/>
          <w:pgMar w:top="1660" w:bottom="280" w:left="1680" w:right="1180"/>
        </w:sectPr>
      </w:pPr>
    </w:p>
    <w:p>
      <w:pPr>
        <w:pStyle w:val="ListParagraph"/>
        <w:numPr>
          <w:ilvl w:val="1"/>
          <w:numId w:val="15"/>
        </w:numPr>
        <w:tabs>
          <w:tab w:pos="1202" w:val="left" w:leader="none"/>
          <w:tab w:pos="5319" w:val="left" w:leader="none"/>
          <w:tab w:pos="7806" w:val="left" w:leader="none"/>
          <w:tab w:pos="8623" w:val="left" w:leader="none"/>
        </w:tabs>
        <w:spacing w:line="240" w:lineRule="auto" w:before="123" w:after="0"/>
        <w:ind w:left="1201" w:right="107" w:hanging="721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-19918848" from="147.350006pt,32.293121pt" to="148.200006pt,31.443121pt" stroked="true" strokeweight=".75pt" strokecolor="#000000">
            <v:stroke dashstyle="solid"/>
            <w10:wrap type="none"/>
          </v:line>
        </w:pict>
      </w:r>
      <w:r>
        <w:rPr>
          <w:b/>
          <w:sz w:val="22"/>
        </w:rPr>
        <w:t>DETERMINATION</w:t>
        <w:tab/>
        <w:t>OF</w:t>
        <w:tab/>
        <w:t>GONADAL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DEVELOPMENTOF</w:t>
      </w:r>
      <w:r>
        <w:rPr>
          <w:b/>
          <w:i/>
          <w:sz w:val="22"/>
        </w:rPr>
        <w:t>O.NILOTICUS</w:t>
      </w:r>
      <w:r>
        <w:rPr>
          <w:b/>
          <w:sz w:val="22"/>
        </w:rPr>
        <w:t>FINGERLINGSEXPOSED</w:t>
        <w:tab/>
        <w:tab/>
      </w:r>
      <w:r>
        <w:rPr>
          <w:b/>
          <w:spacing w:val="-3"/>
          <w:sz w:val="22"/>
        </w:rPr>
        <w:t>TO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SUBLETHAL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CONCENTRATIONS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USED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480" w:right="107" w:firstLine="720"/>
        <w:jc w:val="both"/>
      </w:pP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gonadosomatic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(GSI)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fish could not be determined.Under normal circumstances the effects of</w:t>
      </w:r>
      <w:r>
        <w:rPr>
          <w:spacing w:val="1"/>
        </w:rPr>
        <w:t> </w:t>
      </w:r>
      <w:r>
        <w:rPr/>
        <w:t>the wsf of used crankcase oil on </w:t>
      </w:r>
      <w:r>
        <w:rPr>
          <w:i/>
        </w:rPr>
        <w:t>O. niloticus</w:t>
      </w:r>
      <w:r>
        <w:rPr/>
        <w:t>fingerlingscan be investigated by excising</w:t>
      </w:r>
      <w:r>
        <w:rPr>
          <w:spacing w:val="1"/>
        </w:rPr>
        <w:t> </w:t>
      </w:r>
      <w:r>
        <w:rPr/>
        <w:t>and weighing the gonads to the nearest milligramme (mg). The gonosomatic index</w:t>
      </w:r>
      <w:r>
        <w:rPr>
          <w:spacing w:val="1"/>
        </w:rPr>
        <w:t> </w:t>
      </w:r>
      <w:r>
        <w:rPr/>
        <w:t>(GSI)</w:t>
      </w:r>
      <w:r>
        <w:rPr>
          <w:spacing w:val="48"/>
        </w:rPr>
        <w:t> </w:t>
      </w:r>
      <w:r>
        <w:rPr/>
        <w:t>can</w:t>
      </w:r>
      <w:r>
        <w:rPr>
          <w:spacing w:val="44"/>
        </w:rPr>
        <w:t> </w:t>
      </w:r>
      <w:r>
        <w:rPr/>
        <w:t>then</w:t>
      </w:r>
      <w:r>
        <w:rPr>
          <w:spacing w:val="48"/>
        </w:rPr>
        <w:t> </w:t>
      </w:r>
      <w:r>
        <w:rPr/>
        <w:t>be</w:t>
      </w:r>
      <w:r>
        <w:rPr>
          <w:spacing w:val="47"/>
        </w:rPr>
        <w:t> </w:t>
      </w:r>
      <w:r>
        <w:rPr/>
        <w:t>computed</w:t>
      </w:r>
      <w:r>
        <w:rPr>
          <w:spacing w:val="51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method</w:t>
      </w:r>
      <w:r>
        <w:rPr>
          <w:spacing w:val="47"/>
        </w:rPr>
        <w:t> </w:t>
      </w:r>
      <w:r>
        <w:rPr/>
        <w:t>described</w:t>
      </w:r>
      <w:r>
        <w:rPr>
          <w:spacing w:val="56"/>
        </w:rPr>
        <w:t> </w:t>
      </w:r>
      <w:r>
        <w:rPr/>
        <w:t>by</w:t>
      </w:r>
      <w:r>
        <w:rPr>
          <w:spacing w:val="47"/>
        </w:rPr>
        <w:t> </w:t>
      </w:r>
      <w:r>
        <w:rPr/>
        <w:t>Wabeh</w:t>
      </w:r>
      <w:r>
        <w:rPr>
          <w:spacing w:val="43"/>
        </w:rPr>
        <w:t> </w:t>
      </w:r>
      <w:r>
        <w:rPr/>
        <w:t>and</w:t>
      </w:r>
      <w:r>
        <w:rPr>
          <w:spacing w:val="51"/>
        </w:rPr>
        <w:t> </w:t>
      </w:r>
      <w:r>
        <w:rPr/>
        <w:t>Ajiad</w:t>
      </w:r>
    </w:p>
    <w:p>
      <w:pPr>
        <w:pStyle w:val="BodyText"/>
        <w:spacing w:before="73"/>
        <w:ind w:left="480"/>
        <w:jc w:val="both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3215639</wp:posOffset>
            </wp:positionH>
            <wp:positionV relativeFrom="paragraph">
              <wp:posOffset>23815</wp:posOffset>
            </wp:positionV>
            <wp:extent cx="1447800" cy="25925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59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(1985) and Ikomi</w:t>
      </w:r>
      <w:r>
        <w:rPr>
          <w:spacing w:val="-9"/>
        </w:rPr>
        <w:t> </w:t>
      </w:r>
      <w:r>
        <w:rPr/>
        <w:t>(1990)</w:t>
      </w:r>
      <w:r>
        <w:rPr>
          <w:spacing w:val="5"/>
        </w:rPr>
        <w:t> </w:t>
      </w:r>
      <w:r>
        <w:rPr/>
        <w:t>thus:</w:t>
      </w:r>
    </w:p>
    <w:p>
      <w:pPr>
        <w:pStyle w:val="BodyText"/>
        <w:spacing w:before="4"/>
        <w:rPr>
          <w:sz w:val="37"/>
        </w:rPr>
      </w:pPr>
    </w:p>
    <w:p>
      <w:pPr>
        <w:pStyle w:val="Heading2"/>
        <w:numPr>
          <w:ilvl w:val="1"/>
          <w:numId w:val="15"/>
        </w:numPr>
        <w:tabs>
          <w:tab w:pos="1201" w:val="left" w:leader="none"/>
          <w:tab w:pos="1202" w:val="left" w:leader="none"/>
        </w:tabs>
        <w:spacing w:line="240" w:lineRule="auto" w:before="0" w:after="0"/>
        <w:ind w:left="1201" w:right="971" w:hanging="721"/>
        <w:jc w:val="left"/>
      </w:pPr>
      <w:r>
        <w:rPr/>
        <w:t>MEAN</w:t>
      </w:r>
      <w:r>
        <w:rPr>
          <w:spacing w:val="-6"/>
        </w:rPr>
        <w:t> </w:t>
      </w:r>
      <w:r>
        <w:rPr/>
        <w:t>CONDITION</w:t>
      </w:r>
      <w:r>
        <w:rPr>
          <w:spacing w:val="-6"/>
        </w:rPr>
        <w:t> </w:t>
      </w:r>
      <w:r>
        <w:rPr/>
        <w:t>FACTOR</w:t>
      </w:r>
      <w:r>
        <w:rPr>
          <w:spacing w:val="-5"/>
        </w:rPr>
        <w:t> </w:t>
      </w:r>
      <w:r>
        <w:rPr/>
        <w:t>OF</w:t>
      </w:r>
      <w:r>
        <w:rPr>
          <w:i/>
        </w:rPr>
        <w:t>O.NILOTICUS</w:t>
      </w:r>
      <w:r>
        <w:rPr/>
        <w:t>FINGERLINGS</w:t>
      </w:r>
      <w:r>
        <w:rPr>
          <w:spacing w:val="-57"/>
        </w:rPr>
        <w:t> </w:t>
      </w:r>
      <w:r>
        <w:rPr/>
        <w:t>EXPOSED TO SUBLETHAL CONCENTRATIONS OF USED</w:t>
      </w:r>
      <w:r>
        <w:rPr>
          <w:spacing w:val="1"/>
        </w:rPr>
        <w:t> </w:t>
      </w:r>
      <w:r>
        <w:rPr/>
        <w:t>CRANKCASE OIL</w:t>
      </w:r>
    </w:p>
    <w:p>
      <w:pPr>
        <w:pStyle w:val="BodyText"/>
        <w:spacing w:line="552" w:lineRule="exact" w:before="54"/>
        <w:ind w:left="1201" w:right="118" w:hanging="721"/>
      </w:pPr>
      <w:r>
        <w:rPr/>
        <w:t>The</w:t>
      </w:r>
      <w:r>
        <w:rPr>
          <w:spacing w:val="2"/>
        </w:rPr>
        <w:t> </w:t>
      </w:r>
      <w:r>
        <w:rPr/>
        <w:t>mean</w:t>
      </w:r>
      <w:r>
        <w:rPr>
          <w:spacing w:val="-6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factor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fish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computed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formular:</w:t>
      </w:r>
      <w:r>
        <w:rPr>
          <w:spacing w:val="-57"/>
        </w:rPr>
        <w:t> </w:t>
      </w:r>
      <w:r>
        <w:rPr/>
        <w:t>W</w:t>
      </w:r>
    </w:p>
    <w:p>
      <w:pPr>
        <w:pStyle w:val="BodyText"/>
        <w:spacing w:line="194" w:lineRule="auto"/>
        <w:ind w:left="1263" w:right="3987" w:hanging="63"/>
        <w:rPr>
          <w:sz w:val="16"/>
        </w:rPr>
      </w:pPr>
      <w:r>
        <w:rPr>
          <w:spacing w:val="-3"/>
        </w:rPr>
        <w:t>K=</w:t>
      </w:r>
      <w:r>
        <w:rPr>
          <w:strike/>
          <w:spacing w:val="73"/>
        </w:rPr>
        <w:t> </w:t>
      </w:r>
      <w:r>
        <w:rPr>
          <w:strike/>
          <w:spacing w:val="206"/>
        </w:rPr>
        <w:t> </w:t>
      </w:r>
      <w:r>
        <w:rPr>
          <w:strike/>
        </w:rPr>
        <w:t>x</w:t>
      </w:r>
      <w:r>
        <w:rPr>
          <w:strike w:val="0"/>
        </w:rPr>
        <w:t> 100where K = condition factor</w:t>
      </w:r>
      <w:r>
        <w:rPr>
          <w:strike w:val="0"/>
          <w:spacing w:val="-57"/>
        </w:rPr>
        <w:t> </w:t>
      </w:r>
      <w:r>
        <w:rPr>
          <w:strike w:val="0"/>
          <w:position w:val="-10"/>
        </w:rPr>
        <w:t>L</w:t>
      </w:r>
      <w:r>
        <w:rPr>
          <w:strike w:val="0"/>
          <w:sz w:val="16"/>
        </w:rPr>
        <w:t>3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480" w:right="107"/>
        <w:jc w:val="both"/>
      </w:pPr>
      <w:r>
        <w:rPr/>
        <w:t>W= weight, L = length,following the method described by Wahbeh and Ajiad (1985),</w:t>
      </w:r>
      <w:r>
        <w:rPr>
          <w:spacing w:val="1"/>
        </w:rPr>
        <w:t> </w:t>
      </w:r>
      <w:r>
        <w:rPr/>
        <w:t>Ikomi</w:t>
      </w:r>
      <w:r>
        <w:rPr>
          <w:spacing w:val="-7"/>
        </w:rPr>
        <w:t> </w:t>
      </w:r>
      <w:r>
        <w:rPr/>
        <w:t>(1990).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5"/>
        </w:numPr>
        <w:tabs>
          <w:tab w:pos="1202" w:val="left" w:leader="none"/>
        </w:tabs>
        <w:spacing w:line="240" w:lineRule="auto" w:before="1" w:after="0"/>
        <w:ind w:left="1201" w:right="108" w:hanging="721"/>
        <w:jc w:val="both"/>
        <w:rPr>
          <w:b/>
          <w:sz w:val="24"/>
        </w:rPr>
      </w:pPr>
      <w:r>
        <w:rPr>
          <w:b/>
          <w:sz w:val="22"/>
        </w:rPr>
        <w:t>BIOACCUMULATION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OFMETALS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TISSUES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O.NILOTICUS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FINGERLINGSEXPOSED TO SUBLETHAL CONCENTRATIONS OF USED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WEEKS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480" w:right="109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gills,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O.</w:t>
      </w:r>
      <w:r>
        <w:rPr>
          <w:i/>
          <w:spacing w:val="60"/>
        </w:rPr>
        <w:t> </w:t>
      </w:r>
      <w:r>
        <w:rPr>
          <w:i/>
        </w:rPr>
        <w:t>niloticus</w:t>
      </w:r>
      <w:r>
        <w:rPr>
          <w:i/>
          <w:spacing w:val="1"/>
        </w:rPr>
        <w:t> </w:t>
      </w:r>
      <w:r>
        <w:rPr/>
        <w:t>fingerlings exposed to sublethal concentrations of used crankcase oil was digested with</w:t>
      </w:r>
      <w:r>
        <w:rPr>
          <w:spacing w:val="1"/>
        </w:rPr>
        <w:t> </w:t>
      </w:r>
      <w:r>
        <w:rPr/>
        <w:t>nitric acid. 5ml of hydrogen peroxide was added to further digest</w:t>
      </w:r>
      <w:r>
        <w:rPr>
          <w:spacing w:val="1"/>
        </w:rPr>
        <w:t> </w:t>
      </w:r>
      <w:r>
        <w:rPr/>
        <w:t>it. The required</w:t>
      </w:r>
      <w:r>
        <w:rPr>
          <w:spacing w:val="1"/>
        </w:rPr>
        <w:t> </w:t>
      </w:r>
      <w:r>
        <w:rPr/>
        <w:t>volume of 100 ml was then made up by adding deionized water and then stored in a</w:t>
      </w:r>
      <w:r>
        <w:rPr>
          <w:spacing w:val="1"/>
        </w:rPr>
        <w:t> </w:t>
      </w:r>
      <w:r>
        <w:rPr/>
        <w:t>polypropylene container. The concentrations of heavy metals were determined byan</w:t>
      </w:r>
      <w:r>
        <w:rPr>
          <w:spacing w:val="1"/>
        </w:rPr>
        <w:t> </w:t>
      </w:r>
      <w:r>
        <w:rPr/>
        <w:t>AAS SOLAR 969 Unicam (ThermoFisher iCE3000 series)at the Sheda Science and</w:t>
      </w:r>
      <w:r>
        <w:rPr>
          <w:spacing w:val="1"/>
        </w:rPr>
        <w:t> </w:t>
      </w:r>
      <w:r>
        <w:rPr/>
        <w:t>Technolgy</w:t>
      </w:r>
      <w:r>
        <w:rPr>
          <w:spacing w:val="-4"/>
        </w:rPr>
        <w:t> </w:t>
      </w:r>
      <w:r>
        <w:rPr/>
        <w:t>Complex</w:t>
      </w:r>
      <w:r>
        <w:rPr>
          <w:spacing w:val="-3"/>
        </w:rPr>
        <w:t> </w:t>
      </w:r>
      <w:r>
        <w:rPr/>
        <w:t>(SHESTCO),</w:t>
      </w:r>
      <w:r>
        <w:rPr>
          <w:spacing w:val="4"/>
        </w:rPr>
        <w:t> </w:t>
      </w:r>
      <w:r>
        <w:rPr/>
        <w:t>Abuja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ListParagraph"/>
        <w:numPr>
          <w:ilvl w:val="1"/>
          <w:numId w:val="15"/>
        </w:numPr>
        <w:tabs>
          <w:tab w:pos="1202" w:val="left" w:leader="none"/>
          <w:tab w:pos="3826" w:val="left" w:leader="none"/>
          <w:tab w:pos="4821" w:val="left" w:leader="none"/>
          <w:tab w:pos="6574" w:val="left" w:leader="none"/>
          <w:tab w:pos="7592" w:val="left" w:leader="none"/>
          <w:tab w:pos="7715" w:val="left" w:leader="none"/>
        </w:tabs>
        <w:spacing w:line="240" w:lineRule="auto" w:before="123" w:after="0"/>
        <w:ind w:left="1201" w:right="104" w:hanging="721"/>
        <w:jc w:val="both"/>
        <w:rPr>
          <w:b/>
          <w:sz w:val="22"/>
        </w:rPr>
      </w:pPr>
      <w:r>
        <w:rPr>
          <w:b/>
          <w:sz w:val="22"/>
        </w:rPr>
        <w:t>DETERMINATION</w:t>
        <w:tab/>
        <w:t>OF</w:t>
        <w:tab/>
        <w:t>HAEMATOLOGICAL</w:t>
        <w:tab/>
        <w:tab/>
        <w:t>INDICESOF</w:t>
      </w:r>
      <w:r>
        <w:rPr>
          <w:b/>
          <w:spacing w:val="-53"/>
          <w:sz w:val="22"/>
        </w:rPr>
        <w:t> </w:t>
      </w:r>
      <w:r>
        <w:rPr>
          <w:b/>
          <w:i/>
          <w:sz w:val="22"/>
        </w:rPr>
        <w:t>O.NILOTICUS</w:t>
      </w:r>
      <w:r>
        <w:rPr>
          <w:b/>
          <w:sz w:val="22"/>
        </w:rPr>
        <w:t>FINGERLINGS</w:t>
        <w:tab/>
        <w:t>EXPOSED</w:t>
        <w:tab/>
        <w:t>TO</w:t>
        <w:tab/>
        <w:t>SUBLETHAL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CONCENTRATIONS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USEDCRANKCASE OIL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WEEKS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480" w:right="105" w:firstLine="720"/>
        <w:jc w:val="both"/>
      </w:pPr>
      <w:r>
        <w:rPr/>
        <w:t>The blood of </w:t>
      </w:r>
      <w:r>
        <w:rPr>
          <w:i/>
        </w:rPr>
        <w:t>O. niloticus </w:t>
      </w:r>
      <w:r>
        <w:rPr/>
        <w:t>was collected from each experimental tank for 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Meyer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(1992).</w:t>
      </w:r>
      <w:r>
        <w:rPr>
          <w:spacing w:val="1"/>
        </w:rPr>
        <w:t> </w:t>
      </w:r>
      <w:r>
        <w:rPr/>
        <w:t>Haematological indices</w:t>
      </w:r>
      <w:r>
        <w:rPr>
          <w:spacing w:val="1"/>
        </w:rPr>
        <w:t> </w:t>
      </w:r>
      <w:r>
        <w:rPr/>
        <w:t>of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Auto-</w:t>
      </w:r>
      <w:r>
        <w:rPr>
          <w:spacing w:val="1"/>
        </w:rPr>
        <w:t> </w:t>
      </w:r>
      <w:r>
        <w:rPr/>
        <w:t>Haematology Analyzer, Model Kz Erma 2700. The analyses was carried out in the</w:t>
      </w:r>
      <w:r>
        <w:rPr>
          <w:spacing w:val="1"/>
        </w:rPr>
        <w:t> </w:t>
      </w:r>
      <w:r>
        <w:rPr/>
        <w:t>Haematology Laboratory of Asokoro, General Hospital FCT Abuja, Nigeria. Blood</w:t>
      </w:r>
      <w:r>
        <w:rPr>
          <w:spacing w:val="1"/>
        </w:rPr>
        <w:t> </w:t>
      </w:r>
      <w:r>
        <w:rPr/>
        <w:t>samples were collected from the caudal peduncle</w:t>
      </w:r>
      <w:r>
        <w:rPr>
          <w:spacing w:val="60"/>
        </w:rPr>
        <w:t> </w:t>
      </w:r>
      <w:r>
        <w:rPr/>
        <w:t>into heparinised tubes according to</w:t>
      </w:r>
      <w:r>
        <w:rPr>
          <w:spacing w:val="1"/>
        </w:rPr>
        <w:t> </w:t>
      </w:r>
      <w:r>
        <w:rPr/>
        <w:t>the method ofMeyer, Coles and Rich (1992). The blood wasdrawn into EDTA bottles,</w:t>
      </w:r>
      <w:r>
        <w:rPr>
          <w:spacing w:val="1"/>
        </w:rPr>
        <w:t> </w:t>
      </w:r>
      <w:r>
        <w:rPr/>
        <w:t>and the whole blood sample was introduced into the probe needle of the analyser. The</w:t>
      </w:r>
      <w:r>
        <w:rPr>
          <w:spacing w:val="1"/>
        </w:rPr>
        <w:t> </w:t>
      </w:r>
      <w:r>
        <w:rPr/>
        <w:t>probe needle then injected the blood into the analyzing sensor directly. The „analyze</w:t>
      </w:r>
      <w:r>
        <w:rPr>
          <w:spacing w:val="1"/>
        </w:rPr>
        <w:t> </w:t>
      </w:r>
      <w:r>
        <w:rPr/>
        <w:t>key‟ was pressed and the machine ran the test automatically, in less than 30 seconds the</w:t>
      </w:r>
      <w:r>
        <w:rPr>
          <w:spacing w:val="-57"/>
        </w:rPr>
        <w:t> </w:t>
      </w:r>
      <w:r>
        <w:rPr/>
        <w:t>full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counts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displayed</w:t>
      </w:r>
      <w:r>
        <w:rPr>
          <w:spacing w:val="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bright</w:t>
      </w:r>
      <w:r>
        <w:rPr>
          <w:spacing w:val="6"/>
        </w:rPr>
        <w:t> </w:t>
      </w:r>
      <w:r>
        <w:rPr/>
        <w:t>screen.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5"/>
        </w:numPr>
        <w:tabs>
          <w:tab w:pos="1263" w:val="left" w:leader="none"/>
          <w:tab w:pos="1264" w:val="left" w:leader="none"/>
        </w:tabs>
        <w:spacing w:line="237" w:lineRule="auto" w:before="1" w:after="0"/>
        <w:ind w:left="1263" w:right="743" w:hanging="721"/>
        <w:jc w:val="left"/>
      </w:pPr>
      <w:r>
        <w:rPr/>
        <w:t>DETERMINATION OF THE ACTIVITIES OF SOME SELECTED</w:t>
      </w:r>
      <w:r>
        <w:rPr>
          <w:spacing w:val="-58"/>
        </w:rPr>
        <w:t> </w:t>
      </w:r>
      <w:r>
        <w:rPr/>
        <w:t>ENZYMES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O.NILOTICUS</w:t>
      </w:r>
      <w:r>
        <w:rPr/>
        <w:t>FINGERLINGS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56" w:lineRule="auto"/>
        <w:ind w:left="480" w:right="109" w:firstLine="720"/>
        <w:jc w:val="both"/>
      </w:pPr>
      <w:r>
        <w:rPr/>
        <w:t>A known weight of1g each of tissues from the gills, liver and muscle of the fish</w:t>
      </w:r>
      <w:r>
        <w:rPr>
          <w:spacing w:val="1"/>
        </w:rPr>
        <w:t> </w:t>
      </w:r>
      <w:r>
        <w:rPr/>
        <w:t>were taken and usedfor the determination of the activities of Alkaline Phosphatase</w:t>
      </w:r>
      <w:r>
        <w:rPr>
          <w:spacing w:val="1"/>
        </w:rPr>
        <w:t> </w:t>
      </w:r>
      <w:r>
        <w:rPr/>
        <w:t>(ALP) and Alanine Aminotransaminase (ALAT) according to the method used by Aziz</w:t>
      </w:r>
      <w:r>
        <w:rPr>
          <w:spacing w:val="1"/>
        </w:rPr>
        <w:t> </w:t>
      </w:r>
      <w:r>
        <w:rPr/>
        <w:t>and Azmat (2011).The tissues were homogenized in a Polytron type homogenizer in ice</w:t>
      </w:r>
      <w:r>
        <w:rPr>
          <w:spacing w:val="-57"/>
        </w:rPr>
        <w:t> </w:t>
      </w:r>
      <w:r>
        <w:rPr/>
        <w:t>cold conditions at 4</w:t>
      </w:r>
      <w:r>
        <w:rPr>
          <w:vertAlign w:val="superscript"/>
        </w:rPr>
        <w:t>0</w:t>
      </w:r>
      <w:r>
        <w:rPr>
          <w:vertAlign w:val="baseline"/>
        </w:rPr>
        <w:t>C. The homogenates strength was adjusted to 10 % with 0.25</w:t>
      </w:r>
      <w:r>
        <w:rPr>
          <w:spacing w:val="1"/>
          <w:vertAlign w:val="baseline"/>
        </w:rPr>
        <w:t> </w:t>
      </w:r>
      <w:r>
        <w:rPr>
          <w:vertAlign w:val="baseline"/>
        </w:rPr>
        <w:t>sucrose solution and used as the source of enzymes. The biochemical analysis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Biosystem Kits in the determination of the activities of ALP and ALAT.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these two enzymes were measured in an Autoanalyzer Biosystem A25</w:t>
      </w:r>
      <w:r>
        <w:rPr>
          <w:spacing w:val="1"/>
          <w:vertAlign w:val="baseline"/>
        </w:rPr>
        <w:t> </w:t>
      </w:r>
      <w:r>
        <w:rPr>
          <w:vertAlign w:val="baseline"/>
        </w:rPr>
        <w:t>Model,</w:t>
      </w:r>
      <w:r>
        <w:rPr>
          <w:spacing w:val="2"/>
          <w:vertAlign w:val="baseline"/>
        </w:rPr>
        <w:t> </w:t>
      </w:r>
      <w:r>
        <w:rPr>
          <w:vertAlign w:val="baseline"/>
        </w:rPr>
        <w:t>Spain.The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2"/>
          <w:vertAlign w:val="baseline"/>
        </w:rPr>
        <w:t> </w:t>
      </w:r>
      <w:r>
        <w:rPr>
          <w:vertAlign w:val="baseline"/>
        </w:rPr>
        <w:t>are represented as</w:t>
      </w:r>
      <w:r>
        <w:rPr>
          <w:spacing w:val="2"/>
          <w:vertAlign w:val="baseline"/>
        </w:rPr>
        <w:t> </w:t>
      </w:r>
      <w:r>
        <w:rPr>
          <w:vertAlign w:val="baseline"/>
        </w:rPr>
        <w:t>mean</w:t>
      </w:r>
      <w:r>
        <w:rPr>
          <w:spacing w:val="-4"/>
          <w:vertAlign w:val="baseline"/>
        </w:rPr>
        <w:t> </w:t>
      </w:r>
      <w:r>
        <w:rPr>
          <w:b/>
          <w:vertAlign w:val="baseline"/>
        </w:rPr>
        <w:t>±</w:t>
      </w:r>
      <w:r>
        <w:rPr>
          <w:vertAlign w:val="baseline"/>
        </w:rPr>
        <w:t>standard 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mean</w:t>
      </w:r>
      <w:r>
        <w:rPr>
          <w:spacing w:val="-5"/>
          <w:vertAlign w:val="baseline"/>
        </w:rPr>
        <w:t> </w:t>
      </w:r>
      <w:r>
        <w:rPr>
          <w:vertAlign w:val="baseline"/>
        </w:rPr>
        <w:t>(S.E.M).</w:t>
      </w:r>
    </w:p>
    <w:p>
      <w:pPr>
        <w:spacing w:after="0" w:line="456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Heading2"/>
        <w:numPr>
          <w:ilvl w:val="1"/>
          <w:numId w:val="15"/>
        </w:numPr>
        <w:tabs>
          <w:tab w:pos="1201" w:val="left" w:leader="none"/>
          <w:tab w:pos="1202" w:val="left" w:leader="none"/>
        </w:tabs>
        <w:spacing w:line="240" w:lineRule="auto" w:before="123" w:after="0"/>
        <w:ind w:left="1201" w:right="0" w:hanging="722"/>
        <w:jc w:val="left"/>
      </w:pPr>
      <w:bookmarkStart w:name="_TOC_250005" w:id="23"/>
      <w:r>
        <w:rPr/>
        <w:t>STATISTICAL</w:t>
      </w:r>
      <w:r>
        <w:rPr>
          <w:spacing w:val="-5"/>
        </w:rPr>
        <w:t> </w:t>
      </w:r>
      <w:bookmarkEnd w:id="23"/>
      <w:r>
        <w:rPr/>
        <w:t>ANALYSES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56" w:lineRule="auto"/>
        <w:ind w:left="480" w:right="111" w:firstLine="720"/>
        <w:jc w:val="both"/>
      </w:pPr>
      <w:r>
        <w:rPr/>
        <w:t>Statistical tests were carried out to help in the interpretation of data obtained</w:t>
      </w:r>
      <w:r>
        <w:rPr>
          <w:spacing w:val="1"/>
        </w:rPr>
        <w:t> </w:t>
      </w:r>
      <w:r>
        <w:rPr/>
        <w:t>during this investigation. One-way analysis of variance (ANOVA) was used to interpret</w:t>
      </w:r>
      <w:r>
        <w:rPr>
          <w:spacing w:val="-57"/>
        </w:rPr>
        <w:t> </w:t>
      </w:r>
      <w:r>
        <w:rPr/>
        <w:t>the data on the mean concentration of metals in the experimental water and fish organs</w:t>
      </w:r>
      <w:r>
        <w:rPr>
          <w:spacing w:val="1"/>
        </w:rPr>
        <w:t> </w:t>
      </w:r>
      <w:r>
        <w:rPr/>
        <w:t>as well as the variations in mean values of liver and muscle glycogen and the growth</w:t>
      </w:r>
      <w:r>
        <w:rPr>
          <w:spacing w:val="1"/>
        </w:rPr>
        <w:t> </w:t>
      </w:r>
      <w:r>
        <w:rPr/>
        <w:t>performance and feed utilization of the experimental fish.This was used to check the</w:t>
      </w:r>
      <w:r>
        <w:rPr>
          <w:spacing w:val="1"/>
        </w:rPr>
        <w:t> </w:t>
      </w:r>
      <w:r>
        <w:rPr/>
        <w:t>data for replicate tanks to ascertain the significant differences between the different</w:t>
      </w:r>
      <w:r>
        <w:rPr>
          <w:spacing w:val="1"/>
        </w:rPr>
        <w:t> </w:t>
      </w:r>
      <w:r>
        <w:rPr/>
        <w:t>treatments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 0.05</w:t>
      </w:r>
      <w:r>
        <w:rPr>
          <w:spacing w:val="5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level.</w:t>
      </w:r>
    </w:p>
    <w:p>
      <w:pPr>
        <w:pStyle w:val="BodyText"/>
        <w:spacing w:line="456" w:lineRule="auto" w:before="3"/>
        <w:ind w:left="480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Oreochromisniloticus </w:t>
      </w:r>
      <w:r>
        <w:rPr/>
        <w:t>was measured using the correlation coefficient (r). This is given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formula:</w:t>
      </w:r>
    </w:p>
    <w:p>
      <w:pPr>
        <w:spacing w:after="0" w:line="456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tabs>
          <w:tab w:pos="1497" w:val="left" w:leader="none"/>
        </w:tabs>
        <w:spacing w:line="184" w:lineRule="auto" w:before="25"/>
        <w:ind w:left="518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9918336" from="128.061676pt,17.331022pt" to="270.366031pt,17.331022pt" stroked="true" strokeweight=".48348pt" strokecolor="#000000">
            <v:stroke dashstyle="solid"/>
            <w10:wrap type="none"/>
          </v:line>
        </w:pict>
      </w:r>
      <w:r>
        <w:rPr>
          <w:i/>
          <w:w w:val="105"/>
          <w:position w:val="-15"/>
          <w:sz w:val="24"/>
        </w:rPr>
        <w:t>r</w:t>
      </w:r>
      <w:r>
        <w:rPr>
          <w:i/>
          <w:spacing w:val="5"/>
          <w:w w:val="105"/>
          <w:position w:val="-15"/>
          <w:sz w:val="24"/>
        </w:rPr>
        <w:t> </w:t>
      </w:r>
      <w:r>
        <w:rPr>
          <w:rFonts w:ascii="Symbol" w:hAnsi="Symbol"/>
          <w:w w:val="105"/>
          <w:position w:val="-15"/>
          <w:sz w:val="24"/>
        </w:rPr>
        <w:t></w:t>
      </w:r>
      <w:r>
        <w:rPr>
          <w:w w:val="105"/>
          <w:position w:val="-15"/>
          <w:sz w:val="24"/>
        </w:rPr>
        <w:tab/>
      </w:r>
      <w:r>
        <w:rPr>
          <w:rFonts w:ascii="Symbol" w:hAnsi="Symbol"/>
          <w:sz w:val="24"/>
        </w:rPr>
        <w:t></w:t>
      </w:r>
      <w:r>
        <w:rPr>
          <w:i/>
          <w:sz w:val="24"/>
        </w:rPr>
        <w:t>xy</w:t>
      </w:r>
      <w:r>
        <w:rPr>
          <w:i/>
          <w:spacing w:val="-6"/>
          <w:sz w:val="2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> </w:t>
      </w:r>
      <w:r>
        <w:rPr>
          <w:spacing w:val="9"/>
          <w:sz w:val="24"/>
        </w:rPr>
        <w:t>(</w:t>
      </w:r>
      <w:r>
        <w:rPr>
          <w:rFonts w:ascii="Symbol" w:hAnsi="Symbol"/>
          <w:spacing w:val="9"/>
          <w:sz w:val="24"/>
        </w:rPr>
        <w:t></w:t>
      </w:r>
      <w:r>
        <w:rPr>
          <w:i/>
          <w:spacing w:val="9"/>
          <w:sz w:val="24"/>
        </w:rPr>
        <w:t>y</w:t>
      </w:r>
      <w:r>
        <w:rPr>
          <w:i/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i/>
          <w:sz w:val="24"/>
        </w:rPr>
        <w:t>n</w:t>
      </w:r>
      <w:r>
        <w:rPr>
          <w:sz w:val="24"/>
        </w:rPr>
        <w:t>)</w:t>
      </w:r>
    </w:p>
    <w:p>
      <w:pPr>
        <w:spacing w:line="246" w:lineRule="exact" w:before="0"/>
        <w:ind w:left="893" w:right="0" w:firstLine="0"/>
        <w:jc w:val="left"/>
        <w:rPr>
          <w:i/>
          <w:sz w:val="24"/>
        </w:rPr>
      </w:pPr>
      <w:r>
        <w:rPr>
          <w:rFonts w:ascii="Symbol" w:hAnsi="Symbol"/>
          <w:spacing w:val="-2"/>
          <w:sz w:val="24"/>
        </w:rPr>
        <w:t></w:t>
      </w:r>
      <w:r>
        <w:rPr>
          <w:i/>
          <w:spacing w:val="-2"/>
          <w:sz w:val="24"/>
        </w:rPr>
        <w:t>x</w:t>
      </w:r>
      <w:r>
        <w:rPr>
          <w:i/>
          <w:spacing w:val="-34"/>
          <w:sz w:val="24"/>
        </w:rPr>
        <w:t> </w:t>
      </w:r>
      <w:r>
        <w:rPr>
          <w:spacing w:val="-2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2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</w:t>
      </w:r>
      <w:r>
        <w:rPr>
          <w:rFonts w:ascii="Symbol" w:hAnsi="Symbol"/>
          <w:spacing w:val="-1"/>
          <w:sz w:val="24"/>
          <w:vertAlign w:val="baseline"/>
        </w:rPr>
        <w:t></w:t>
      </w:r>
      <w:r>
        <w:rPr>
          <w:i/>
          <w:spacing w:val="-1"/>
          <w:sz w:val="24"/>
          <w:vertAlign w:val="baseline"/>
        </w:rPr>
        <w:t>x</w:t>
      </w:r>
      <w:r>
        <w:rPr>
          <w:spacing w:val="-1"/>
          <w:sz w:val="24"/>
          <w:vertAlign w:val="baseline"/>
        </w:rPr>
        <w:t>)</w:t>
      </w:r>
      <w:r>
        <w:rPr>
          <w:spacing w:val="-37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2</w:t>
      </w:r>
      <w:r>
        <w:rPr>
          <w:spacing w:val="-33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/</w:t>
      </w:r>
      <w:r>
        <w:rPr>
          <w:spacing w:val="-27"/>
          <w:sz w:val="24"/>
          <w:vertAlign w:val="baseline"/>
        </w:rPr>
        <w:t> </w:t>
      </w:r>
      <w:r>
        <w:rPr>
          <w:i/>
          <w:spacing w:val="-1"/>
          <w:sz w:val="24"/>
          <w:vertAlign w:val="superscript"/>
        </w:rPr>
        <w:t>n</w:t>
      </w:r>
      <w:r>
        <w:rPr>
          <w:i/>
          <w:spacing w:val="-1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)(</w:t>
      </w:r>
      <w:r>
        <w:rPr>
          <w:rFonts w:ascii="Symbol" w:hAnsi="Symbol"/>
          <w:spacing w:val="-1"/>
          <w:sz w:val="24"/>
          <w:vertAlign w:val="baseline"/>
        </w:rPr>
        <w:t></w:t>
      </w:r>
      <w:r>
        <w:rPr>
          <w:i/>
          <w:spacing w:val="-1"/>
          <w:sz w:val="24"/>
          <w:vertAlign w:val="baseline"/>
        </w:rPr>
        <w:t>y</w:t>
      </w:r>
      <w:r>
        <w:rPr>
          <w:i/>
          <w:spacing w:val="-31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2</w:t>
      </w:r>
      <w:r>
        <w:rPr>
          <w:spacing w:val="17"/>
          <w:sz w:val="24"/>
          <w:vertAlign w:val="baseline"/>
        </w:rPr>
        <w:t> </w:t>
      </w:r>
      <w:r>
        <w:rPr>
          <w:rFonts w:ascii="Symbol" w:hAnsi="Symbol"/>
          <w:spacing w:val="-1"/>
          <w:sz w:val="24"/>
          <w:vertAlign w:val="baseline"/>
        </w:rPr>
        <w:t></w:t>
      </w:r>
      <w:r>
        <w:rPr>
          <w:spacing w:val="-2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(</w:t>
      </w:r>
      <w:r>
        <w:rPr>
          <w:rFonts w:ascii="Symbol" w:hAnsi="Symbol"/>
          <w:spacing w:val="-1"/>
          <w:sz w:val="24"/>
          <w:vertAlign w:val="baseline"/>
        </w:rPr>
        <w:t></w:t>
      </w:r>
      <w:r>
        <w:rPr>
          <w:i/>
          <w:spacing w:val="-1"/>
          <w:sz w:val="24"/>
          <w:vertAlign w:val="baseline"/>
        </w:rPr>
        <w:t>y</w:t>
      </w:r>
      <w:r>
        <w:rPr>
          <w:spacing w:val="-1"/>
          <w:sz w:val="24"/>
          <w:vertAlign w:val="baseline"/>
        </w:rPr>
        <w:t>)</w:t>
      </w:r>
      <w:r>
        <w:rPr>
          <w:spacing w:val="-37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2</w:t>
      </w:r>
      <w:r>
        <w:rPr>
          <w:spacing w:val="-33"/>
          <w:sz w:val="24"/>
          <w:vertAlign w:val="baseline"/>
        </w:rPr>
        <w:t> </w:t>
      </w:r>
      <w:r>
        <w:rPr>
          <w:spacing w:val="-1"/>
          <w:sz w:val="24"/>
          <w:vertAlign w:val="superscript"/>
        </w:rPr>
        <w:t>/</w:t>
      </w:r>
      <w:r>
        <w:rPr>
          <w:spacing w:val="-27"/>
          <w:sz w:val="24"/>
          <w:vertAlign w:val="baseline"/>
        </w:rPr>
        <w:t> </w:t>
      </w:r>
      <w:r>
        <w:rPr>
          <w:i/>
          <w:spacing w:val="-1"/>
          <w:sz w:val="24"/>
          <w:vertAlign w:val="superscript"/>
        </w:rPr>
        <w:t>n</w:t>
      </w:r>
    </w:p>
    <w:p>
      <w:pPr>
        <w:pStyle w:val="BodyText"/>
        <w:spacing w:before="179"/>
        <w:ind w:left="494"/>
      </w:pPr>
      <w:r>
        <w:rPr/>
        <w:br w:type="column"/>
      </w:r>
      <w:r>
        <w:rPr/>
        <w:t>Statistics</w:t>
      </w:r>
      <w:r>
        <w:rPr>
          <w:spacing w:val="-5"/>
        </w:rPr>
        <w:t> </w:t>
      </w:r>
      <w:r>
        <w:rPr/>
        <w:t>solutions</w:t>
      </w:r>
      <w:r>
        <w:rPr>
          <w:spacing w:val="-5"/>
        </w:rPr>
        <w:t> </w:t>
      </w:r>
      <w:r>
        <w:rPr/>
        <w:t>(2008).</w:t>
      </w:r>
    </w:p>
    <w:p>
      <w:pPr>
        <w:spacing w:after="0"/>
        <w:sectPr>
          <w:type w:val="continuous"/>
          <w:pgSz w:w="11910" w:h="16840"/>
          <w:pgMar w:top="1660" w:bottom="280" w:left="1680" w:right="1180"/>
          <w:cols w:num="2" w:equalWidth="0">
            <w:col w:w="3678" w:space="40"/>
            <w:col w:w="5332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58" w:lineRule="auto" w:before="90"/>
        <w:ind w:left="480" w:right="115"/>
        <w:jc w:val="both"/>
      </w:pPr>
      <w:r>
        <w:rPr/>
        <w:t>Mean length was represented by x and mean weight by y and statistical analysis was</w:t>
      </w:r>
      <w:r>
        <w:rPr>
          <w:spacing w:val="1"/>
        </w:rPr>
        <w:t> </w:t>
      </w:r>
      <w:r>
        <w:rPr/>
        <w:t>performed using SPSS programme v.19 x 86running on windows 7 x 86 (Developers:</w:t>
      </w:r>
      <w:r>
        <w:rPr>
          <w:spacing w:val="1"/>
        </w:rPr>
        <w:t> </w:t>
      </w:r>
      <w:r>
        <w:rPr/>
        <w:t>IBM</w:t>
      </w:r>
      <w:r>
        <w:rPr>
          <w:spacing w:val="-1"/>
        </w:rPr>
        <w:t> </w:t>
      </w:r>
      <w:r>
        <w:rPr/>
        <w:t>Corporation,</w:t>
      </w:r>
      <w:r>
        <w:rPr>
          <w:spacing w:val="4"/>
        </w:rPr>
        <w:t> </w:t>
      </w:r>
      <w:r>
        <w:rPr/>
        <w:t>USA).</w:t>
      </w:r>
    </w:p>
    <w:p>
      <w:pPr>
        <w:spacing w:after="0" w:line="458" w:lineRule="auto"/>
        <w:jc w:val="both"/>
        <w:sectPr>
          <w:type w:val="continuous"/>
          <w:pgSz w:w="11910" w:h="16840"/>
          <w:pgMar w:top="1660" w:bottom="280" w:left="1680" w:right="1180"/>
        </w:sectPr>
      </w:pPr>
    </w:p>
    <w:p>
      <w:pPr>
        <w:pStyle w:val="Heading2"/>
        <w:spacing w:line="237" w:lineRule="auto" w:before="126"/>
        <w:ind w:left="3274" w:right="2908"/>
        <w:jc w:val="center"/>
      </w:pPr>
      <w:bookmarkStart w:name="_TOC_250004" w:id="24"/>
      <w:r>
        <w:rPr/>
        <w:t>CHAPTER</w:t>
      </w:r>
      <w:r>
        <w:rPr>
          <w:spacing w:val="-15"/>
        </w:rPr>
        <w:t> </w:t>
      </w:r>
      <w:r>
        <w:rPr/>
        <w:t>FOUR</w:t>
      </w:r>
      <w:r>
        <w:rPr>
          <w:spacing w:val="-57"/>
        </w:rPr>
        <w:t> </w:t>
      </w:r>
      <w:bookmarkEnd w:id="24"/>
      <w:r>
        <w:rPr/>
        <w:t>RESULTS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1201" w:val="left" w:leader="none"/>
          <w:tab w:pos="1202" w:val="left" w:leader="none"/>
        </w:tabs>
        <w:spacing w:line="242" w:lineRule="auto" w:before="0" w:after="0"/>
        <w:ind w:left="1201" w:right="1324" w:hanging="721"/>
        <w:jc w:val="left"/>
        <w:rPr>
          <w:b/>
          <w:sz w:val="24"/>
        </w:rPr>
      </w:pPr>
      <w:r>
        <w:rPr>
          <w:b/>
          <w:sz w:val="24"/>
        </w:rPr>
        <w:t>ACUTE TOXICITY/SUBLETHAL TESTS OF WSF OF USED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CRANKCASE OIL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i/>
          <w:sz w:val="24"/>
        </w:rPr>
        <w:t>O.NILOTICUS</w:t>
      </w:r>
      <w:r>
        <w:rPr>
          <w:b/>
          <w:sz w:val="24"/>
        </w:rPr>
        <w:t>FINGERLINGS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80" w:right="109" w:firstLine="720"/>
        <w:jc w:val="both"/>
      </w:pPr>
      <w:r>
        <w:rPr/>
        <w:t>The acute and sublethal tests were performed following the Organization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 and 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203</w:t>
      </w:r>
      <w:r>
        <w:rPr>
          <w:spacing w:val="1"/>
        </w:rPr>
        <w:t> </w:t>
      </w:r>
      <w:r>
        <w:rPr/>
        <w:t>[OECD]</w:t>
      </w:r>
      <w:r>
        <w:rPr>
          <w:spacing w:val="1"/>
        </w:rPr>
        <w:t> </w:t>
      </w:r>
      <w:r>
        <w:rPr/>
        <w:t>(1992)for fish acute bioassays. The range- finding values for the preliminary assay in</w:t>
      </w:r>
      <w:r>
        <w:rPr>
          <w:spacing w:val="1"/>
        </w:rPr>
        <w:t> </w:t>
      </w:r>
      <w:r>
        <w:rPr/>
        <w:t>the 796hrs acute toxicity test were 0.00, 150.00, 300.00, 450.00, 600.00 and 750.00</w:t>
      </w:r>
      <w:r>
        <w:rPr>
          <w:spacing w:val="1"/>
        </w:rPr>
        <w:t> </w:t>
      </w:r>
      <w:r>
        <w:rPr/>
        <w:t>ml/L while the definitive values for the sublethal concentrations were 0.00 (control),</w:t>
      </w:r>
      <w:r>
        <w:rPr>
          <w:spacing w:val="1"/>
        </w:rPr>
        <w:t> </w:t>
      </w:r>
      <w:r>
        <w:rPr/>
        <w:t>8.75, 17.50, 35.00, 70.00 and 140.00 ml/L. Susceptibility of </w:t>
      </w:r>
      <w:r>
        <w:rPr>
          <w:i/>
        </w:rPr>
        <w:t>O. niloticus </w:t>
      </w:r>
      <w:r>
        <w:rPr/>
        <w:t>fingerlings to</w:t>
      </w:r>
      <w:r>
        <w:rPr>
          <w:spacing w:val="1"/>
        </w:rPr>
        <w:t> </w:t>
      </w:r>
      <w:r>
        <w:rPr/>
        <w:t>the impact of the wsf of used crankcase oil was found to increase in mortality with</w:t>
      </w:r>
      <w:r>
        <w:rPr>
          <w:spacing w:val="1"/>
        </w:rPr>
        <w:t> </w:t>
      </w:r>
      <w:r>
        <w:rPr/>
        <w:t>increase in the concentration of the toxicant. In the control, which had dechlorinated tap</w:t>
      </w:r>
      <w:r>
        <w:rPr>
          <w:spacing w:val="-57"/>
        </w:rPr>
        <w:t> </w:t>
      </w:r>
      <w:r>
        <w:rPr/>
        <w:t>water, mortality was virtually absent (Fig.1, Appendix B1).Results based on probit</w:t>
      </w:r>
      <w:r>
        <w:rPr>
          <w:spacing w:val="1"/>
        </w:rPr>
        <w:t> </w:t>
      </w:r>
      <w:r>
        <w:rPr/>
        <w:t>analysis gave the</w:t>
      </w:r>
      <w:r>
        <w:rPr>
          <w:spacing w:val="1"/>
        </w:rPr>
        <w:t> </w:t>
      </w:r>
      <w:r>
        <w:rPr/>
        <w:t>median lethal concentration (LC50) of the used crankcase oil to</w:t>
      </w:r>
      <w:r>
        <w:rPr>
          <w:spacing w:val="1"/>
        </w:rPr>
        <w:t> </w:t>
      </w:r>
      <w:r>
        <w:rPr>
          <w:i/>
        </w:rPr>
        <w:t>O.niloticus </w:t>
      </w:r>
      <w:r>
        <w:rPr/>
        <w:t>fingerlings for the 96hr exposure as 630ml/L. Linear relationship between</w:t>
      </w:r>
      <w:r>
        <w:rPr>
          <w:spacing w:val="1"/>
        </w:rPr>
        <w:t> </w:t>
      </w:r>
      <w:r>
        <w:rPr/>
        <w:t>the probit mortality and the concentration of used crankcase oil indicated a positive</w:t>
      </w:r>
      <w:r>
        <w:rPr>
          <w:spacing w:val="1"/>
        </w:rPr>
        <w:t> </w:t>
      </w:r>
      <w:r>
        <w:rPr/>
        <w:t>correlation and showed a significant difference (P &lt; 0.05) indicating that mortality rate</w:t>
      </w:r>
      <w:r>
        <w:rPr>
          <w:spacing w:val="1"/>
        </w:rPr>
        <w:t> </w:t>
      </w:r>
      <w:r>
        <w:rPr/>
        <w:t>of exposed fish increased as the concentration of used crankcase oil also increased. No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throughout the period of the bioassay. But symptoms of toxicosis observed in fish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erratic</w:t>
      </w:r>
      <w:r>
        <w:rPr>
          <w:spacing w:val="1"/>
        </w:rPr>
        <w:t> </w:t>
      </w:r>
      <w:r>
        <w:rPr/>
        <w:t>swimming,</w:t>
      </w:r>
      <w:r>
        <w:rPr>
          <w:spacing w:val="1"/>
        </w:rPr>
        <w:t> </w:t>
      </w:r>
      <w:r>
        <w:rPr/>
        <w:t>restlessness,</w:t>
      </w:r>
      <w:r>
        <w:rPr>
          <w:spacing w:val="1"/>
        </w:rPr>
        <w:t> </w:t>
      </w:r>
      <w:r>
        <w:rPr/>
        <w:t>gulping of air, lack of balance, frequent bottom to surface movement and excessive</w:t>
      </w:r>
      <w:r>
        <w:rPr>
          <w:spacing w:val="1"/>
        </w:rPr>
        <w:t> </w:t>
      </w:r>
      <w:r>
        <w:rPr/>
        <w:t>secretion of mucus. Some of the exposed fish became weak, settled at the bottom of the</w:t>
      </w:r>
      <w:r>
        <w:rPr>
          <w:spacing w:val="-57"/>
        </w:rPr>
        <w:t> </w:t>
      </w:r>
      <w:r>
        <w:rPr/>
        <w:t>tank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died.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0" w:lineRule="exact"/>
        <w:ind w:left="2764"/>
        <w:rPr>
          <w:sz w:val="2"/>
        </w:rPr>
      </w:pPr>
      <w:r>
        <w:rPr>
          <w:sz w:val="2"/>
        </w:rPr>
        <w:pict>
          <v:group style="width:7.65pt;height:.3pt;mso-position-horizontal-relative:char;mso-position-vertical-relative:line" coordorigin="0,0" coordsize="153,6">
            <v:line style="position:absolute" from="151,3" to="3,3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93"/>
        <w:ind w:left="2296" w:right="0" w:firstLine="0"/>
        <w:jc w:val="left"/>
        <w:rPr>
          <w:sz w:val="14"/>
        </w:rPr>
      </w:pPr>
      <w:r>
        <w:rPr>
          <w:sz w:val="14"/>
        </w:rPr>
        <w:t>10</w:t>
      </w:r>
    </w:p>
    <w:p>
      <w:pPr>
        <w:pStyle w:val="BodyText"/>
        <w:spacing w:before="10"/>
        <w:rPr>
          <w:sz w:val="23"/>
        </w:rPr>
      </w:pPr>
    </w:p>
    <w:p>
      <w:pPr>
        <w:spacing w:before="93"/>
        <w:ind w:left="2488" w:right="0" w:firstLine="0"/>
        <w:jc w:val="left"/>
        <w:rPr>
          <w:sz w:val="14"/>
        </w:rPr>
      </w:pPr>
      <w:r>
        <w:rPr>
          <w:w w:val="99"/>
          <w:sz w:val="14"/>
        </w:rPr>
        <w:t>9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tabs>
          <w:tab w:pos="2483" w:val="left" w:leader="none"/>
        </w:tabs>
        <w:spacing w:before="87"/>
        <w:ind w:left="480"/>
        <w:rPr>
          <w:b w:val="0"/>
          <w:sz w:val="14"/>
        </w:rPr>
      </w:pPr>
      <w:r>
        <w:rPr/>
        <w:t>Y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1.3</w:t>
      </w:r>
      <w:r>
        <w:rPr>
          <w:spacing w:val="62"/>
        </w:rPr>
        <w:t> </w:t>
      </w:r>
      <w:r>
        <w:rPr>
          <w:sz w:val="28"/>
        </w:rPr>
        <w:t>×</w:t>
      </w:r>
      <w:r>
        <w:rPr>
          <w:spacing w:val="50"/>
          <w:sz w:val="28"/>
        </w:rPr>
        <w:t> </w:t>
      </w:r>
      <w:r>
        <w:rPr/>
        <w:t>0.8X</w:t>
        <w:tab/>
      </w:r>
      <w:r>
        <w:rPr>
          <w:b w:val="0"/>
          <w:position w:val="7"/>
          <w:sz w:val="14"/>
        </w:rPr>
        <w:t>8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2493" w:right="0" w:firstLine="0"/>
        <w:jc w:val="left"/>
        <w:rPr>
          <w:sz w:val="14"/>
        </w:rPr>
      </w:pPr>
      <w:r>
        <w:rPr>
          <w:w w:val="99"/>
          <w:sz w:val="14"/>
        </w:rPr>
        <w:t>7</w:t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469" w:right="0" w:firstLine="0"/>
        <w:jc w:val="left"/>
        <w:rPr>
          <w:sz w:val="14"/>
        </w:rPr>
      </w:pPr>
      <w:r>
        <w:rPr>
          <w:w w:val="99"/>
          <w:sz w:val="14"/>
        </w:rPr>
        <w:t>6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8"/>
        <w:ind w:left="2517" w:right="0" w:firstLine="0"/>
        <w:jc w:val="left"/>
        <w:rPr>
          <w:sz w:val="14"/>
        </w:rPr>
      </w:pPr>
      <w:r>
        <w:rPr>
          <w:w w:val="99"/>
          <w:sz w:val="14"/>
        </w:rPr>
        <w:t>5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3"/>
        <w:ind w:left="2498" w:right="0" w:firstLine="0"/>
        <w:jc w:val="left"/>
        <w:rPr>
          <w:sz w:val="14"/>
        </w:rPr>
      </w:pPr>
      <w:r>
        <w:rPr/>
        <w:pict>
          <v:shape style="position:absolute;margin-left:171.270004pt;margin-top:6.075278pt;width:14pt;height:95.45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Probit</w:t>
                  </w:r>
                  <w:r>
                    <w:rPr>
                      <w:rFonts w:ascii="Calibri"/>
                      <w:spacing w:val="48"/>
                    </w:rPr>
                    <w:t> </w:t>
                  </w:r>
                  <w:r>
                    <w:rPr>
                      <w:rFonts w:ascii="Calibri"/>
                    </w:rPr>
                    <w:t>of</w:t>
                  </w:r>
                  <w:r>
                    <w:rPr>
                      <w:rFonts w:ascii="Calibri"/>
                      <w:spacing w:val="-1"/>
                    </w:rPr>
                    <w:t> </w:t>
                  </w:r>
                  <w:r>
                    <w:rPr>
                      <w:rFonts w:ascii="Calibri"/>
                    </w:rPr>
                    <w:t>Mortality</w:t>
                  </w:r>
                </w:p>
              </w:txbxContent>
            </v:textbox>
            <w10:wrap type="none"/>
          </v:shape>
        </w:pict>
      </w:r>
      <w:r>
        <w:rPr>
          <w:w w:val="99"/>
          <w:sz w:val="14"/>
        </w:rPr>
        <w:t>4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before="98"/>
        <w:ind w:left="2469" w:right="0" w:firstLine="0"/>
        <w:jc w:val="left"/>
        <w:rPr>
          <w:sz w:val="14"/>
        </w:rPr>
      </w:pPr>
      <w:r>
        <w:rPr>
          <w:w w:val="99"/>
          <w:sz w:val="14"/>
        </w:rPr>
        <w:t>3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0"/>
        <w:ind w:left="2473" w:right="0" w:firstLine="0"/>
        <w:jc w:val="left"/>
        <w:rPr>
          <w:sz w:val="14"/>
        </w:rPr>
      </w:pPr>
      <w:r>
        <w:rPr>
          <w:w w:val="99"/>
          <w:sz w:val="14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1193" w:footer="0" w:top="1660" w:bottom="280" w:left="1680" w:right="1180"/>
        </w:sectPr>
      </w:pPr>
    </w:p>
    <w:p>
      <w:pPr>
        <w:pStyle w:val="BodyText"/>
        <w:spacing w:before="6"/>
        <w:rPr>
          <w:sz w:val="22"/>
        </w:rPr>
      </w:pPr>
    </w:p>
    <w:p>
      <w:pPr>
        <w:tabs>
          <w:tab w:pos="2776" w:val="left" w:leader="none"/>
        </w:tabs>
        <w:spacing w:line="187" w:lineRule="auto" w:before="0"/>
        <w:ind w:left="480" w:right="0" w:firstLine="0"/>
        <w:jc w:val="left"/>
        <w:rPr>
          <w:sz w:val="14"/>
        </w:rPr>
      </w:pPr>
      <w:r>
        <w:rPr>
          <w:rFonts w:ascii="Calibri"/>
          <w:sz w:val="14"/>
        </w:rPr>
        <w:t>1</w:t>
        <w:tab/>
      </w:r>
      <w:r>
        <w:rPr>
          <w:position w:val="-5"/>
          <w:sz w:val="14"/>
        </w:rPr>
        <w:t>0</w:t>
      </w:r>
    </w:p>
    <w:p>
      <w:pPr>
        <w:tabs>
          <w:tab w:pos="4067" w:val="left" w:leader="none"/>
          <w:tab w:pos="4658" w:val="left" w:leader="none"/>
          <w:tab w:pos="5215" w:val="left" w:leader="none"/>
          <w:tab w:pos="5820" w:val="left" w:leader="none"/>
          <w:tab w:pos="6401" w:val="left" w:leader="none"/>
        </w:tabs>
        <w:spacing w:line="172" w:lineRule="exact" w:before="0"/>
        <w:ind w:left="3444" w:right="0" w:firstLine="0"/>
        <w:jc w:val="left"/>
        <w:rPr>
          <w:b/>
          <w:sz w:val="14"/>
        </w:rPr>
      </w:pPr>
      <w:r>
        <w:rPr>
          <w:b/>
          <w:position w:val="1"/>
          <w:sz w:val="14"/>
        </w:rPr>
        <w:t>1</w:t>
        <w:tab/>
      </w:r>
      <w:r>
        <w:rPr>
          <w:b/>
          <w:sz w:val="14"/>
        </w:rPr>
        <w:t>2</w:t>
        <w:tab/>
        <w:t>3</w:t>
        <w:tab/>
      </w:r>
      <w:r>
        <w:rPr>
          <w:b/>
          <w:position w:val="0"/>
          <w:sz w:val="14"/>
        </w:rPr>
        <w:t>4</w:t>
        <w:tab/>
      </w:r>
      <w:r>
        <w:rPr>
          <w:b/>
          <w:position w:val="-1"/>
          <w:sz w:val="14"/>
        </w:rPr>
        <w:t>5</w:t>
        <w:tab/>
      </w:r>
      <w:r>
        <w:rPr>
          <w:b/>
          <w:spacing w:val="-7"/>
          <w:position w:val="1"/>
          <w:sz w:val="14"/>
        </w:rPr>
        <w:t>6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9"/>
        <w:rPr>
          <w:b/>
          <w:sz w:val="17"/>
        </w:rPr>
      </w:pPr>
    </w:p>
    <w:p>
      <w:pPr>
        <w:tabs>
          <w:tab w:pos="1037" w:val="left" w:leader="none"/>
          <w:tab w:pos="1647" w:val="left" w:leader="none"/>
          <w:tab w:pos="2199" w:val="left" w:leader="none"/>
        </w:tabs>
        <w:spacing w:before="0"/>
        <w:ind w:left="481" w:right="0" w:firstLine="0"/>
        <w:jc w:val="left"/>
        <w:rPr>
          <w:b/>
          <w:sz w:val="14"/>
        </w:rPr>
      </w:pPr>
      <w:r>
        <w:rPr>
          <w:b/>
          <w:position w:val="-2"/>
          <w:sz w:val="14"/>
        </w:rPr>
        <w:t>7</w:t>
        <w:tab/>
      </w:r>
      <w:r>
        <w:rPr>
          <w:b/>
          <w:position w:val="-1"/>
          <w:sz w:val="14"/>
        </w:rPr>
        <w:t>8</w:t>
        <w:tab/>
      </w:r>
      <w:r>
        <w:rPr>
          <w:b/>
          <w:sz w:val="14"/>
        </w:rPr>
        <w:t>9</w:t>
        <w:tab/>
      </w:r>
      <w:r>
        <w:rPr>
          <w:b/>
          <w:position w:val="1"/>
          <w:sz w:val="14"/>
        </w:rPr>
        <w:t>10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660" w:bottom="280" w:left="1680" w:right="1180"/>
          <w:cols w:num="2" w:equalWidth="0">
            <w:col w:w="6472" w:space="68"/>
            <w:col w:w="2510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group style="position:absolute;margin-left:216pt;margin-top:183.899994pt;width:339.3pt;height:289.9pt;mso-position-horizontal-relative:page;mso-position-vertical-relative:page;z-index:-19917312" coordorigin="4320,3678" coordsize="6786,5798">
            <v:line style="position:absolute" from="6804,7242" to="6804,7242" stroked="true" strokeweight=".75pt" strokecolor="#4579b8">
              <v:stroke dashstyle="solid"/>
            </v:line>
            <v:shape style="position:absolute;left:6002;top:6370;width:151;height:482" coordorigin="6002,6370" coordsize="151,482" path="m6074,6409l6104,6409,6114,6370,6123,6409,6153,6409,6129,6432,6138,6471,6114,6447,6089,6471,6098,6432,6074,6409xm6002,6790l6032,6790,6042,6751,6051,6790,6081,6790,6057,6813,6066,6852,6042,6828,6017,6852,6026,6813,6002,6790xe" filled="false" stroked="true" strokeweight=".25pt" strokecolor="#000000">
              <v:path arrowok="t"/>
              <v:stroke dashstyle="solid"/>
            </v:shape>
            <v:line style="position:absolute" from="7488,4599" to="5623,7317" stroked="true" strokeweight=".75pt" strokecolor="#000000">
              <v:stroke dashstyle="solid"/>
            </v:line>
            <v:line style="position:absolute" from="6202,6543" to="6204,9357" stroked="true" strokeweight=".75pt" strokecolor="#000000">
              <v:stroke dashstyle="dash"/>
            </v:line>
            <v:line style="position:absolute" from="4588,9332" to="4596,9332" stroked="true" strokeweight=".275pt" strokecolor="#000000">
              <v:stroke dashstyle="solid"/>
            </v:line>
            <v:shape style="position:absolute;left:4325;top:3727;width:274;height:4008" coordorigin="4325,3727" coordsize="274,4008" path="m4599,3727l4450,3730m4573,4305l4424,4308m4555,4877l4406,4879m4538,5449l4389,5450m4511,6021l4361,6022m4506,6589l4356,6592m4489,7161l4341,7163m4473,7732l4325,7735e" filled="false" stroked="true" strokeweight=".25pt" strokecolor="#000000">
              <v:path arrowok="t"/>
              <v:stroke dashstyle="solid"/>
            </v:shape>
            <v:line style="position:absolute" from="4320,8304" to="4459,8304" stroked="true" strokeweight=".38pt" strokecolor="#000000">
              <v:stroke dashstyle="solid"/>
            </v:line>
            <v:line style="position:absolute" from="4320,8876" to="4442,8876" stroked="true" strokeweight=".33pt" strokecolor="#000000">
              <v:stroke dashstyle="solid"/>
            </v:line>
            <v:line style="position:absolute" from="4513,3688" to="4503,9365" stroked="true" strokeweight="1pt" strokecolor="#000000">
              <v:stroke dashstyle="solid"/>
            </v:line>
            <v:line style="position:absolute" from="6178,6526" to="4484,6546" stroked="true" strokeweight=".75pt" strokecolor="#000000">
              <v:stroke dashstyle="dash"/>
            </v:line>
            <v:shape style="position:absolute;left:6125;top:6479;width:79;height:101" coordorigin="6125,6479" coordsize="79,101" path="m6165,6479l6155,6518,6125,6518,6149,6541,6140,6580,6165,6556,6189,6580,6180,6541,6204,6518,6174,6518,6165,6479xe" filled="true" fillcolor="#ffffff" stroked="false">
              <v:path arrowok="t"/>
              <v:fill type="solid"/>
            </v:shape>
            <v:shape style="position:absolute;left:5169;top:6479;width:4718;height:2994" coordorigin="5169,6479" coordsize="4718,2994" path="m6125,6518l6155,6518,6165,6479,6174,6518,6204,6518,6180,6541,6189,6580,6165,6556,6140,6580,6149,6541,6125,6518xm5888,7048l5918,7048,5928,7009,5937,7048,5967,7048,5943,7071,5952,7110,5928,7086,5903,7110,5912,7071,5888,7048xm5690,7138l5720,7138,5730,7099,5739,7138,5769,7138,5745,7161,5754,7200,5730,7176,5705,7200,5714,7161,5690,7138xm5169,9313l5171,9454m5764,9321l5766,9463m6353,9321l6355,9463m6943,9321l6944,9463m7532,9331l7533,9473m8118,9321l8121,9463m8707,9321l8709,9462m9296,9321l9298,9462m9885,9321l9887,9462e" filled="false" stroked="true" strokeweight=".25pt" strokecolor="#000000">
              <v:path arrowok="t"/>
              <v:stroke dashstyle="solid"/>
            </v:shape>
            <v:line style="position:absolute" from="10475,9318" to="10475,9443" stroked="true" strokeweight=".4pt" strokecolor="#000000">
              <v:stroke dashstyle="solid"/>
            </v:line>
            <v:line style="position:absolute" from="11106,9353" to="4474,9353" stroked="true" strokeweight="1pt" strokecolor="#000000">
              <v:stroke dashstyle="solid"/>
            </v:line>
            <w10:wrap type="none"/>
          </v:group>
        </w:pict>
      </w: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spacing w:before="52"/>
        <w:ind w:left="4726"/>
        <w:rPr>
          <w:rFonts w:ascii="Calibri"/>
        </w:rPr>
      </w:pPr>
      <w:r>
        <w:rPr>
          <w:rFonts w:ascii="Calibri"/>
        </w:rPr>
        <w:t>Log</w:t>
      </w:r>
      <w:r>
        <w:rPr>
          <w:rFonts w:ascii="Calibri"/>
          <w:spacing w:val="-5"/>
        </w:rPr>
        <w:t> </w:t>
      </w:r>
      <w:r>
        <w:rPr>
          <w:rFonts w:ascii="Calibri"/>
        </w:rPr>
        <w:t>Concenration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BodyText"/>
        <w:spacing w:before="90"/>
        <w:ind w:left="480"/>
      </w:pPr>
      <w:r>
        <w:rPr/>
        <w:t>Figure</w:t>
      </w:r>
      <w:r>
        <w:rPr>
          <w:spacing w:val="-3"/>
        </w:rPr>
        <w:t> </w:t>
      </w:r>
      <w:r>
        <w:rPr/>
        <w:t>1</w:t>
      </w:r>
      <w:r>
        <w:rPr>
          <w:spacing w:val="57"/>
        </w:rPr>
        <w:t> </w:t>
      </w:r>
      <w:r>
        <w:rPr/>
        <w:t>Linear Relationship</w:t>
      </w:r>
      <w:r>
        <w:rPr>
          <w:spacing w:val="-2"/>
        </w:rPr>
        <w:t> </w:t>
      </w:r>
      <w:r>
        <w:rPr/>
        <w:t>Between</w:t>
      </w:r>
      <w:r>
        <w:rPr>
          <w:spacing w:val="-6"/>
        </w:rPr>
        <w:t> </w:t>
      </w:r>
      <w:r>
        <w:rPr/>
        <w:t>Probit</w:t>
      </w:r>
      <w:r>
        <w:rPr>
          <w:spacing w:val="3"/>
        </w:rPr>
        <w:t> </w:t>
      </w:r>
      <w:r>
        <w:rPr/>
        <w:t>Mortality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Log</w:t>
      </w:r>
      <w:r>
        <w:rPr>
          <w:spacing w:val="-2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</w:p>
    <w:p>
      <w:pPr>
        <w:pStyle w:val="BodyText"/>
        <w:spacing w:before="41"/>
        <w:ind w:left="1201"/>
      </w:pPr>
      <w:r>
        <w:rPr/>
        <w:t>O. </w:t>
      </w:r>
      <w:r>
        <w:rPr>
          <w:i/>
        </w:rPr>
        <w:t>niloticus</w:t>
      </w:r>
      <w:r>
        <w:rPr>
          <w:i/>
          <w:spacing w:val="-2"/>
        </w:rPr>
        <w:t> </w:t>
      </w:r>
      <w:r>
        <w:rPr/>
        <w:t>Fingerlings</w:t>
      </w:r>
      <w:r>
        <w:rPr>
          <w:spacing w:val="-3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Crankcase</w:t>
      </w:r>
      <w:r>
        <w:rPr>
          <w:spacing w:val="-2"/>
        </w:rPr>
        <w:t> </w:t>
      </w:r>
      <w:r>
        <w:rPr/>
        <w:t>Oil</w:t>
      </w:r>
      <w:r>
        <w:rPr>
          <w:spacing w:val="-6"/>
        </w:rPr>
        <w:t> </w:t>
      </w:r>
      <w:r>
        <w:rPr/>
        <w:t>After 96</w:t>
      </w:r>
      <w:r>
        <w:rPr>
          <w:spacing w:val="-2"/>
        </w:rPr>
        <w:t> </w:t>
      </w:r>
      <w:r>
        <w:rPr/>
        <w:t>Hrs.</w:t>
      </w:r>
    </w:p>
    <w:p>
      <w:pPr>
        <w:spacing w:after="0"/>
        <w:sectPr>
          <w:type w:val="continuous"/>
          <w:pgSz w:w="11910" w:h="16840"/>
          <w:pgMar w:top="1660" w:bottom="280" w:left="1680" w:right="1180"/>
        </w:sectPr>
      </w:pPr>
    </w:p>
    <w:p>
      <w:pPr>
        <w:pStyle w:val="Heading2"/>
        <w:numPr>
          <w:ilvl w:val="1"/>
          <w:numId w:val="16"/>
        </w:numPr>
        <w:tabs>
          <w:tab w:pos="1144" w:val="left" w:leader="none"/>
        </w:tabs>
        <w:spacing w:line="240" w:lineRule="auto" w:before="123" w:after="0"/>
        <w:ind w:left="1143" w:right="0" w:hanging="664"/>
        <w:jc w:val="both"/>
      </w:pPr>
      <w:bookmarkStart w:name="_TOC_250003" w:id="25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2"/>
        </w:rPr>
        <w:t> </w:t>
      </w:r>
      <w:bookmarkEnd w:id="25"/>
      <w:r>
        <w:rPr/>
        <w:t>PARAMETERS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Water quality parameters during the period of investigation can be seen in Table</w:t>
      </w:r>
      <w:r>
        <w:rPr>
          <w:spacing w:val="-57"/>
        </w:rPr>
        <w:t> </w:t>
      </w:r>
      <w:r>
        <w:rPr/>
        <w:t>2.Water temperature was measured two minutes after dipping an ordinary mercury-in-</w:t>
      </w:r>
      <w:r>
        <w:rPr>
          <w:spacing w:val="1"/>
        </w:rPr>
        <w:t> </w:t>
      </w:r>
      <w:r>
        <w:rPr/>
        <w:t>glass thermometer to a depth of about 5.0cm below the water surface.Temperature</w:t>
      </w:r>
      <w:r>
        <w:rPr>
          <w:spacing w:val="1"/>
        </w:rPr>
        <w:t> </w:t>
      </w:r>
      <w:r>
        <w:rPr/>
        <w:t>values ranged between 24.01 – 24.40</w:t>
      </w:r>
      <w:r>
        <w:rPr>
          <w:i/>
          <w:vertAlign w:val="superscript"/>
        </w:rPr>
        <w:t>o</w:t>
      </w:r>
      <w:r>
        <w:rPr>
          <w:i/>
          <w:vertAlign w:val="baseline"/>
        </w:rPr>
        <w:t>C </w:t>
      </w:r>
      <w:r>
        <w:rPr>
          <w:vertAlign w:val="baseline"/>
        </w:rPr>
        <w:t>with a mean of 24.17</w:t>
      </w:r>
      <w:r>
        <w:rPr>
          <w:i/>
          <w:vertAlign w:val="superscript"/>
        </w:rPr>
        <w:t>o</w:t>
      </w:r>
      <w:r>
        <w:rPr>
          <w:i/>
          <w:vertAlign w:val="baseline"/>
        </w:rPr>
        <w:t>C</w:t>
      </w:r>
      <w:r>
        <w:rPr>
          <w:vertAlign w:val="baseline"/>
        </w:rPr>
        <w:t>. Dissolved 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(DO)</w:t>
      </w:r>
      <w:r>
        <w:rPr>
          <w:spacing w:val="46"/>
          <w:vertAlign w:val="baseline"/>
        </w:rPr>
        <w:t> </w:t>
      </w:r>
      <w:r>
        <w:rPr>
          <w:vertAlign w:val="baseline"/>
        </w:rPr>
        <w:t>had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range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2.05</w:t>
      </w:r>
      <w:r>
        <w:rPr>
          <w:spacing w:val="24"/>
          <w:vertAlign w:val="baseline"/>
        </w:rPr>
        <w:t> </w:t>
      </w:r>
      <w:r>
        <w:rPr>
          <w:vertAlign w:val="baseline"/>
        </w:rPr>
        <w:t>–</w:t>
      </w:r>
      <w:r>
        <w:rPr>
          <w:spacing w:val="21"/>
          <w:vertAlign w:val="baseline"/>
        </w:rPr>
        <w:t> </w:t>
      </w:r>
      <w:r>
        <w:rPr>
          <w:vertAlign w:val="baseline"/>
        </w:rPr>
        <w:t>6.75ml/L,</w:t>
      </w:r>
      <w:r>
        <w:rPr>
          <w:spacing w:val="24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mean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5.05ml/L;</w:t>
      </w:r>
      <w:r>
        <w:rPr>
          <w:spacing w:val="17"/>
          <w:vertAlign w:val="baseline"/>
        </w:rPr>
        <w:t> </w:t>
      </w:r>
      <w:r>
        <w:rPr>
          <w:vertAlign w:val="baseline"/>
        </w:rPr>
        <w:t>pH</w:t>
      </w:r>
      <w:r>
        <w:rPr>
          <w:spacing w:val="25"/>
          <w:vertAlign w:val="baseline"/>
        </w:rPr>
        <w:t> </w:t>
      </w:r>
      <w:r>
        <w:rPr>
          <w:vertAlign w:val="baseline"/>
        </w:rPr>
        <w:t>ranged</w:t>
      </w:r>
      <w:r>
        <w:rPr>
          <w:spacing w:val="27"/>
          <w:vertAlign w:val="baseline"/>
        </w:rPr>
        <w:t> </w:t>
      </w:r>
      <w:r>
        <w:rPr>
          <w:vertAlign w:val="baseline"/>
        </w:rPr>
        <w:t>between</w:t>
      </w:r>
    </w:p>
    <w:p>
      <w:pPr>
        <w:pStyle w:val="BodyText"/>
        <w:spacing w:line="480" w:lineRule="auto"/>
        <w:ind w:left="480" w:right="109"/>
        <w:jc w:val="both"/>
      </w:pPr>
      <w:r>
        <w:rPr/>
        <w:t>6.00 – 8.40 with a</w:t>
      </w:r>
      <w:r>
        <w:rPr>
          <w:spacing w:val="1"/>
        </w:rPr>
        <w:t> </w:t>
      </w:r>
      <w:r>
        <w:rPr/>
        <w:t>mean at 6.84. Alkalinity values ranged between 3.25</w:t>
      </w:r>
      <w:r>
        <w:rPr>
          <w:spacing w:val="60"/>
        </w:rPr>
        <w:t> </w:t>
      </w:r>
      <w:r>
        <w:rPr/>
        <w:t>– 6.50 ml/L</w:t>
      </w:r>
      <w:r>
        <w:rPr>
          <w:spacing w:val="1"/>
        </w:rPr>
        <w:t> </w:t>
      </w:r>
      <w:r>
        <w:rPr/>
        <w:t>with a mean of 4.70</w:t>
      </w:r>
      <w:r>
        <w:rPr>
          <w:spacing w:val="60"/>
        </w:rPr>
        <w:t> </w:t>
      </w:r>
      <w:r>
        <w:rPr/>
        <w:t>ml/L. Conductivity ranged from 6.01 – 6.03 µm hos with a mean</w:t>
      </w:r>
      <w:r>
        <w:rPr>
          <w:spacing w:val="1"/>
        </w:rPr>
        <w:t> </w:t>
      </w:r>
      <w:r>
        <w:rPr/>
        <w:t>of 6.02 µm hos. Free carbon – dioxide was in the range of 4.30 – 4.32 ml/L and a mean</w:t>
      </w:r>
      <w:r>
        <w:rPr>
          <w:spacing w:val="1"/>
        </w:rPr>
        <w:t> </w:t>
      </w:r>
      <w:r>
        <w:rPr/>
        <w:t>of 4.31 ml/L.. Ammonia had a value range of 0.12 – 0.29mg/L with a mean of 0.17</w:t>
      </w:r>
      <w:r>
        <w:rPr>
          <w:spacing w:val="1"/>
        </w:rPr>
        <w:t> </w:t>
      </w:r>
      <w:r>
        <w:rPr/>
        <w:t>mg/L while the range of values for phosphate was 0.27 – 0.83 mg/L and the mean was</w:t>
      </w:r>
      <w:r>
        <w:rPr>
          <w:spacing w:val="1"/>
        </w:rPr>
        <w:t> </w:t>
      </w:r>
      <w:r>
        <w:rPr/>
        <w:t>0.57mg/L.The values for nitrate ranged between 0.01 – 0.15 mg/L with a mean at 0,04</w:t>
      </w:r>
      <w:r>
        <w:rPr>
          <w:spacing w:val="1"/>
        </w:rPr>
        <w:t> </w:t>
      </w:r>
      <w:r>
        <w:rPr/>
        <w:t>mg/L. Water hardness ranged between 35.00 – 106 mg/L with a mean of 62.00mg/L.</w:t>
      </w:r>
      <w:r>
        <w:rPr>
          <w:spacing w:val="1"/>
        </w:rPr>
        <w:t> </w:t>
      </w:r>
      <w:r>
        <w:rPr/>
        <w:t>The analysis of water quality parameters presented in Table 2 showed no significant</w:t>
      </w:r>
      <w:r>
        <w:rPr>
          <w:spacing w:val="1"/>
        </w:rPr>
        <w:t> </w:t>
      </w:r>
      <w:r>
        <w:rPr/>
        <w:t>difference (P &gt; 0.05) between the means of the various concentrations of the 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</w:t>
      </w:r>
    </w:p>
    <w:p>
      <w:pPr>
        <w:pStyle w:val="ListParagraph"/>
        <w:numPr>
          <w:ilvl w:val="1"/>
          <w:numId w:val="16"/>
        </w:numPr>
        <w:tabs>
          <w:tab w:pos="1201" w:val="left" w:leader="none"/>
          <w:tab w:pos="1202" w:val="left" w:leader="none"/>
        </w:tabs>
        <w:spacing w:line="237" w:lineRule="auto" w:before="10" w:after="0"/>
        <w:ind w:left="1201" w:right="449" w:hanging="721"/>
        <w:jc w:val="left"/>
        <w:rPr>
          <w:b/>
          <w:sz w:val="22"/>
        </w:rPr>
      </w:pPr>
      <w:r>
        <w:rPr>
          <w:b/>
          <w:sz w:val="22"/>
        </w:rPr>
        <w:t>VARIATIONS IN MEAN VALUES OF METALS IN THE EXPERIMENTAL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WATER AFTER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WEEKS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480" w:right="110" w:firstLine="720"/>
        <w:jc w:val="both"/>
      </w:pPr>
      <w:r>
        <w:rPr/>
        <w:t>Fig. 2, Appendix</w:t>
      </w:r>
      <w:r>
        <w:rPr>
          <w:spacing w:val="1"/>
        </w:rPr>
        <w:t> </w:t>
      </w:r>
      <w:r>
        <w:rPr/>
        <w:t>B4show the trends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elemental composition of the water</w:t>
      </w:r>
      <w:r>
        <w:rPr>
          <w:spacing w:val="-57"/>
        </w:rPr>
        <w:t> </w:t>
      </w:r>
      <w:r>
        <w:rPr/>
        <w:t>in the experimental medium. Some ofthese values are high compared to the World</w:t>
      </w:r>
      <w:r>
        <w:rPr>
          <w:spacing w:val="1"/>
        </w:rPr>
        <w:t> </w:t>
      </w:r>
      <w:r>
        <w:rPr/>
        <w:t>Health Organization (WHO) values allowed in drinking water (Appendix B2).</w:t>
      </w:r>
      <w:r>
        <w:rPr>
          <w:spacing w:val="1"/>
        </w:rPr>
        <w:t> </w:t>
      </w:r>
      <w:r>
        <w:rPr/>
        <w:t>Calcium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4.81mg/Linthe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Magnesium with2.86mg/L,Iron, 2.84mg/L; Copper and Chromium both had the least</w:t>
      </w:r>
      <w:r>
        <w:rPr>
          <w:spacing w:val="1"/>
        </w:rPr>
        <w:t> </w:t>
      </w:r>
      <w:r>
        <w:rPr/>
        <w:t>value of 0.01mg/L each. The highest and the lowest values of metalswere obtained in</w:t>
      </w:r>
      <w:r>
        <w:rPr>
          <w:spacing w:val="1"/>
        </w:rPr>
        <w:t> </w:t>
      </w:r>
      <w:r>
        <w:rPr/>
        <w:t>the highest</w:t>
      </w:r>
      <w:r>
        <w:rPr>
          <w:spacing w:val="6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control</w:t>
      </w:r>
      <w:r>
        <w:rPr>
          <w:spacing w:val="-8"/>
        </w:rPr>
        <w:t> </w:t>
      </w:r>
      <w:r>
        <w:rPr/>
        <w:t>tanks respectively.</w:t>
      </w:r>
    </w:p>
    <w:p>
      <w:pPr>
        <w:spacing w:after="0" w:line="480" w:lineRule="auto"/>
        <w:jc w:val="both"/>
        <w:sectPr>
          <w:pgSz w:w="11910" w:h="16840"/>
          <w:pgMar w:header="1193" w:footer="0" w:top="1660" w:bottom="280" w:left="1680" w:right="1180"/>
        </w:sectPr>
      </w:pPr>
    </w:p>
    <w:p>
      <w:pPr>
        <w:spacing w:before="40"/>
        <w:ind w:left="7130" w:right="640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49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BodyText"/>
        <w:spacing w:line="275" w:lineRule="exact"/>
        <w:ind w:left="100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275" w:lineRule="exact"/>
        <w:ind w:left="100"/>
      </w:pPr>
      <w:r>
        <w:rPr/>
        <w:t>Mean</w:t>
      </w:r>
      <w:r>
        <w:rPr>
          <w:spacing w:val="-6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WaterQuality</w:t>
      </w:r>
      <w:r>
        <w:rPr>
          <w:spacing w:val="-10"/>
        </w:rPr>
        <w:t> </w:t>
      </w:r>
      <w:r>
        <w:rPr/>
        <w:t>ParametersAnalysed</w:t>
      </w:r>
      <w:r>
        <w:rPr>
          <w:spacing w:val="6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Ten WeeksExperimental</w:t>
      </w:r>
      <w:r>
        <w:rPr>
          <w:spacing w:val="-9"/>
        </w:rPr>
        <w:t> </w:t>
      </w:r>
      <w:r>
        <w:rPr/>
        <w:t>Period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1474"/>
        <w:gridCol w:w="1578"/>
        <w:gridCol w:w="1621"/>
        <w:gridCol w:w="1559"/>
        <w:gridCol w:w="1550"/>
        <w:gridCol w:w="2016"/>
      </w:tblGrid>
      <w:tr>
        <w:trPr>
          <w:trHeight w:val="415" w:hRule="atLeast"/>
        </w:trPr>
        <w:tc>
          <w:tcPr>
            <w:tcW w:w="12276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437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Crankcase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</w:p>
        </w:tc>
      </w:tr>
      <w:tr>
        <w:trPr>
          <w:trHeight w:val="393" w:hRule="atLeast"/>
        </w:trPr>
        <w:tc>
          <w:tcPr>
            <w:tcW w:w="2478" w:type="dxa"/>
          </w:tcPr>
          <w:p>
            <w:pPr>
              <w:pStyle w:val="TableParagraph"/>
              <w:spacing w:line="241" w:lineRule="exact" w:before="13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Water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Parameters</w:t>
            </w:r>
          </w:p>
        </w:tc>
        <w:tc>
          <w:tcPr>
            <w:tcW w:w="14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24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74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41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277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82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155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exact"/>
              <w:ind w:left="228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</w:tr>
      <w:tr>
        <w:trPr>
          <w:trHeight w:val="634" w:hRule="atLeast"/>
        </w:trPr>
        <w:tc>
          <w:tcPr>
            <w:tcW w:w="24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7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74"/>
              <w:rPr>
                <w:sz w:val="24"/>
              </w:rPr>
            </w:pPr>
            <w:r>
              <w:rPr>
                <w:sz w:val="24"/>
              </w:rPr>
              <w:t>24.40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±0.03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41"/>
              <w:rPr>
                <w:sz w:val="24"/>
              </w:rPr>
            </w:pPr>
            <w:r>
              <w:rPr>
                <w:sz w:val="24"/>
              </w:rPr>
              <w:t>24.20±0.03</w:t>
            </w:r>
          </w:p>
        </w:tc>
        <w:tc>
          <w:tcPr>
            <w:tcW w:w="1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77"/>
              <w:rPr>
                <w:sz w:val="24"/>
              </w:rPr>
            </w:pPr>
            <w:r>
              <w:rPr>
                <w:sz w:val="24"/>
              </w:rPr>
              <w:t>24.20±0.03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82"/>
              <w:rPr>
                <w:sz w:val="24"/>
              </w:rPr>
            </w:pPr>
            <w:r>
              <w:rPr>
                <w:sz w:val="24"/>
              </w:rPr>
              <w:t>24.10±0.03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55"/>
              <w:rPr>
                <w:sz w:val="24"/>
              </w:rPr>
            </w:pPr>
            <w:r>
              <w:rPr>
                <w:sz w:val="24"/>
              </w:rPr>
              <w:t>24.00±0.03</w:t>
            </w:r>
          </w:p>
        </w:tc>
        <w:tc>
          <w:tcPr>
            <w:tcW w:w="2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28"/>
              <w:rPr>
                <w:sz w:val="24"/>
              </w:rPr>
            </w:pPr>
            <w:r>
              <w:rPr>
                <w:sz w:val="24"/>
              </w:rPr>
              <w:t>24.10±0.03</w:t>
            </w:r>
          </w:p>
        </w:tc>
      </w:tr>
      <w:tr>
        <w:trPr>
          <w:trHeight w:val="516" w:hRule="atLeast"/>
        </w:trPr>
        <w:tc>
          <w:tcPr>
            <w:tcW w:w="2478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6.00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6.20±0.01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6"/>
              <w:ind w:left="277"/>
              <w:rPr>
                <w:sz w:val="24"/>
              </w:rPr>
            </w:pPr>
            <w:r>
              <w:rPr>
                <w:sz w:val="24"/>
              </w:rPr>
              <w:t>6.40±0.01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z w:val="24"/>
              </w:rPr>
              <w:t>6.60±0.01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7.45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8.40±0.01</w:t>
            </w:r>
          </w:p>
        </w:tc>
      </w:tr>
      <w:tr>
        <w:trPr>
          <w:trHeight w:val="516" w:hRule="atLeast"/>
        </w:trPr>
        <w:tc>
          <w:tcPr>
            <w:tcW w:w="2478" w:type="dxa"/>
          </w:tcPr>
          <w:p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(m/gL)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4"/>
              <w:ind w:left="174"/>
              <w:rPr>
                <w:sz w:val="24"/>
              </w:rPr>
            </w:pPr>
            <w:r>
              <w:rPr>
                <w:sz w:val="24"/>
              </w:rPr>
              <w:t>6.50±0.01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4"/>
              <w:ind w:left="141"/>
              <w:rPr>
                <w:sz w:val="24"/>
              </w:rPr>
            </w:pPr>
            <w:r>
              <w:rPr>
                <w:sz w:val="24"/>
              </w:rPr>
              <w:t>6.35±0.01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4"/>
              <w:ind w:left="277"/>
              <w:rPr>
                <w:sz w:val="24"/>
              </w:rPr>
            </w:pPr>
            <w:r>
              <w:rPr>
                <w:sz w:val="24"/>
              </w:rPr>
              <w:t>6.75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±0.02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4"/>
              <w:ind w:left="182"/>
              <w:rPr>
                <w:sz w:val="24"/>
              </w:rPr>
            </w:pPr>
            <w:r>
              <w:rPr>
                <w:sz w:val="24"/>
              </w:rPr>
              <w:t>5.40±0.01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4"/>
              <w:ind w:left="155"/>
              <w:rPr>
                <w:sz w:val="24"/>
              </w:rPr>
            </w:pPr>
            <w:r>
              <w:rPr>
                <w:sz w:val="24"/>
              </w:rPr>
              <w:t>3.26±0.02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4"/>
              <w:ind w:left="228"/>
              <w:rPr>
                <w:sz w:val="24"/>
              </w:rPr>
            </w:pPr>
            <w:r>
              <w:rPr>
                <w:sz w:val="24"/>
              </w:rPr>
              <w:t>2.05±0.02</w:t>
            </w:r>
          </w:p>
        </w:tc>
      </w:tr>
      <w:tr>
        <w:trPr>
          <w:trHeight w:val="521" w:hRule="atLeast"/>
        </w:trPr>
        <w:tc>
          <w:tcPr>
            <w:tcW w:w="2478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CO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4.32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4.31±0.01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6"/>
              <w:ind w:left="277"/>
              <w:rPr>
                <w:sz w:val="24"/>
              </w:rPr>
            </w:pPr>
            <w:r>
              <w:rPr>
                <w:sz w:val="24"/>
              </w:rPr>
              <w:t>4.32±0.01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z w:val="24"/>
              </w:rPr>
              <w:t>4.31±0.01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4.30±0.01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4.30±0.01</w:t>
            </w:r>
          </w:p>
        </w:tc>
      </w:tr>
      <w:tr>
        <w:trPr>
          <w:trHeight w:val="510" w:hRule="atLeast"/>
        </w:trPr>
        <w:tc>
          <w:tcPr>
            <w:tcW w:w="2478" w:type="dxa"/>
          </w:tcPr>
          <w:p>
            <w:pPr>
              <w:pStyle w:val="TableParagraph"/>
              <w:spacing w:before="108"/>
              <w:ind w:left="117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08"/>
              <w:ind w:left="174"/>
              <w:rPr>
                <w:sz w:val="24"/>
              </w:rPr>
            </w:pPr>
            <w:r>
              <w:rPr>
                <w:sz w:val="24"/>
              </w:rPr>
              <w:t>3.25±0.01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08"/>
              <w:ind w:left="141"/>
              <w:rPr>
                <w:sz w:val="24"/>
              </w:rPr>
            </w:pPr>
            <w:r>
              <w:rPr>
                <w:sz w:val="24"/>
              </w:rPr>
              <w:t>3.45±0.01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08"/>
              <w:ind w:left="277"/>
              <w:rPr>
                <w:sz w:val="24"/>
              </w:rPr>
            </w:pPr>
            <w:r>
              <w:rPr>
                <w:sz w:val="24"/>
              </w:rPr>
              <w:t>4.21±0.01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08"/>
              <w:ind w:left="182"/>
              <w:rPr>
                <w:sz w:val="24"/>
              </w:rPr>
            </w:pPr>
            <w:r>
              <w:rPr>
                <w:sz w:val="24"/>
              </w:rPr>
              <w:t>5.33±0.01</w:t>
            </w:r>
          </w:p>
        </w:tc>
        <w:tc>
          <w:tcPr>
            <w:tcW w:w="1550" w:type="dxa"/>
          </w:tcPr>
          <w:p>
            <w:pPr>
              <w:pStyle w:val="TableParagraph"/>
              <w:spacing w:before="108"/>
              <w:ind w:left="155"/>
              <w:rPr>
                <w:sz w:val="24"/>
              </w:rPr>
            </w:pPr>
            <w:r>
              <w:rPr>
                <w:sz w:val="24"/>
              </w:rPr>
              <w:t>5.48±0.01</w:t>
            </w:r>
          </w:p>
        </w:tc>
        <w:tc>
          <w:tcPr>
            <w:tcW w:w="2016" w:type="dxa"/>
          </w:tcPr>
          <w:p>
            <w:pPr>
              <w:pStyle w:val="TableParagraph"/>
              <w:spacing w:before="108"/>
              <w:ind w:left="228"/>
              <w:rPr>
                <w:sz w:val="24"/>
              </w:rPr>
            </w:pPr>
            <w:r>
              <w:rPr>
                <w:sz w:val="24"/>
              </w:rPr>
              <w:t>6.50±0.01</w:t>
            </w:r>
          </w:p>
        </w:tc>
      </w:tr>
      <w:tr>
        <w:trPr>
          <w:trHeight w:val="552" w:hRule="atLeast"/>
        </w:trPr>
        <w:tc>
          <w:tcPr>
            <w:tcW w:w="2478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Conductivity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(µm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hos)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49"/>
              <w:ind w:left="174"/>
              <w:rPr>
                <w:sz w:val="24"/>
              </w:rPr>
            </w:pPr>
            <w:r>
              <w:rPr>
                <w:sz w:val="24"/>
              </w:rPr>
              <w:t>6.01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6.01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6"/>
              <w:ind w:left="277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6.02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6.03</w:t>
            </w:r>
          </w:p>
        </w:tc>
      </w:tr>
      <w:tr>
        <w:trPr>
          <w:trHeight w:val="516" w:hRule="atLeast"/>
        </w:trPr>
        <w:tc>
          <w:tcPr>
            <w:tcW w:w="2478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Ammonia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0.12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0.12±0.01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6"/>
              <w:ind w:left="277"/>
              <w:rPr>
                <w:sz w:val="24"/>
              </w:rPr>
            </w:pPr>
            <w:r>
              <w:rPr>
                <w:sz w:val="24"/>
              </w:rPr>
              <w:t>0.12±0.01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z w:val="24"/>
              </w:rPr>
              <w:t>0.18±0.02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0.29±0.02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0.17±0.01</w:t>
            </w:r>
          </w:p>
        </w:tc>
      </w:tr>
      <w:tr>
        <w:trPr>
          <w:trHeight w:val="516" w:hRule="atLeast"/>
        </w:trPr>
        <w:tc>
          <w:tcPr>
            <w:tcW w:w="2478" w:type="dxa"/>
          </w:tcPr>
          <w:p>
            <w:pPr>
              <w:pStyle w:val="TableParagraph"/>
              <w:spacing w:before="113"/>
              <w:ind w:left="117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3"/>
              <w:ind w:left="174"/>
              <w:rPr>
                <w:sz w:val="24"/>
              </w:rPr>
            </w:pPr>
            <w:r>
              <w:rPr>
                <w:sz w:val="24"/>
              </w:rPr>
              <w:t>0.27±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3"/>
              <w:ind w:left="141"/>
              <w:rPr>
                <w:sz w:val="24"/>
              </w:rPr>
            </w:pPr>
            <w:r>
              <w:rPr>
                <w:sz w:val="24"/>
              </w:rPr>
              <w:t>0.46±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0.02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3"/>
              <w:ind w:left="277"/>
              <w:rPr>
                <w:sz w:val="24"/>
              </w:rPr>
            </w:pPr>
            <w:r>
              <w:rPr>
                <w:sz w:val="24"/>
              </w:rPr>
              <w:t>0.48±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0.02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3"/>
              <w:ind w:left="182"/>
              <w:rPr>
                <w:sz w:val="24"/>
              </w:rPr>
            </w:pPr>
            <w:r>
              <w:rPr>
                <w:sz w:val="24"/>
              </w:rPr>
              <w:t>0.57±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0.02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3"/>
              <w:ind w:left="155"/>
              <w:rPr>
                <w:sz w:val="24"/>
              </w:rPr>
            </w:pPr>
            <w:r>
              <w:rPr>
                <w:sz w:val="24"/>
              </w:rPr>
              <w:t>0.81±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0.03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3"/>
              <w:ind w:left="228"/>
              <w:rPr>
                <w:sz w:val="24"/>
              </w:rPr>
            </w:pPr>
            <w:r>
              <w:rPr>
                <w:sz w:val="24"/>
              </w:rPr>
              <w:t>0.83±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0.03</w:t>
            </w:r>
          </w:p>
        </w:tc>
      </w:tr>
      <w:tr>
        <w:trPr>
          <w:trHeight w:val="535" w:hRule="atLeast"/>
        </w:trPr>
        <w:tc>
          <w:tcPr>
            <w:tcW w:w="2478" w:type="dxa"/>
          </w:tcPr>
          <w:p>
            <w:pPr>
              <w:pStyle w:val="TableParagraph"/>
              <w:spacing w:before="116"/>
              <w:ind w:left="117"/>
              <w:rPr>
                <w:sz w:val="24"/>
              </w:rPr>
            </w:pPr>
            <w:r>
              <w:rPr>
                <w:sz w:val="24"/>
              </w:rPr>
              <w:t>Nitrate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474" w:type="dxa"/>
          </w:tcPr>
          <w:p>
            <w:pPr>
              <w:pStyle w:val="TableParagraph"/>
              <w:spacing w:before="116"/>
              <w:ind w:left="174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±0.003</w:t>
            </w:r>
          </w:p>
        </w:tc>
        <w:tc>
          <w:tcPr>
            <w:tcW w:w="1578" w:type="dxa"/>
          </w:tcPr>
          <w:p>
            <w:pPr>
              <w:pStyle w:val="TableParagraph"/>
              <w:spacing w:before="116"/>
              <w:ind w:left="141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±0.003</w:t>
            </w:r>
          </w:p>
        </w:tc>
        <w:tc>
          <w:tcPr>
            <w:tcW w:w="1621" w:type="dxa"/>
          </w:tcPr>
          <w:p>
            <w:pPr>
              <w:pStyle w:val="TableParagraph"/>
              <w:spacing w:before="116"/>
              <w:ind w:left="277"/>
              <w:rPr>
                <w:sz w:val="24"/>
              </w:rPr>
            </w:pPr>
            <w:r>
              <w:rPr>
                <w:sz w:val="24"/>
              </w:rPr>
              <w:t>0.15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±0.006</w:t>
            </w:r>
          </w:p>
        </w:tc>
        <w:tc>
          <w:tcPr>
            <w:tcW w:w="1559" w:type="dxa"/>
          </w:tcPr>
          <w:p>
            <w:pPr>
              <w:pStyle w:val="TableParagraph"/>
              <w:spacing w:before="116"/>
              <w:ind w:left="182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±0.003</w:t>
            </w:r>
          </w:p>
        </w:tc>
        <w:tc>
          <w:tcPr>
            <w:tcW w:w="1550" w:type="dxa"/>
          </w:tcPr>
          <w:p>
            <w:pPr>
              <w:pStyle w:val="TableParagraph"/>
              <w:spacing w:before="116"/>
              <w:ind w:left="155"/>
              <w:rPr>
                <w:sz w:val="24"/>
              </w:rPr>
            </w:pPr>
            <w:r>
              <w:rPr>
                <w:sz w:val="24"/>
              </w:rPr>
              <w:t>0.04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±0.001</w:t>
            </w:r>
          </w:p>
        </w:tc>
        <w:tc>
          <w:tcPr>
            <w:tcW w:w="2016" w:type="dxa"/>
          </w:tcPr>
          <w:p>
            <w:pPr>
              <w:pStyle w:val="TableParagraph"/>
              <w:spacing w:before="116"/>
              <w:ind w:left="228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±0.003</w:t>
            </w:r>
          </w:p>
        </w:tc>
      </w:tr>
      <w:tr>
        <w:trPr>
          <w:trHeight w:val="692" w:hRule="atLeast"/>
        </w:trPr>
        <w:tc>
          <w:tcPr>
            <w:tcW w:w="2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(CaCO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5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106.00</w:t>
            </w:r>
          </w:p>
        </w:tc>
      </w:tr>
    </w:tbl>
    <w:p>
      <w:pPr>
        <w:spacing w:after="0"/>
        <w:rPr>
          <w:sz w:val="24"/>
        </w:rPr>
        <w:sectPr>
          <w:headerReference w:type="default" r:id="rId10"/>
          <w:pgSz w:w="16840" w:h="11910" w:orient="landscape"/>
          <w:pgMar w:header="0" w:footer="0" w:top="1100" w:bottom="280" w:left="620" w:right="242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65.5pt;margin-top:329.549988pt;width:26.95pt;height:155.550pt;mso-position-horizontal-relative:page;mso-position-vertical-relative:page;z-index:-19911680" filled="true" fillcolor="#ffffff" stroked="false">
            <v:fill type="solid"/>
            <w10:wrap type="none"/>
          </v:rect>
        </w:pict>
      </w:r>
      <w:r>
        <w:rPr/>
        <w:pict>
          <v:shape style="position:absolute;margin-left:101.169998pt;margin-top:247.634521pt;width:13.05pt;height:7.6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169998pt;margin-top:161.530029pt;width:13.05pt;height:13.05pt;mso-position-horizontal-relative:page;mso-position-vertical-relative:page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61"/>
        <w:ind w:left="931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04.550003pt;margin-top:-211.058533pt;width:428.7pt;height:424.6pt;mso-position-horizontal-relative:page;mso-position-vertical-relative:paragraph;z-index:15741952" coordorigin="2091,-4221" coordsize="8574,8492">
            <v:rect style="position:absolute;left:2366;top:4193;width:49;height:68" filled="true" fillcolor="#4571a7" stroked="false">
              <v:fill type="solid"/>
            </v:rect>
            <v:rect style="position:absolute;left:2414;top:4106;width:140;height:154" filled="true" fillcolor="#aa4643" stroked="false">
              <v:fill type="solid"/>
            </v:rect>
            <v:rect style="position:absolute;left:2553;top:3924;width:144;height:336" filled="true" fillcolor="#88a44e" stroked="false">
              <v:fill type="solid"/>
            </v:rect>
            <v:rect style="position:absolute;left:2697;top:3838;width:140;height:423" filled="true" fillcolor="#70578f" stroked="false">
              <v:fill type="solid"/>
            </v:rect>
            <v:rect style="position:absolute;left:2836;top:2551;width:140;height:1709" filled="true" fillcolor="#4197ae" stroked="false">
              <v:fill type="solid"/>
            </v:rect>
            <v:rect style="position:absolute;left:2976;top:-545;width:144;height:4805" filled="true" fillcolor="#db843c" stroked="false">
              <v:fill type="solid"/>
            </v:rect>
            <v:rect style="position:absolute;left:3331;top:4226;width:144;height:34" filled="true" fillcolor="#4571a7" stroked="false">
              <v:fill type="solid"/>
            </v:rect>
            <v:rect style="position:absolute;left:3475;top:4092;width:140;height:168" filled="true" fillcolor="#aa4643" stroked="false">
              <v:fill type="solid"/>
            </v:rect>
            <v:rect style="position:absolute;left:3614;top:4006;width:140;height:255" filled="true" fillcolor="#88a44e" stroked="false">
              <v:fill type="solid"/>
            </v:rect>
            <v:rect style="position:absolute;left:3753;top:3295;width:144;height:965" filled="true" fillcolor="#70578f" stroked="false">
              <v:fill type="solid"/>
            </v:rect>
            <v:rect style="position:absolute;left:3897;top:2839;width:140;height:1421" filled="true" fillcolor="#4197ae" stroked="false">
              <v:fill type="solid"/>
            </v:rect>
            <v:rect style="position:absolute;left:4036;top:2585;width:144;height:1676" filled="true" fillcolor="#db843c" stroked="false">
              <v:fill type="solid"/>
            </v:rect>
            <v:rect style="position:absolute;left:4392;top:4241;width:144;height:20" filled="true" fillcolor="#4571a7" stroked="false">
              <v:fill type="solid"/>
            </v:rect>
            <v:rect style="position:absolute;left:4536;top:4226;width:140;height:34" filled="true" fillcolor="#aa4643" stroked="false">
              <v:fill type="solid"/>
            </v:rect>
            <v:rect style="position:absolute;left:4675;top:4207;width:144;height:53" filled="true" fillcolor="#88a44e" stroked="false">
              <v:fill type="solid"/>
            </v:rect>
            <v:rect style="position:absolute;left:4819;top:4193;width:140;height:68" filled="true" fillcolor="#70578f" stroked="false">
              <v:fill type="solid"/>
            </v:rect>
            <v:rect style="position:absolute;left:4958;top:4159;width:140;height:101" filled="true" fillcolor="#4197ae" stroked="false">
              <v:fill type="solid"/>
            </v:rect>
            <v:rect style="position:absolute;left:5097;top:4126;width:144;height:135" filled="true" fillcolor="#db843c" stroked="false">
              <v:fill type="solid"/>
            </v:rect>
            <v:rect style="position:absolute;left:5452;top:4106;width:144;height:154" filled="true" fillcolor="#4571a7" stroked="false">
              <v:fill type="solid"/>
            </v:rect>
            <v:rect style="position:absolute;left:5596;top:4073;width:140;height:188" filled="true" fillcolor="#aa4643" stroked="false">
              <v:fill type="solid"/>
            </v:rect>
            <v:rect style="position:absolute;left:5736;top:4106;width:140;height:154" filled="true" fillcolor="#88a44e" stroked="false">
              <v:fill type="solid"/>
            </v:rect>
            <v:rect style="position:absolute;left:5875;top:4039;width:144;height:221" filled="true" fillcolor="#70578f" stroked="false">
              <v:fill type="solid"/>
            </v:rect>
            <v:rect style="position:absolute;left:6019;top:4006;width:140;height:255" filled="true" fillcolor="#4197ae" stroked="false">
              <v:fill type="solid"/>
            </v:rect>
            <v:rect style="position:absolute;left:6158;top:3991;width:144;height:269" filled="true" fillcolor="#db843c" stroked="false">
              <v:fill type="solid"/>
            </v:rect>
            <v:rect style="position:absolute;left:6513;top:4241;width:144;height:20" filled="true" fillcolor="#4571a7" stroked="false">
              <v:fill type="solid"/>
            </v:rect>
            <v:rect style="position:absolute;left:6657;top:4226;width:140;height:34" filled="true" fillcolor="#aa4643" stroked="false">
              <v:fill type="solid"/>
            </v:rect>
            <v:rect style="position:absolute;left:6796;top:4207;width:144;height:53" filled="true" fillcolor="#88a44e" stroked="false">
              <v:fill type="solid"/>
            </v:rect>
            <v:rect style="position:absolute;left:6940;top:4193;width:140;height:68" filled="true" fillcolor="#70578f" stroked="false">
              <v:fill type="solid"/>
            </v:rect>
            <v:rect style="position:absolute;left:7080;top:4140;width:140;height:120" filled="true" fillcolor="#4197ae" stroked="false">
              <v:fill type="solid"/>
            </v:rect>
            <v:rect style="position:absolute;left:7219;top:4106;width:144;height:154" filled="true" fillcolor="#db843c" stroked="false">
              <v:fill type="solid"/>
            </v:rect>
            <v:rect style="position:absolute;left:7574;top:4207;width:144;height:53" filled="true" fillcolor="#4571a7" stroked="false">
              <v:fill type="solid"/>
            </v:rect>
            <v:rect style="position:absolute;left:7718;top:4174;width:140;height:87" filled="true" fillcolor="#aa4643" stroked="false">
              <v:fill type="solid"/>
            </v:rect>
            <v:rect style="position:absolute;left:7857;top:4073;width:140;height:188" filled="true" fillcolor="#88a44e" stroked="false">
              <v:fill type="solid"/>
            </v:rect>
            <v:rect style="position:absolute;left:7996;top:4025;width:144;height:236" filled="true" fillcolor="#70578f" stroked="false">
              <v:fill type="solid"/>
            </v:rect>
            <v:rect style="position:absolute;left:8140;top:3958;width:140;height:303" filled="true" fillcolor="#4197ae" stroked="false">
              <v:fill type="solid"/>
            </v:rect>
            <v:rect style="position:absolute;left:8280;top:3886;width:144;height:375" filled="true" fillcolor="#db843c" stroked="false">
              <v:fill type="solid"/>
            </v:rect>
            <v:rect style="position:absolute;left:8635;top:3886;width:144;height:375" filled="true" fillcolor="#4571a7" stroked="false">
              <v:fill type="solid"/>
            </v:rect>
            <v:rect style="position:absolute;left:8779;top:3497;width:140;height:764" filled="true" fillcolor="#aa4643" stroked="false">
              <v:fill type="solid"/>
            </v:rect>
            <v:rect style="position:absolute;left:8918;top:2926;width:144;height:1335" filled="true" fillcolor="#88a44e" stroked="false">
              <v:fill type="solid"/>
            </v:rect>
            <v:rect style="position:absolute;left:9062;top:2364;width:140;height:1896" filled="true" fillcolor="#70578f" stroked="false">
              <v:fill type="solid"/>
            </v:rect>
            <v:rect style="position:absolute;left:9201;top:943;width:140;height:3317" filled="true" fillcolor="#4197ae" stroked="false">
              <v:fill type="solid"/>
            </v:rect>
            <v:rect style="position:absolute;left:9340;top:-578;width:144;height:4839" filled="true" fillcolor="#db843c" stroked="false">
              <v:fill type="solid"/>
            </v:rect>
            <v:rect style="position:absolute;left:9696;top:4058;width:144;height:202" filled="true" fillcolor="#4571a7" stroked="false">
              <v:fill type="solid"/>
            </v:rect>
            <v:rect style="position:absolute;left:9840;top:3530;width:140;height:730" filled="true" fillcolor="#aa4643" stroked="false">
              <v:fill type="solid"/>
            </v:rect>
            <v:rect style="position:absolute;left:9979;top:2772;width:144;height:1488" filled="true" fillcolor="#88a44e" stroked="false">
              <v:fill type="solid"/>
            </v:rect>
            <v:rect style="position:absolute;left:10123;top:2498;width:140;height:1762" filled="true" fillcolor="#70578f" stroked="false">
              <v:fill type="solid"/>
            </v:rect>
            <v:rect style="position:absolute;left:10262;top:-953;width:140;height:5213" filled="true" fillcolor="#4197ae" stroked="false">
              <v:fill type="solid"/>
            </v:rect>
            <v:rect style="position:absolute;left:10401;top:-3881;width:144;height:8141" filled="true" fillcolor="#db843c" stroked="false">
              <v:fill type="solid"/>
            </v:rect>
            <v:line style="position:absolute" from="2366,4263" to="10654,4263" stroked="true" strokeweight=".72pt" strokecolor="#858585">
              <v:stroke dashstyle="solid"/>
            </v:line>
            <v:shape style="position:absolute;left:2230;top:-4222;width:8285;height:8479" coordorigin="2230,-4221" coordsize="8285,8479" path="m9911,3457l9911,3607m9854,3457l9959,3457m9854,3607l9959,3607m9792,4003l9792,4153m9735,4003l9840,4003m9735,4153l9840,4153m10044,2692l10044,2842m9987,2692l10092,2692m9987,2842l10092,2842m10183,2423l10183,2573m10126,2423l10231,2423m10126,2573l10231,2573m10324,-1036l10324,-886m10267,-1036l10372,-1036m10267,-886l10372,-886m10467,-3900l10467,-3971m10410,-3900l10515,-3900m10410,-3971l10515,-3971m9405,-652l9405,-502m9348,-652l9453,-652m9348,-502l9453,-502m9270,863l9270,1013m9213,863l9318,863m9213,1013l9318,1013m9135,2287l9135,2437m9078,2287l9183,2287m9078,2437l9183,2437m9000,2842l9000,2992m8943,2842l9048,2842m8943,2992l9048,2992m8850,3385l8850,3535m8793,3385l8898,3385m8793,3535l8898,3535m8701,3789l8701,3939m8644,3789l8749,3789m8644,3939l8749,3939m8355,3817l8355,3967m8298,3817l8403,3817m8298,3967l8403,3967m8205,3877l8205,4027m8148,3877l8253,3877m8148,4027l8253,4027m8070,3938l8070,4088m8013,3938l8118,3938m8013,4088l8118,4088m7935,3999l7935,4149m7878,3999l7983,3999m7878,4149l7983,4149m7800,4102l7800,4252m7743,4102l7848,4102m7743,4252l7848,4252m7290,4042l7290,4192m7233,4042l7338,4042m7233,4192l7338,4192m7155,4058l7155,4208m7098,4058l7203,4058m7098,4208l7203,4208m7020,4074l7020,4224m6963,4074l7068,4074m6963,4224l7068,4224m6210,3922l6210,4072m6153,3922l6258,3922m6153,4072l6258,4072m6061,3980l6061,4070m5988,3980l6123,3980m5988,4070l6123,4070m5940,3969l5940,4119m5883,3969l5988,3969m5883,4119l5988,4119m5791,4043l5791,4148m5718,4043l5853,4043m5718,4148l5853,4148m5670,4028l5670,4118m5613,4028l5718,4028m5613,4118l5718,4118m5520,4058l5520,4148m5463,4058l5568,4058m5463,4148l5568,4148m5187,4087l5187,4177m5130,4087l5235,4087m5130,4177l5235,4177m5010,4117l5010,4222m4953,4117l5058,4117m4953,4222l5058,4222m4120,2525l4120,2675m4063,2525l4168,2525m4063,2675l4168,2675m3972,2739l3972,2889m3915,2739l4020,2739m3915,2889l4020,2889m3837,3219l3837,3369m3780,3219l3885,3219m3780,3369l3885,3369m3702,3951l3702,4101m3645,3951l3750,3951m3645,4101l3750,4101m3552,4027l3552,4162m3495,4027l3600,4027m3495,4162l3600,4162m3057,-622l3057,-472m3000,-622l3105,-622m3000,-472l3105,-472m2907,2469l2907,2619m2850,2469l2955,2469m2850,2619l2955,2619m2771,3758l2771,3908m2714,3758l2819,3758m2714,3908l2819,3908m2622,3848l2622,3998m2565,3848l2670,3848m2565,3998l2670,3998m2500,4045l2500,4150m2547,4045l2460,4045m2547,4150l2460,4150m2352,4204l2352,4133m2230,-4221l2230,4258e" filled="false" stroked="true" strokeweight="1pt" strokecolor="#000000">
              <v:path arrowok="t"/>
              <v:stroke dashstyle="solid"/>
            </v:shape>
            <v:shape style="position:absolute;left:2096;top:-3662;width:129;height:6788" coordorigin="2096,-3661" coordsize="129,6788" path="m2104,-3661l2222,-3661m2107,-2021l2225,-2021m2103,-317l2221,-317m2107,1353l2225,1353m2096,3126l2214,3127e" filled="false" stroked="true" strokeweight=".5pt" strokecolor="#000000">
              <v:path arrowok="t"/>
              <v:stroke dashstyle="solid"/>
            </v:shape>
            <v:shape style="position:absolute;left:2221;top:4132;width:8444;height:126" coordorigin="2221,4133" coordsize="8444,126" path="m2295,4204l2400,4204m2295,4133l2400,4133m2221,4259l10665,4259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pict>
          <v:rect style="position:absolute;margin-left:540.479980pt;margin-top:6.861472pt;width:5.52pt;height:5.28pt;mso-position-horizontal-relative:page;mso-position-vertical-relative:paragraph;z-index:15742464" filled="true" fillcolor="#4571a7" stroked="false">
            <v:fill type="solid"/>
            <w10:wrap type="none"/>
          </v:rect>
        </w:pict>
      </w:r>
      <w:r>
        <w:rPr/>
        <w:pict>
          <v:shape style="position:absolute;margin-left:74.024002pt;margin-top:-17.002148pt;width:13.05pt;height:114.3pt;mso-position-horizontal-relative:page;mso-position-vertical-relative:paragraph;z-index:-1991065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Exposure</w:t>
                  </w:r>
                  <w:r>
                    <w:rPr>
                      <w:rFonts w:ascii="Calibri"/>
                      <w:b/>
                      <w:spacing w:val="-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period</w:t>
                  </w:r>
                  <w:r>
                    <w:rPr>
                      <w:rFonts w:ascii="Calibri"/>
                      <w:b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(weeks)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169998pt;margin-top:-52.913998pt;width:13.05pt;height:7.6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0"/>
          <w:sz w:val="20"/>
        </w:rPr>
        <w:t>0</w:t>
      </w:r>
    </w:p>
    <w:p>
      <w:pPr>
        <w:spacing w:before="99"/>
        <w:ind w:left="9312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064003pt;margin-top:17.242189pt;width:11.05pt;height:70.350pt;mso-position-horizontal-relative:page;mso-position-vertical-relative:paragraph;z-index:-19916288" type="#_x0000_t202" filled="false" stroked="false">
            <v:textbox inset="0,0,0,0">
              <w:txbxContent>
                <w:p>
                  <w:pPr>
                    <w:spacing w:line="90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w w:val="100"/>
                      <w:sz w:val="22"/>
                    </w:rPr>
                    <w:t>)</w:t>
                  </w:r>
                </w:p>
                <w:p>
                  <w:pPr>
                    <w:pStyle w:val="BodyText"/>
                    <w:spacing w:before="12"/>
                    <w:rPr>
                      <w:rFonts w:ascii="Calibri"/>
                      <w:b/>
                      <w:sz w:val="6"/>
                    </w:rPr>
                  </w:pPr>
                </w:p>
                <w:p>
                  <w:pPr>
                    <w:spacing w:line="98" w:lineRule="auto" w:before="0"/>
                    <w:ind w:left="0" w:right="0" w:firstLine="0"/>
                    <w:jc w:val="both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ks</w:t>
                  </w:r>
                  <w:r>
                    <w:rPr>
                      <w:rFonts w:ascii="Calibri"/>
                      <w:b/>
                      <w:spacing w:val="-48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e</w:t>
                  </w:r>
                </w:p>
                <w:p>
                  <w:pPr>
                    <w:spacing w:line="60" w:lineRule="auto" w:before="87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w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(</w:t>
                  </w:r>
                </w:p>
                <w:p>
                  <w:pPr>
                    <w:spacing w:line="185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w w:val="100"/>
                      <w:sz w:val="22"/>
                    </w:rPr>
                    <w:t>d</w:t>
                  </w:r>
                </w:p>
                <w:p>
                  <w:pPr>
                    <w:spacing w:line="57" w:lineRule="auto" w:before="85"/>
                    <w:ind w:left="0" w:right="0" w:firstLine="0"/>
                    <w:jc w:val="both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o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i</w:t>
                  </w:r>
                  <w:r>
                    <w:rPr>
                      <w:rFonts w:ascii="Calibri"/>
                      <w:b/>
                      <w:spacing w:val="40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r</w:t>
                  </w:r>
                </w:p>
                <w:p>
                  <w:pPr>
                    <w:spacing w:line="108" w:lineRule="auto" w:before="1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</w:t>
                  </w:r>
                  <w:r>
                    <w:rPr>
                      <w:rFonts w:ascii="Calibri"/>
                      <w:b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540.479980pt;margin-top:8.661488pt;width:5.52pt;height:5.52pt;mso-position-horizontal-relative:page;mso-position-vertical-relative:paragraph;z-index:15742976" filled="true" fillcolor="#aa4643" stroked="false">
            <v:fill type="solid"/>
            <w10:wrap type="none"/>
          </v:rect>
        </w:pict>
      </w:r>
      <w:r>
        <w:rPr/>
        <w:pict>
          <v:shape style="position:absolute;margin-left:101.169998pt;margin-top:14.906019pt;width:13.05pt;height:7.6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8.75</w:t>
      </w:r>
    </w:p>
    <w:p>
      <w:pPr>
        <w:spacing w:before="98"/>
        <w:ind w:left="9312" w:right="0" w:firstLine="0"/>
        <w:jc w:val="left"/>
        <w:rPr>
          <w:rFonts w:ascii="Calibri"/>
          <w:sz w:val="20"/>
        </w:rPr>
      </w:pPr>
      <w:r>
        <w:rPr/>
        <w:pict>
          <v:rect style="position:absolute;margin-left:540.479980pt;margin-top:8.541472pt;width:5.52pt;height:5.52pt;mso-position-horizontal-relative:page;mso-position-vertical-relative:paragraph;z-index:15743488" filled="true" fillcolor="#88a44e" stroked="false">
            <v:fill type="solid"/>
            <w10:wrap type="none"/>
          </v:rect>
        </w:pict>
      </w:r>
      <w:r>
        <w:rPr>
          <w:rFonts w:ascii="Calibri"/>
          <w:sz w:val="20"/>
        </w:rPr>
        <w:t>17.5</w:t>
      </w:r>
    </w:p>
    <w:p>
      <w:pPr>
        <w:spacing w:before="98"/>
        <w:ind w:left="9312" w:right="0" w:firstLine="0"/>
        <w:jc w:val="left"/>
        <w:rPr>
          <w:rFonts w:ascii="Calibri"/>
          <w:sz w:val="20"/>
        </w:rPr>
      </w:pPr>
      <w:r>
        <w:rPr/>
        <w:pict>
          <v:rect style="position:absolute;margin-left:540.479980pt;margin-top:8.711487pt;width:5.52pt;height:5.28pt;mso-position-horizontal-relative:page;mso-position-vertical-relative:paragraph;z-index:15744000" filled="true" fillcolor="#70578f" stroked="false">
            <v:fill type="solid"/>
            <w10:wrap type="none"/>
          </v:rect>
        </w:pict>
      </w:r>
      <w:r>
        <w:rPr>
          <w:rFonts w:ascii="Calibri"/>
          <w:sz w:val="20"/>
        </w:rPr>
        <w:t>35</w:t>
      </w:r>
    </w:p>
    <w:p>
      <w:pPr>
        <w:spacing w:before="98"/>
        <w:ind w:left="9312" w:right="0" w:firstLine="0"/>
        <w:jc w:val="left"/>
        <w:rPr>
          <w:rFonts w:ascii="Calibri"/>
          <w:sz w:val="20"/>
        </w:rPr>
      </w:pPr>
      <w:r>
        <w:rPr/>
        <w:pict>
          <v:rect style="position:absolute;margin-left:540.479980pt;margin-top:8.611472pt;width:5.52pt;height:5.52pt;mso-position-horizontal-relative:page;mso-position-vertical-relative:paragraph;z-index:15744512" filled="true" fillcolor="#4197ae" stroked="false">
            <v:fill type="solid"/>
            <w10:wrap type="none"/>
          </v:rect>
        </w:pict>
      </w:r>
      <w:r>
        <w:rPr>
          <w:rFonts w:ascii="Calibri"/>
          <w:sz w:val="20"/>
        </w:rPr>
        <w:t>70</w:t>
      </w:r>
    </w:p>
    <w:p>
      <w:pPr>
        <w:spacing w:before="99"/>
        <w:ind w:left="9312" w:right="0" w:firstLine="0"/>
        <w:jc w:val="left"/>
        <w:rPr>
          <w:rFonts w:ascii="Calibri"/>
          <w:sz w:val="20"/>
        </w:rPr>
      </w:pPr>
      <w:r>
        <w:rPr/>
        <w:pict>
          <v:rect style="position:absolute;margin-left:540.479980pt;margin-top:8.591487pt;width:5.52pt;height:5.52pt;mso-position-horizontal-relative:page;mso-position-vertical-relative:paragraph;z-index:15745024" filled="true" fillcolor="#db843c" stroked="false">
            <v:fill type="solid"/>
            <w10:wrap type="none"/>
          </v:rect>
        </w:pict>
      </w:r>
      <w:r>
        <w:rPr/>
        <w:pict>
          <v:shape style="position:absolute;margin-left:73.064003pt;margin-top:20.471151pt;width:13.05pt;height:44pt;mso-position-horizontal-relative:page;mso-position-vertical-relative:paragraph;z-index:-19911168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Exposure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1.169998pt;margin-top:34.536018pt;width:13.05pt;height:7.6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9"/>
        </w:rPr>
      </w:pPr>
    </w:p>
    <w:p>
      <w:pPr>
        <w:tabs>
          <w:tab w:pos="1995" w:val="left" w:leader="none"/>
          <w:tab w:pos="3052" w:val="left" w:leader="none"/>
          <w:tab w:pos="4079" w:val="left" w:leader="none"/>
          <w:tab w:pos="5193" w:val="left" w:leader="none"/>
          <w:tab w:pos="6235" w:val="left" w:leader="none"/>
          <w:tab w:pos="7268" w:val="left" w:leader="none"/>
          <w:tab w:pos="8363" w:val="left" w:leader="none"/>
        </w:tabs>
        <w:spacing w:before="0"/>
        <w:ind w:left="93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01.169998pt;margin-top:3.626012pt;width:13.05pt;height:7.6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Fe</w:t>
        <w:tab/>
        <w:t>Zn</w:t>
        <w:tab/>
        <w:t>Cu</w:t>
        <w:tab/>
        <w:t>Mn</w:t>
        <w:tab/>
        <w:t>Cr</w:t>
        <w:tab/>
        <w:t>Pb</w:t>
        <w:tab/>
        <w:t>Mg</w:t>
        <w:tab/>
        <w:t>Ca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247" w:lineRule="exact" w:before="185"/>
        <w:ind w:left="3907" w:right="5213" w:firstLine="0"/>
        <w:jc w:val="center"/>
        <w:rPr>
          <w:rFonts w:ascii="Calibri"/>
          <w:b/>
          <w:sz w:val="22"/>
        </w:rPr>
      </w:pPr>
      <w:r>
        <w:rPr/>
        <w:pict>
          <v:rect style="position:absolute;margin-left:271.450012pt;margin-top:4.993627pt;width:49.4pt;height:19.7pt;mso-position-horizontal-relative:page;mso-position-vertical-relative:paragraph;z-index:-19912192" filled="true" fillcolor="#ffffff" stroked="false">
            <v:fill type="solid"/>
            <w10:wrap type="none"/>
          </v:rect>
        </w:pict>
      </w:r>
      <w:r>
        <w:rPr>
          <w:rFonts w:ascii="Calibri"/>
          <w:b/>
          <w:sz w:val="22"/>
        </w:rPr>
        <w:t>Metals</w:t>
      </w:r>
    </w:p>
    <w:p>
      <w:pPr>
        <w:spacing w:line="240" w:lineRule="exact" w:before="0"/>
        <w:ind w:left="500" w:right="0" w:firstLine="0"/>
        <w:jc w:val="left"/>
        <w:rPr>
          <w:sz w:val="23"/>
        </w:rPr>
      </w:pPr>
      <w:r>
        <w:rPr>
          <w:sz w:val="23"/>
        </w:rPr>
        <w:t>Figure</w:t>
      </w:r>
      <w:r>
        <w:rPr>
          <w:spacing w:val="3"/>
          <w:sz w:val="23"/>
        </w:rPr>
        <w:t> </w:t>
      </w:r>
      <w:r>
        <w:rPr>
          <w:sz w:val="23"/>
        </w:rPr>
        <w:t>2</w:t>
      </w:r>
      <w:r>
        <w:rPr>
          <w:spacing w:val="66"/>
          <w:sz w:val="23"/>
        </w:rPr>
        <w:t> </w:t>
      </w:r>
      <w:r>
        <w:rPr>
          <w:sz w:val="23"/>
        </w:rPr>
        <w:t>Variations</w:t>
      </w:r>
      <w:r>
        <w:rPr>
          <w:spacing w:val="71"/>
          <w:sz w:val="23"/>
        </w:rPr>
        <w:t> </w:t>
      </w:r>
      <w:r>
        <w:rPr>
          <w:sz w:val="23"/>
        </w:rPr>
        <w:t>in</w:t>
      </w:r>
      <w:r>
        <w:rPr>
          <w:spacing w:val="56"/>
          <w:sz w:val="23"/>
        </w:rPr>
        <w:t> </w:t>
      </w:r>
      <w:r>
        <w:rPr>
          <w:sz w:val="23"/>
        </w:rPr>
        <w:t>Mean</w:t>
      </w:r>
      <w:r>
        <w:rPr>
          <w:spacing w:val="60"/>
          <w:sz w:val="23"/>
        </w:rPr>
        <w:t> </w:t>
      </w:r>
      <w:r>
        <w:rPr>
          <w:sz w:val="23"/>
        </w:rPr>
        <w:t>Values</w:t>
      </w:r>
      <w:r>
        <w:rPr>
          <w:spacing w:val="68"/>
          <w:sz w:val="23"/>
        </w:rPr>
        <w:t> </w:t>
      </w:r>
      <w:r>
        <w:rPr>
          <w:sz w:val="23"/>
        </w:rPr>
        <w:t>of</w:t>
      </w:r>
      <w:r>
        <w:rPr>
          <w:spacing w:val="55"/>
          <w:sz w:val="23"/>
        </w:rPr>
        <w:t> </w:t>
      </w:r>
      <w:r>
        <w:rPr>
          <w:sz w:val="23"/>
        </w:rPr>
        <w:t>Metals</w:t>
      </w:r>
      <w:r>
        <w:rPr>
          <w:spacing w:val="68"/>
          <w:sz w:val="23"/>
        </w:rPr>
        <w:t> </w:t>
      </w:r>
      <w:r>
        <w:rPr>
          <w:sz w:val="23"/>
        </w:rPr>
        <w:t>in</w:t>
      </w:r>
      <w:r>
        <w:rPr>
          <w:spacing w:val="60"/>
          <w:sz w:val="23"/>
        </w:rPr>
        <w:t> </w:t>
      </w:r>
      <w:r>
        <w:rPr>
          <w:sz w:val="23"/>
        </w:rPr>
        <w:t>the</w:t>
      </w:r>
      <w:r>
        <w:rPr>
          <w:spacing w:val="59"/>
          <w:sz w:val="23"/>
        </w:rPr>
        <w:t> </w:t>
      </w:r>
      <w:r>
        <w:rPr>
          <w:sz w:val="23"/>
        </w:rPr>
        <w:t>Experimental</w:t>
      </w:r>
      <w:r>
        <w:rPr>
          <w:spacing w:val="60"/>
          <w:sz w:val="23"/>
        </w:rPr>
        <w:t> </w:t>
      </w:r>
      <w:r>
        <w:rPr>
          <w:sz w:val="23"/>
        </w:rPr>
        <w:t>Water</w:t>
      </w:r>
      <w:r>
        <w:rPr>
          <w:spacing w:val="60"/>
          <w:sz w:val="23"/>
        </w:rPr>
        <w:t> </w:t>
      </w:r>
      <w:r>
        <w:rPr>
          <w:sz w:val="23"/>
        </w:rPr>
        <w:t>after</w:t>
      </w:r>
      <w:r>
        <w:rPr>
          <w:spacing w:val="61"/>
          <w:sz w:val="23"/>
        </w:rPr>
        <w:t> </w:t>
      </w:r>
      <w:r>
        <w:rPr>
          <w:sz w:val="23"/>
        </w:rPr>
        <w:t>Ten</w:t>
      </w:r>
    </w:p>
    <w:p>
      <w:pPr>
        <w:spacing w:line="262" w:lineRule="exact" w:before="0"/>
        <w:ind w:left="1221" w:right="0" w:firstLine="0"/>
        <w:jc w:val="left"/>
        <w:rPr>
          <w:sz w:val="23"/>
        </w:rPr>
      </w:pPr>
      <w:r>
        <w:rPr>
          <w:sz w:val="23"/>
        </w:rPr>
        <w:t>Weeks</w:t>
      </w:r>
    </w:p>
    <w:p>
      <w:pPr>
        <w:spacing w:after="0" w:line="262" w:lineRule="exact"/>
        <w:jc w:val="left"/>
        <w:rPr>
          <w:sz w:val="23"/>
        </w:rPr>
        <w:sectPr>
          <w:headerReference w:type="default" r:id="rId11"/>
          <w:pgSz w:w="11910" w:h="16840"/>
          <w:pgMar w:header="1193" w:footer="0" w:top="1660" w:bottom="280" w:left="1660" w:right="460"/>
          <w:pgNumType w:start="50"/>
        </w:sectPr>
      </w:pPr>
    </w:p>
    <w:p>
      <w:pPr>
        <w:pStyle w:val="Heading2"/>
        <w:numPr>
          <w:ilvl w:val="2"/>
          <w:numId w:val="16"/>
        </w:numPr>
        <w:tabs>
          <w:tab w:pos="1225" w:val="left" w:leader="none"/>
        </w:tabs>
        <w:spacing w:line="240" w:lineRule="auto" w:before="123" w:after="0"/>
        <w:ind w:left="1224" w:right="0" w:hanging="725"/>
        <w:jc w:val="both"/>
      </w:pPr>
      <w:bookmarkStart w:name="_TOC_250002" w:id="26"/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Elemental</w:t>
      </w:r>
      <w:r>
        <w:rPr>
          <w:spacing w:val="-6"/>
        </w:rPr>
        <w:t> </w:t>
      </w:r>
      <w:r>
        <w:rPr/>
        <w:t>Composition of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-2"/>
        </w:rPr>
        <w:t> </w:t>
      </w:r>
      <w:bookmarkEnd w:id="26"/>
      <w:r>
        <w:rPr/>
        <w:t>Oil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00" w:right="834"/>
        <w:jc w:val="both"/>
      </w:pPr>
      <w:r>
        <w:rPr/>
        <w:t>Analysis of Used crankcase oil using theNigeria Research Reactor 1 (NIRR-1) and the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AbsorptionSpectrophotometer</w:t>
      </w:r>
      <w:r>
        <w:rPr>
          <w:spacing w:val="1"/>
        </w:rPr>
        <w:t> </w:t>
      </w:r>
      <w:r>
        <w:rPr/>
        <w:t>(AAS)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compounds.Calcium</w:t>
      </w:r>
      <w:r>
        <w:rPr>
          <w:spacing w:val="28"/>
        </w:rPr>
        <w:t> </w:t>
      </w:r>
      <w:r>
        <w:rPr/>
        <w:t>had</w:t>
      </w:r>
      <w:r>
        <w:rPr>
          <w:spacing w:val="27"/>
        </w:rPr>
        <w:t> </w:t>
      </w:r>
      <w:r>
        <w:rPr/>
        <w:t>the</w:t>
      </w:r>
      <w:r>
        <w:rPr>
          <w:spacing w:val="37"/>
        </w:rPr>
        <w:t> </w:t>
      </w:r>
      <w:r>
        <w:rPr/>
        <w:t>highest</w:t>
      </w:r>
      <w:r>
        <w:rPr>
          <w:spacing w:val="37"/>
        </w:rPr>
        <w:t> </w:t>
      </w:r>
      <w:r>
        <w:rPr/>
        <w:t>value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1467±374</w:t>
      </w:r>
      <w:r>
        <w:rPr>
          <w:spacing w:val="32"/>
        </w:rPr>
        <w:t> </w:t>
      </w:r>
      <w:r>
        <w:rPr/>
        <w:t>ml/L</w:t>
      </w:r>
      <w:r>
        <w:rPr>
          <w:spacing w:val="30"/>
        </w:rPr>
        <w:t> </w:t>
      </w:r>
      <w:r>
        <w:rPr/>
        <w:t>followed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Zinc</w:t>
      </w:r>
      <w:r>
        <w:rPr>
          <w:spacing w:val="31"/>
        </w:rPr>
        <w:t> </w:t>
      </w:r>
      <w:r>
        <w:rPr/>
        <w:t>with</w:t>
      </w:r>
    </w:p>
    <w:p>
      <w:pPr>
        <w:pStyle w:val="BodyText"/>
        <w:spacing w:line="480" w:lineRule="auto"/>
        <w:ind w:left="500" w:right="832"/>
        <w:jc w:val="both"/>
      </w:pPr>
      <w:r>
        <w:rPr/>
        <w:t>384.2 ± 61.7 mg/L, then Chlorine came</w:t>
      </w:r>
      <w:r>
        <w:rPr>
          <w:spacing w:val="60"/>
        </w:rPr>
        <w:t> </w:t>
      </w:r>
      <w:r>
        <w:rPr/>
        <w:t>next</w:t>
      </w:r>
      <w:r>
        <w:rPr>
          <w:spacing w:val="60"/>
        </w:rPr>
        <w:t> </w:t>
      </w:r>
      <w:r>
        <w:rPr/>
        <w:t>with a concentration of 228.7 ± 38.7</w:t>
      </w:r>
      <w:r>
        <w:rPr>
          <w:spacing w:val="1"/>
        </w:rPr>
        <w:t> </w:t>
      </w:r>
      <w:r>
        <w:rPr/>
        <w:t>mg/L. Sodium had a concentration of 116.6 ± 2.5 mg/L, Iron measured 98.95 mg/L</w:t>
      </w:r>
      <w:r>
        <w:rPr>
          <w:spacing w:val="1"/>
        </w:rPr>
        <w:t> </w:t>
      </w:r>
      <w:r>
        <w:rPr/>
        <w:t>while Silicon had aconcentration of 85.00 mg/L and Aluminum was 59.9 ± 5.5 mg/L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Copper with 29.09</w:t>
      </w:r>
      <w:r>
        <w:rPr>
          <w:spacing w:val="1"/>
        </w:rPr>
        <w:t> </w:t>
      </w:r>
      <w:r>
        <w:rPr/>
        <w:t>mg/L then Manganese, Bromine and Lead 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60"/>
        </w:rPr>
        <w:t> </w:t>
      </w:r>
      <w:r>
        <w:rPr/>
        <w:t>concentrations of 3.84 ± 0.28, 2.1 ± 0.1, and 1.27 mg/L respectively.Metals such</w:t>
      </w:r>
      <w:r>
        <w:rPr>
          <w:spacing w:val="1"/>
        </w:rPr>
        <w:t> </w:t>
      </w:r>
      <w:r>
        <w:rPr/>
        <w:t>as Magnesim (Mg), Tin (Sn) and Potasssium (K) were below detection level (BDL) in</w:t>
      </w:r>
      <w:r>
        <w:rPr>
          <w:spacing w:val="1"/>
        </w:rPr>
        <w:t> </w:t>
      </w:r>
      <w:r>
        <w:rPr/>
        <w:t>both NIRR-1 and AAS analysis, while Iron (Fe), Copper (Cu), Lead (Pb) and Silicon</w:t>
      </w:r>
      <w:r>
        <w:rPr>
          <w:spacing w:val="1"/>
        </w:rPr>
        <w:t> </w:t>
      </w:r>
      <w:r>
        <w:rPr/>
        <w:t>(Si) were below detection level in NIRR-1, Aluminium (Al), Calcium (Ca),Sodium</w:t>
      </w:r>
      <w:r>
        <w:rPr>
          <w:spacing w:val="1"/>
        </w:rPr>
        <w:t> </w:t>
      </w:r>
      <w:r>
        <w:rPr/>
        <w:t>(Na),Manganese</w:t>
      </w:r>
      <w:r>
        <w:rPr>
          <w:spacing w:val="-3"/>
        </w:rPr>
        <w:t> </w:t>
      </w:r>
      <w:r>
        <w:rPr/>
        <w:t>(Mn), and</w:t>
      </w:r>
      <w:r>
        <w:rPr>
          <w:spacing w:val="-2"/>
        </w:rPr>
        <w:t> </w:t>
      </w:r>
      <w:r>
        <w:rPr/>
        <w:t>Zinc</w:t>
      </w:r>
      <w:r>
        <w:rPr>
          <w:spacing w:val="-3"/>
        </w:rPr>
        <w:t> </w:t>
      </w:r>
      <w:r>
        <w:rPr/>
        <w:t>(Zn)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detected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AAS</w:t>
      </w:r>
      <w:r>
        <w:rPr>
          <w:spacing w:val="2"/>
        </w:rPr>
        <w:t> </w:t>
      </w:r>
      <w:r>
        <w:rPr/>
        <w:t>machine</w:t>
      </w:r>
      <w:r>
        <w:rPr>
          <w:spacing w:val="8"/>
        </w:rPr>
        <w:t> </w:t>
      </w:r>
      <w:r>
        <w:rPr/>
        <w:t>(Table</w:t>
      </w:r>
      <w:r>
        <w:rPr>
          <w:spacing w:val="-3"/>
        </w:rPr>
        <w:t> </w:t>
      </w:r>
      <w:r>
        <w:rPr/>
        <w:t>3).</w:t>
      </w:r>
    </w:p>
    <w:p>
      <w:pPr>
        <w:pStyle w:val="ListParagraph"/>
        <w:numPr>
          <w:ilvl w:val="1"/>
          <w:numId w:val="17"/>
        </w:numPr>
        <w:tabs>
          <w:tab w:pos="720" w:val="left" w:leader="none"/>
          <w:tab w:pos="1222" w:val="left" w:leader="none"/>
        </w:tabs>
        <w:spacing w:line="275" w:lineRule="exact" w:before="7" w:after="0"/>
        <w:ind w:left="1221" w:right="335" w:hanging="1222"/>
        <w:jc w:val="left"/>
        <w:rPr>
          <w:b/>
          <w:i/>
          <w:sz w:val="24"/>
        </w:rPr>
      </w:pPr>
      <w:r>
        <w:rPr>
          <w:b/>
          <w:sz w:val="24"/>
        </w:rPr>
        <w:t>PROXIMATE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9"/>
          <w:sz w:val="24"/>
        </w:rPr>
        <w:t> </w:t>
      </w:r>
      <w:r>
        <w:rPr>
          <w:b/>
          <w:sz w:val="24"/>
        </w:rPr>
        <w:t>TISSUES</w:t>
      </w:r>
      <w:r>
        <w:rPr>
          <w:b/>
          <w:spacing w:val="6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0"/>
          <w:sz w:val="24"/>
        </w:rPr>
        <w:t> </w:t>
      </w:r>
      <w:r>
        <w:rPr>
          <w:b/>
          <w:i/>
          <w:sz w:val="24"/>
        </w:rPr>
        <w:t>O.NILOTICUS</w:t>
      </w:r>
    </w:p>
    <w:p>
      <w:pPr>
        <w:pStyle w:val="Heading2"/>
        <w:spacing w:line="275" w:lineRule="exact"/>
        <w:ind w:left="1207" w:right="1511"/>
        <w:jc w:val="center"/>
      </w:pPr>
      <w:r>
        <w:rPr/>
        <w:t>FINGERLINGS EXPOSED</w:t>
      </w:r>
      <w:r>
        <w:rPr>
          <w:spacing w:val="2"/>
        </w:rPr>
        <w:t> </w:t>
      </w:r>
      <w:r>
        <w:rPr/>
        <w:t>TO WSF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0" w:right="827" w:firstLine="720"/>
        <w:jc w:val="both"/>
      </w:pPr>
      <w:r>
        <w:rPr/>
        <w:t>At the end of the exposure period, it was observed that </w:t>
      </w:r>
      <w:r>
        <w:rPr>
          <w:i/>
        </w:rPr>
        <w:t>O. niloticus </w:t>
      </w:r>
      <w:r>
        <w:rPr/>
        <w:t>fingerlings</w:t>
      </w:r>
      <w:r>
        <w:rPr>
          <w:spacing w:val="1"/>
        </w:rPr>
        <w:t> </w:t>
      </w:r>
      <w:r>
        <w:rPr/>
        <w:t>had significant decreases (P ˂ 0.05), in protein and lipid contents and proportionately to</w:t>
      </w:r>
      <w:r>
        <w:rPr>
          <w:spacing w:val="-57"/>
        </w:rPr>
        <w:t> </w:t>
      </w:r>
      <w:r>
        <w:rPr/>
        <w:t>the sublethal concentrations of the used crankcase oil as the exposure period progressed</w:t>
      </w:r>
      <w:r>
        <w:rPr>
          <w:spacing w:val="-57"/>
        </w:rPr>
        <w:t> </w:t>
      </w:r>
      <w:r>
        <w:rPr/>
        <w:t>as can be seen in Tables 4 and 5.The protein and lipid contents were however the same</w:t>
      </w:r>
      <w:r>
        <w:rPr>
          <w:spacing w:val="1"/>
        </w:rPr>
        <w:t> </w:t>
      </w:r>
      <w:r>
        <w:rPr/>
        <w:t>at the beginning of the bioassay. Decreases in protein content wereat 28.06, 19.70,</w:t>
      </w:r>
      <w:r>
        <w:rPr>
          <w:spacing w:val="1"/>
        </w:rPr>
        <w:t> </w:t>
      </w:r>
      <w:r>
        <w:rPr/>
        <w:t>11.95,</w:t>
      </w:r>
      <w:r>
        <w:rPr>
          <w:spacing w:val="1"/>
        </w:rPr>
        <w:t> </w:t>
      </w:r>
      <w:r>
        <w:rPr/>
        <w:t>9.46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6.72,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(DW)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 of used crankcase oil.The fish in the control tank increased in protein</w:t>
      </w:r>
      <w:r>
        <w:rPr>
          <w:spacing w:val="1"/>
        </w:rPr>
        <w:t> </w:t>
      </w:r>
      <w:r>
        <w:rPr/>
        <w:t>content by 9.93 % DW from the intial 58.08 to 68.01% DW.Lipids reduced in content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16.12</w:t>
      </w:r>
      <w:r>
        <w:rPr>
          <w:spacing w:val="1"/>
        </w:rPr>
        <w:t> </w:t>
      </w:r>
      <w:r>
        <w:rPr/>
        <w:t>at</w:t>
      </w:r>
      <w:r>
        <w:rPr>
          <w:spacing w:val="-3"/>
        </w:rPr>
        <w:t> </w:t>
      </w:r>
      <w:r>
        <w:rPr/>
        <w:t>the beginning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the bioassay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9.02,</w:t>
      </w:r>
      <w:r>
        <w:rPr>
          <w:spacing w:val="3"/>
        </w:rPr>
        <w:t> </w:t>
      </w:r>
      <w:r>
        <w:rPr/>
        <w:t>10.34,</w:t>
      </w:r>
      <w:r>
        <w:rPr>
          <w:spacing w:val="-2"/>
        </w:rPr>
        <w:t> </w:t>
      </w:r>
      <w:r>
        <w:rPr/>
        <w:t>11.64,</w:t>
      </w:r>
      <w:r>
        <w:rPr>
          <w:spacing w:val="3"/>
        </w:rPr>
        <w:t> </w:t>
      </w:r>
      <w:r>
        <w:rPr/>
        <w:t>14.02,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15.15,</w:t>
      </w:r>
      <w:r>
        <w:rPr>
          <w:spacing w:val="-2"/>
        </w:rPr>
        <w:t> </w:t>
      </w:r>
      <w:r>
        <w:rPr/>
        <w:t>(%</w:t>
      </w:r>
    </w:p>
    <w:p>
      <w:pPr>
        <w:pStyle w:val="BodyText"/>
        <w:spacing w:before="2"/>
        <w:ind w:left="500"/>
        <w:jc w:val="both"/>
      </w:pPr>
      <w:r>
        <w:rPr/>
        <w:t>Table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141"/>
        <w:ind w:left="500"/>
        <w:jc w:val="both"/>
      </w:pPr>
      <w:r>
        <w:rPr/>
        <w:t>Analyses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Elemental</w:t>
      </w:r>
      <w:r>
        <w:rPr>
          <w:spacing w:val="-9"/>
        </w:rPr>
        <w:t> </w:t>
      </w:r>
      <w:r>
        <w:rPr/>
        <w:t>Composition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Used Crankcase Oil</w:t>
      </w:r>
    </w:p>
    <w:p>
      <w:pPr>
        <w:spacing w:after="0"/>
        <w:jc w:val="both"/>
        <w:sectPr>
          <w:pgSz w:w="11910" w:h="16840"/>
          <w:pgMar w:header="1193" w:footer="0" w:top="1660" w:bottom="280" w:left="1660" w:right="460"/>
        </w:sect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2854"/>
        <w:gridCol w:w="3150"/>
      </w:tblGrid>
      <w:tr>
        <w:trPr>
          <w:trHeight w:val="1036" w:hRule="atLeast"/>
        </w:trPr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Elements</w:t>
            </w:r>
          </w:p>
          <w:p>
            <w:pPr>
              <w:pStyle w:val="TableParagraph"/>
              <w:spacing w:before="2"/>
              <w:ind w:left="22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328"/>
              <w:rPr>
                <w:sz w:val="22"/>
              </w:rPr>
            </w:pPr>
            <w:r>
              <w:rPr>
                <w:sz w:val="22"/>
              </w:rPr>
              <w:t>*NIRR-1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Values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65" w:right="851"/>
              <w:rPr>
                <w:sz w:val="22"/>
              </w:rPr>
            </w:pPr>
            <w:r>
              <w:rPr>
                <w:sz w:val="22"/>
              </w:rPr>
              <w:t>Atomic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Absorption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Spectrophotometer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Values)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</w:tr>
      <w:tr>
        <w:trPr>
          <w:trHeight w:val="410" w:hRule="atLeast"/>
        </w:trPr>
        <w:tc>
          <w:tcPr>
            <w:tcW w:w="2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Aluminium,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 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8"/>
              <w:rPr>
                <w:sz w:val="24"/>
              </w:rPr>
            </w:pPr>
            <w:r>
              <w:rPr>
                <w:sz w:val="24"/>
              </w:rPr>
              <w:t>59.9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5.5</w:t>
            </w:r>
          </w:p>
        </w:tc>
        <w:tc>
          <w:tcPr>
            <w:tcW w:w="3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410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Tin,</w:t>
              <w:tab/>
              <w:t>(Sn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*BDL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353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Calcium,</w:t>
              <w:tab/>
              <w:t>(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1467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374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1" w:hRule="atLeast"/>
        </w:trPr>
        <w:tc>
          <w:tcPr>
            <w:tcW w:w="268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Magnesium,(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*BDL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Potassium,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*BDL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296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Iron,</w:t>
              <w:tab/>
              <w:t>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 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*BDL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98.95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286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Sodium,</w:t>
              <w:tab/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116.6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2.5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Manganese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Mn)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3.84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0.28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258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Chlorine,</w:t>
              <w:tab/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228.7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38.7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279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Zinc,</w:t>
              <w:tab/>
              <w:t>(Zn)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348.2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61.7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258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Bromine,</w:t>
              <w:tab/>
              <w:t>(Br)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</w:tr>
      <w:tr>
        <w:trPr>
          <w:trHeight w:val="552" w:hRule="atLeast"/>
        </w:trPr>
        <w:tc>
          <w:tcPr>
            <w:tcW w:w="2680" w:type="dxa"/>
          </w:tcPr>
          <w:p>
            <w:pPr>
              <w:pStyle w:val="TableParagraph"/>
              <w:tabs>
                <w:tab w:pos="1186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Copper,</w:t>
              <w:tab/>
              <w:t>(Cu)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29.09</w:t>
            </w:r>
          </w:p>
        </w:tc>
      </w:tr>
      <w:tr>
        <w:trPr>
          <w:trHeight w:val="551" w:hRule="atLeast"/>
        </w:trPr>
        <w:tc>
          <w:tcPr>
            <w:tcW w:w="2680" w:type="dxa"/>
          </w:tcPr>
          <w:p>
            <w:pPr>
              <w:pStyle w:val="TableParagraph"/>
              <w:tabs>
                <w:tab w:pos="1200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Lead,</w:t>
              <w:tab/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Pb)</w:t>
            </w:r>
          </w:p>
        </w:tc>
        <w:tc>
          <w:tcPr>
            <w:tcW w:w="2854" w:type="dxa"/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3150" w:type="dxa"/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</w:tr>
      <w:tr>
        <w:trPr>
          <w:trHeight w:val="692" w:hRule="atLeast"/>
        </w:trPr>
        <w:tc>
          <w:tcPr>
            <w:tcW w:w="26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19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Silicon,</w:t>
              <w:tab/>
              <w:t>(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Si)</w:t>
            </w:r>
          </w:p>
        </w:tc>
        <w:tc>
          <w:tcPr>
            <w:tcW w:w="2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8"/>
              <w:rPr>
                <w:sz w:val="24"/>
              </w:rPr>
            </w:pPr>
            <w:r>
              <w:rPr>
                <w:sz w:val="24"/>
              </w:rPr>
              <w:t>BDL</w:t>
            </w:r>
          </w:p>
        </w:tc>
        <w:tc>
          <w:tcPr>
            <w:tcW w:w="3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5" w:lineRule="exact" w:before="90"/>
        <w:ind w:left="500"/>
      </w:pPr>
      <w:r>
        <w:rPr/>
        <w:t>*BDL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Below</w:t>
      </w:r>
      <w:r>
        <w:rPr>
          <w:spacing w:val="-3"/>
        </w:rPr>
        <w:t> </w:t>
      </w:r>
      <w:r>
        <w:rPr/>
        <w:t>Detection</w:t>
      </w:r>
      <w:r>
        <w:rPr>
          <w:spacing w:val="-6"/>
        </w:rPr>
        <w:t> </w:t>
      </w:r>
      <w:r>
        <w:rPr/>
        <w:t>Level*NIRR-1</w:t>
      </w:r>
      <w:r>
        <w:rPr>
          <w:spacing w:val="-2"/>
        </w:rPr>
        <w:t> </w:t>
      </w:r>
      <w:r>
        <w:rPr/>
        <w:t>=Nigeria</w:t>
      </w:r>
      <w:r>
        <w:rPr>
          <w:spacing w:val="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Reactor-1</w:t>
      </w:r>
      <w:r>
        <w:rPr>
          <w:spacing w:val="-1"/>
        </w:rPr>
        <w:t> </w:t>
      </w:r>
      <w:r>
        <w:rPr/>
        <w:t>values</w:t>
      </w:r>
    </w:p>
    <w:p>
      <w:pPr>
        <w:pStyle w:val="BodyText"/>
        <w:spacing w:line="275" w:lineRule="exact"/>
        <w:ind w:left="500"/>
      </w:pPr>
      <w:r>
        <w:rPr/>
        <w:t>*AAS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Atomic</w:t>
      </w:r>
      <w:r>
        <w:rPr>
          <w:spacing w:val="2"/>
        </w:rPr>
        <w:t> </w:t>
      </w:r>
      <w:r>
        <w:rPr/>
        <w:t>Absorption</w:t>
      </w:r>
      <w:r>
        <w:rPr>
          <w:spacing w:val="-7"/>
        </w:rPr>
        <w:t> </w:t>
      </w:r>
      <w:r>
        <w:rPr/>
        <w:t>Spectrophotometer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500"/>
      </w:pPr>
      <w:r>
        <w:rPr/>
        <w:t>Table</w:t>
      </w:r>
      <w:r>
        <w:rPr>
          <w:spacing w:val="-2"/>
        </w:rPr>
        <w:t> </w:t>
      </w:r>
      <w:r>
        <w:rPr/>
        <w:t>4</w:t>
      </w:r>
    </w:p>
    <w:p>
      <w:pPr>
        <w:spacing w:after="0"/>
        <w:sectPr>
          <w:pgSz w:w="11910" w:h="16840"/>
          <w:pgMar w:header="1193" w:footer="0" w:top="1660" w:bottom="280" w:left="1660" w:right="460"/>
        </w:sectPr>
      </w:pPr>
    </w:p>
    <w:p>
      <w:pPr>
        <w:pStyle w:val="BodyText"/>
        <w:spacing w:line="237" w:lineRule="auto" w:before="121"/>
        <w:ind w:left="500"/>
      </w:pPr>
      <w:r>
        <w:rPr/>
        <w:t>Variations</w:t>
      </w:r>
      <w:r>
        <w:rPr>
          <w:spacing w:val="55"/>
        </w:rPr>
        <w:t> </w:t>
      </w:r>
      <w:r>
        <w:rPr/>
        <w:t>in</w:t>
      </w:r>
      <w:r>
        <w:rPr>
          <w:spacing w:val="58"/>
        </w:rPr>
        <w:t> </w:t>
      </w:r>
      <w:r>
        <w:rPr/>
        <w:t>Mean</w:t>
      </w:r>
      <w:r>
        <w:rPr>
          <w:spacing w:val="49"/>
        </w:rPr>
        <w:t> </w:t>
      </w:r>
      <w:r>
        <w:rPr/>
        <w:t>Values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Carcass</w:t>
      </w:r>
      <w:r>
        <w:rPr>
          <w:spacing w:val="52"/>
        </w:rPr>
        <w:t> </w:t>
      </w:r>
      <w:r>
        <w:rPr/>
        <w:t>Protein</w:t>
      </w:r>
      <w:r>
        <w:rPr>
          <w:spacing w:val="53"/>
        </w:rPr>
        <w:t> </w:t>
      </w:r>
      <w:r>
        <w:rPr/>
        <w:t>Content</w:t>
      </w:r>
      <w:r>
        <w:rPr>
          <w:spacing w:val="54"/>
        </w:rPr>
        <w:t> </w:t>
      </w:r>
      <w:r>
        <w:rPr/>
        <w:t>of</w:t>
      </w:r>
      <w:r>
        <w:rPr>
          <w:spacing w:val="49"/>
        </w:rPr>
        <w:t> </w:t>
      </w:r>
      <w:r>
        <w:rPr>
          <w:i/>
        </w:rPr>
        <w:t>O.</w:t>
      </w:r>
      <w:r>
        <w:rPr>
          <w:i/>
          <w:spacing w:val="55"/>
        </w:rPr>
        <w:t> </w:t>
      </w:r>
      <w:r>
        <w:rPr>
          <w:i/>
        </w:rPr>
        <w:t>niloticus</w:t>
      </w:r>
      <w:r>
        <w:rPr>
          <w:i/>
          <w:spacing w:val="53"/>
        </w:rPr>
        <w:t> </w:t>
      </w:r>
      <w:r>
        <w:rPr/>
        <w:t>Exposed</w:t>
      </w:r>
      <w:r>
        <w:rPr>
          <w:spacing w:val="53"/>
        </w:rPr>
        <w:t> </w:t>
      </w:r>
      <w:r>
        <w:rPr/>
        <w:t>to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Concentrations of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4"/>
        </w:rPr>
        <w:t> </w:t>
      </w:r>
      <w:r>
        <w:rPr/>
        <w:t>(%)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486"/>
        <w:gridCol w:w="1390"/>
        <w:gridCol w:w="1318"/>
        <w:gridCol w:w="1316"/>
        <w:gridCol w:w="1319"/>
        <w:gridCol w:w="1396"/>
      </w:tblGrid>
      <w:tr>
        <w:trPr>
          <w:trHeight w:val="275" w:hRule="atLeast"/>
        </w:trPr>
        <w:tc>
          <w:tcPr>
            <w:tcW w:w="921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383" w:right="3383"/>
              <w:jc w:val="center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(weeks)</w:t>
            </w:r>
          </w:p>
        </w:tc>
      </w:tr>
      <w:tr>
        <w:trPr>
          <w:trHeight w:val="554" w:hRule="atLeast"/>
        </w:trPr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7" w:right="277"/>
              <w:rPr>
                <w:sz w:val="22"/>
              </w:rPr>
            </w:pPr>
            <w:r>
              <w:rPr>
                <w:sz w:val="22"/>
              </w:rPr>
              <w:t>Conc.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(ml/L)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09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8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1" w:hRule="atLeast"/>
        </w:trPr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58.08±0.02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50.16±0.03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46.27±0.03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39.05±0.04</w:t>
            </w:r>
          </w:p>
        </w:tc>
        <w:tc>
          <w:tcPr>
            <w:tcW w:w="1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35.23±0.04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30.02±0.01</w:t>
            </w:r>
          </w:p>
        </w:tc>
      </w:tr>
      <w:tr>
        <w:trPr>
          <w:trHeight w:val="552" w:hRule="atLeast"/>
        </w:trPr>
        <w:tc>
          <w:tcPr>
            <w:tcW w:w="98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58.10±0.01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52.26±0.01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48.31±0.02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49.06±0.03</w:t>
            </w:r>
          </w:p>
        </w:tc>
        <w:tc>
          <w:tcPr>
            <w:tcW w:w="1319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47.85±0.03</w:t>
            </w:r>
          </w:p>
        </w:tc>
        <w:tc>
          <w:tcPr>
            <w:tcW w:w="139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44.35±0.01</w:t>
            </w:r>
          </w:p>
        </w:tc>
      </w:tr>
      <w:tr>
        <w:trPr>
          <w:trHeight w:val="552" w:hRule="atLeast"/>
        </w:trPr>
        <w:tc>
          <w:tcPr>
            <w:tcW w:w="98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58.07±0.02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54.65±0.01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51.02±0.02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51.31±0.02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51.59±0.01</w:t>
            </w:r>
          </w:p>
        </w:tc>
        <w:tc>
          <w:tcPr>
            <w:tcW w:w="139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46.12±0.03</w:t>
            </w:r>
          </w:p>
        </w:tc>
      </w:tr>
      <w:tr>
        <w:trPr>
          <w:trHeight w:val="552" w:hRule="atLeast"/>
        </w:trPr>
        <w:tc>
          <w:tcPr>
            <w:tcW w:w="98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58.09±0.03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54.92±0.01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52.21±0.02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53.76±0.01</w:t>
            </w:r>
          </w:p>
        </w:tc>
        <w:tc>
          <w:tcPr>
            <w:tcW w:w="1319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53.06±0.02</w:t>
            </w:r>
          </w:p>
        </w:tc>
        <w:tc>
          <w:tcPr>
            <w:tcW w:w="139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48.63±0.02</w:t>
            </w:r>
          </w:p>
        </w:tc>
      </w:tr>
      <w:tr>
        <w:trPr>
          <w:trHeight w:val="552" w:hRule="atLeast"/>
        </w:trPr>
        <w:tc>
          <w:tcPr>
            <w:tcW w:w="98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486" w:type="dxa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58.08±0.02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56.91±0.02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52.23±0.01</w:t>
            </w:r>
          </w:p>
        </w:tc>
        <w:tc>
          <w:tcPr>
            <w:tcW w:w="131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55.20±0.02</w:t>
            </w:r>
          </w:p>
        </w:tc>
        <w:tc>
          <w:tcPr>
            <w:tcW w:w="1319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55.05±0.01</w:t>
            </w:r>
          </w:p>
        </w:tc>
        <w:tc>
          <w:tcPr>
            <w:tcW w:w="139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51.36±0.02</w:t>
            </w:r>
          </w:p>
        </w:tc>
      </w:tr>
      <w:tr>
        <w:trPr>
          <w:trHeight w:val="692" w:hRule="atLeast"/>
        </w:trPr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58.08±0.02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58.23±0.03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59.92±0.02</w:t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61.23±0.03</w:t>
            </w:r>
          </w:p>
        </w:tc>
        <w:tc>
          <w:tcPr>
            <w:tcW w:w="1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64.49±0.01</w:t>
            </w: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68.01±0.02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500"/>
      </w:pPr>
      <w:r>
        <w:rPr/>
        <w:t>Table</w:t>
      </w:r>
      <w:r>
        <w:rPr>
          <w:spacing w:val="-2"/>
        </w:rPr>
        <w:t> </w:t>
      </w:r>
      <w:r>
        <w:rPr/>
        <w:t>5</w:t>
      </w:r>
    </w:p>
    <w:p>
      <w:pPr>
        <w:spacing w:after="0"/>
        <w:sectPr>
          <w:pgSz w:w="11910" w:h="16840"/>
          <w:pgMar w:header="1193" w:footer="0" w:top="1660" w:bottom="280" w:left="1660" w:right="460"/>
        </w:sectPr>
      </w:pPr>
    </w:p>
    <w:p>
      <w:pPr>
        <w:pStyle w:val="BodyText"/>
        <w:spacing w:line="237" w:lineRule="auto" w:before="121"/>
        <w:ind w:left="500" w:right="1651"/>
      </w:pPr>
      <w:r>
        <w:rPr/>
        <w:t>Variations in Mean Values of Carcass Lipid Content of </w:t>
      </w:r>
      <w:r>
        <w:rPr>
          <w:i/>
        </w:rPr>
        <w:t>O. niloticus </w:t>
      </w:r>
      <w:r>
        <w:rPr/>
        <w:t>Exposed to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Concentrations of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3"/>
        </w:rPr>
        <w:t> </w:t>
      </w:r>
      <w:r>
        <w:rPr/>
        <w:t>(%)</w:t>
      </w:r>
    </w:p>
    <w:p>
      <w:pPr>
        <w:pStyle w:val="BodyText"/>
        <w:spacing w:before="9" w:after="1"/>
      </w:pPr>
    </w:p>
    <w:tbl>
      <w:tblPr>
        <w:tblW w:w="0" w:type="auto"/>
        <w:jc w:val="left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4"/>
        <w:gridCol w:w="1351"/>
        <w:gridCol w:w="1318"/>
        <w:gridCol w:w="1318"/>
        <w:gridCol w:w="1318"/>
        <w:gridCol w:w="1318"/>
        <w:gridCol w:w="1391"/>
      </w:tblGrid>
      <w:tr>
        <w:trPr>
          <w:trHeight w:val="414" w:hRule="atLeast"/>
        </w:trPr>
        <w:tc>
          <w:tcPr>
            <w:tcW w:w="8938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49" w:right="3241"/>
              <w:jc w:val="center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(weeks)</w:t>
            </w:r>
          </w:p>
        </w:tc>
      </w:tr>
      <w:tr>
        <w:trPr>
          <w:trHeight w:val="693" w:hRule="atLeast"/>
        </w:trPr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35"/>
              <w:ind w:left="117" w:right="212"/>
              <w:rPr>
                <w:sz w:val="22"/>
              </w:rPr>
            </w:pPr>
            <w:r>
              <w:rPr>
                <w:sz w:val="22"/>
              </w:rPr>
              <w:t>Conc.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(ml/L)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44"/>
              <w:rPr>
                <w:sz w:val="24"/>
              </w:rPr>
            </w:pPr>
            <w:r>
              <w:rPr>
                <w:sz w:val="24"/>
              </w:rPr>
              <w:t>Start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1" w:hRule="atLeast"/>
        </w:trPr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4"/>
              <w:rPr>
                <w:sz w:val="24"/>
              </w:rPr>
            </w:pPr>
            <w:r>
              <w:rPr>
                <w:sz w:val="24"/>
              </w:rPr>
              <w:t>16.02±0.02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13.08±0.01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13.06±0.01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13.00±0.02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12.24±0.01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9.02±0.01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16.±0.03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13.09±0.04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13.07±0.01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13.05±0.03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13.00±0.03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10.34±0.02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16.12±0.01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13.25±0.01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13.65±0.02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13.07±0.03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13.03±0.03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11.64±0.03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16.13±0.01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13.25±0.03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13.25±0.03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13.20±0.04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13.15±0.01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14.02±0.03</w:t>
            </w:r>
          </w:p>
        </w:tc>
      </w:tr>
      <w:tr>
        <w:trPr>
          <w:trHeight w:val="552" w:hRule="atLeast"/>
        </w:trPr>
        <w:tc>
          <w:tcPr>
            <w:tcW w:w="924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351" w:type="dxa"/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16.12±0.02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13.25±0.02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13.50±0.03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13.25±0.03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13.20±0.03</w:t>
            </w:r>
          </w:p>
        </w:tc>
        <w:tc>
          <w:tcPr>
            <w:tcW w:w="1391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15.15±0.04</w:t>
            </w:r>
          </w:p>
        </w:tc>
      </w:tr>
      <w:tr>
        <w:trPr>
          <w:trHeight w:val="692" w:hRule="atLeast"/>
        </w:trPr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4"/>
              <w:rPr>
                <w:sz w:val="24"/>
              </w:rPr>
            </w:pPr>
            <w:r>
              <w:rPr>
                <w:sz w:val="24"/>
              </w:rPr>
              <w:t>16.12±0.03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13.65±0.04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13.55±0.03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13.96±0.01</w:t>
            </w: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13.96±0.01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20.07±0.02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500" w:right="604"/>
      </w:pPr>
      <w:r>
        <w:rPr/>
        <w:t>DW)</w:t>
      </w:r>
      <w:r>
        <w:rPr>
          <w:spacing w:val="1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8"/>
        </w:rPr>
        <w:t> </w:t>
      </w:r>
      <w:r>
        <w:rPr/>
        <w:t>lowest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10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used</w:t>
      </w:r>
      <w:r>
        <w:rPr>
          <w:spacing w:val="5"/>
        </w:rPr>
        <w:t> </w:t>
      </w:r>
      <w:r>
        <w:rPr/>
        <w:t>crankcase</w:t>
      </w:r>
      <w:r>
        <w:rPr>
          <w:spacing w:val="4"/>
        </w:rPr>
        <w:t> </w:t>
      </w:r>
      <w:r>
        <w:rPr/>
        <w:t>oil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end  of</w:t>
      </w:r>
      <w:r>
        <w:rPr>
          <w:spacing w:val="52"/>
        </w:rPr>
        <w:t> </w:t>
      </w:r>
      <w:r>
        <w:rPr/>
        <w:t>the</w:t>
      </w:r>
      <w:r>
        <w:rPr>
          <w:spacing w:val="5"/>
        </w:rPr>
        <w:t> </w:t>
      </w:r>
      <w:r>
        <w:rPr/>
        <w:t>exposure</w:t>
      </w:r>
      <w:r>
        <w:rPr>
          <w:spacing w:val="59"/>
        </w:rPr>
        <w:t> </w:t>
      </w:r>
      <w:r>
        <w:rPr/>
        <w:t>period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recorded</w:t>
      </w:r>
      <w:r>
        <w:rPr>
          <w:spacing w:val="5"/>
        </w:rPr>
        <w:t> </w:t>
      </w:r>
      <w:r>
        <w:rPr/>
        <w:t>in  Tables</w:t>
      </w:r>
      <w:r>
        <w:rPr>
          <w:spacing w:val="58"/>
        </w:rPr>
        <w:t> </w:t>
      </w:r>
      <w:r>
        <w:rPr/>
        <w:t>4</w:t>
      </w:r>
      <w:r>
        <w:rPr>
          <w:spacing w:val="5"/>
        </w:rPr>
        <w:t> </w:t>
      </w:r>
      <w:r>
        <w:rPr/>
        <w:t>and</w:t>
      </w:r>
      <w:r>
        <w:rPr>
          <w:spacing w:val="59"/>
        </w:rPr>
        <w:t> </w:t>
      </w:r>
      <w:r>
        <w:rPr/>
        <w:t>5,</w:t>
      </w:r>
      <w:r>
        <w:rPr>
          <w:spacing w:val="2"/>
        </w:rPr>
        <w:t> </w:t>
      </w:r>
      <w:r>
        <w:rPr/>
        <w:t>pages</w:t>
      </w:r>
      <w:r>
        <w:rPr>
          <w:spacing w:val="58"/>
        </w:rPr>
        <w:t> </w:t>
      </w:r>
      <w:r>
        <w:rPr/>
        <w:t>53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54</w:t>
      </w:r>
    </w:p>
    <w:p>
      <w:pPr>
        <w:spacing w:after="0" w:line="480" w:lineRule="auto"/>
        <w:sectPr>
          <w:pgSz w:w="11910" w:h="16840"/>
          <w:pgMar w:header="1193" w:footer="0" w:top="1660" w:bottom="280" w:left="1660" w:right="460"/>
        </w:sectPr>
      </w:pPr>
    </w:p>
    <w:p>
      <w:pPr>
        <w:pStyle w:val="BodyText"/>
        <w:spacing w:line="480" w:lineRule="auto" w:before="119"/>
        <w:ind w:left="500" w:right="841"/>
        <w:jc w:val="both"/>
      </w:pPr>
      <w:r>
        <w:rPr/>
        <w:t>respectively.The</w:t>
      </w:r>
      <w:r>
        <w:rPr>
          <w:spacing w:val="1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fingerlings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 in lipid content also throughout the exposure period. Lipid content increased</w:t>
      </w:r>
      <w:r>
        <w:rPr>
          <w:spacing w:val="1"/>
        </w:rPr>
        <w:t> </w:t>
      </w:r>
      <w:r>
        <w:rPr/>
        <w:t>from 16.12 at the start of the experiment to 20.07 at the end of the investigation in the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tank.</w:t>
      </w:r>
    </w:p>
    <w:p>
      <w:pPr>
        <w:pStyle w:val="ListParagraph"/>
        <w:numPr>
          <w:ilvl w:val="1"/>
          <w:numId w:val="17"/>
        </w:numPr>
        <w:tabs>
          <w:tab w:pos="1221" w:val="left" w:leader="none"/>
          <w:tab w:pos="1222" w:val="left" w:leader="none"/>
        </w:tabs>
        <w:spacing w:line="240" w:lineRule="auto" w:before="6" w:after="0"/>
        <w:ind w:left="1221" w:right="1314" w:hanging="721"/>
        <w:jc w:val="left"/>
        <w:rPr>
          <w:b/>
          <w:sz w:val="22"/>
        </w:rPr>
      </w:pPr>
      <w:r>
        <w:rPr>
          <w:b/>
          <w:sz w:val="22"/>
        </w:rPr>
        <w:t>EFFECTS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WSF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GROWTH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ANDFEEDUTILIZATION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O.NILOTICUSFINGERLINGS</w:t>
      </w:r>
      <w:r>
        <w:rPr>
          <w:b/>
          <w:sz w:val="22"/>
        </w:rPr>
        <w:t>EXPOSEDTO THE WSF OF USED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WEEKS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32" w:lineRule="auto"/>
        <w:ind w:left="500" w:right="8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variousconcentrations of used crankcase oil during the period of 10 weeks can be seen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7. Statistical analysis showed significant</w:t>
      </w:r>
      <w:r>
        <w:rPr>
          <w:spacing w:val="1"/>
        </w:rPr>
        <w:t> </w:t>
      </w:r>
      <w:r>
        <w:rPr/>
        <w:t>differences (P ˂ 0.05)</w:t>
      </w:r>
      <w:r>
        <w:rPr>
          <w:spacing w:val="60"/>
        </w:rPr>
        <w:t> </w:t>
      </w:r>
      <w:r>
        <w:rPr/>
        <w:t>in the weight</w:t>
      </w:r>
      <w:r>
        <w:rPr>
          <w:spacing w:val="1"/>
        </w:rPr>
        <w:t> </w:t>
      </w:r>
      <w:r>
        <w:rPr/>
        <w:t>of the different fish groups in the sublethal concentrations investigated. After ten 10</w:t>
      </w:r>
      <w:r>
        <w:rPr>
          <w:spacing w:val="1"/>
        </w:rPr>
        <w:t> </w:t>
      </w:r>
      <w:r>
        <w:rPr/>
        <w:t>weeks exposure, it was observed that the fish groups exposed to the concentrations of</w:t>
      </w:r>
      <w:r>
        <w:rPr>
          <w:spacing w:val="1"/>
        </w:rPr>
        <w:t> </w:t>
      </w:r>
      <w:r>
        <w:rPr/>
        <w:t>140.00, 70.00, 35.00 and 17.50 ml/L of toxicant significantly (P &lt; 0.05) reduced in</w:t>
      </w:r>
      <w:r>
        <w:rPr>
          <w:spacing w:val="1"/>
        </w:rPr>
        <w:t> </w:t>
      </w:r>
      <w:r>
        <w:rPr/>
        <w:t>weight with values of 1.10, 1.50, 1.60 and 1.80g respectively. The fish groups exposed</w:t>
      </w:r>
      <w:r>
        <w:rPr>
          <w:spacing w:val="1"/>
        </w:rPr>
        <w:t> </w:t>
      </w:r>
      <w:r>
        <w:rPr/>
        <w:t>to the control of 0.00 concentration and 8.75ml/L of toxicant significantly increased in</w:t>
      </w:r>
      <w:r>
        <w:rPr>
          <w:spacing w:val="1"/>
        </w:rPr>
        <w:t> </w:t>
      </w:r>
      <w:r>
        <w:rPr/>
        <w:t>weight</w:t>
      </w:r>
      <w:r>
        <w:rPr>
          <w:spacing w:val="14"/>
        </w:rPr>
        <w:t> </w:t>
      </w:r>
      <w:r>
        <w:rPr/>
        <w:t>during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exposure</w:t>
      </w:r>
      <w:r>
        <w:rPr>
          <w:spacing w:val="8"/>
        </w:rPr>
        <w:t> </w:t>
      </w:r>
      <w:r>
        <w:rPr/>
        <w:t>period</w:t>
      </w:r>
      <w:r>
        <w:rPr>
          <w:spacing w:val="15"/>
        </w:rPr>
        <w:t> </w:t>
      </w:r>
      <w:r>
        <w:rPr/>
        <w:t>from</w:t>
      </w:r>
      <w:r>
        <w:rPr>
          <w:spacing w:val="6"/>
        </w:rPr>
        <w:t> </w:t>
      </w:r>
      <w:r>
        <w:rPr/>
        <w:t>6.30g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20.10g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16.81g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/>
        <w:t>order</w:t>
      </w:r>
      <w:r>
        <w:rPr>
          <w:spacing w:val="12"/>
        </w:rPr>
        <w:t> </w:t>
      </w:r>
      <w:r>
        <w:rPr/>
        <w:t>(Fig.</w:t>
      </w:r>
      <w:r>
        <w:rPr>
          <w:spacing w:val="-58"/>
        </w:rPr>
        <w:t> </w:t>
      </w:r>
      <w:r>
        <w:rPr/>
        <w:t>3, Appendix B3). The percentage weight-gain for fish in the control tank was 68.66 %</w:t>
      </w:r>
      <w:r>
        <w:rPr>
          <w:spacing w:val="1"/>
        </w:rPr>
        <w:t> </w:t>
      </w:r>
      <w:r>
        <w:rPr/>
        <w:t>while the</w:t>
      </w:r>
      <w:r>
        <w:rPr>
          <w:spacing w:val="5"/>
        </w:rPr>
        <w:t> </w:t>
      </w:r>
      <w:r>
        <w:rPr/>
        <w:t>lowest</w:t>
      </w:r>
      <w:r>
        <w:rPr>
          <w:spacing w:val="6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41.67</w:t>
      </w:r>
      <w:r>
        <w:rPr>
          <w:spacing w:val="5"/>
        </w:rPr>
        <w:t> </w:t>
      </w:r>
      <w:r>
        <w:rPr/>
        <w:t>%</w:t>
      </w:r>
      <w:r>
        <w:rPr>
          <w:spacing w:val="2"/>
        </w:rPr>
        <w:t> </w:t>
      </w:r>
      <w:r>
        <w:rPr/>
        <w:t>weight-gain</w:t>
      </w:r>
      <w:r>
        <w:rPr>
          <w:spacing w:val="-3"/>
        </w:rPr>
        <w:t> </w:t>
      </w:r>
      <w:r>
        <w:rPr/>
        <w:t>(Table 6).</w:t>
      </w:r>
    </w:p>
    <w:p>
      <w:pPr>
        <w:pStyle w:val="BodyText"/>
        <w:spacing w:line="432" w:lineRule="auto"/>
        <w:ind w:left="500" w:right="834" w:firstLine="720"/>
        <w:jc w:val="both"/>
      </w:pPr>
      <w:r>
        <w:rPr/>
        <w:t>Mean weight increases over the 10 weeks period of the bioassay were 13.80 and</w:t>
      </w:r>
      <w:r>
        <w:rPr>
          <w:spacing w:val="-57"/>
        </w:rPr>
        <w:t> </w:t>
      </w:r>
      <w:r>
        <w:rPr/>
        <w:t>10.53g for control (0.00 ml/L) and the least concentration of 8.75 ml/L respectively.</w:t>
      </w:r>
      <w:r>
        <w:rPr>
          <w:spacing w:val="1"/>
        </w:rPr>
        <w:t> </w:t>
      </w:r>
      <w:r>
        <w:rPr/>
        <w:t>Fish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control</w:t>
      </w:r>
      <w:r>
        <w:rPr>
          <w:spacing w:val="16"/>
        </w:rPr>
        <w:t> </w:t>
      </w:r>
      <w:r>
        <w:rPr/>
        <w:t>tank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lower</w:t>
      </w:r>
      <w:r>
        <w:rPr>
          <w:spacing w:val="26"/>
        </w:rPr>
        <w:t> </w:t>
      </w:r>
      <w:r>
        <w:rPr/>
        <w:t>toxicant</w:t>
      </w:r>
      <w:r>
        <w:rPr>
          <w:spacing w:val="30"/>
        </w:rPr>
        <w:t> </w:t>
      </w:r>
      <w:r>
        <w:rPr/>
        <w:t>concentration</w:t>
      </w:r>
      <w:r>
        <w:rPr>
          <w:spacing w:val="20"/>
        </w:rPr>
        <w:t> </w:t>
      </w:r>
      <w:r>
        <w:rPr/>
        <w:t>tanks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8.75</w:t>
      </w:r>
      <w:r>
        <w:rPr>
          <w:spacing w:val="29"/>
        </w:rPr>
        <w:t> </w:t>
      </w:r>
      <w:r>
        <w:rPr/>
        <w:t>mg/L</w:t>
      </w:r>
      <w:r>
        <w:rPr>
          <w:spacing w:val="22"/>
        </w:rPr>
        <w:t> </w:t>
      </w:r>
      <w:r>
        <w:rPr/>
        <w:t>and</w:t>
      </w:r>
    </w:p>
    <w:p>
      <w:pPr>
        <w:pStyle w:val="BodyText"/>
        <w:spacing w:line="429" w:lineRule="auto" w:before="3"/>
        <w:ind w:left="500" w:right="836"/>
        <w:jc w:val="both"/>
      </w:pPr>
      <w:r>
        <w:rPr/>
        <w:t>17.50</w:t>
      </w:r>
      <w:r>
        <w:rPr>
          <w:spacing w:val="1"/>
        </w:rPr>
        <w:t> </w:t>
      </w:r>
      <w:r>
        <w:rPr/>
        <w:t>mg/Lhad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68.66,</w:t>
      </w:r>
      <w:r>
        <w:rPr>
          <w:spacing w:val="1"/>
        </w:rPr>
        <w:t> </w:t>
      </w:r>
      <w:r>
        <w:rPr/>
        <w:t>41.67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40.00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3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(P&lt;0.05)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weight</w:t>
      </w:r>
      <w:r>
        <w:rPr>
          <w:spacing w:val="4"/>
        </w:rPr>
        <w:t> </w:t>
      </w:r>
      <w:r>
        <w:rPr/>
        <w:t>gain</w:t>
      </w:r>
      <w:r>
        <w:rPr>
          <w:spacing w:val="-5"/>
        </w:rPr>
        <w:t> </w:t>
      </w:r>
      <w:r>
        <w:rPr/>
        <w:t>of</w:t>
      </w:r>
    </w:p>
    <w:p>
      <w:pPr>
        <w:spacing w:after="0" w:line="429" w:lineRule="auto"/>
        <w:jc w:val="both"/>
        <w:sectPr>
          <w:pgSz w:w="11910" w:h="16840"/>
          <w:pgMar w:header="1193" w:footer="0" w:top="1660" w:bottom="280" w:left="1660" w:right="460"/>
        </w:sectPr>
      </w:pPr>
    </w:p>
    <w:p>
      <w:pPr>
        <w:spacing w:before="40"/>
        <w:ind w:left="6410" w:right="640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56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BodyText"/>
        <w:spacing w:line="275" w:lineRule="exact"/>
        <w:ind w:left="100"/>
      </w:pPr>
      <w:r>
        <w:rPr/>
        <w:t>Table</w:t>
      </w:r>
      <w:r>
        <w:rPr>
          <w:spacing w:val="-2"/>
        </w:rPr>
        <w:t> </w:t>
      </w:r>
      <w:r>
        <w:rPr/>
        <w:t>6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Growth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Feed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Exposure</w:t>
      </w:r>
      <w:r>
        <w:rPr>
          <w:spacing w:val="-7"/>
          <w:sz w:val="24"/>
        </w:rPr>
        <w:t> </w:t>
      </w:r>
      <w:r>
        <w:rPr>
          <w:sz w:val="24"/>
        </w:rPr>
        <w:t>Period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6"/>
        <w:gridCol w:w="2259"/>
        <w:gridCol w:w="1664"/>
        <w:gridCol w:w="1368"/>
        <w:gridCol w:w="1306"/>
        <w:gridCol w:w="1395"/>
        <w:gridCol w:w="1806"/>
      </w:tblGrid>
      <w:tr>
        <w:trPr>
          <w:trHeight w:val="410" w:hRule="atLeast"/>
        </w:trPr>
        <w:tc>
          <w:tcPr>
            <w:tcW w:w="12164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461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crankcase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(ml/L)</w:t>
            </w:r>
          </w:p>
        </w:tc>
      </w:tr>
      <w:tr>
        <w:trPr>
          <w:trHeight w:val="693" w:hRule="atLeast"/>
        </w:trPr>
        <w:tc>
          <w:tcPr>
            <w:tcW w:w="23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</w:tr>
      <w:tr>
        <w:trPr>
          <w:trHeight w:val="410" w:hRule="atLeast"/>
        </w:trPr>
        <w:tc>
          <w:tcPr>
            <w:tcW w:w="23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parameters</w:t>
            </w:r>
          </w:p>
        </w:tc>
        <w:tc>
          <w:tcPr>
            <w:tcW w:w="22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Initia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±0.1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6.30±0.1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±0.1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6.30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6.30±0.1</w:t>
            </w: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20.10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±0.54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10.80±1.20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4.50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4.70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±0.60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4.80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±0.44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5.20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±1.22</w:t>
            </w: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13.80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±0.90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4.50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±0.65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1.80±0.84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1.60±0.20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±0.22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1.10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±0.75</w:t>
            </w: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Weight-Gain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68.66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41.67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34.04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31.25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21.15</w:t>
            </w: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FCR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1.33±0.06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2.42±0.60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2.99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±0.06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3.08±0.24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3.20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3.20±0.01</w:t>
            </w:r>
          </w:p>
        </w:tc>
      </w:tr>
      <w:tr>
        <w:trPr>
          <w:trHeight w:val="552" w:hRule="atLeast"/>
        </w:trPr>
        <w:tc>
          <w:tcPr>
            <w:tcW w:w="2366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PER</w:t>
            </w:r>
          </w:p>
        </w:tc>
        <w:tc>
          <w:tcPr>
            <w:tcW w:w="2259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1.33±0.01</w:t>
            </w:r>
          </w:p>
        </w:tc>
        <w:tc>
          <w:tcPr>
            <w:tcW w:w="1664" w:type="dxa"/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1.03±0.02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1.01±0.02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0.60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0.24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</w:tr>
      <w:tr>
        <w:trPr>
          <w:trHeight w:val="692" w:hRule="atLeast"/>
        </w:trPr>
        <w:tc>
          <w:tcPr>
            <w:tcW w:w="23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SGR</w:t>
            </w:r>
          </w:p>
        </w:tc>
        <w:tc>
          <w:tcPr>
            <w:tcW w:w="22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0.91±0.01</w:t>
            </w:r>
          </w:p>
        </w:tc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1"/>
              <w:rPr>
                <w:sz w:val="24"/>
              </w:rPr>
            </w:pPr>
            <w:r>
              <w:rPr>
                <w:sz w:val="24"/>
              </w:rPr>
              <w:t>0.75±0.04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0.74±0.02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"/>
              <w:rPr>
                <w:sz w:val="24"/>
              </w:rPr>
            </w:pPr>
            <w:r>
              <w:rPr>
                <w:sz w:val="24"/>
              </w:rPr>
              <w:t>0.35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0.01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2"/>
              <w:rPr>
                <w:sz w:val="24"/>
              </w:rPr>
            </w:pPr>
            <w:r>
              <w:rPr>
                <w:sz w:val="24"/>
              </w:rPr>
              <w:t>0.01±0.01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pStyle w:val="BodyText"/>
        <w:ind w:left="820"/>
      </w:pPr>
      <w:r>
        <w:rPr/>
        <w:t>±</w:t>
      </w:r>
      <w:r>
        <w:rPr>
          <w:spacing w:val="-2"/>
        </w:rPr>
        <w:t> </w:t>
      </w:r>
      <w:r>
        <w:rPr/>
        <w:t>= standard</w:t>
      </w:r>
      <w:r>
        <w:rPr>
          <w:spacing w:val="1"/>
        </w:rPr>
        <w:t> </w:t>
      </w:r>
      <w:r>
        <w:rPr/>
        <w:t>error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means</w:t>
      </w:r>
    </w:p>
    <w:p>
      <w:pPr>
        <w:spacing w:after="0"/>
        <w:sectPr>
          <w:headerReference w:type="default" r:id="rId12"/>
          <w:pgSz w:w="16840" w:h="11910" w:orient="landscape"/>
          <w:pgMar w:header="0" w:footer="0" w:top="1100" w:bottom="280" w:left="1340" w:right="242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2"/>
        <w:jc w:val="both"/>
      </w:pPr>
      <w:r>
        <w:rPr/>
        <w:t>fish in the control and the least concentration of toxicant. This is irrespective of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fish groups increased</w:t>
      </w:r>
      <w:r>
        <w:rPr>
          <w:spacing w:val="1"/>
        </w:rPr>
        <w:t> </w:t>
      </w:r>
      <w:r>
        <w:rPr/>
        <w:t>in weight.The feed conversion ratio</w:t>
      </w:r>
      <w:r>
        <w:rPr>
          <w:spacing w:val="1"/>
        </w:rPr>
        <w:t> </w:t>
      </w:r>
      <w:r>
        <w:rPr/>
        <w:t>(FCR)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control</w:t>
      </w:r>
      <w:r>
        <w:rPr>
          <w:spacing w:val="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lower</w:t>
      </w:r>
      <w:r>
        <w:rPr>
          <w:spacing w:val="17"/>
        </w:rPr>
        <w:t> </w:t>
      </w:r>
      <w:r>
        <w:rPr/>
        <w:t>sublethal</w:t>
      </w:r>
      <w:r>
        <w:rPr>
          <w:spacing w:val="11"/>
        </w:rPr>
        <w:t> </w:t>
      </w:r>
      <w:r>
        <w:rPr/>
        <w:t>concentrations</w:t>
      </w:r>
      <w:r>
        <w:rPr>
          <w:spacing w:val="14"/>
        </w:rPr>
        <w:t> </w:t>
      </w:r>
      <w:r>
        <w:rPr/>
        <w:t>of</w:t>
      </w:r>
      <w:r>
        <w:rPr>
          <w:spacing w:val="9"/>
        </w:rPr>
        <w:t> </w:t>
      </w:r>
      <w:r>
        <w:rPr/>
        <w:t>0.00,</w:t>
      </w:r>
      <w:r>
        <w:rPr>
          <w:spacing w:val="17"/>
        </w:rPr>
        <w:t> </w:t>
      </w:r>
      <w:r>
        <w:rPr/>
        <w:t>8.75,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17.5</w:t>
      </w:r>
      <w:r>
        <w:rPr>
          <w:spacing w:val="18"/>
        </w:rPr>
        <w:t> </w:t>
      </w:r>
      <w:r>
        <w:rPr/>
        <w:t>ml/L</w:t>
      </w:r>
      <w:r>
        <w:rPr>
          <w:spacing w:val="12"/>
        </w:rPr>
        <w:t> </w:t>
      </w:r>
      <w:r>
        <w:rPr/>
        <w:t>were</w:t>
      </w:r>
      <w:r>
        <w:rPr>
          <w:spacing w:val="15"/>
        </w:rPr>
        <w:t> </w:t>
      </w:r>
      <w:r>
        <w:rPr/>
        <w:t>1.33,</w:t>
      </w:r>
    </w:p>
    <w:p>
      <w:pPr>
        <w:pStyle w:val="BodyText"/>
        <w:spacing w:line="480" w:lineRule="auto" w:before="1"/>
        <w:ind w:left="580" w:right="1106"/>
        <w:jc w:val="both"/>
      </w:pPr>
      <w:r>
        <w:rPr/>
        <w:t>2.42 and 2.99, respectively. While the higher sublethal concentrations of 35.00, 70.00</w:t>
      </w:r>
      <w:r>
        <w:rPr>
          <w:spacing w:val="1"/>
        </w:rPr>
        <w:t> </w:t>
      </w:r>
      <w:r>
        <w:rPr/>
        <w:t>and 140 ml/L had FCR values of 3.08, 3.20 and 3.20 in the ascending order of 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6).</w:t>
      </w:r>
    </w:p>
    <w:p>
      <w:pPr>
        <w:pStyle w:val="BodyText"/>
        <w:spacing w:line="456" w:lineRule="auto"/>
        <w:ind w:left="580" w:right="1114"/>
        <w:jc w:val="both"/>
      </w:pPr>
      <w:r>
        <w:rPr/>
        <w:t>The correlation coefficient (r) of mean weight and</w:t>
      </w:r>
      <w:r>
        <w:rPr>
          <w:spacing w:val="1"/>
        </w:rPr>
        <w:t> </w:t>
      </w:r>
      <w:r>
        <w:rPr/>
        <w:t>length of the experimental fish</w:t>
      </w:r>
      <w:r>
        <w:rPr>
          <w:spacing w:val="1"/>
        </w:rPr>
        <w:t> </w:t>
      </w:r>
      <w:r>
        <w:rPr/>
        <w:t>showed a strong positive correlation between the weight and length with r = 0.861, n =</w:t>
      </w:r>
      <w:r>
        <w:rPr>
          <w:spacing w:val="1"/>
        </w:rPr>
        <w:t> </w:t>
      </w:r>
      <w:r>
        <w:rPr/>
        <w:t>36 (Appendix B15). The analysis of variance of growth performance between groups</w:t>
      </w:r>
      <w:r>
        <w:rPr>
          <w:spacing w:val="1"/>
        </w:rPr>
        <w:t> </w:t>
      </w:r>
      <w:r>
        <w:rPr/>
        <w:t>and within groups was significantly different at the 0.05 confidence level during the ten</w:t>
      </w:r>
      <w:r>
        <w:rPr>
          <w:spacing w:val="-57"/>
        </w:rPr>
        <w:t> </w:t>
      </w:r>
      <w:r>
        <w:rPr/>
        <w:t>weeks</w:t>
      </w:r>
      <w:r>
        <w:rPr>
          <w:spacing w:val="-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period.</w:t>
      </w:r>
    </w:p>
    <w:p>
      <w:pPr>
        <w:pStyle w:val="ListParagraph"/>
        <w:numPr>
          <w:ilvl w:val="1"/>
          <w:numId w:val="18"/>
        </w:numPr>
        <w:tabs>
          <w:tab w:pos="1301" w:val="left" w:leader="none"/>
          <w:tab w:pos="1302" w:val="left" w:leader="none"/>
        </w:tabs>
        <w:spacing w:line="240" w:lineRule="auto" w:before="5" w:after="0"/>
        <w:ind w:left="1301" w:right="2104" w:hanging="721"/>
        <w:jc w:val="left"/>
        <w:rPr>
          <w:b/>
          <w:sz w:val="23"/>
        </w:rPr>
      </w:pPr>
      <w:r>
        <w:rPr>
          <w:b/>
          <w:sz w:val="23"/>
        </w:rPr>
        <w:t>EFFECTS OF SUBLETHAL CONCENTRATIONSOF USED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CRANKCASEOIL ON THE CARBOHYDRATE RESERVES OF</w:t>
      </w:r>
      <w:r>
        <w:rPr>
          <w:b/>
          <w:i/>
          <w:sz w:val="23"/>
        </w:rPr>
        <w:t>O.</w:t>
      </w:r>
      <w:r>
        <w:rPr>
          <w:b/>
          <w:i/>
          <w:spacing w:val="-55"/>
          <w:sz w:val="23"/>
        </w:rPr>
        <w:t> </w:t>
      </w:r>
      <w:r>
        <w:rPr>
          <w:b/>
          <w:i/>
          <w:sz w:val="23"/>
        </w:rPr>
        <w:t>NILOTICUS</w:t>
      </w:r>
      <w:r>
        <w:rPr>
          <w:b/>
          <w:i/>
          <w:spacing w:val="2"/>
          <w:sz w:val="23"/>
        </w:rPr>
        <w:t> </w:t>
      </w:r>
      <w:r>
        <w:rPr>
          <w:b/>
          <w:sz w:val="23"/>
        </w:rPr>
        <w:t>FINGERLINGS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56" w:lineRule="auto"/>
        <w:ind w:left="580" w:right="1119"/>
        <w:jc w:val="both"/>
      </w:pPr>
      <w:r>
        <w:rPr/>
        <w:t>Statistical analysis showed significant differences (P &lt; 0.05) between the means of the</w:t>
      </w:r>
      <w:r>
        <w:rPr>
          <w:spacing w:val="1"/>
        </w:rPr>
        <w:t> </w:t>
      </w:r>
      <w:r>
        <w:rPr/>
        <w:t>fish groups observed.</w:t>
      </w:r>
      <w:r>
        <w:rPr>
          <w:spacing w:val="60"/>
        </w:rPr>
        <w:t> </w:t>
      </w:r>
      <w:r>
        <w:rPr/>
        <w:t>After the 10 weeks investigation period, observations showed</w:t>
      </w:r>
      <w:r>
        <w:rPr>
          <w:spacing w:val="1"/>
        </w:rPr>
        <w:t> </w:t>
      </w:r>
      <w:r>
        <w:rPr/>
        <w:t>that fish groups exposed to 140.00, 70.00, 35.00, 17.50, and 8.75 ml/L of the used</w:t>
      </w:r>
      <w:r>
        <w:rPr>
          <w:spacing w:val="1"/>
        </w:rPr>
        <w:t> </w:t>
      </w:r>
      <w:r>
        <w:rPr/>
        <w:t>crankcase oil had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reduction in quantity of liver glycogen, with values at</w:t>
      </w:r>
      <w:r>
        <w:rPr>
          <w:spacing w:val="1"/>
        </w:rPr>
        <w:t> </w:t>
      </w:r>
      <w:r>
        <w:rPr/>
        <w:t>0.86,</w:t>
      </w:r>
      <w:r>
        <w:rPr>
          <w:spacing w:val="-2"/>
        </w:rPr>
        <w:t> </w:t>
      </w:r>
      <w:r>
        <w:rPr/>
        <w:t>0.91,</w:t>
      </w:r>
      <w:r>
        <w:rPr>
          <w:spacing w:val="3"/>
        </w:rPr>
        <w:t> </w:t>
      </w:r>
      <w:r>
        <w:rPr/>
        <w:t>0.66,</w:t>
      </w:r>
      <w:r>
        <w:rPr>
          <w:spacing w:val="-2"/>
        </w:rPr>
        <w:t> </w:t>
      </w:r>
      <w:r>
        <w:rPr/>
        <w:t>0.78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0.64(P</w:t>
      </w:r>
      <w:r>
        <w:rPr>
          <w:spacing w:val="1"/>
        </w:rPr>
        <w:t> </w:t>
      </w:r>
      <w:r>
        <w:rPr/>
        <w:t>&lt;</w:t>
      </w:r>
      <w:r>
        <w:rPr>
          <w:spacing w:val="-4"/>
        </w:rPr>
        <w:t> </w:t>
      </w:r>
      <w:r>
        <w:rPr/>
        <w:t>0.05)</w:t>
      </w:r>
      <w:r>
        <w:rPr>
          <w:spacing w:val="4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(</w:t>
      </w:r>
      <w:r>
        <w:rPr>
          <w:spacing w:val="3"/>
        </w:rPr>
        <w:t> </w:t>
      </w:r>
      <w:r>
        <w:rPr/>
        <w:t>Figs.</w:t>
      </w:r>
      <w:r>
        <w:rPr>
          <w:spacing w:val="3"/>
        </w:rPr>
        <w:t> </w:t>
      </w:r>
      <w:r>
        <w:rPr/>
        <w:t>9-14</w:t>
      </w:r>
      <w:r>
        <w:rPr>
          <w:spacing w:val="1"/>
        </w:rPr>
        <w:t> </w:t>
      </w:r>
      <w:r>
        <w:rPr/>
        <w:t>).</w:t>
      </w:r>
    </w:p>
    <w:p>
      <w:pPr>
        <w:pStyle w:val="Heading2"/>
        <w:numPr>
          <w:ilvl w:val="2"/>
          <w:numId w:val="18"/>
        </w:numPr>
        <w:tabs>
          <w:tab w:pos="1302" w:val="left" w:leader="none"/>
        </w:tabs>
        <w:spacing w:line="240" w:lineRule="auto" w:before="9" w:after="0"/>
        <w:ind w:left="1301" w:right="0" w:hanging="722"/>
        <w:jc w:val="both"/>
      </w:pPr>
      <w:bookmarkStart w:name="_TOC_250001" w:id="27"/>
      <w:r>
        <w:rPr/>
        <w:t>Muscle</w:t>
      </w:r>
      <w:r>
        <w:rPr>
          <w:spacing w:val="-5"/>
        </w:rPr>
        <w:t> </w:t>
      </w:r>
      <w:bookmarkEnd w:id="27"/>
      <w:r>
        <w:rPr/>
        <w:t>Glycogen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56" w:lineRule="auto"/>
        <w:ind w:left="580" w:right="1106" w:firstLine="720"/>
        <w:jc w:val="both"/>
      </w:pPr>
      <w:r>
        <w:rPr/>
        <w:t>Results showed that the mean values of muscle glycogen of the fish groups in</w:t>
      </w:r>
      <w:r>
        <w:rPr>
          <w:spacing w:val="1"/>
        </w:rPr>
        <w:t> </w:t>
      </w:r>
      <w:r>
        <w:rPr/>
        <w:t>the various sublethal concentrations decreased significantly (P ˂ 0.05) as the weeks of</w:t>
      </w:r>
      <w:r>
        <w:rPr>
          <w:spacing w:val="1"/>
        </w:rPr>
        <w:t> </w:t>
      </w:r>
      <w:r>
        <w:rPr/>
        <w:t>exposure progressed.This decreoportional to the sublethal concentrations as could be</w:t>
      </w:r>
      <w:r>
        <w:rPr>
          <w:spacing w:val="1"/>
        </w:rPr>
        <w:t> </w:t>
      </w:r>
      <w:r>
        <w:rPr/>
        <w:t>seen</w:t>
      </w:r>
      <w:r>
        <w:rPr>
          <w:spacing w:val="97"/>
        </w:rPr>
        <w:t> </w:t>
      </w:r>
      <w:r>
        <w:rPr/>
        <w:t>in</w:t>
      </w:r>
      <w:r>
        <w:rPr>
          <w:spacing w:val="92"/>
        </w:rPr>
        <w:t> </w:t>
      </w:r>
      <w:r>
        <w:rPr/>
        <w:t>tanks</w:t>
      </w:r>
      <w:r>
        <w:rPr>
          <w:spacing w:val="95"/>
        </w:rPr>
        <w:t> </w:t>
      </w:r>
      <w:r>
        <w:rPr/>
        <w:t>with</w:t>
      </w:r>
      <w:r>
        <w:rPr>
          <w:spacing w:val="93"/>
        </w:rPr>
        <w:t> </w:t>
      </w:r>
      <w:r>
        <w:rPr/>
        <w:t>concentrations</w:t>
      </w:r>
      <w:r>
        <w:rPr>
          <w:spacing w:val="95"/>
        </w:rPr>
        <w:t> </w:t>
      </w:r>
      <w:r>
        <w:rPr/>
        <w:t>of</w:t>
      </w:r>
      <w:r>
        <w:rPr>
          <w:spacing w:val="89"/>
        </w:rPr>
        <w:t> </w:t>
      </w:r>
      <w:r>
        <w:rPr/>
        <w:t>140.00,</w:t>
      </w:r>
      <w:r>
        <w:rPr>
          <w:spacing w:val="99"/>
        </w:rPr>
        <w:t> </w:t>
      </w:r>
      <w:r>
        <w:rPr/>
        <w:t>70.00,</w:t>
      </w:r>
      <w:r>
        <w:rPr>
          <w:spacing w:val="99"/>
        </w:rPr>
        <w:t> </w:t>
      </w:r>
      <w:r>
        <w:rPr/>
        <w:t>35.00</w:t>
      </w:r>
      <w:r>
        <w:rPr>
          <w:spacing w:val="98"/>
        </w:rPr>
        <w:t> </w:t>
      </w:r>
      <w:r>
        <w:rPr/>
        <w:t>and</w:t>
      </w:r>
      <w:r>
        <w:rPr>
          <w:spacing w:val="97"/>
        </w:rPr>
        <w:t> </w:t>
      </w:r>
      <w:r>
        <w:rPr/>
        <w:t>17.50</w:t>
      </w:r>
      <w:r>
        <w:rPr>
          <w:spacing w:val="107"/>
        </w:rPr>
        <w:t> </w:t>
      </w:r>
      <w:r>
        <w:rPr/>
        <w:t>ml/</w:t>
      </w:r>
      <w:r>
        <w:rPr>
          <w:spacing w:val="102"/>
        </w:rPr>
        <w:t> </w:t>
      </w:r>
      <w:r>
        <w:rPr/>
        <w:t>Lof</w:t>
      </w:r>
    </w:p>
    <w:p>
      <w:pPr>
        <w:pStyle w:val="BodyText"/>
        <w:spacing w:line="456" w:lineRule="auto" w:before="2"/>
        <w:ind w:left="580" w:right="1121"/>
        <w:jc w:val="both"/>
      </w:pPr>
      <w:r>
        <w:rPr/>
        <w:t>toxicant.The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0.06,</w:t>
      </w:r>
      <w:r>
        <w:rPr>
          <w:spacing w:val="1"/>
        </w:rPr>
        <w:t> </w:t>
      </w:r>
      <w:r>
        <w:rPr/>
        <w:t>0.07,</w:t>
      </w:r>
      <w:r>
        <w:rPr>
          <w:spacing w:val="1"/>
        </w:rPr>
        <w:t> </w:t>
      </w:r>
      <w:r>
        <w:rPr/>
        <w:t>0.04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0.06</w:t>
      </w:r>
      <w:r>
        <w:rPr>
          <w:spacing w:val="1"/>
        </w:rPr>
        <w:t> </w:t>
      </w:r>
      <w:r>
        <w:rPr/>
        <w:t>respectively.These fish groups had the same values of liver and muscle glycogen at the</w:t>
      </w:r>
      <w:r>
        <w:rPr>
          <w:spacing w:val="1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investigation.</w:t>
      </w:r>
      <w:r>
        <w:rPr>
          <w:spacing w:val="19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18"/>
        </w:rPr>
        <w:t> </w:t>
      </w:r>
      <w:r>
        <w:rPr/>
        <w:t>values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liver</w:t>
      </w:r>
      <w:r>
        <w:rPr>
          <w:spacing w:val="19"/>
        </w:rPr>
        <w:t> </w:t>
      </w:r>
      <w:r>
        <w:rPr/>
        <w:t>glycogen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spacing w:after="0" w:line="456" w:lineRule="auto"/>
        <w:jc w:val="both"/>
        <w:sectPr>
          <w:headerReference w:type="default" r:id="rId13"/>
          <w:pgSz w:w="11910" w:h="16840"/>
          <w:pgMar w:header="1193" w:footer="0" w:top="1600" w:bottom="280" w:left="1580" w:right="180"/>
          <w:pgNumType w:start="57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56" w:lineRule="auto" w:before="90"/>
        <w:ind w:left="580" w:right="1125"/>
        <w:jc w:val="both"/>
      </w:pPr>
      <w:r>
        <w:rPr/>
        <w:t>control group (0.00 ml/L) increased significantly (P&lt;0.05), throughout the period of the</w:t>
      </w:r>
      <w:r>
        <w:rPr>
          <w:spacing w:val="-57"/>
        </w:rPr>
        <w:t> </w:t>
      </w:r>
      <w:r>
        <w:rPr/>
        <w:t>experiment</w:t>
      </w:r>
      <w:r>
        <w:rPr>
          <w:spacing w:val="7"/>
        </w:rPr>
        <w:t> </w:t>
      </w:r>
      <w:r>
        <w:rPr/>
        <w:t>(</w:t>
      </w:r>
      <w:r>
        <w:rPr>
          <w:spacing w:val="3"/>
        </w:rPr>
        <w:t> </w:t>
      </w:r>
      <w:r>
        <w:rPr/>
        <w:t>Figs.</w:t>
      </w:r>
      <w:r>
        <w:rPr>
          <w:spacing w:val="4"/>
        </w:rPr>
        <w:t> </w:t>
      </w:r>
      <w:r>
        <w:rPr/>
        <w:t>9-14</w:t>
      </w:r>
      <w:r>
        <w:rPr>
          <w:spacing w:val="-3"/>
        </w:rPr>
        <w:t> </w:t>
      </w:r>
      <w:r>
        <w:rPr/>
        <w:t>).</w:t>
      </w:r>
    </w:p>
    <w:p>
      <w:pPr>
        <w:pStyle w:val="BodyText"/>
        <w:spacing w:line="480" w:lineRule="auto"/>
        <w:ind w:left="580" w:right="1112"/>
        <w:jc w:val="both"/>
      </w:pPr>
      <w:r>
        <w:rPr/>
        <w:t>The mean value of muscle glycogen in the least concentration tank of 8.75 ml/Lshowed</w:t>
      </w:r>
      <w:r>
        <w:rPr>
          <w:spacing w:val="-57"/>
        </w:rPr>
        <w:t> </w:t>
      </w:r>
      <w:r>
        <w:rPr/>
        <w:t>no significant decrease in the first two weeks of the exposure period. At the start of the</w:t>
      </w:r>
      <w:r>
        <w:rPr>
          <w:spacing w:val="1"/>
        </w:rPr>
        <w:t> </w:t>
      </w:r>
      <w:r>
        <w:rPr/>
        <w:t>exposure period, the mean values of the muscle glycogen were the same. However,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progressed,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(P&lt;0.05)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Heading2"/>
        <w:numPr>
          <w:ilvl w:val="2"/>
          <w:numId w:val="18"/>
        </w:numPr>
        <w:tabs>
          <w:tab w:pos="1302" w:val="left" w:leader="none"/>
        </w:tabs>
        <w:spacing w:line="240" w:lineRule="auto" w:before="206" w:after="0"/>
        <w:ind w:left="1301" w:right="0" w:hanging="722"/>
        <w:jc w:val="both"/>
      </w:pPr>
      <w:bookmarkStart w:name="_TOC_250000" w:id="28"/>
      <w:r>
        <w:rPr/>
        <w:t>Liver</w:t>
      </w:r>
      <w:r>
        <w:rPr>
          <w:spacing w:val="-6"/>
        </w:rPr>
        <w:t> </w:t>
      </w:r>
      <w:bookmarkEnd w:id="28"/>
      <w:r>
        <w:rPr/>
        <w:t>Glycogen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56" w:lineRule="auto" w:before="1"/>
        <w:ind w:left="580" w:right="1105" w:firstLine="720"/>
        <w:jc w:val="both"/>
      </w:pPr>
      <w:r>
        <w:rPr/>
        <w:t>The mean values of liver glycogen of</w:t>
      </w:r>
      <w:r>
        <w:rPr>
          <w:i/>
        </w:rPr>
        <w:t>O. niloticus</w:t>
      </w:r>
      <w:r>
        <w:rPr/>
        <w:t>fingerlings in the various sub-</w:t>
      </w:r>
      <w:r>
        <w:rPr>
          <w:spacing w:val="1"/>
        </w:rPr>
        <w:t> </w:t>
      </w:r>
      <w:r>
        <w:rPr/>
        <w:t>lethal concentrations had a significant decrease (P ˂ 0.05) as the weeks of exposure</w:t>
      </w:r>
      <w:r>
        <w:rPr>
          <w:spacing w:val="1"/>
        </w:rPr>
        <w:t> </w:t>
      </w:r>
      <w:r>
        <w:rPr/>
        <w:t>progressed. The decrease in liver glycogen corresponded to the sublethal concentrations</w:t>
      </w:r>
      <w:r>
        <w:rPr>
          <w:spacing w:val="-57"/>
        </w:rPr>
        <w:t> </w:t>
      </w:r>
      <w:r>
        <w:rPr/>
        <w:t>as could be seen in tanks with concentrations of 140.00, 70.00, 35.00, and 17.50 ml/Lof</w:t>
      </w:r>
      <w:r>
        <w:rPr>
          <w:spacing w:val="-57"/>
        </w:rPr>
        <w:t> </w:t>
      </w:r>
      <w:r>
        <w:rPr/>
        <w:t>toxicant.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0.93,</w:t>
      </w:r>
      <w:r>
        <w:rPr>
          <w:spacing w:val="1"/>
        </w:rPr>
        <w:t> </w:t>
      </w:r>
      <w:r>
        <w:rPr/>
        <w:t>0.65,</w:t>
      </w:r>
      <w:r>
        <w:rPr>
          <w:spacing w:val="1"/>
        </w:rPr>
        <w:t> </w:t>
      </w:r>
      <w:r>
        <w:rPr/>
        <w:t>0.47,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0.41,</w:t>
      </w:r>
      <w:r>
        <w:rPr>
          <w:spacing w:val="1"/>
        </w:rPr>
        <w:t> </w:t>
      </w:r>
      <w:r>
        <w:rPr/>
        <w:t>respectively. These</w:t>
      </w:r>
      <w:r>
        <w:rPr>
          <w:spacing w:val="1"/>
        </w:rPr>
        <w:t> </w:t>
      </w:r>
      <w:r>
        <w:rPr/>
        <w:t>fingerlings had the same values of liver glycogen at</w:t>
      </w:r>
      <w:r>
        <w:rPr>
          <w:spacing w:val="60"/>
        </w:rPr>
        <w:t> </w:t>
      </w:r>
      <w:r>
        <w:rPr/>
        <w:t>the beginning</w:t>
      </w:r>
      <w:r>
        <w:rPr>
          <w:spacing w:val="1"/>
        </w:rPr>
        <w:t> </w:t>
      </w:r>
      <w:r>
        <w:rPr/>
        <w:t>of the investigation. However, the mean value of the liver glycogen in the control group</w:t>
      </w:r>
      <w:r>
        <w:rPr>
          <w:spacing w:val="-57"/>
        </w:rPr>
        <w:t> </w:t>
      </w:r>
      <w:r>
        <w:rPr/>
        <w:t>(0.00) ml/L increased significantly (P&lt;0.05), throughout the period of the experiment.</w:t>
      </w:r>
      <w:r>
        <w:rPr>
          <w:spacing w:val="1"/>
        </w:rPr>
        <w:t> </w:t>
      </w:r>
      <w:r>
        <w:rPr/>
        <w:t>The mean value of liver glycogen in the least concentration tank of 8.75 ml/L showed</w:t>
      </w:r>
      <w:r>
        <w:rPr>
          <w:spacing w:val="1"/>
        </w:rPr>
        <w:t> </w:t>
      </w:r>
      <w:r>
        <w:rPr/>
        <w:t>no significant decrease in the first two weeks of the exposure period. At the start of the</w:t>
      </w:r>
      <w:r>
        <w:rPr>
          <w:spacing w:val="1"/>
        </w:rPr>
        <w:t> </w:t>
      </w:r>
      <w:r>
        <w:rPr/>
        <w:t>exposure period, the mean values of the liver glycogen were the same. However, as the</w:t>
      </w:r>
      <w:r>
        <w:rPr>
          <w:spacing w:val="1"/>
        </w:rPr>
        <w:t> </w:t>
      </w:r>
      <w:r>
        <w:rPr/>
        <w:t>investigation progressed, the mean values of the liver glycogen increased significantly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investigation, liver glycogen decreased to a mere 0.30mg/L. This may be attributed 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detoxification</w:t>
      </w:r>
      <w:r>
        <w:rPr>
          <w:spacing w:val="1"/>
        </w:rPr>
        <w:t> </w:t>
      </w:r>
      <w:r>
        <w:rPr/>
        <w:t>reaction and impaired health.Mean value of liver glycogen maintained almost the same</w:t>
      </w:r>
      <w:r>
        <w:rPr>
          <w:spacing w:val="1"/>
        </w:rPr>
        <w:t> </w:t>
      </w:r>
      <w:r>
        <w:rPr/>
        <w:t>level of 1.2mg/L to the fourth week, thenincreased to 2.12mg/L in the final week of</w:t>
      </w:r>
      <w:r>
        <w:rPr>
          <w:spacing w:val="1"/>
        </w:rPr>
        <w:t> </w:t>
      </w:r>
      <w:r>
        <w:rPr/>
        <w:t>exposure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control</w:t>
      </w:r>
      <w:r>
        <w:rPr>
          <w:spacing w:val="26"/>
        </w:rPr>
        <w:t> </w:t>
      </w:r>
      <w:r>
        <w:rPr/>
        <w:t>tank.</w:t>
      </w:r>
      <w:r>
        <w:rPr>
          <w:spacing w:val="36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33"/>
        </w:rPr>
        <w:t> </w:t>
      </w:r>
      <w:r>
        <w:rPr/>
        <w:t>only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this</w:t>
      </w:r>
      <w:r>
        <w:rPr>
          <w:spacing w:val="42"/>
        </w:rPr>
        <w:t> </w:t>
      </w:r>
      <w:r>
        <w:rPr/>
        <w:t>control</w:t>
      </w:r>
      <w:r>
        <w:rPr>
          <w:spacing w:val="26"/>
        </w:rPr>
        <w:t> </w:t>
      </w:r>
      <w:r>
        <w:rPr/>
        <w:t>group</w:t>
      </w:r>
      <w:r>
        <w:rPr>
          <w:spacing w:val="30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glycogen</w:t>
      </w:r>
      <w:r>
        <w:rPr>
          <w:spacing w:val="34"/>
        </w:rPr>
        <w:t> </w:t>
      </w:r>
      <w:r>
        <w:rPr/>
        <w:t>level</w:t>
      </w:r>
    </w:p>
    <w:p>
      <w:pPr>
        <w:spacing w:after="0" w:line="456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56" w:lineRule="auto" w:before="90"/>
        <w:ind w:left="580" w:right="1105"/>
        <w:jc w:val="both"/>
      </w:pPr>
      <w:r>
        <w:rPr/>
        <w:t>increased appreciably during the experimental period. The value of liver glycogen and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sub-lethal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crankcaseoil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tank.Figures3 - 8 above</w:t>
      </w:r>
      <w:r>
        <w:rPr>
          <w:spacing w:val="1"/>
        </w:rPr>
        <w:t> </w:t>
      </w:r>
      <w:r>
        <w:rPr/>
        <w:t>show a 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value of mean muscle</w:t>
      </w:r>
      <w:r>
        <w:rPr>
          <w:spacing w:val="1"/>
        </w:rPr>
        <w:t> </w:t>
      </w:r>
      <w:r>
        <w:rPr/>
        <w:t>glycogen starting from the beginning to the last three weeks of the investigation. A</w:t>
      </w:r>
      <w:r>
        <w:rPr>
          <w:spacing w:val="1"/>
        </w:rPr>
        <w:t> </w:t>
      </w:r>
      <w:r>
        <w:rPr/>
        <w:t>gradual and progressive decrease in values of muscle glycogen continues as the weeks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progressed.</w:t>
      </w:r>
      <w:r>
        <w:rPr>
          <w:spacing w:val="3"/>
        </w:rPr>
        <w:t> </w:t>
      </w:r>
      <w:r>
        <w:rPr/>
        <w:t>The sublethal</w:t>
      </w:r>
      <w:r>
        <w:rPr>
          <w:spacing w:val="-5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used</w:t>
      </w:r>
      <w:r>
        <w:rPr>
          <w:spacing w:val="5"/>
        </w:rPr>
        <w:t> </w:t>
      </w:r>
      <w:r>
        <w:rPr/>
        <w:t>crankcase</w:t>
      </w:r>
    </w:p>
    <w:p>
      <w:pPr>
        <w:pStyle w:val="BodyText"/>
        <w:spacing w:line="456" w:lineRule="auto" w:before="2"/>
        <w:ind w:left="580" w:right="1113"/>
        <w:jc w:val="both"/>
      </w:pPr>
      <w:r>
        <w:rPr/>
        <w:t>oil of 17.50ml/L showed a very low value of muscle glycogen of 0.01mg/L at the</w:t>
      </w:r>
      <w:r>
        <w:rPr>
          <w:spacing w:val="1"/>
        </w:rPr>
        <w:t> </w:t>
      </w:r>
      <w:r>
        <w:rPr/>
        <w:t>beginning of the experiment, which later rose to 0.09mg/L and finally decreased to a</w:t>
      </w:r>
      <w:r>
        <w:rPr>
          <w:spacing w:val="1"/>
        </w:rPr>
        <w:t> </w:t>
      </w:r>
      <w:r>
        <w:rPr/>
        <w:t>value of 0.05mg/L. The same general trend of values decreasing with increasing time</w:t>
      </w:r>
      <w:r>
        <w:rPr>
          <w:spacing w:val="1"/>
        </w:rPr>
        <w:t> </w:t>
      </w:r>
      <w:r>
        <w:rPr/>
        <w:t>can be observed in Figs. 3-8 with the values of liver glycogen during the exposure</w:t>
      </w:r>
      <w:r>
        <w:rPr>
          <w:spacing w:val="1"/>
        </w:rPr>
        <w:t> </w:t>
      </w:r>
      <w:r>
        <w:rPr/>
        <w:t>period.</w:t>
      </w:r>
    </w:p>
    <w:p>
      <w:pPr>
        <w:pStyle w:val="Heading2"/>
        <w:numPr>
          <w:ilvl w:val="1"/>
          <w:numId w:val="18"/>
        </w:numPr>
        <w:tabs>
          <w:tab w:pos="1047" w:val="left" w:leader="none"/>
        </w:tabs>
        <w:spacing w:line="240" w:lineRule="auto" w:before="5" w:after="0"/>
        <w:ind w:left="1032" w:right="1117" w:hanging="452"/>
        <w:jc w:val="both"/>
      </w:pPr>
      <w:r>
        <w:rPr/>
        <w:t>EFFECTS OF USED CRANKCASE OIL ON THE TOTAL LENGTH AND</w:t>
      </w:r>
      <w:r>
        <w:rPr>
          <w:spacing w:val="1"/>
        </w:rPr>
        <w:t> </w:t>
      </w:r>
      <w:r>
        <w:rPr/>
        <w:t>WEIGHT OF </w:t>
      </w:r>
      <w:r>
        <w:rPr>
          <w:i/>
        </w:rPr>
        <w:t>OREOCHROMIS NILOTICUS </w:t>
      </w:r>
      <w:r>
        <w:rPr/>
        <w:t>FINGERLINGS EXPOSED TO</w:t>
      </w:r>
      <w:r>
        <w:rPr>
          <w:spacing w:val="-57"/>
        </w:rPr>
        <w:t> </w:t>
      </w:r>
      <w:r>
        <w:rPr/>
        <w:t>SUBLETHAL</w:t>
      </w:r>
      <w:r>
        <w:rPr>
          <w:spacing w:val="-1"/>
        </w:rPr>
        <w:t> </w:t>
      </w:r>
      <w:r>
        <w:rPr/>
        <w:t>CONCENTRATIONS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56" w:lineRule="auto"/>
        <w:ind w:left="580" w:right="1107" w:firstLine="451"/>
        <w:jc w:val="both"/>
      </w:pPr>
      <w:r>
        <w:rPr/>
        <w:t>There was a strong positive correlation (r = 0.861) between length and weight of</w:t>
      </w:r>
      <w:r>
        <w:rPr>
          <w:spacing w:val="1"/>
        </w:rPr>
        <w:t> </w:t>
      </w:r>
      <w:r>
        <w:rPr/>
        <w:t>fish groups in the control (0.00 mg/L).</w:t>
      </w:r>
      <w:r>
        <w:rPr>
          <w:spacing w:val="1"/>
        </w:rPr>
        <w:t> </w:t>
      </w:r>
      <w:r>
        <w:rPr/>
        <w:t>As the weight of fish increased so also did the</w:t>
      </w:r>
      <w:r>
        <w:rPr>
          <w:spacing w:val="1"/>
        </w:rPr>
        <w:t> </w:t>
      </w:r>
      <w:r>
        <w:rPr/>
        <w:t>length in the controlgroup. But in the highest sublethalconcentration, while the weight</w:t>
      </w:r>
      <w:r>
        <w:rPr>
          <w:spacing w:val="1"/>
        </w:rPr>
        <w:t> </w:t>
      </w:r>
      <w:r>
        <w:rPr/>
        <w:t>of fish decreased, the length remained constant.Fig.15, AppendixB3 show the mean</w:t>
      </w:r>
      <w:r>
        <w:rPr>
          <w:spacing w:val="1"/>
        </w:rPr>
        <w:t> </w:t>
      </w:r>
      <w:r>
        <w:rPr/>
        <w:t>total length of the fish groups exposed to various concentrations of toxicant for the</w:t>
      </w:r>
      <w:r>
        <w:rPr>
          <w:spacing w:val="1"/>
        </w:rPr>
        <w:t> </w:t>
      </w:r>
      <w:r>
        <w:rPr/>
        <w:t>period of experiment. At the end of the exposure period, it was observed that the fish</w:t>
      </w:r>
      <w:r>
        <w:rPr>
          <w:spacing w:val="1"/>
        </w:rPr>
        <w:t> </w:t>
      </w:r>
      <w:r>
        <w:rPr/>
        <w:t>groups exposed to 140.00, 70.00, 35.00 and 17.50 ml/L concentrations of toxicant</w:t>
      </w:r>
      <w:r>
        <w:rPr>
          <w:spacing w:val="1"/>
        </w:rPr>
        <w:t> </w:t>
      </w:r>
      <w:r>
        <w:rPr/>
        <w:t>increasedsignificantly(P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exposure.However, the total length of the same fish groups remained the same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six weeks of exposure.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total length of these</w:t>
      </w:r>
      <w:r>
        <w:rPr>
          <w:spacing w:val="60"/>
        </w:rPr>
        <w:t> </w:t>
      </w:r>
      <w:r>
        <w:rPr/>
        <w:t>fish groups were</w:t>
      </w:r>
      <w:r>
        <w:rPr>
          <w:spacing w:val="-57"/>
        </w:rPr>
        <w:t> </w:t>
      </w:r>
      <w:r>
        <w:rPr/>
        <w:t>0.8,</w:t>
      </w:r>
      <w:r>
        <w:rPr>
          <w:spacing w:val="12"/>
        </w:rPr>
        <w:t> </w:t>
      </w:r>
      <w:r>
        <w:rPr/>
        <w:t>0.8,</w:t>
      </w:r>
      <w:r>
        <w:rPr>
          <w:spacing w:val="13"/>
        </w:rPr>
        <w:t> </w:t>
      </w:r>
      <w:r>
        <w:rPr/>
        <w:t>0.8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0.9</w:t>
      </w:r>
      <w:r>
        <w:rPr>
          <w:spacing w:val="11"/>
        </w:rPr>
        <w:t> </w:t>
      </w:r>
      <w:r>
        <w:rPr/>
        <w:t>cm</w:t>
      </w:r>
      <w:r>
        <w:rPr>
          <w:spacing w:val="6"/>
        </w:rPr>
        <w:t> </w:t>
      </w:r>
      <w:r>
        <w:rPr/>
        <w:t>respectively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20"/>
        </w:rPr>
        <w:t> </w:t>
      </w:r>
      <w:r>
        <w:rPr/>
        <w:t>mean</w:t>
      </w:r>
      <w:r>
        <w:rPr>
          <w:spacing w:val="11"/>
        </w:rPr>
        <w:t> </w:t>
      </w:r>
      <w:r>
        <w:rPr/>
        <w:t>values</w:t>
      </w:r>
      <w:r>
        <w:rPr>
          <w:spacing w:val="9"/>
        </w:rPr>
        <w:t> </w:t>
      </w:r>
      <w:r>
        <w:rPr/>
        <w:t>ranging</w:t>
      </w:r>
      <w:r>
        <w:rPr>
          <w:spacing w:val="16"/>
        </w:rPr>
        <w:t> </w:t>
      </w:r>
      <w:r>
        <w:rPr/>
        <w:t>between</w:t>
      </w:r>
      <w:r>
        <w:rPr>
          <w:spacing w:val="10"/>
        </w:rPr>
        <w:t> </w:t>
      </w:r>
      <w:r>
        <w:rPr/>
        <w:t>5.7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6.5;</w:t>
      </w:r>
    </w:p>
    <w:p>
      <w:pPr>
        <w:pStyle w:val="BodyText"/>
        <w:spacing w:before="4"/>
        <w:ind w:left="580"/>
        <w:jc w:val="both"/>
      </w:pPr>
      <w:r>
        <w:rPr/>
        <w:t>5.7</w:t>
      </w:r>
      <w:r>
        <w:rPr>
          <w:spacing w:val="112"/>
        </w:rPr>
        <w:t> </w:t>
      </w:r>
      <w:r>
        <w:rPr/>
        <w:t>to  </w:t>
      </w:r>
      <w:r>
        <w:rPr>
          <w:spacing w:val="2"/>
        </w:rPr>
        <w:t> </w:t>
      </w:r>
      <w:r>
        <w:rPr/>
        <w:t>6.5;</w:t>
      </w:r>
      <w:r>
        <w:rPr>
          <w:spacing w:val="113"/>
        </w:rPr>
        <w:t> </w:t>
      </w:r>
      <w:r>
        <w:rPr/>
        <w:t>5.7</w:t>
      </w:r>
      <w:r>
        <w:rPr>
          <w:spacing w:val="111"/>
        </w:rPr>
        <w:t> </w:t>
      </w:r>
      <w:r>
        <w:rPr/>
        <w:t>to  </w:t>
      </w:r>
      <w:r>
        <w:rPr>
          <w:spacing w:val="2"/>
        </w:rPr>
        <w:t> </w:t>
      </w:r>
      <w:r>
        <w:rPr/>
        <w:t>6.5</w:t>
      </w:r>
      <w:r>
        <w:rPr>
          <w:spacing w:val="112"/>
        </w:rPr>
        <w:t> </w:t>
      </w:r>
      <w:r>
        <w:rPr/>
        <w:t>and</w:t>
      </w:r>
      <w:r>
        <w:rPr>
          <w:spacing w:val="116"/>
        </w:rPr>
        <w:t> </w:t>
      </w:r>
      <w:r>
        <w:rPr/>
        <w:t>5.7</w:t>
      </w:r>
      <w:r>
        <w:rPr>
          <w:spacing w:val="117"/>
        </w:rPr>
        <w:t> </w:t>
      </w:r>
      <w:r>
        <w:rPr/>
        <w:t>to</w:t>
      </w:r>
      <w:r>
        <w:rPr>
          <w:spacing w:val="117"/>
        </w:rPr>
        <w:t> </w:t>
      </w:r>
      <w:r>
        <w:rPr/>
        <w:t>6.6</w:t>
      </w:r>
      <w:r>
        <w:rPr>
          <w:spacing w:val="116"/>
        </w:rPr>
        <w:t> </w:t>
      </w:r>
      <w:r>
        <w:rPr/>
        <w:t>cm</w:t>
      </w:r>
      <w:r>
        <w:rPr>
          <w:spacing w:val="117"/>
        </w:rPr>
        <w:t> </w:t>
      </w:r>
      <w:r>
        <w:rPr/>
        <w:t>in</w:t>
      </w:r>
      <w:r>
        <w:rPr>
          <w:spacing w:val="112"/>
        </w:rPr>
        <w:t> </w:t>
      </w:r>
      <w:r>
        <w:rPr/>
        <w:t>the</w:t>
      </w:r>
      <w:r>
        <w:rPr>
          <w:spacing w:val="115"/>
        </w:rPr>
        <w:t> </w:t>
      </w:r>
      <w:r>
        <w:rPr/>
        <w:t>descending</w:t>
      </w:r>
      <w:r>
        <w:rPr>
          <w:spacing w:val="117"/>
        </w:rPr>
        <w:t> </w:t>
      </w:r>
      <w:r>
        <w:rPr/>
        <w:t>order</w:t>
      </w:r>
      <w:r>
        <w:rPr>
          <w:spacing w:val="114"/>
        </w:rPr>
        <w:t> </w:t>
      </w:r>
      <w:r>
        <w:rPr/>
        <w:t>of</w:t>
      </w:r>
      <w:r>
        <w:rPr>
          <w:spacing w:val="108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56" w:lineRule="auto" w:before="90"/>
        <w:ind w:left="580" w:right="957"/>
      </w:pPr>
      <w:r>
        <w:rPr/>
        <w:t>concentrations.The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fish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tank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 8.75</w:t>
      </w:r>
      <w:r>
        <w:rPr>
          <w:spacing w:val="4"/>
        </w:rPr>
        <w:t> </w:t>
      </w:r>
      <w:r>
        <w:rPr/>
        <w:t>ml/L</w:t>
      </w:r>
      <w:r>
        <w:rPr>
          <w:spacing w:val="-1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increases (P</w:t>
      </w:r>
      <w:r>
        <w:rPr>
          <w:spacing w:val="2"/>
        </w:rPr>
        <w:t> </w:t>
      </w:r>
      <w:r>
        <w:rPr/>
        <w:t>&lt;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before="91"/>
        <w:ind w:left="1526" w:right="1119" w:firstLine="0"/>
        <w:jc w:val="center"/>
        <w:rPr>
          <w:sz w:val="22"/>
        </w:rPr>
      </w:pPr>
      <w:r>
        <w:rPr/>
        <w:pict>
          <v:group style="position:absolute;margin-left:126.625pt;margin-top:-310.045441pt;width:440.55pt;height:317.05pt;mso-position-horizontal-relative:page;mso-position-vertical-relative:paragraph;z-index:-19907072" coordorigin="2533,-6201" coordsize="8811,6341">
            <v:shape style="position:absolute;left:3392;top:-6194;width:7944;height:5817" coordorigin="3392,-6193" coordsize="7944,5817" path="m3392,-6193l3405,-388m11336,-376l3392,-379e" filled="false" stroked="true" strokeweight=".75pt" strokecolor="#000000">
              <v:path arrowok="t"/>
              <v:stroke dashstyle="solid"/>
            </v:shape>
            <v:shape style="position:absolute;left:3767;top:-4826;width:7391;height:4449" coordorigin="3767,-4825" coordsize="7391,4449" path="m3767,-380l4765,-380,4765,-4825,3767,-4825,3767,-380xm5042,-380l6056,-380,6056,-3727,5042,-3727,5042,-380xm6357,-380l7437,-380,7437,-2080,6357,-2080,6357,-380xm8988,-379l9934,-379,9934,-1489,8988,-1489,8988,-379xm10197,-385l11158,-385,11158,-1489,10197,-1489,10197,-385xm7706,-376l8713,-376,8713,-1472,7706,-1472,7706,-376xe" filled="false" stroked="true" strokeweight=".75pt" strokecolor="#000000">
              <v:path arrowok="t"/>
              <v:stroke dashstyle="solid"/>
            </v:shape>
            <v:line style="position:absolute" from="3405,-379" to="3225,-379" stroked="true" strokeweight=".75pt" strokecolor="#000000">
              <v:stroke dashstyle="solid"/>
            </v:line>
            <v:line style="position:absolute" from="3254,-1489" to="3420,-1489" stroked="true" strokeweight=".8pt" strokecolor="#000000">
              <v:stroke dashstyle="solid"/>
            </v:line>
            <v:shape style="position:absolute;left:3260;top:-3713;width:173;height:1112" coordorigin="3260,-3713" coordsize="173,1112" path="m3260,-2601l3426,-2601m3265,-3713l3433,-3713e" filled="false" stroked="true" strokeweight=".8pt" strokecolor="#000000">
              <v:path arrowok="t"/>
              <v:stroke dashstyle="solid"/>
            </v:shape>
            <v:line style="position:absolute" from="3271,-4825" to="3439,-4825" stroked="true" strokeweight=".8pt" strokecolor="#000000">
              <v:stroke dashstyle="solid"/>
            </v:line>
            <v:line style="position:absolute" from="3260,-5935" to="3386,-5935" stroked="true" strokeweight=".85pt" strokecolor="#000000">
              <v:stroke dashstyle="solid"/>
            </v:line>
            <v:line style="position:absolute" from="4269,-401" to="4269,-233" stroked="true" strokeweight=".8pt" strokecolor="#000000">
              <v:stroke dashstyle="solid"/>
            </v:line>
            <v:line style="position:absolute" from="5585,-415" to="5585,-233" stroked="true" strokeweight=".8pt" strokecolor="#000000">
              <v:stroke dashstyle="solid"/>
            </v:line>
            <v:line style="position:absolute" from="6900,-430" to="6900,-233" stroked="true" strokeweight=".85pt" strokecolor="#000000">
              <v:stroke dashstyle="solid"/>
            </v:line>
            <v:shape style="position:absolute;left:8214;top:-415;width:1316;height:182" coordorigin="8215,-415" coordsize="1316,182" path="m8215,-401l8215,-233m9531,-415l9531,-233e" filled="false" stroked="true" strokeweight=".8pt" strokecolor="#000000">
              <v:path arrowok="t"/>
              <v:stroke dashstyle="solid"/>
            </v:shape>
            <v:line style="position:absolute" from="10707,-430" to="10707,-233" stroked="true" strokeweight=".8pt" strokecolor="#000000">
              <v:stroke dashstyle="solid"/>
            </v:line>
            <v:shape style="position:absolute;left:4073;top:-4991;width:6665;height:3677" coordorigin="4073,-4990" coordsize="6665,3677" path="m4173,-4990l4172,-4691m4073,-4990l4262,-4989m4080,-4690l4269,-4689m5501,-3876l5500,-3577m5401,-3876l5590,-3875m5408,-3576l5597,-3575m6829,-2243l6828,-1944m6729,-2243l6918,-2242m6736,-1943l6925,-1942m8157,-1614l8156,-1315m8057,-1614l8246,-1613m8064,-1314l8253,-1313m9485,-1661l9484,-1362m9385,-1661l9575,-1660m9392,-1361l9582,-1360m10641,-1655l10640,-1356m10541,-1655l10731,-1654m10548,-1355l10738,-1354e" filled="false" stroked="true" strokeweight=".75pt" strokecolor="#000000">
              <v:path arrowok="t"/>
              <v:stroke dashstyle="solid"/>
            </v:shape>
            <v:rect style="position:absolute;left:3361;top:-234;width:7779;height:366" filled="true" fillcolor="#ffffff" stroked="false">
              <v:fill type="solid"/>
            </v:rect>
            <v:rect style="position:absolute;left:3361;top:-234;width:7779;height:366" filled="false" stroked="true" strokeweight=".75pt" strokecolor="#ffffff">
              <v:stroke dashstyle="solid"/>
            </v:rect>
            <v:rect style="position:absolute;left:2540;top:-1699;width:714;height:403" filled="true" fillcolor="#ffffff" stroked="false">
              <v:fill type="solid"/>
            </v:rect>
            <v:rect style="position:absolute;left:2540;top:-1699;width:714;height:403" filled="false" stroked="true" strokeweight=".75pt" strokecolor="#ffffff">
              <v:stroke dashstyle="solid"/>
            </v:rect>
            <v:rect style="position:absolute;left:2546;top:-2801;width:714;height:403" filled="true" fillcolor="#ffffff" stroked="false">
              <v:fill type="solid"/>
            </v:rect>
            <v:rect style="position:absolute;left:2546;top:-2801;width:714;height:403" filled="false" stroked="true" strokeweight=".75pt" strokecolor="#ffffff">
              <v:stroke dashstyle="solid"/>
            </v:rect>
            <v:rect style="position:absolute;left:2551;top:-3920;width:714;height:403" filled="true" fillcolor="#ffffff" stroked="false">
              <v:fill type="solid"/>
            </v:rect>
            <v:rect style="position:absolute;left:2551;top:-3920;width:714;height:403" filled="false" stroked="true" strokeweight=".75pt" strokecolor="#ffffff">
              <v:stroke dashstyle="solid"/>
            </v:rect>
            <v:shape style="position:absolute;left:2698;top:-602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0.10</w:t>
                    </w:r>
                  </w:p>
                </w:txbxContent>
              </v:textbox>
              <w10:wrap type="none"/>
            </v:shape>
            <v:shape style="position:absolute;left:2708;top:-491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0.08</w:t>
                    </w:r>
                  </w:p>
                </w:txbxContent>
              </v:textbox>
              <w10:wrap type="none"/>
            </v:shape>
            <v:shape style="position:absolute;left:2703;top:-3792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2698;top:-267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2693;top:-156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2669;top:-47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206;top:-10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08;top:-10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10;top:-10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12;top:-10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62;top:-10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664;top:-105;width:26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11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596642pt;margin-top:-208.532455pt;width:15.3pt;height:128.1pt;mso-position-horizontal-relative:page;mso-position-vertical-relative:paragraph;z-index:1575116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Exposure</w:t>
      </w:r>
      <w:r>
        <w:rPr>
          <w:spacing w:val="-6"/>
          <w:sz w:val="22"/>
        </w:rPr>
        <w:t> </w:t>
      </w:r>
      <w:r>
        <w:rPr>
          <w:sz w:val="22"/>
        </w:rPr>
        <w:t>Period</w:t>
      </w:r>
      <w:r>
        <w:rPr>
          <w:spacing w:val="-2"/>
          <w:sz w:val="22"/>
        </w:rPr>
        <w:t> </w:t>
      </w:r>
      <w:r>
        <w:rPr>
          <w:sz w:val="22"/>
        </w:rPr>
        <w:t>(Weeks)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37" w:lineRule="auto" w:before="92"/>
        <w:ind w:left="1301" w:right="1278" w:hanging="721"/>
      </w:pPr>
      <w:r>
        <w:rPr/>
        <w:t>Figure 3Variations in Mean Values of Muscle Glycogen for Fish Group at 140ml/L of</w:t>
      </w:r>
      <w:r>
        <w:rPr>
          <w:spacing w:val="-57"/>
        </w:rPr>
        <w:t> </w:t>
      </w:r>
      <w:r>
        <w:rPr/>
        <w:t>theSublethal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 w:line="237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1330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3.475006pt;margin-top:-7.31136pt;width:391.85pt;height:307.05pt;mso-position-horizontal-relative:page;mso-position-vertical-relative:paragraph;z-index:-19906048" coordorigin="3270,-146" coordsize="7837,6141">
            <v:shape style="position:absolute;left:4213;top:-36;width:1376;height:1433" coordorigin="4213,-36" coordsize="1376,1433" path="m5496,1090l5495,1395m5400,1090l5583,1091m5406,1396l5589,1397m4310,-36l4309,269m4213,-36l4397,-35m4219,270l4403,271e" filled="false" stroked="true" strokeweight=".75pt" strokecolor="#000000">
              <v:path arrowok="t"/>
              <v:stroke dashstyle="solid"/>
            </v:shape>
            <v:shape style="position:absolute;left:3463;top:-139;width:7636;height:5939" coordorigin="3463,-139" coordsize="7636,5939" path="m3463,-139l3476,5788m11099,5800l3463,5797e" filled="false" stroked="true" strokeweight=".75pt" strokecolor="#000000">
              <v:path arrowok="t"/>
              <v:stroke dashstyle="solid"/>
            </v:shape>
            <v:shape style="position:absolute;left:3824;top:123;width:2200;height:5674" coordorigin="3824,123" coordsize="2200,5674" path="m3824,5797l4783,5797,4783,123,3824,123,3824,5797xm5050,5797l6024,5797,6024,1258,5050,1258,5050,5797xe" filled="false" stroked="true" strokeweight=".75pt" strokecolor="#000000">
              <v:path arrowok="t"/>
              <v:stroke dashstyle="solid"/>
            </v:shape>
            <v:shape style="position:absolute;left:6677;top:2758;width:189;height:307" coordorigin="6677,2758" coordsize="189,307" path="m6773,2758l6772,3063m6677,2758l6860,2759m6683,3064l6866,3065e" filled="false" stroked="true" strokeweight=".75pt" strokecolor="#000000">
              <v:path arrowok="t"/>
              <v:stroke dashstyle="solid"/>
            </v:shape>
            <v:rect style="position:absolute;left:6313;top:2941;width:1038;height:2856" filled="false" stroked="true" strokeweight=".75pt" strokecolor="#000000">
              <v:stroke dashstyle="solid"/>
            </v:rect>
            <v:shape style="position:absolute;left:10341;top:3926;width:189;height:307" coordorigin="10341,3926" coordsize="189,307" path="m10437,3926l10436,4231m10341,3926l10524,3927m10347,4232l10530,4233e" filled="false" stroked="true" strokeweight=".75pt" strokecolor="#000000">
              <v:path arrowok="t"/>
              <v:stroke dashstyle="solid"/>
            </v:shape>
            <v:rect style="position:absolute;left:10004;top:4100;width:924;height:1691" filled="false" stroked="true" strokeweight=".75pt" strokecolor="#000000">
              <v:stroke dashstyle="solid"/>
            </v:rect>
            <v:shape style="position:absolute;left:7953;top:3795;width:189;height:307" coordorigin="7953,3795" coordsize="189,307" path="m8049,3795l8048,4100m7953,3795l8136,3796m7959,4101l8142,4102e" filled="false" stroked="true" strokeweight=".75pt" strokecolor="#000000">
              <v:path arrowok="t"/>
              <v:stroke dashstyle="solid"/>
            </v:shape>
            <v:rect style="position:absolute;left:7610;top:3962;width:968;height:1838" filled="false" stroked="true" strokeweight=".75pt" strokecolor="#000000">
              <v:stroke dashstyle="solid"/>
            </v:rect>
            <v:shape style="position:absolute;left:3277;top:123;width:7218;height:5864" coordorigin="3277,123" coordsize="7218,5864" path="m3476,5797l3303,5797m3482,4663l3309,4664m3489,3528l3316,3529m3495,2393l3321,2394m3502,1258l3327,1259m3450,123l3277,125m4307,5987l4306,5783m5571,5972l5570,5768m6836,5958l6834,5753m8099,5987l8099,5783m9364,5972l9363,5768m10495,5958l10494,5753e" filled="false" stroked="true" strokeweight=".75pt" strokecolor="#000000">
              <v:path arrowok="t"/>
              <v:stroke dashstyle="solid"/>
            </v:shape>
            <v:rect style="position:absolute;left:8842;top:4663;width:909;height:1134" filled="false" stroked="true" strokeweight=".75pt" strokecolor="#000000">
              <v:stroke dashstyle="solid"/>
            </v:rect>
            <v:shape style="position:absolute;left:9224;top:4489;width:189;height:307" coordorigin="9224,4489" coordsize="189,307" path="m9320,4489l9319,4794m9224,4489l9407,4490m9230,4795l9413,479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0.10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56"/>
        <w:ind w:left="134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7"/>
        </w:rPr>
      </w:pPr>
    </w:p>
    <w:p>
      <w:pPr>
        <w:spacing w:before="56"/>
        <w:ind w:left="1339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20.596642pt;margin-top:-14.678341pt;width:15.3pt;height:128.15pt;mso-position-horizontal-relative:page;mso-position-vertical-relative:paragraph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0.06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7"/>
        </w:rPr>
      </w:pPr>
    </w:p>
    <w:p>
      <w:pPr>
        <w:spacing w:before="56"/>
        <w:ind w:left="133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56"/>
        <w:ind w:left="132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56"/>
        <w:ind w:left="129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0.00</w:t>
      </w:r>
    </w:p>
    <w:p>
      <w:pPr>
        <w:tabs>
          <w:tab w:pos="3952" w:val="left" w:leader="none"/>
          <w:tab w:pos="5202" w:val="left" w:leader="none"/>
          <w:tab w:pos="6456" w:val="left" w:leader="none"/>
          <w:tab w:pos="7706" w:val="left" w:leader="none"/>
          <w:tab w:pos="8759" w:val="left" w:leader="none"/>
        </w:tabs>
        <w:spacing w:before="48"/>
        <w:ind w:left="269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</w:t>
        <w:tab/>
        <w:t>2</w:t>
        <w:tab/>
        <w:t>4</w:t>
        <w:tab/>
        <w:t>6</w:t>
        <w:tab/>
        <w:t>8</w:t>
        <w:tab/>
        <w:t>10</w:t>
      </w:r>
    </w:p>
    <w:p>
      <w:pPr>
        <w:pStyle w:val="BodyText"/>
        <w:spacing w:before="19"/>
        <w:ind w:left="3356"/>
        <w:rPr>
          <w:rFonts w:ascii="Arial MT"/>
        </w:rPr>
      </w:pP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spacing w:before="4"/>
        <w:rPr>
          <w:rFonts w:ascii="Arial MT"/>
          <w:sz w:val="13"/>
        </w:rPr>
      </w:pPr>
    </w:p>
    <w:p>
      <w:pPr>
        <w:pStyle w:val="BodyText"/>
        <w:spacing w:line="242" w:lineRule="auto" w:before="90"/>
        <w:ind w:left="580" w:right="1018"/>
      </w:pPr>
      <w:r>
        <w:rPr/>
        <w:t>Figure</w:t>
      </w:r>
      <w:r>
        <w:rPr>
          <w:spacing w:val="9"/>
        </w:rPr>
        <w:t> </w:t>
      </w:r>
      <w:r>
        <w:rPr/>
        <w:t>4VariationsinMean</w:t>
      </w:r>
      <w:r>
        <w:rPr>
          <w:spacing w:val="6"/>
        </w:rPr>
        <w:t> </w:t>
      </w:r>
      <w:r>
        <w:rPr/>
        <w:t>Values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Muscle</w:t>
      </w:r>
      <w:r>
        <w:rPr>
          <w:spacing w:val="10"/>
        </w:rPr>
        <w:t> </w:t>
      </w:r>
      <w:r>
        <w:rPr/>
        <w:t>Glycogen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Fish</w:t>
      </w:r>
      <w:r>
        <w:rPr>
          <w:spacing w:val="5"/>
        </w:rPr>
        <w:t> </w:t>
      </w:r>
      <w:r>
        <w:rPr/>
        <w:t>Group</w:t>
      </w:r>
      <w:r>
        <w:rPr>
          <w:spacing w:val="11"/>
        </w:rPr>
        <w:t> </w:t>
      </w:r>
      <w:r>
        <w:rPr/>
        <w:t>at</w:t>
      </w:r>
      <w:r>
        <w:rPr>
          <w:spacing w:val="16"/>
        </w:rPr>
        <w:t> </w:t>
      </w:r>
      <w:r>
        <w:rPr/>
        <w:t>70ml/Lof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</w:t>
      </w:r>
    </w:p>
    <w:p>
      <w:pPr>
        <w:spacing w:after="0" w:line="242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56"/>
        <w:ind w:left="1228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3.324997pt;margin-top:-3.56136pt;width:390.6pt;height:327.95pt;mso-position-horizontal-relative:page;mso-position-vertical-relative:paragraph;z-index:-19905024" coordorigin="3266,-71" coordsize="7812,6559">
            <v:shape style="position:absolute;left:3459;top:-64;width:7612;height:6018" coordorigin="3459,-64" coordsize="7612,6018" path="m3459,-64l3472,5941m11071,5954l3459,5951e" filled="false" stroked="true" strokeweight=".75pt" strokecolor="#000000">
              <v:path arrowok="t"/>
              <v:stroke dashstyle="solid"/>
            </v:shape>
            <v:shape style="position:absolute;left:3818;top:204;width:7082;height:5758" coordorigin="3818,204" coordsize="7082,5758" path="m3818,5950l4775,5950,4775,204,3818,204,3818,5950xm5041,5950l6012,5950,6012,1353,5041,1353,5041,5950xm6300,5950l7335,5950,7335,1353,6300,1353,6300,5950xm8821,5951l9727,5951,9727,3446,8821,3446,8821,5951xm9980,5962l10900,5962,10900,4820,9980,4820,9980,5962xm7593,5954l8558,5954,8558,2705,7593,2705,7593,5954xe" filled="false" stroked="true" strokeweight=".75pt" strokecolor="#000000">
              <v:path arrowok="t"/>
              <v:stroke dashstyle="solid"/>
            </v:shape>
            <v:shape style="position:absolute;left:3274;top:202;width:224;height:5749" coordorigin="3274,202" coordsize="224,5749" path="m3472,5951l3299,5951m3478,4802l3306,4803m3485,3652l3312,3653m3491,2502l3317,2503m3498,1352l3324,1353m3446,202l3274,204e" filled="false" stroked="true" strokeweight=".75pt" strokecolor="#000000">
              <v:path arrowok="t"/>
              <v:stroke dashstyle="solid"/>
            </v:shape>
            <v:shape style="position:absolute;left:4299;top:5913;width:1261;height:188" coordorigin="4299,5914" coordsize="1261,188" path="m4299,5929l4299,6101m5560,5914l5560,6101e" filled="false" stroked="true" strokeweight=".8pt" strokecolor="#000000">
              <v:path arrowok="t"/>
              <v:stroke dashstyle="solid"/>
            </v:shape>
            <v:line style="position:absolute" from="6820,5899" to="6820,6101" stroked="true" strokeweight=".85pt" strokecolor="#000000">
              <v:stroke dashstyle="solid"/>
            </v:line>
            <v:line style="position:absolute" from="8080,5929" to="8080,6101" stroked="true" strokeweight=".8pt" strokecolor="#000000">
              <v:stroke dashstyle="solid"/>
            </v:line>
            <v:line style="position:absolute" from="9341,5921" to="9341,6101" stroked="true" strokeweight=".75pt" strokecolor="#000000">
              <v:stroke dashstyle="solid"/>
            </v:line>
            <v:line style="position:absolute" from="10469,5899" to="10469,6101" stroked="true" strokeweight=".8pt" strokecolor="#000000">
              <v:stroke dashstyle="solid"/>
            </v:line>
            <v:shape style="position:absolute;left:4208;top:41;width:6290;height:4901" coordorigin="4208,41" coordsize="6290,4901" path="m4304,41l4303,351m4208,41l4390,42m4214,352l4396,353m5487,1198l5486,1508m5391,1198l5573,1199m5397,1509l5579,1510m6759,1217l6758,1527m6663,1217l6845,1218m6669,1528l6851,1529m8121,2521l8120,2830m8025,2521l8207,2522m8031,2831l8213,2832m9205,3269l9204,3578m9109,3269l9292,3270m9115,3579l9298,3580m10406,4631l10405,4940m10310,4631l10492,4632m10316,4941l10498,4942e" filled="false" stroked="true" strokeweight=".75pt" strokecolor="#000000">
              <v:path arrowok="t"/>
              <v:stroke dashstyle="solid"/>
            </v:shape>
            <v:rect style="position:absolute;left:3430;top:6101;width:7454;height:379" filled="true" fillcolor="#ffffff" stroked="false">
              <v:fill type="solid"/>
            </v:rect>
            <v:rect style="position:absolute;left:3430;top:6101;width:7454;height:379" filled="false" stroked="true" strokeweight=".75pt" strokecolor="#ffffff">
              <v:stroke dashstyle="solid"/>
            </v:rect>
            <v:shape style="position:absolute;left:4274;top:62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75;top:62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77;top:62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031;top:62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33;top:623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334;top:6231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0.10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56"/>
        <w:ind w:left="123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57"/>
        <w:ind w:left="1233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14.596642pt;margin-top:-7.908341pt;width:15.3pt;height:128.1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0.06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57"/>
        <w:ind w:left="122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before="57"/>
        <w:ind w:left="12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</w:p>
    <w:p>
      <w:pPr>
        <w:spacing w:before="56"/>
        <w:ind w:left="119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0.00</w:t>
      </w:r>
    </w:p>
    <w:p>
      <w:pPr>
        <w:pStyle w:val="BodyText"/>
        <w:rPr>
          <w:rFonts w:ascii="Calibri"/>
          <w:sz w:val="21"/>
        </w:rPr>
      </w:pPr>
    </w:p>
    <w:p>
      <w:pPr>
        <w:pStyle w:val="BodyText"/>
        <w:spacing w:before="103"/>
        <w:ind w:left="1833" w:right="1119"/>
        <w:jc w:val="center"/>
        <w:rPr>
          <w:rFonts w:ascii="Arial MT"/>
        </w:rPr>
      </w:pP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line="276" w:lineRule="auto" w:before="90"/>
        <w:ind w:left="1301" w:right="1278" w:hanging="721"/>
      </w:pPr>
      <w:r>
        <w:rPr/>
        <w:t>Figure 5</w:t>
      </w:r>
      <w:r>
        <w:rPr>
          <w:spacing w:val="1"/>
        </w:rPr>
        <w:t> </w:t>
      </w:r>
      <w:r>
        <w:rPr/>
        <w:t>Variations in Mean Values of Muscle Glycogen for Fish Group at 35ml/L of</w:t>
      </w:r>
      <w:r>
        <w:rPr>
          <w:spacing w:val="-57"/>
        </w:rPr>
        <w:t> </w:t>
      </w:r>
      <w:r>
        <w:rPr/>
        <w:t>theSublethal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 w:line="276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spacing w:before="0"/>
        <w:ind w:left="122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3.074997pt;margin-top:-6.381392pt;width:388.85pt;height:327.95pt;mso-position-horizontal-relative:page;mso-position-vertical-relative:paragraph;z-index:-19904000" coordorigin="3261,-128" coordsize="7777,6559">
            <v:shape style="position:absolute;left:3454;top:-121;width:7577;height:6018" coordorigin="3454,-120" coordsize="7577,6018" path="m3454,-120l3467,5884m11031,5898l3454,5895e" filled="false" stroked="true" strokeweight=".75pt" strokecolor="#000000">
              <v:path arrowok="t"/>
              <v:stroke dashstyle="solid"/>
            </v:shape>
            <v:shape style="position:absolute;left:7568;top:1494;width:3293;height:4403" coordorigin="7568,1495" coordsize="3293,4403" path="m8792,5895l9693,5895,9693,2814,8792,2814,8792,5895xm9944,5888l10861,5888,10861,2814,9944,2814,9944,5888xm7568,5898l8530,5898,8530,1495,7568,1495,7568,5898xe" filled="false" stroked="true" strokeweight=".75pt" strokecolor="#000000">
              <v:path arrowok="t"/>
              <v:stroke dashstyle="solid"/>
            </v:shape>
            <v:shape style="position:absolute;left:3269;top:144;width:222;height:5750" coordorigin="3269,145" coordsize="222,5750" path="m3467,5895l3295,5895m3472,4746l3301,4747m3479,3596l3307,3597m3486,2446l3313,2446m3491,1295l3318,1296m3441,145l3269,148e" filled="false" stroked="true" strokeweight=".75pt" strokecolor="#000000">
              <v:path arrowok="t"/>
              <v:stroke dashstyle="solid"/>
            </v:shape>
            <v:line style="position:absolute" from="4290,5871" to="4290,6045" stroked="true" strokeweight=".8pt" strokecolor="#000000">
              <v:stroke dashstyle="solid"/>
            </v:line>
            <v:line style="position:absolute" from="5546,5864" to="5546,6045" stroked="true" strokeweight=".75pt" strokecolor="#000000">
              <v:stroke dashstyle="solid"/>
            </v:line>
            <v:line style="position:absolute" from="6800,5842" to="6800,6045" stroked="true" strokeweight=".85pt" strokecolor="#000000">
              <v:stroke dashstyle="solid"/>
            </v:line>
            <v:shape style="position:absolute;left:8053;top:5856;width:1255;height:189" coordorigin="8054,5856" coordsize="1255,189" path="m8054,5871l8054,6045m9309,5856l9309,6045e" filled="false" stroked="true" strokeweight=".8pt" strokecolor="#000000">
              <v:path arrowok="t"/>
              <v:stroke dashstyle="solid"/>
            </v:shape>
            <v:line style="position:absolute" from="10431,5842" to="10431,6045" stroked="true" strokeweight=".8pt" strokecolor="#000000">
              <v:stroke dashstyle="solid"/>
            </v:line>
            <v:shape style="position:absolute;left:3812;top:671;width:3500;height:5222" coordorigin="3812,672" coordsize="3500,5222" path="m3812,5894l4763,5894,4763,5180,3812,5180,3812,5894xm5028,5894l5996,5894,5996,672,5028,672,5028,5894xm6282,5894l7312,5894,7312,1495,6282,1495,6282,5894xe" filled="false" stroked="true" strokeweight=".75pt" strokecolor="#000000">
              <v:path arrowok="t"/>
              <v:stroke dashstyle="solid"/>
            </v:shape>
            <v:shape style="position:absolute;left:7910;top:1342;width:2521;height:1617" coordorigin="7910,1343" coordsize="2521,1617" path="m8005,1343l8004,1654m7910,1343l8091,1344m7916,1655l8097,1656m9273,2647l9272,2956m9177,2647l9359,2648m9183,2957l9365,2958m10339,2649l10338,2958m10244,2649l10425,2650m10250,2959l10431,2960e" filled="false" stroked="true" strokeweight=".75pt" strokecolor="#000000">
              <v:path arrowok="t"/>
              <v:stroke dashstyle="solid"/>
            </v:shape>
            <v:rect style="position:absolute;left:3425;top:6044;width:7420;height:379" filled="true" fillcolor="#ffffff" stroked="false">
              <v:fill type="solid"/>
            </v:rect>
            <v:rect style="position:absolute;left:3425;top:6044;width:7420;height:379" filled="false" stroked="true" strokeweight=".75pt" strokecolor="#ffffff">
              <v:stroke dashstyle="solid"/>
            </v:rect>
            <v:shape style="position:absolute;left:4186;top:513;width:2735;height:4805" coordorigin="4186,514" coordsize="2735,4805" path="m4281,5008l4280,5317m4186,5008l4367,5009m4192,5318l4373,5319m5454,514l5453,823m5359,514l5540,515m5365,824l5546,825m6829,1347l6828,1656m6734,1347l6915,1348m6740,1657l6921,1658e" filled="false" stroked="true" strokeweight=".75pt" strokecolor="#000000">
              <v:path arrowok="t"/>
              <v:stroke dashstyle="solid"/>
            </v:shape>
            <v:shape style="position:absolute;left:4221;top:617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70;top:617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4;top:617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74;top:617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28;top:617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329;top:6174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0.10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57"/>
        <w:ind w:left="123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56"/>
        <w:ind w:left="1233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15.556641pt;margin-top:-12.038353pt;width:15.3pt;height:128.1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0.06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57"/>
        <w:ind w:left="122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before="56"/>
        <w:ind w:left="12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7"/>
        </w:rPr>
      </w:pPr>
    </w:p>
    <w:p>
      <w:pPr>
        <w:spacing w:before="56"/>
        <w:ind w:left="119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0.00</w:t>
      </w:r>
    </w:p>
    <w:p>
      <w:pPr>
        <w:pStyle w:val="BodyText"/>
        <w:spacing w:before="1"/>
        <w:rPr>
          <w:rFonts w:ascii="Calibri"/>
          <w:sz w:val="21"/>
        </w:rPr>
      </w:pPr>
    </w:p>
    <w:p>
      <w:pPr>
        <w:pStyle w:val="BodyText"/>
        <w:spacing w:before="102"/>
        <w:ind w:left="1804" w:right="1119"/>
        <w:jc w:val="center"/>
        <w:rPr>
          <w:rFonts w:ascii="Arial MT"/>
        </w:rPr>
      </w:pP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spacing w:before="5"/>
        <w:rPr>
          <w:rFonts w:ascii="Arial MT"/>
          <w:sz w:val="23"/>
        </w:rPr>
      </w:pPr>
    </w:p>
    <w:p>
      <w:pPr>
        <w:pStyle w:val="BodyText"/>
        <w:spacing w:line="271" w:lineRule="auto" w:before="90"/>
        <w:ind w:left="1445" w:right="1018" w:hanging="721"/>
      </w:pPr>
      <w:r>
        <w:rPr/>
        <w:t>Figure</w:t>
      </w:r>
      <w:r>
        <w:rPr>
          <w:spacing w:val="-3"/>
        </w:rPr>
        <w:t> </w:t>
      </w:r>
      <w:r>
        <w:rPr/>
        <w:t>6</w:t>
      </w:r>
      <w:r>
        <w:rPr>
          <w:spacing w:val="59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Muscle</w:t>
      </w:r>
      <w:r>
        <w:rPr>
          <w:spacing w:val="-2"/>
        </w:rPr>
        <w:t> </w:t>
      </w:r>
      <w:r>
        <w:rPr/>
        <w:t>Glycogen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Fish</w:t>
      </w:r>
      <w:r>
        <w:rPr>
          <w:spacing w:val="-5"/>
        </w:rPr>
        <w:t> </w:t>
      </w:r>
      <w:r>
        <w:rPr/>
        <w:t>Group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17.50ml/L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8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</w:t>
      </w:r>
    </w:p>
    <w:p>
      <w:pPr>
        <w:spacing w:after="0" w:line="271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spacing w:before="56"/>
        <w:ind w:left="1224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2.975006pt;margin-top:-3.431343pt;width:388.1pt;height:338.6pt;mso-position-horizontal-relative:page;mso-position-vertical-relative:paragraph;z-index:-19902976" coordorigin="3260,-69" coordsize="7762,6772">
            <v:shape style="position:absolute;left:3267;top:-62;width:7747;height:6366" coordorigin="3267,-61" coordsize="7747,6366" path="m3451,-61l3464,6139m11014,6153l3451,6150m3464,6150l3293,6150m3470,4964l3299,4965m3477,3776l3305,3777m3483,2588l3311,2589m3489,1401l3316,1402m3438,213l3267,216m5539,6118l5539,6305e" filled="false" stroked="true" strokeweight=".75pt" strokecolor="#000000">
              <v:path arrowok="t"/>
              <v:stroke dashstyle="solid"/>
            </v:shape>
            <v:line style="position:absolute" from="6792,6096" to="6792,6305" stroked="true" strokeweight=".8pt" strokecolor="#000000">
              <v:stroke dashstyle="solid"/>
            </v:line>
            <v:line style="position:absolute" from="8043,6126" to="8043,6305" stroked="true" strokeweight=".8pt" strokecolor="#000000">
              <v:stroke dashstyle="solid"/>
            </v:line>
            <v:line style="position:absolute" from="9295,6110" to="9295,6305" stroked="true" strokeweight=".8pt" strokecolor="#000000">
              <v:stroke dashstyle="solid"/>
            </v:line>
            <v:line style="position:absolute" from="10415,6096" to="10415,6305" stroked="true" strokeweight=".8pt" strokecolor="#000000">
              <v:stroke dashstyle="solid"/>
            </v:line>
            <v:rect style="position:absolute;left:3808;top:646;width:950;height:5507" filled="false" stroked="true" strokeweight=".75pt" strokecolor="#000000">
              <v:stroke dashstyle="solid"/>
            </v:rect>
            <v:line style="position:absolute" from="4287,6129" to="4287,6305" stroked="true" strokeweight=".8pt" strokecolor="#000000">
              <v:stroke dashstyle="solid"/>
            </v:line>
            <v:shape style="position:absolute;left:4100;top:442;width:187;height:373" coordorigin="4100,443" coordsize="187,373" path="m4195,443l4194,814m4100,443l4281,444m4106,815l4287,816e" filled="false" stroked="true" strokeweight=".75pt" strokecolor="#000000">
              <v:path arrowok="t"/>
              <v:stroke dashstyle="solid"/>
            </v:shape>
            <v:rect style="position:absolute;left:5023;top:1382;width:965;height:4766" filled="false" stroked="true" strokeweight=".75pt" strokecolor="#000000">
              <v:stroke dashstyle="solid"/>
            </v:rect>
            <v:shape style="position:absolute;left:5365;top:1170;width:187;height:428" coordorigin="5365,1171" coordsize="187,428" path="m5460,1171l5459,1597m5365,1171l5546,1172m5371,1598l5552,1599e" filled="false" stroked="true" strokeweight=".75pt" strokecolor="#000000">
              <v:path arrowok="t"/>
              <v:stroke dashstyle="solid"/>
            </v:shape>
            <v:shape style="position:absolute;left:6274;top:2583;width:2244;height:3569" coordorigin="6274,2584" coordsize="2244,3569" path="m6274,6149l7302,6149,7302,2584,6274,2584,6274,6149xm7558,6153l8518,6153,8518,4358,7558,4358,7558,6153xe" filled="false" stroked="true" strokeweight=".75pt" strokecolor="#000000">
              <v:path arrowok="t"/>
              <v:stroke dashstyle="solid"/>
            </v:shape>
            <v:shape style="position:absolute;left:7892;top:4166;width:187;height:377" coordorigin="7892,4167" coordsize="187,377" path="m7987,4167l7986,4542m7892,4167l8073,4168m7898,4543l8079,4544e" filled="false" stroked="true" strokeweight=".75pt" strokecolor="#000000">
              <v:path arrowok="t"/>
              <v:stroke dashstyle="solid"/>
            </v:shape>
            <v:rect style="position:absolute;left:9930;top:4981;width:914;height:1179" filled="false" stroked="true" strokeweight=".75pt" strokecolor="#000000">
              <v:stroke dashstyle="solid"/>
            </v:rect>
            <v:shape style="position:absolute;left:10258;top:4804;width:187;height:322" coordorigin="10258,4805" coordsize="187,322" path="m10353,4805l10352,5125m10258,4805l10439,4806m10264,5126l10445,5127e" filled="false" stroked="true" strokeweight=".75pt" strokecolor="#000000">
              <v:path arrowok="t"/>
              <v:stroke dashstyle="solid"/>
            </v:shape>
            <v:rect style="position:absolute;left:3422;top:6304;width:7406;height:391" filled="true" fillcolor="#ffffff" stroked="false">
              <v:fill type="solid"/>
            </v:rect>
            <v:rect style="position:absolute;left:3422;top:6304;width:7406;height:391" filled="false" stroked="true" strokeweight=".75pt" strokecolor="#ffffff">
              <v:stroke dashstyle="solid"/>
            </v:rect>
            <v:shape style="position:absolute;left:6605;top:2403;width:187;height:345" coordorigin="6605,2404" coordsize="187,345" path="m6700,2404l6699,2747m6605,2404l6786,2405m6611,2748l6792,2749e" filled="false" stroked="true" strokeweight=".75pt" strokecolor="#000000">
              <v:path arrowok="t"/>
              <v:stroke dashstyle="solid"/>
            </v:shape>
            <v:rect style="position:absolute;left:8780;top:3789;width:899;height:2360" filled="false" stroked="true" strokeweight=".75pt" strokecolor="#000000">
              <v:stroke dashstyle="solid"/>
            </v:rect>
            <v:shape style="position:absolute;left:9109;top:3563;width:187;height:396" coordorigin="9109,3564" coordsize="187,396" path="m9204,3564l9203,3958m9109,3564l9290,3565m9115,3959l9296,3960e" filled="false" stroked="true" strokeweight=".75pt" strokecolor="#000000">
              <v:path arrowok="t"/>
              <v:stroke dashstyle="solid"/>
            </v:shape>
            <v:shape style="position:absolute;left:4221;top:643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70;top:643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676;top:643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74;top:643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28;top:6433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281;top:6433;width:24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0.10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before="1"/>
        <w:ind w:left="123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94"/>
        <w:ind w:left="1228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15.076637pt;margin-top:-3.698341pt;width:15.3pt;height:128.15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0.06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195"/>
        <w:ind w:left="122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before="56"/>
        <w:ind w:left="1219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before="57"/>
        <w:ind w:left="119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0.00</w:t>
      </w:r>
    </w:p>
    <w:p>
      <w:pPr>
        <w:pStyle w:val="BodyText"/>
        <w:rPr>
          <w:rFonts w:ascii="Calibri"/>
          <w:sz w:val="23"/>
        </w:rPr>
      </w:pPr>
    </w:p>
    <w:p>
      <w:pPr>
        <w:pStyle w:val="BodyText"/>
        <w:spacing w:before="102"/>
        <w:ind w:left="1794" w:right="1119"/>
        <w:jc w:val="center"/>
        <w:rPr>
          <w:rFonts w:ascii="Arial MT"/>
        </w:rPr>
      </w:pP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2"/>
        </w:rPr>
      </w:pPr>
    </w:p>
    <w:p>
      <w:pPr>
        <w:pStyle w:val="BodyText"/>
        <w:spacing w:line="271" w:lineRule="auto"/>
        <w:ind w:left="1455" w:right="1018" w:hanging="721"/>
      </w:pPr>
      <w:r>
        <w:rPr/>
        <w:t>Figure. 7</w:t>
      </w:r>
      <w:r>
        <w:rPr>
          <w:spacing w:val="59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Muscle</w:t>
      </w:r>
      <w:r>
        <w:rPr>
          <w:spacing w:val="-2"/>
        </w:rPr>
        <w:t> </w:t>
      </w:r>
      <w:r>
        <w:rPr/>
        <w:t>Glycogen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Fish</w:t>
      </w:r>
      <w:r>
        <w:rPr>
          <w:spacing w:val="-5"/>
        </w:rPr>
        <w:t> </w:t>
      </w:r>
      <w:r>
        <w:rPr/>
        <w:t>Group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8.75ml/L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7"/>
        </w:rPr>
        <w:t> </w:t>
      </w:r>
      <w:r>
        <w:rPr/>
        <w:t>Concentration</w:t>
      </w:r>
    </w:p>
    <w:p>
      <w:pPr>
        <w:spacing w:after="0" w:line="271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4"/>
        <w:ind w:left="4326"/>
        <w:rPr>
          <w:rFonts w:ascii="Arial MT"/>
        </w:rPr>
      </w:pPr>
      <w:r>
        <w:rPr/>
        <w:pict>
          <v:group style="position:absolute;margin-left:138.850006pt;margin-top:-307.779144pt;width:418pt;height:321.2pt;mso-position-horizontal-relative:page;mso-position-vertical-relative:paragraph;z-index:-19901952" coordorigin="2777,-6156" coordsize="8360,6424">
            <v:shape style="position:absolute;left:2777;top:-3847;width:909;height:1544" coordorigin="2777,-3846" coordsize="909,1544" path="m3659,-3846l2777,-3846,2777,-3437,3659,-3437,3659,-3846xm3686,-2711l2789,-2711,2789,-2302,3686,-2302,3686,-2711xe" filled="true" fillcolor="#ffffff" stroked="false">
              <v:path arrowok="t"/>
              <v:fill type="solid"/>
            </v:shape>
            <v:shape style="position:absolute;left:3715;top:-6149;width:7414;height:5894" coordorigin="3715,-6148" coordsize="7414,5894" path="m3715,-6148l3727,-268m11129,-254l3715,-257e" filled="false" stroked="true" strokeweight=".75pt" strokecolor="#000000">
              <v:path arrowok="t"/>
              <v:stroke dashstyle="solid"/>
            </v:shape>
            <v:shape style="position:absolute;left:4065;top:-6010;width:6898;height:5763" coordorigin="4065,-6009" coordsize="6898,5763" path="m4065,-258l4996,-258,4996,-6009,4065,-6009,4065,-258xm5255,-258l6202,-258,6202,-4286,5255,-4286,5255,-258xm6483,-258l7490,-258,7490,-4979,6483,-4979,6483,-258xm8938,-257l9820,-257,9820,-1383,8938,-1383,8938,-257xm10066,-246l10963,-246,10963,-1018,10066,-1018,10066,-246xm7741,-254l8682,-254,8682,-3635,7741,-3635,7741,-254xe" filled="false" stroked="true" strokeweight=".75pt" strokecolor="#000000">
              <v:path arrowok="t"/>
              <v:stroke dashstyle="solid"/>
            </v:shape>
            <v:line style="position:absolute" from="3727,-257" to="3559,-257" stroked="true" strokeweight=".75pt" strokecolor="#000000">
              <v:stroke dashstyle="solid"/>
            </v:line>
            <v:line style="position:absolute" from="3701,-1383" to="3740,-1383" stroked="true" strokeweight=".8pt" strokecolor="#000000">
              <v:stroke dashstyle="solid"/>
            </v:line>
            <v:shape style="position:absolute;left:3534;top:-5890;width:2228;height:5779" coordorigin="3534,-5889" coordsize="2228,5779" path="m3740,-2509l3571,-2508m3746,-3635l3577,-3635m3751,-4763l3582,-4762m3701,-5889l3534,-5886m4534,-273l4534,-110m5762,-288l5762,-110e" filled="false" stroked="true" strokeweight=".75pt" strokecolor="#000000">
              <v:path arrowok="t"/>
              <v:stroke dashstyle="solid"/>
            </v:shape>
            <v:shape style="position:absolute;left:6988;top:-310;width:2455;height:200" coordorigin="6989,-310" coordsize="2455,200" path="m6989,-310l6989,-110m8217,-281l8217,-110m9444,-296l9444,-110e" filled="false" stroked="true" strokeweight=".8pt" strokecolor="#000000">
              <v:path arrowok="t"/>
              <v:stroke dashstyle="solid"/>
            </v:shape>
            <v:line style="position:absolute" from="10543,-310" to="10543,-110" stroked="true" strokeweight=".8pt" strokecolor="#000000">
              <v:stroke dashstyle="solid"/>
            </v:line>
            <v:shape style="position:absolute;left:4444;top:-6149;width:6188;height:5256" coordorigin="4444,-6148" coordsize="6188,5256" path="m4537,-6148l4536,-5845m4444,-6148l4621,-6147m4450,-5844l4627,-5843m5690,-4411l5689,-4108m5596,-4411l5774,-4410m5602,-4107l5780,-4106m7015,-5119l7014,-4816m6922,-5119l7099,-5118m6928,-4815l7105,-4814m8168,-3795l8167,-3491m8075,-3795l8252,-3794m8081,-3490l8258,-3489m9403,-1556l9402,-1253m9309,-1556l9487,-1555m9315,-1252l9493,-1251m10542,-1197l10541,-894m10449,-1197l10626,-1196m10455,-893l10632,-892e" filled="false" stroked="true" strokeweight=".75pt" strokecolor="#000000">
              <v:path arrowok="t"/>
              <v:stroke dashstyle="solid"/>
            </v:shape>
            <v:rect style="position:absolute;left:3686;top:-111;width:7261;height:371" filled="true" fillcolor="#ffffff" stroked="false">
              <v:fill type="solid"/>
            </v:rect>
            <v:rect style="position:absolute;left:3686;top:-111;width:7261;height:371" filled="false" stroked="true" strokeweight=".75pt" strokecolor="#ffffff">
              <v:stroke dashstyle="solid"/>
            </v:rect>
            <v:rect style="position:absolute;left:2789;top:-1596;width:912;height:409" filled="true" fillcolor="#ffffff" stroked="false">
              <v:fill type="solid"/>
            </v:rect>
            <v:rect style="position:absolute;left:2789;top:-1596;width:912;height:409" filled="false" stroked="true" strokeweight=".75pt" strokecolor="#ffffff">
              <v:stroke dashstyle="solid"/>
            </v:rect>
            <v:shape style="position:absolute;left:2943;top:-5988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0.125</w:t>
                    </w:r>
                  </w:p>
                </w:txbxContent>
              </v:textbox>
              <w10:wrap type="none"/>
            </v:shape>
            <v:shape style="position:absolute;left:2929;top:-4854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0.100</w:t>
                    </w:r>
                  </w:p>
                </w:txbxContent>
              </v:textbox>
              <w10:wrap type="none"/>
            </v:shape>
            <v:shape style="position:absolute;left:2929;top:-3722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0.075</w:t>
                    </w:r>
                  </w:p>
                </w:txbxContent>
              </v:textbox>
              <w10:wrap type="none"/>
            </v:shape>
            <v:shape style="position:absolute;left:2943;top:-2583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0.050</w:t>
                    </w:r>
                  </w:p>
                </w:txbxContent>
              </v:textbox>
              <w10:wrap type="none"/>
            </v:shape>
            <v:shape style="position:absolute;left:2943;top:-1469;width:52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0.025</w:t>
                    </w:r>
                  </w:p>
                </w:txbxContent>
              </v:textbox>
              <w10:wrap type="none"/>
            </v:shape>
            <v:shape style="position:absolute;left:2972;top:-35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485;top:1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86;top:1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940;top:1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90;top:1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92;top:19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45;top:19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076637pt;margin-top:-204.286148pt;width:15.3pt;height:128.15pt;mso-position-horizontal-relative:page;mso-position-vertical-relative:paragraph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Muscle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spacing w:before="7"/>
        <w:rPr>
          <w:rFonts w:ascii="Arial MT"/>
          <w:sz w:val="27"/>
        </w:rPr>
      </w:pPr>
    </w:p>
    <w:p>
      <w:pPr>
        <w:pStyle w:val="BodyText"/>
        <w:spacing w:line="271" w:lineRule="auto" w:before="89"/>
        <w:ind w:left="2064" w:right="957" w:hanging="720"/>
      </w:pPr>
      <w:r>
        <w:rPr/>
        <w:t>Figure</w:t>
      </w:r>
      <w:r>
        <w:rPr>
          <w:spacing w:val="-2"/>
        </w:rPr>
        <w:t> </w:t>
      </w:r>
      <w:r>
        <w:rPr/>
        <w:t>8</w:t>
      </w:r>
      <w:r>
        <w:rPr>
          <w:spacing w:val="59"/>
        </w:rPr>
        <w:t> </w:t>
      </w:r>
      <w:r>
        <w:rPr/>
        <w:t>Variations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Muscle</w:t>
      </w:r>
      <w:r>
        <w:rPr>
          <w:spacing w:val="-1"/>
        </w:rPr>
        <w:t> </w:t>
      </w:r>
      <w:r>
        <w:rPr/>
        <w:t>Glycogen</w:t>
      </w:r>
      <w:r>
        <w:rPr>
          <w:spacing w:val="-1"/>
        </w:rPr>
        <w:t> </w:t>
      </w:r>
      <w:r>
        <w:rPr/>
        <w:t>for Fish</w:t>
      </w:r>
      <w:r>
        <w:rPr>
          <w:spacing w:val="-5"/>
        </w:rPr>
        <w:t> </w:t>
      </w:r>
      <w:r>
        <w:rPr/>
        <w:t>Group</w:t>
      </w:r>
      <w:r>
        <w:rPr>
          <w:spacing w:val="-1"/>
        </w:rPr>
        <w:t> </w:t>
      </w:r>
      <w:r>
        <w:rPr/>
        <w:t>at</w:t>
      </w:r>
      <w:r>
        <w:rPr>
          <w:spacing w:val="-57"/>
        </w:rPr>
        <w:t> </w:t>
      </w:r>
      <w:r>
        <w:rPr/>
        <w:t>0.00ml/L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</w:t>
      </w:r>
    </w:p>
    <w:p>
      <w:pPr>
        <w:spacing w:after="0" w:line="271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7"/>
      </w:pPr>
    </w:p>
    <w:p>
      <w:pPr>
        <w:spacing w:before="56"/>
        <w:ind w:left="1253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63.274994pt;margin-top:-1.591353pt;width:405.25pt;height:397.1pt;mso-position-horizontal-relative:page;mso-position-vertical-relative:paragraph;z-index:15757312" coordorigin="3265,-32" coordsize="8105,7942">
            <v:shape style="position:absolute;left:3279;top:47;width:193;height:6918" coordorigin="3279,48" coordsize="193,6918" path="m3452,153l3279,155m3458,48l3472,6966e" filled="false" stroked="true" strokeweight=".75pt" strokecolor="#000000">
              <v:path arrowok="t"/>
              <v:stroke dashstyle="solid"/>
            </v:shape>
            <v:rect style="position:absolute;left:8816;top:4887;width:905;height:2098" filled="false" stroked="true" strokeweight=".75pt" strokecolor="#000000">
              <v:stroke dashstyle="solid"/>
            </v:rect>
            <v:shape style="position:absolute;left:9196;top:4713;width:1295;height:1055" coordorigin="9196,4714" coordsize="1295,1055" path="m9292,4714l9291,5023m9196,4714l9378,4715m9202,5024l9384,5025m10399,5458l10398,5767m10303,5458l10485,5459m10309,5768l10491,5769e" filled="false" stroked="true" strokeweight=".75pt" strokecolor="#000000">
              <v:path arrowok="t"/>
              <v:stroke dashstyle="solid"/>
            </v:shape>
            <v:rect style="position:absolute;left:9973;top:5628;width:920;height:1358" filled="false" stroked="true" strokeweight=".75pt" strokecolor="#000000">
              <v:stroke dashstyle="solid"/>
            </v:rect>
            <v:line style="position:absolute" from="11031,6979" to="3425,6976" stroked="true" strokeweight=".75pt" strokecolor="#000000">
              <v:stroke dashstyle="solid"/>
            </v:line>
            <v:shape style="position:absolute;left:4265;top:6938;width:1259;height:158" coordorigin="4265,6938" coordsize="1259,158" path="m4265,6953l4265,7096m5524,6938l5524,7096e" filled="false" stroked="true" strokeweight=".8pt" strokecolor="#000000">
              <v:path arrowok="t"/>
              <v:stroke dashstyle="solid"/>
            </v:shape>
            <v:line style="position:absolute" from="6784,6923" to="6784,7096" stroked="true" strokeweight=".85pt" strokecolor="#000000">
              <v:stroke dashstyle="solid"/>
            </v:line>
            <v:shape style="position:absolute;left:8042;top:6938;width:1260;height:158" coordorigin="8043,6938" coordsize="1260,158" path="m8043,6953l8043,7096m9303,6938l9303,7096e" filled="false" stroked="true" strokeweight=".8pt" strokecolor="#000000">
              <v:path arrowok="t"/>
              <v:stroke dashstyle="solid"/>
            </v:shape>
            <v:line style="position:absolute" from="10428,6923" to="10428,7096" stroked="true" strokeweight=".8pt" strokecolor="#000000">
              <v:stroke dashstyle="solid"/>
            </v:line>
            <v:rect style="position:absolute;left:3621;top:7095;width:7749;height:409" filled="true" fillcolor="#ffffff" stroked="false">
              <v:fill type="solid"/>
            </v:rect>
            <v:shape style="position:absolute;left:4206;top:-25;width:188;height:311" coordorigin="4206,-24" coordsize="188,311" path="m4302,-24l4301,285m4206,-24l4388,-23m4212,286l4394,287e" filled="false" stroked="true" strokeweight=".75pt" strokecolor="#000000">
              <v:path arrowok="t"/>
              <v:stroke dashstyle="solid"/>
            </v:shape>
            <v:rect style="position:absolute;left:3817;top:154;width:956;height:6820" filled="false" stroked="true" strokeweight=".75pt" strokecolor="#000000">
              <v:stroke dashstyle="solid"/>
            </v:rect>
            <v:shape style="position:absolute;left:5388;top:230;width:188;height:311" coordorigin="5388,231" coordsize="188,311" path="m5484,231l5483,540m5388,231l5570,232m5394,541l5576,542e" filled="false" stroked="true" strokeweight=".75pt" strokecolor="#000000">
              <v:path arrowok="t"/>
              <v:stroke dashstyle="solid"/>
            </v:shape>
            <v:rect style="position:absolute;left:5039;top:392;width:970;height:6582" filled="false" stroked="true" strokeweight=".75pt" strokecolor="#000000">
              <v:stroke dashstyle="solid"/>
            </v:rect>
            <v:shape style="position:absolute;left:6659;top:1487;width:189;height:311" coordorigin="6659,1488" coordsize="189,311" path="m6755,1488l6754,1797m6659,1488l6842,1489m6665,1798l6848,1799e" filled="false" stroked="true" strokeweight=".75pt" strokecolor="#000000">
              <v:path arrowok="t"/>
              <v:stroke dashstyle="solid"/>
            </v:shape>
            <v:rect style="position:absolute;left:6297;top:1633;width:1034;height:5341" filled="false" stroked="true" strokeweight=".75pt" strokecolor="#000000">
              <v:stroke dashstyle="solid"/>
            </v:rect>
            <v:shape style="position:absolute;left:7931;top:3837;width:188;height:311" coordorigin="7931,3838" coordsize="188,311" path="m8027,3838l8026,4147m7931,3838l8113,3839m7937,4148l8119,4149e" filled="false" stroked="true" strokeweight=".75pt" strokecolor="#000000">
              <v:path arrowok="t"/>
              <v:stroke dashstyle="solid"/>
            </v:shape>
            <v:rect style="position:absolute;left:7589;top:4021;width:964;height:2957" filled="false" stroked="true" strokeweight=".75pt" strokecolor="#000000">
              <v:stroke dashstyle="solid"/>
            </v:rect>
            <v:shape style="position:absolute;left:3273;top:1226;width:224;height:5749" coordorigin="3273,1227" coordsize="224,5749" path="m3471,6976l3299,6976m3478,5827l3305,5828m3484,4677l3311,4678m3490,3527l3317,3528m3497,2377l3323,2378m3446,1227l3273,1229e" filled="false" stroked="true" strokeweight=".75pt" strokecolor="#000000">
              <v:path arrowok="t"/>
              <v:stroke dashstyle="solid"/>
            </v:shape>
            <v:rect style="position:absolute;left:5483;top:7397;width:3269;height:505" filled="true" fillcolor="#ffffff" stroked="false">
              <v:fill type="solid"/>
            </v:rect>
            <v:rect style="position:absolute;left:5483;top:7397;width:3269;height:505" filled="false" stroked="true" strokeweight=".75pt" strokecolor="#ffffff">
              <v:stroke dashstyle="solid"/>
            </v:rect>
            <v:shape style="position:absolute;left:4283;top:723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485;top:723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34;top:723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88;top:723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190;top:7235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262;top:723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637;top:7475;width:2634;height:278" type="#_x0000_t202" filled="false" stroked="false">
              <v:textbox inset="0,0,0,0">
                <w:txbxContent>
                  <w:p>
                    <w:pPr>
                      <w:spacing w:line="276" w:lineRule="exact" w:before="2"/>
                      <w:ind w:left="0" w:right="0" w:firstLine="0"/>
                      <w:jc w:val="lef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w w:val="110"/>
                        <w:sz w:val="24"/>
                      </w:rPr>
                      <w:t>Exposure</w:t>
                    </w:r>
                    <w:r>
                      <w:rPr>
                        <w:rFonts w:ascii="Arial MT"/>
                        <w:spacing w:val="-9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period</w:t>
                    </w:r>
                    <w:r>
                      <w:rPr>
                        <w:rFonts w:ascii="Arial MT"/>
                        <w:spacing w:val="-11"/>
                        <w:w w:val="110"/>
                        <w:sz w:val="24"/>
                      </w:rPr>
                      <w:t> </w:t>
                    </w:r>
                    <w:r>
                      <w:rPr>
                        <w:rFonts w:ascii="Arial MT"/>
                        <w:w w:val="110"/>
                        <w:sz w:val="24"/>
                      </w:rPr>
                      <w:t>(wks)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1.20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7"/>
        </w:rPr>
      </w:pPr>
    </w:p>
    <w:p>
      <w:pPr>
        <w:spacing w:before="57"/>
        <w:ind w:left="131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1.00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8"/>
        </w:rPr>
      </w:pPr>
    </w:p>
    <w:p>
      <w:pPr>
        <w:spacing w:before="56"/>
        <w:ind w:left="133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0.80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56"/>
        <w:ind w:left="132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18.916641pt;margin-top:-7.95838pt;width:15.3pt;height:119.5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 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56"/>
        <w:ind w:left="131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before="57"/>
        <w:ind w:left="131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0.20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6"/>
        </w:rPr>
      </w:pPr>
    </w:p>
    <w:p>
      <w:pPr>
        <w:spacing w:before="56"/>
        <w:ind w:left="1282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209.619995pt;margin-top:23.733637pt;width:319.2pt;height:11.05pt;mso-position-horizontal-relative:page;mso-position-vertical-relative:paragraph;z-index:-19900928" type="#_x0000_t202" filled="false" stroked="false">
            <v:textbox inset="0,0,0,0">
              <w:txbxContent>
                <w:p>
                  <w:pPr>
                    <w:tabs>
                      <w:tab w:pos="1301" w:val="left" w:leader="none"/>
                      <w:tab w:pos="2503" w:val="left" w:leader="none"/>
                      <w:tab w:pos="3805" w:val="left" w:leader="none"/>
                      <w:tab w:pos="5055" w:val="left" w:leader="none"/>
                      <w:tab w:pos="6160" w:val="left" w:leader="none"/>
                    </w:tabs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0</w:t>
                    <w:tab/>
                    <w:t>2</w:t>
                    <w:tab/>
                    <w:t>4</w:t>
                    <w:tab/>
                    <w:t>6</w:t>
                    <w:tab/>
                    <w:t>8</w:t>
                    <w:tab/>
                  </w:r>
                  <w:r>
                    <w:rPr>
                      <w:rFonts w:ascii="Calibri"/>
                      <w:spacing w:val="-4"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7"/>
        </w:rPr>
      </w:pPr>
    </w:p>
    <w:p>
      <w:pPr>
        <w:pStyle w:val="BodyText"/>
        <w:spacing w:line="271" w:lineRule="auto" w:before="90"/>
        <w:ind w:left="1680" w:right="1018" w:hanging="721"/>
      </w:pPr>
      <w:r>
        <w:rPr/>
        <w:t>Figure</w:t>
      </w:r>
      <w:r>
        <w:rPr>
          <w:spacing w:val="57"/>
        </w:rPr>
        <w:t> </w:t>
      </w:r>
      <w:r>
        <w:rPr/>
        <w:t>9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Liver Glycogen for</w:t>
      </w:r>
      <w:r>
        <w:rPr>
          <w:spacing w:val="-4"/>
        </w:rPr>
        <w:t> </w:t>
      </w:r>
      <w:r>
        <w:rPr/>
        <w:t>Ten</w:t>
      </w:r>
      <w:r>
        <w:rPr>
          <w:spacing w:val="-6"/>
        </w:rPr>
        <w:t> </w:t>
      </w:r>
      <w:r>
        <w:rPr/>
        <w:t>Weeks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140ml/L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 w:line="271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tabs>
          <w:tab w:pos="3679" w:val="left" w:leader="none"/>
          <w:tab w:pos="5029" w:val="left" w:leader="none"/>
          <w:tab w:pos="6283" w:val="left" w:leader="none"/>
          <w:tab w:pos="7580" w:val="left" w:leader="none"/>
          <w:tab w:pos="8686" w:val="left" w:leader="none"/>
        </w:tabs>
        <w:spacing w:before="57"/>
        <w:ind w:left="2425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16.675003pt;margin-top:-388.046356pt;width:427.85pt;height:390.6pt;mso-position-horizontal-relative:page;mso-position-vertical-relative:paragraph;z-index:15758336" coordorigin="2334,-7761" coordsize="8557,7812">
            <v:shape style="position:absolute;left:3026;top:-7761;width:7857;height:7602" coordorigin="3026,-7761" coordsize="7857,7602" path="m3214,-159l3214,-7761m3204,-7545l3026,-7543m10883,-166l3056,-169e" filled="false" stroked="true" strokeweight=".75pt" strokecolor="#000000">
              <v:path arrowok="t"/>
              <v:stroke dashstyle="solid"/>
            </v:shape>
            <v:shape style="position:absolute;left:3010;top:-210;width:7373;height:253" coordorigin="3010,-210" coordsize="7373,253" path="m4040,43l4039,-178m5336,27l5335,-194m6632,11l6630,-210m7927,43l7926,-178m9224,27l9223,-194m10383,11l10382,-210m3188,-162l3010,-162e" filled="false" stroked="true" strokeweight=".75pt" strokecolor="#000000">
              <v:path arrowok="t"/>
              <v:stroke dashstyle="solid"/>
            </v:shape>
            <v:line style="position:absolute" from="3039,-1388" to="3203,-1388" stroked="true" strokeweight=".8pt" strokecolor="#000000">
              <v:stroke dashstyle="solid"/>
            </v:line>
            <v:line style="position:absolute" from="3045,-2617" to="3209,-2617" stroked="true" strokeweight=".85pt" strokecolor="#000000">
              <v:stroke dashstyle="solid"/>
            </v:line>
            <v:line style="position:absolute" from="3050,-3845" to="3216,-3845" stroked="true" strokeweight=".8pt" strokecolor="#000000">
              <v:stroke dashstyle="solid"/>
            </v:line>
            <v:line style="position:absolute" from="3056,-5073" to="3222,-5073" stroked="true" strokeweight=".8pt" strokecolor="#000000">
              <v:stroke dashstyle="solid"/>
            </v:line>
            <v:line style="position:absolute" from="3045,-6301" to="3170,-6301" stroked="true" strokeweight=".85pt" strokecolor="#000000">
              <v:stroke dashstyle="solid"/>
            </v:line>
            <v:shape style="position:absolute;left:3945;top:-7737;width:194;height:333" coordorigin="3945,-7737" coordsize="194,333" path="m4044,-7737l4043,-7406m3945,-7737l4132,-7736m3952,-7405l4139,-7404e" filled="false" stroked="true" strokeweight=".75pt" strokecolor="#000000">
              <v:path arrowok="t"/>
              <v:stroke dashstyle="solid"/>
            </v:shape>
            <v:rect style="position:absolute;left:3544;top:-7554;width:983;height:7391" filled="false" stroked="true" strokeweight=".75pt" strokecolor="#000000">
              <v:stroke dashstyle="solid"/>
            </v:rect>
            <v:shape style="position:absolute;left:5130;top:-7696;width:194;height:332" coordorigin="5130,-7696" coordsize="194,332" path="m5229,-7696l5228,-7366m5130,-7696l5317,-7695m5137,-7365l5324,-7364e" filled="false" stroked="true" strokeweight=".75pt" strokecolor="#000000">
              <v:path arrowok="t"/>
              <v:stroke dashstyle="solid"/>
            </v:shape>
            <v:rect style="position:absolute;left:4801;top:-7554;width:999;height:7391" filled="false" stroked="true" strokeweight=".75pt" strokecolor="#000000">
              <v:stroke dashstyle="solid"/>
            </v:rect>
            <v:shape style="position:absolute;left:6560;top:-6941;width:193;height:332" coordorigin="6560,-6941" coordsize="193,332" path="m6658,-6941l6657,-6611m6560,-6941l6747,-6940m6566,-6610l6753,-6609e" filled="false" stroked="true" strokeweight=".75pt" strokecolor="#000000">
              <v:path arrowok="t"/>
              <v:stroke dashstyle="solid"/>
            </v:shape>
            <v:rect style="position:absolute;left:6096;top:-6788;width:1064;height:6625" filled="false" stroked="true" strokeweight=".75pt" strokecolor="#000000">
              <v:stroke dashstyle="solid"/>
            </v:rect>
            <v:shape style="position:absolute;left:9074;top:-4015;width:193;height:332" coordorigin="9074,-4015" coordsize="193,332" path="m9172,-4015l9171,-3685m9074,-4015l9261,-4014m9080,-3684l9267,-3683e" filled="false" stroked="true" strokeweight=".75pt" strokecolor="#000000">
              <v:path arrowok="t"/>
              <v:stroke dashstyle="solid"/>
            </v:shape>
            <v:rect style="position:absolute;left:8689;top:-3845;width:931;height:3683" filled="false" stroked="true" strokeweight=".75pt" strokecolor="#000000">
              <v:stroke dashstyle="solid"/>
            </v:rect>
            <v:shape style="position:absolute;left:10212;top:-3424;width:194;height:333" coordorigin="10212,-3424" coordsize="194,333" path="m10311,-3424l10310,-3093m10212,-3424l10399,-3423m10219,-3092l10406,-3091e" filled="false" stroked="true" strokeweight=".75pt" strokecolor="#000000">
              <v:path arrowok="t"/>
              <v:stroke dashstyle="solid"/>
            </v:shape>
            <v:rect style="position:absolute;left:9880;top:-3235;width:946;height:3065" filled="false" stroked="true" strokeweight=".75pt" strokecolor="#000000">
              <v:stroke dashstyle="solid"/>
            </v:rect>
            <v:shape style="position:absolute;left:7732;top:-5449;width:194;height:332" coordorigin="7732,-5449" coordsize="194,332" path="m7831,-5449l7830,-5119m7732,-5449l7919,-5448m7739,-5118l7926,-5117e" filled="false" stroked="true" strokeweight=".75pt" strokecolor="#000000">
              <v:path arrowok="t"/>
              <v:stroke dashstyle="solid"/>
            </v:shape>
            <v:rect style="position:absolute;left:7425;top:-5311;width:993;height:5152" filled="false" stroked="true" strokeweight=".75pt" strokecolor="#000000">
              <v:stroke dashstyle="solid"/>
            </v:rect>
            <v:rect style="position:absolute;left:2341;top:-2838;width:704;height:446" filled="true" fillcolor="#ffffff" stroked="false">
              <v:fill type="solid"/>
            </v:rect>
            <v:rect style="position:absolute;left:2341;top:-2838;width:704;height:446" filled="false" stroked="true" strokeweight=".75pt" strokecolor="#ffffff">
              <v:stroke dashstyle="solid"/>
            </v:rect>
            <v:rect style="position:absolute;left:2347;top:-4074;width:703;height:445" filled="true" fillcolor="#ffffff" stroked="false">
              <v:fill type="solid"/>
            </v:rect>
            <v:rect style="position:absolute;left:2347;top:-4074;width:703;height:445" filled="false" stroked="true" strokeweight=".75pt" strokecolor="#ffffff">
              <v:stroke dashstyle="solid"/>
            </v:rect>
            <v:shape style="position:absolute;left:2573;top:-764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1.20</w:t>
                    </w:r>
                  </w:p>
                </w:txbxContent>
              </v:textbox>
              <w10:wrap type="none"/>
            </v:shape>
            <v:shape style="position:absolute;left:2492;top:-641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2506;top:-5186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0.80</w:t>
                    </w:r>
                  </w:p>
                </w:txbxContent>
              </v:textbox>
              <w10:wrap type="none"/>
            </v:shape>
            <v:shape style="position:absolute;left:2501;top:-3947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0.60</w:t>
                    </w:r>
                  </w:p>
                </w:txbxContent>
              </v:textbox>
              <w10:wrap type="none"/>
            </v:shape>
            <v:shape style="position:absolute;left:2492;top:-271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0.40</w:t>
                    </w:r>
                  </w:p>
                </w:txbxContent>
              </v:textbox>
              <w10:wrap type="none"/>
            </v:shape>
            <v:shape style="position:absolute;left:2487;top:-1494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0.20</w:t>
                    </w:r>
                  </w:p>
                </w:txbxContent>
              </v:textbox>
              <w10:wrap type="none"/>
            </v:shape>
            <v:shape style="position:absolute;left:2468;top:-274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266.200012pt;margin-top:13.803631pt;width:154.7pt;height:27pt;mso-position-horizontal-relative:page;mso-position-vertical-relative:paragraph;z-index:-19898880" filled="true" fillcolor="#ffffff" stroked="false">
            <v:fill type="solid"/>
            <w10:wrap type="none"/>
          </v:rect>
        </w:pict>
      </w:r>
      <w:r>
        <w:rPr/>
        <w:pict>
          <v:shape style="position:absolute;margin-left:104.756638pt;margin-top:-206.668365pt;width:15.3pt;height:119.5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(mg/L)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2"/>
        </w:rPr>
        <w:t>0</w:t>
        <w:tab/>
        <w:t>2</w:t>
        <w:tab/>
        <w:t>4</w:t>
        <w:tab/>
        <w:t>6</w:t>
        <w:tab/>
        <w:t>8</w:t>
        <w:tab/>
        <w:t>10</w:t>
      </w:r>
    </w:p>
    <w:p>
      <w:pPr>
        <w:pStyle w:val="BodyText"/>
        <w:spacing w:before="28"/>
        <w:ind w:left="1382" w:right="1119"/>
        <w:jc w:val="center"/>
        <w:rPr>
          <w:rFonts w:ascii="Arial MT"/>
        </w:rPr>
      </w:pP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8"/>
        </w:rPr>
      </w:pPr>
    </w:p>
    <w:p>
      <w:pPr>
        <w:pStyle w:val="BodyText"/>
        <w:spacing w:before="90"/>
        <w:ind w:left="1383" w:right="1018" w:hanging="721"/>
      </w:pPr>
      <w:r>
        <w:rPr/>
        <w:t>Fig. 10</w:t>
      </w:r>
      <w:r>
        <w:rPr>
          <w:spacing w:val="1"/>
        </w:rPr>
        <w:t> </w:t>
      </w:r>
      <w:r>
        <w:rPr/>
        <w:t>Variations in Mean Values of Liver Glycogen for Ten Weeks at 70ml/L of the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833" w:right="1119"/>
        <w:jc w:val="center"/>
        <w:rPr>
          <w:rFonts w:ascii="Arial MT"/>
        </w:rPr>
      </w:pPr>
      <w:r>
        <w:rPr/>
        <w:pict>
          <v:group style="position:absolute;margin-left:133pt;margin-top:-378.849152pt;width:421.25pt;height:392.75pt;mso-position-horizontal-relative:page;mso-position-vertical-relative:paragraph;z-index:-19897856" coordorigin="2660,-7577" coordsize="8425,7855">
            <v:rect style="position:absolute;left:2671;top:-2762;width:806;height:417" filled="true" fillcolor="#ffffff" stroked="false">
              <v:fill type="solid"/>
            </v:rect>
            <v:line style="position:absolute" from="11077,-254" to="3460,-257" stroked="true" strokeweight=".75pt" strokecolor="#000000">
              <v:stroke dashstyle="solid"/>
            </v:line>
            <v:shape style="position:absolute;left:3820;top:-7398;width:7086;height:7152" coordorigin="3820,-7397" coordsize="7086,7152" path="m3820,-257l4776,-257,4776,-7255,3820,-7255,3820,-257xm5041,-257l6015,-257,6015,-7397,5041,-7397,5041,-257xm6303,-257l7338,-257,7338,-6749,6303,-6749,6303,-257xm8828,-257l9733,-257,9733,-4658,8828,-4658,8828,-257xm9985,-245l10906,-245,10906,-4658,9985,-4658,9985,-245xm7596,-254l8562,-254,8562,-6001,7596,-6001,7596,-254xe" filled="false" stroked="true" strokeweight=".75pt" strokecolor="#000000">
              <v:path arrowok="t"/>
              <v:stroke dashstyle="solid"/>
            </v:shape>
            <v:shape style="position:absolute;left:3300;top:-2558;width:185;height:2300" coordorigin="3300,-2557" coordsize="185,2300" path="m3472,-257l3300,-257m3478,-1406l3306,-1405m3485,-2557l3312,-2555e" filled="false" stroked="true" strokeweight=".75pt" strokecolor="#000000">
              <v:path arrowok="t"/>
              <v:stroke dashstyle="solid"/>
            </v:shape>
            <v:rect style="position:absolute;left:2660;top:-3918;width:806;height:416" filled="true" fillcolor="#ffffff" stroked="false">
              <v:fill type="solid"/>
            </v:rect>
            <v:shape style="position:absolute;left:3310;top:-6005;width:2253;height:5898" coordorigin="3310,-6004" coordsize="2253,5898" path="m3492,-3705l3317,-3704m3497,-4854l3323,-4853m3482,-6004l3310,-6001m4300,-272l4300,-106m5563,-287l5563,-106e" filled="false" stroked="true" strokeweight=".75pt" strokecolor="#000000">
              <v:path arrowok="t"/>
              <v:stroke dashstyle="solid"/>
            </v:shape>
            <v:line style="position:absolute" from="6823,-309" to="6823,-106" stroked="true" strokeweight=".85pt" strokecolor="#000000">
              <v:stroke dashstyle="solid"/>
            </v:line>
            <v:line style="position:absolute" from="8085,-280" to="8085,-106" stroked="true" strokeweight=".8pt" strokecolor="#000000">
              <v:stroke dashstyle="solid"/>
            </v:line>
            <v:line style="position:absolute" from="9347,-287" to="9347,-106" stroked="true" strokeweight=".75pt" strokecolor="#000000">
              <v:stroke dashstyle="solid"/>
            </v:line>
            <v:line style="position:absolute" from="10473,-309" to="10473,-106" stroked="true" strokeweight=".8pt" strokecolor="#000000">
              <v:stroke dashstyle="solid"/>
            </v:line>
            <v:shape style="position:absolute;left:5482;top:-7570;width:3865;height:3056" coordorigin="5482,-7569" coordsize="3865,3056" path="m5579,-7569l5578,-7260m5482,-7569l5666,-7568m5488,-7259l5672,-7258m6804,-6878l6803,-6568m6708,-6878l6890,-6877m6714,-6567l6896,-6566m9256,-4825l9255,-4515m9161,-4825l9341,-4824m9167,-4514l9347,-4513e" filled="false" stroked="true" strokeweight=".75pt" strokecolor="#000000">
              <v:path arrowok="t"/>
              <v:stroke dashstyle="solid"/>
            </v:shape>
            <v:rect style="position:absolute;left:3431;top:-107;width:7459;height:377" filled="true" fillcolor="#ffffff" stroked="false">
              <v:fill type="solid"/>
            </v:rect>
            <v:rect style="position:absolute;left:3431;top:-107;width:7459;height:377" filled="false" stroked="true" strokeweight=".75pt" strokecolor="#ffffff">
              <v:stroke dashstyle="solid"/>
            </v:rect>
            <v:shape style="position:absolute;left:3316;top:-7515;width:7282;height:7242" coordorigin="3316,-7514" coordsize="7282,7242" path="m3481,-272l3482,-7514m3488,-7258l3316,-7255m4284,-7413l4283,-7102m4189,-7413l4370,-7412m4195,-7101l4376,-7100m8075,-6166l8074,-5858m7980,-6166l8161,-6165m7986,-5857l8167,-5856m10506,-4826l10505,-4516m10411,-4826l10592,-4825m10417,-4515l10598,-4514e" filled="false" stroked="true" strokeweight=".75pt" strokecolor="#000000">
              <v:path arrowok="t"/>
              <v:stroke dashstyle="solid"/>
            </v:shape>
            <v:shape style="position:absolute;left:2775;top:-727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1.20</w:t>
                    </w:r>
                  </w:p>
                </w:txbxContent>
              </v:textbox>
              <w10:wrap type="none"/>
            </v:shape>
            <v:shape style="position:absolute;left:2770;top:-610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2785;top:-4948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0.80</w:t>
                    </w:r>
                  </w:p>
                </w:txbxContent>
              </v:textbox>
              <w10:wrap type="none"/>
            </v:shape>
            <v:shape style="position:absolute;left:2813;top:-379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0.60</w:t>
                    </w:r>
                  </w:p>
                </w:txbxContent>
              </v:textbox>
              <w10:wrap type="none"/>
            </v:shape>
            <v:shape style="position:absolute;left:2823;top:-263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0.40</w:t>
                    </w:r>
                  </w:p>
                </w:txbxContent>
              </v:textbox>
              <w10:wrap type="none"/>
            </v:shape>
            <v:shape style="position:absolute;left:2838;top:-1496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0.20</w:t>
                    </w:r>
                  </w:p>
                </w:txbxContent>
              </v:textbox>
              <w10:wrap type="none"/>
            </v:shape>
            <v:shape style="position:absolute;left:2828;top:-35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274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28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7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81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334;top:22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0.596642pt;margin-top:-202.446136pt;width:15.3pt;height:119.5pt;mso-position-horizontal-relative:page;mso-position-vertical-relative:paragraph;z-index:15760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 (mg/L)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pStyle w:val="BodyText"/>
        <w:spacing w:line="237" w:lineRule="auto" w:before="92"/>
        <w:ind w:left="1565" w:right="957" w:hanging="721"/>
      </w:pPr>
      <w:r>
        <w:rPr/>
        <w:t>Fig. 11</w:t>
      </w:r>
      <w:r>
        <w:rPr>
          <w:spacing w:val="1"/>
        </w:rPr>
        <w:t> </w:t>
      </w:r>
      <w:r>
        <w:rPr/>
        <w:t>Variations in Mean Values of Liver Glycogen for Ten Weeks at 35ml/L of the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 w:line="237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833" w:right="1119"/>
        <w:jc w:val="center"/>
        <w:rPr>
          <w:rFonts w:ascii="Arial MT"/>
        </w:rPr>
      </w:pPr>
      <w:r>
        <w:rPr/>
        <w:pict>
          <v:group style="position:absolute;margin-left:133pt;margin-top:-378.899139pt;width:421.25pt;height:392.85pt;mso-position-horizontal-relative:page;mso-position-vertical-relative:paragraph;z-index:-19896832" coordorigin="2660,-7578" coordsize="8425,7857">
            <v:rect style="position:absolute;left:2671;top:-2762;width:806;height:417" filled="true" fillcolor="#ffffff" stroked="false">
              <v:fill type="solid"/>
            </v:rect>
            <v:line style="position:absolute" from="11077,-253" to="3460,-257" stroked="true" strokeweight=".75pt" strokecolor="#000000">
              <v:stroke dashstyle="solid"/>
            </v:line>
            <v:shape style="position:absolute;left:3819;top:-7399;width:7087;height:7153" coordorigin="3819,-7398" coordsize="7087,7153" path="m3819,-257l4776,-257,4776,-7256,3819,-7256,3819,-257xm5041,-257l6015,-257,6015,-7398,5041,-7398,5041,-257xm6303,-257l7338,-257,7338,-7147,6303,-7147,6303,-257xm8827,-257l9732,-257,9732,-5674,8827,-5674,8827,-257xm9985,-245l10906,-245,10906,-4659,9985,-4659,9985,-245xm7596,-253l8562,-253,8562,-6386,7596,-6386,7596,-253xe" filled="false" stroked="true" strokeweight=".75pt" strokecolor="#000000">
              <v:path arrowok="t"/>
              <v:stroke dashstyle="solid"/>
            </v:shape>
            <v:shape style="position:absolute;left:3300;top:-2557;width:185;height:2299" coordorigin="3300,-2556" coordsize="185,2299" path="m3472,-257l3300,-257m3478,-1405l3306,-1404m3485,-2556l3312,-2555e" filled="false" stroked="true" strokeweight=".75pt" strokecolor="#000000">
              <v:path arrowok="t"/>
              <v:stroke dashstyle="solid"/>
            </v:shape>
            <v:rect style="position:absolute;left:2660;top:-3919;width:806;height:416" filled="true" fillcolor="#ffffff" stroked="false">
              <v:fill type="solid"/>
            </v:rect>
            <v:shape style="position:absolute;left:3310;top:-6006;width:990;height:5899" coordorigin="3310,-6005" coordsize="990,5899" path="m3492,-3706l3317,-3704m3497,-4855l3323,-4854m3482,-6005l3310,-6002m4300,-272l4300,-106e" filled="false" stroked="true" strokeweight=".75pt" strokecolor="#000000">
              <v:path arrowok="t"/>
              <v:stroke dashstyle="solid"/>
            </v:shape>
            <v:line style="position:absolute" from="5563,-295" to="5563,-106" stroked="true" strokeweight=".8pt" strokecolor="#000000">
              <v:stroke dashstyle="solid"/>
            </v:line>
            <v:line style="position:absolute" from="6823,-309" to="6823,-106" stroked="true" strokeweight=".85pt" strokecolor="#000000">
              <v:stroke dashstyle="solid"/>
            </v:line>
            <v:shape style="position:absolute;left:8084;top:-295;width:1262;height:189" coordorigin="8085,-295" coordsize="1262,189" path="m8085,-280l8085,-106m9347,-295l9347,-106e" filled="false" stroked="true" strokeweight=".8pt" strokecolor="#000000">
              <v:path arrowok="t"/>
              <v:stroke dashstyle="solid"/>
            </v:shape>
            <v:line style="position:absolute" from="10473,-309" to="10473,-106" stroked="true" strokeweight=".8pt" strokecolor="#000000">
              <v:stroke dashstyle="solid"/>
            </v:line>
            <v:shape style="position:absolute;left:5482;top:-7571;width:3919;height:2029" coordorigin="5482,-7570" coordsize="3919,2029" path="m5579,-7570l5578,-7261m5482,-7570l5666,-7569m5488,-7260l5672,-7259m6798,-7293l6797,-6983m6702,-7293l6884,-7292m6708,-6982l6890,-6981m9309,-5853l9308,-5543m9213,-5853l9395,-5852m9219,-5542l9401,-5541e" filled="false" stroked="true" strokeweight=".75pt" strokecolor="#000000">
              <v:path arrowok="t"/>
              <v:stroke dashstyle="solid"/>
            </v:shape>
            <v:rect style="position:absolute;left:3431;top:-107;width:7459;height:378" filled="true" fillcolor="#ffffff" stroked="false">
              <v:fill type="solid"/>
            </v:rect>
            <v:rect style="position:absolute;left:3431;top:-107;width:7459;height:378" filled="false" stroked="true" strokeweight=".75pt" strokecolor="#ffffff">
              <v:stroke dashstyle="solid"/>
            </v:rect>
            <v:shape style="position:absolute;left:3316;top:-7515;width:7282;height:7242" coordorigin="3316,-7514" coordsize="7282,7242" path="m3481,-272l3482,-7514m3488,-7259l3316,-7256m4284,-7413l4283,-7103m4188,-7413l4370,-7412m4194,-7102l4376,-7101m8070,-6561l8069,-6251m7974,-6561l8156,-6560m7980,-6250l8162,-6249m10506,-4827l10505,-4517m10410,-4827l10592,-4826m10416,-4516l10598,-4515e" filled="false" stroked="true" strokeweight=".75pt" strokecolor="#000000">
              <v:path arrowok="t"/>
              <v:stroke dashstyle="solid"/>
            </v:shape>
            <v:shape style="position:absolute;left:2775;top:-727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1.20</w:t>
                    </w:r>
                  </w:p>
                </w:txbxContent>
              </v:textbox>
              <w10:wrap type="none"/>
            </v:shape>
            <v:shape style="position:absolute;left:2770;top:-610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2785;top:-4948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0.80</w:t>
                    </w:r>
                  </w:p>
                </w:txbxContent>
              </v:textbox>
              <w10:wrap type="none"/>
            </v:shape>
            <v:shape style="position:absolute;left:2813;top:-379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0.60</w:t>
                    </w:r>
                  </w:p>
                </w:txbxContent>
              </v:textbox>
              <w10:wrap type="none"/>
            </v:shape>
            <v:shape style="position:absolute;left:2823;top:-263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0.40</w:t>
                    </w:r>
                  </w:p>
                </w:txbxContent>
              </v:textbox>
              <w10:wrap type="none"/>
            </v:shape>
            <v:shape style="position:absolute;left:2838;top:-1496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0.20</w:t>
                    </w:r>
                  </w:p>
                </w:txbxContent>
              </v:textbox>
              <w10:wrap type="none"/>
            </v:shape>
            <v:shape style="position:absolute;left:2828;top:-35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274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28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7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81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334;top:22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0.596642pt;margin-top:-202.446136pt;width:15.3pt;height:119.5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 (mg/L)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2"/>
        </w:rPr>
      </w:pPr>
    </w:p>
    <w:p>
      <w:pPr>
        <w:pStyle w:val="BodyText"/>
        <w:spacing w:line="237" w:lineRule="auto" w:before="92"/>
        <w:ind w:left="1301" w:right="957" w:hanging="721"/>
      </w:pPr>
      <w:r>
        <w:rPr/>
        <w:t>Fig. 12 Variations in Mean Values of Liver Glycogen for Ten Weeks at 17.5ml/L of the</w:t>
      </w:r>
      <w:r>
        <w:rPr>
          <w:spacing w:val="-57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</w:t>
      </w:r>
    </w:p>
    <w:p>
      <w:pPr>
        <w:spacing w:after="0" w:line="237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2"/>
        <w:ind w:left="1833" w:right="1119"/>
        <w:jc w:val="center"/>
        <w:rPr>
          <w:rFonts w:ascii="Arial MT"/>
        </w:rPr>
      </w:pPr>
      <w:r>
        <w:rPr/>
        <w:pict>
          <v:group style="position:absolute;margin-left:133pt;margin-top:-378.899139pt;width:421.25pt;height:392.85pt;mso-position-horizontal-relative:page;mso-position-vertical-relative:paragraph;z-index:-19895808" coordorigin="2660,-7578" coordsize="8425,7857">
            <v:rect style="position:absolute;left:2672;top:-2762;width:805;height:417" filled="true" fillcolor="#ffffff" stroked="false">
              <v:fill type="solid"/>
            </v:rect>
            <v:line style="position:absolute" from="11077,-253" to="3460,-257" stroked="true" strokeweight=".75pt" strokecolor="#000000">
              <v:stroke dashstyle="solid"/>
            </v:line>
            <v:shape style="position:absolute;left:3819;top:-7399;width:7086;height:7154" coordorigin="3819,-7398" coordsize="7086,7154" path="m3819,-257l4776,-257,4776,-7398,3819,-7398,3819,-257xm5042,-257l6015,-257,6015,-7398,5042,-7398,5042,-257xm6303,-257l7339,-257,7339,-6561,6303,-6561,6303,-257xm8827,-257l9732,-257,9732,-4936,8827,-4936,8827,-257xm9984,-244l10905,-244,10905,-3918,9984,-3918,9984,-244xm7596,-253l8561,-253,8561,-5853,7596,-5853,7596,-253xe" filled="false" stroked="true" strokeweight=".75pt" strokecolor="#000000">
              <v:path arrowok="t"/>
              <v:stroke dashstyle="solid"/>
            </v:shape>
            <v:shape style="position:absolute;left:3300;top:-2557;width:185;height:2299" coordorigin="3300,-2556" coordsize="185,2299" path="m3472,-257l3300,-257m3479,-1404l3306,-1404m3485,-2556l3312,-2555e" filled="false" stroked="true" strokeweight=".75pt" strokecolor="#000000">
              <v:path arrowok="t"/>
              <v:stroke dashstyle="solid"/>
            </v:shape>
            <v:rect style="position:absolute;left:2660;top:-3919;width:806;height:416" filled="true" fillcolor="#ffffff" stroked="false">
              <v:fill type="solid"/>
            </v:rect>
            <v:shape style="position:absolute;left:3310;top:-6006;width:990;height:5900" coordorigin="3310,-6005" coordsize="990,5900" path="m3492,-3707l3317,-3704m3497,-4855l3323,-4854m3482,-6005l3310,-6002m4300,-272l4300,-105e" filled="false" stroked="true" strokeweight=".75pt" strokecolor="#000000">
              <v:path arrowok="t"/>
              <v:stroke dashstyle="solid"/>
            </v:shape>
            <v:line style="position:absolute" from="5563,-294" to="5563,-105" stroked="true" strokeweight=".8pt" strokecolor="#000000">
              <v:stroke dashstyle="solid"/>
            </v:line>
            <v:line style="position:absolute" from="6824,-308" to="6824,-105" stroked="true" strokeweight=".9pt" strokecolor="#000000">
              <v:stroke dashstyle="solid"/>
            </v:line>
            <v:line style="position:absolute" from="8084,-280" to="8084,-105" stroked="true" strokeweight=".85pt" strokecolor="#000000">
              <v:stroke dashstyle="solid"/>
            </v:line>
            <v:line style="position:absolute" from="9347,-294" to="9347,-105" stroked="true" strokeweight=".8pt" strokecolor="#000000">
              <v:stroke dashstyle="solid"/>
            </v:line>
            <v:shape style="position:absolute;left:5482;top:-7571;width:4991;height:7465" coordorigin="5482,-7570" coordsize="4991,7465" path="m10473,-300l10473,-105m5579,-7570l5578,-7261m5482,-7570l5666,-7569m5488,-7260l5672,-7259m6798,-6699l6797,-6390m6702,-6699l6884,-6698m6708,-6389l6890,-6388m9309,-5139l9308,-4830m9213,-5139l9395,-5138m9219,-4829l9401,-4828e" filled="false" stroked="true" strokeweight=".75pt" strokecolor="#000000">
              <v:path arrowok="t"/>
              <v:stroke dashstyle="solid"/>
            </v:shape>
            <v:rect style="position:absolute;left:3431;top:-106;width:7458;height:377" filled="true" fillcolor="#ffffff" stroked="false">
              <v:fill type="solid"/>
            </v:rect>
            <v:rect style="position:absolute;left:3431;top:-106;width:7458;height:377" filled="false" stroked="true" strokeweight=".75pt" strokecolor="#ffffff">
              <v:stroke dashstyle="solid"/>
            </v:rect>
            <v:shape style="position:absolute;left:3316;top:-7559;width:7276;height:7286" coordorigin="3316,-7558" coordsize="7276,7286" path="m3481,-272l3482,-7514m3488,-7259l3316,-7256m4284,-7558l4283,-7247m4189,-7558l4370,-7557m4195,-7246l4376,-7245m8064,-5986l8063,-5676m7968,-5986l8150,-5985m7974,-5675l8156,-5674m10500,-4080l10499,-3769m10404,-4080l10586,-4079m10410,-3768l10592,-3767e" filled="false" stroked="true" strokeweight=".75pt" strokecolor="#000000">
              <v:path arrowok="t"/>
              <v:stroke dashstyle="solid"/>
            </v:shape>
            <v:shape style="position:absolute;left:2775;top:-727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1.20</w:t>
                    </w:r>
                  </w:p>
                </w:txbxContent>
              </v:textbox>
              <w10:wrap type="none"/>
            </v:shape>
            <v:shape style="position:absolute;left:2770;top:-6109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2785;top:-4948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0.80</w:t>
                    </w:r>
                  </w:p>
                </w:txbxContent>
              </v:textbox>
              <w10:wrap type="none"/>
            </v:shape>
            <v:shape style="position:absolute;left:2813;top:-379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0.60</w:t>
                    </w:r>
                  </w:p>
                </w:txbxContent>
              </v:textbox>
              <w10:wrap type="none"/>
            </v:shape>
            <v:shape style="position:absolute;left:2823;top:-263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0.40</w:t>
                    </w:r>
                  </w:p>
                </w:txbxContent>
              </v:textbox>
              <w10:wrap type="none"/>
            </v:shape>
            <v:shape style="position:absolute;left:2838;top:-149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0.20</w:t>
                    </w:r>
                  </w:p>
                </w:txbxContent>
              </v:textbox>
              <w10:wrap type="none"/>
            </v:shape>
            <v:shape style="position:absolute;left:2828;top:-35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274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28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2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979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281;top:2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334;top:22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0.596642pt;margin-top:-202.446136pt;width:15.3pt;height:119.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 (mg/L)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5"/>
        </w:rPr>
      </w:pPr>
    </w:p>
    <w:p>
      <w:pPr>
        <w:pStyle w:val="BodyText"/>
        <w:spacing w:line="237" w:lineRule="auto" w:before="92"/>
        <w:ind w:left="1301" w:right="957" w:hanging="721"/>
      </w:pPr>
      <w:r>
        <w:rPr/>
        <w:t>Fig.</w:t>
      </w:r>
      <w:r>
        <w:rPr>
          <w:spacing w:val="11"/>
        </w:rPr>
        <w:t> </w:t>
      </w:r>
      <w:r>
        <w:rPr/>
        <w:t>13</w:t>
      </w:r>
      <w:r>
        <w:rPr>
          <w:spacing w:val="11"/>
        </w:rPr>
        <w:t> </w:t>
      </w:r>
      <w:r>
        <w:rPr/>
        <w:t>Variations</w:t>
      </w:r>
      <w:r>
        <w:rPr>
          <w:spacing w:val="12"/>
        </w:rPr>
        <w:t> </w:t>
      </w:r>
      <w:r>
        <w:rPr/>
        <w:t>in</w:t>
      </w:r>
      <w:r>
        <w:rPr>
          <w:spacing w:val="6"/>
        </w:rPr>
        <w:t> </w:t>
      </w:r>
      <w:r>
        <w:rPr/>
        <w:t>Mean</w:t>
      </w:r>
      <w:r>
        <w:rPr>
          <w:spacing w:val="5"/>
        </w:rPr>
        <w:t> </w:t>
      </w:r>
      <w:r>
        <w:rPr/>
        <w:t>Values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12"/>
        </w:rPr>
        <w:t> </w:t>
      </w:r>
      <w:r>
        <w:rPr/>
        <w:t>Glycogen</w:t>
      </w:r>
      <w:r>
        <w:rPr>
          <w:spacing w:val="4"/>
        </w:rPr>
        <w:t> </w:t>
      </w:r>
      <w:r>
        <w:rPr/>
        <w:t>after</w:t>
      </w:r>
      <w:r>
        <w:rPr>
          <w:spacing w:val="11"/>
        </w:rPr>
        <w:t> </w:t>
      </w:r>
      <w:r>
        <w:rPr/>
        <w:t>Ten</w:t>
      </w:r>
      <w:r>
        <w:rPr>
          <w:spacing w:val="9"/>
        </w:rPr>
        <w:t> </w:t>
      </w:r>
      <w:r>
        <w:rPr/>
        <w:t>Weeks</w:t>
      </w:r>
      <w:r>
        <w:rPr>
          <w:spacing w:val="8"/>
        </w:rPr>
        <w:t> </w:t>
      </w:r>
      <w:r>
        <w:rPr/>
        <w:t>at</w:t>
      </w:r>
      <w:r>
        <w:rPr>
          <w:spacing w:val="21"/>
        </w:rPr>
        <w:t> </w:t>
      </w:r>
      <w:r>
        <w:rPr/>
        <w:t>8.75</w:t>
      </w:r>
      <w:r>
        <w:rPr>
          <w:spacing w:val="11"/>
        </w:rPr>
        <w:t> </w:t>
      </w:r>
      <w:r>
        <w:rPr/>
        <w:t>ml/L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Sublethal</w:t>
      </w:r>
      <w:r>
        <w:rPr>
          <w:spacing w:val="-7"/>
        </w:rPr>
        <w:t> </w:t>
      </w:r>
      <w:r>
        <w:rPr/>
        <w:t>Concentration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5"/>
        <w:ind w:left="580"/>
      </w:pPr>
      <w:r>
        <w:rPr>
          <w:w w:val="99"/>
        </w:rPr>
        <w:t>`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102"/>
        <w:ind w:left="4259"/>
        <w:rPr>
          <w:rFonts w:ascii="Arial MT"/>
        </w:rPr>
      </w:pPr>
      <w:r>
        <w:rPr/>
        <w:pict>
          <v:group style="position:absolute;margin-left:139.600006pt;margin-top:-382.509155pt;width:421.35pt;height:390pt;mso-position-horizontal-relative:page;mso-position-vertical-relative:paragraph;z-index:-19894784" coordorigin="2792,-7650" coordsize="8427,7800">
            <v:rect style="position:absolute;left:2804;top:-2891;width:805;height:417" filled="true" fillcolor="#ffffff" stroked="false">
              <v:fill type="solid"/>
            </v:rect>
            <v:line style="position:absolute" from="11211,-383" to="3592,-387" stroked="true" strokeweight=".75pt" strokecolor="#000000">
              <v:stroke dashstyle="solid"/>
            </v:line>
            <v:shape style="position:absolute;left:3951;top:-5733;width:7088;height:5359" coordorigin="3951,-5733" coordsize="7088,5359" path="m3951,-387l4909,-387,4909,-3308,3951,-3308,3951,-387xm5175,-387l6148,-387,6148,-3308,5175,-3308,5175,-387xm6436,-387l7472,-387,7472,-3431,6436,-3431,6436,-387xm8960,-387l9866,-387,9866,-4957,8960,-4957,8960,-387xm10118,-374l11039,-374,11039,-5733,10118,-5733,10118,-374xm7729,-383l8694,-383,8694,-4047,7729,-4047,7729,-383xe" filled="false" stroked="true" strokeweight=".75pt" strokecolor="#000000">
              <v:path arrowok="t"/>
              <v:stroke dashstyle="solid"/>
            </v:shape>
            <v:shape style="position:absolute;left:3432;top:-2686;width:185;height:2299" coordorigin="3432,-2686" coordsize="185,2299" path="m3604,-387l3432,-387m3611,-1534l3438,-1534m3617,-2686l3444,-2685e" filled="false" stroked="true" strokeweight=".75pt" strokecolor="#000000">
              <v:path arrowok="t"/>
              <v:stroke dashstyle="solid"/>
            </v:shape>
            <v:rect style="position:absolute;left:2792;top:-4047;width:806;height:416" filled="true" fillcolor="#ffffff" stroked="false">
              <v:fill type="solid"/>
            </v:rect>
            <v:shape style="position:absolute;left:3449;top:-4984;width:983;height:4749" coordorigin="3449,-4984" coordsize="983,4749" path="m3624,-3836l3449,-3833m3629,-4984l3455,-4983m4432,-402l4432,-235e" filled="false" stroked="true" strokeweight=".75pt" strokecolor="#000000">
              <v:path arrowok="t"/>
              <v:stroke dashstyle="solid"/>
            </v:shape>
            <v:line style="position:absolute" from="5696,-423" to="5696,-235" stroked="true" strokeweight=".8pt" strokecolor="#000000">
              <v:stroke dashstyle="solid"/>
            </v:line>
            <v:line style="position:absolute" from="6957,-437" to="6957,-235" stroked="true" strokeweight=".9pt" strokecolor="#000000">
              <v:stroke dashstyle="solid"/>
            </v:line>
            <v:line style="position:absolute" from="8217,-409" to="8217,-235" stroked="true" strokeweight=".85pt" strokecolor="#000000">
              <v:stroke dashstyle="solid"/>
            </v:line>
            <v:line style="position:absolute" from="9480,-423" to="9480,-235" stroked="true" strokeweight=".8pt" strokecolor="#000000">
              <v:stroke dashstyle="solid"/>
            </v:line>
            <v:shape style="position:absolute;left:5609;top:-5119;width:4998;height:4884" coordorigin="5609,-5119" coordsize="4998,4884" path="m10607,-430l10607,-235m5706,-3450l5705,-3141m5609,-3450l5793,-3449m5615,-3140l5799,-3139m6925,-3583l6924,-3274m6829,-3583l7011,-3582m6835,-3273l7017,-3272m9437,-5119l9436,-4810m9341,-5119l9523,-5118m9347,-4809l9529,-4808e" filled="false" stroked="true" strokeweight=".75pt" strokecolor="#000000">
              <v:path arrowok="t"/>
              <v:stroke dashstyle="solid"/>
            </v:shape>
            <v:rect style="position:absolute;left:3563;top:-235;width:7460;height:377" filled="true" fillcolor="#ffffff" stroked="false">
              <v:fill type="solid"/>
            </v:rect>
            <v:rect style="position:absolute;left:3563;top:-235;width:7460;height:377" filled="false" stroked="true" strokeweight=".75pt" strokecolor="#ffffff">
              <v:stroke dashstyle="solid"/>
            </v:rect>
            <v:shape style="position:absolute;left:3442;top:-7643;width:7258;height:7241" coordorigin="3442,-7643" coordsize="7258,7241" path="m3614,-6134l3442,-6131m3613,-402l3614,-7643m3620,-7388l3448,-7385m4510,-3432l4509,-3121m4415,-3432l4596,-3431m4421,-3120l4602,-3119m8124,-4210l8123,-3900m8028,-4210l8210,-4209m8034,-3899l8216,-3898m10608,-5913l10607,-5602m10512,-5913l10694,-5912m10518,-5601l10700,-5600e" filled="false" stroked="true" strokeweight=".75pt" strokecolor="#000000">
              <v:path arrowok="t"/>
              <v:stroke dashstyle="solid"/>
            </v:shape>
            <v:shape style="position:absolute;left:2910;top:-7401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3.00</w:t>
                    </w:r>
                  </w:p>
                </w:txbxContent>
              </v:textbox>
              <w10:wrap type="none"/>
            </v:shape>
            <v:shape style="position:absolute;left:2900;top:-6234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2.50</w:t>
                    </w:r>
                  </w:p>
                </w:txbxContent>
              </v:textbox>
              <w10:wrap type="none"/>
            </v:shape>
            <v:shape style="position:absolute;left:2915;top:-5077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2.00</w:t>
                    </w:r>
                  </w:p>
                </w:txbxContent>
              </v:textbox>
              <w10:wrap type="none"/>
            </v:shape>
            <v:shape style="position:absolute;left:2943;top:-392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1.50</w:t>
                    </w:r>
                  </w:p>
                </w:txbxContent>
              </v:textbox>
              <w10:wrap type="none"/>
            </v:shape>
            <v:shape style="position:absolute;left:2958;top:-2763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1.00</w:t>
                    </w:r>
                  </w:p>
                </w:txbxContent>
              </v:textbox>
              <w10:wrap type="none"/>
            </v:shape>
            <v:shape style="position:absolute;left:2967;top:-1620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0.50</w:t>
                    </w:r>
                  </w:p>
                </w:txbxContent>
              </v:textbox>
              <w10:wrap type="none"/>
            </v:shape>
            <v:shape style="position:absolute;left:2958;top:-482;width:4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0.00</w:t>
                    </w:r>
                  </w:p>
                </w:txbxContent>
              </v:textbox>
              <w10:wrap type="none"/>
            </v:shape>
            <v:shape style="position:absolute;left:4408;top:-1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62;top:-1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864;top:-1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113;top:-1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415;top:-108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0468;top:-108;width:24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076637pt;margin-top:-208.916153pt;width:15.3pt;height:119.5pt;mso-position-horizontal-relative:page;mso-position-vertical-relative:paragraph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Liver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Glycogen (mg/L)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10"/>
        </w:rPr>
        <w:t>Exposure</w:t>
      </w:r>
      <w:r>
        <w:rPr>
          <w:rFonts w:ascii="Arial MT"/>
          <w:spacing w:val="-9"/>
          <w:w w:val="110"/>
        </w:rPr>
        <w:t> </w:t>
      </w:r>
      <w:r>
        <w:rPr>
          <w:rFonts w:ascii="Arial MT"/>
          <w:w w:val="110"/>
        </w:rPr>
        <w:t>period</w:t>
      </w:r>
      <w:r>
        <w:rPr>
          <w:rFonts w:ascii="Arial MT"/>
          <w:spacing w:val="-12"/>
          <w:w w:val="110"/>
        </w:rPr>
        <w:t> </w:t>
      </w:r>
      <w:r>
        <w:rPr>
          <w:rFonts w:ascii="Arial MT"/>
          <w:w w:val="110"/>
        </w:rPr>
        <w:t>(wks)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pStyle w:val="BodyText"/>
        <w:spacing w:line="237" w:lineRule="auto"/>
        <w:ind w:left="1301" w:right="1279" w:hanging="721"/>
      </w:pPr>
      <w:r>
        <w:rPr/>
        <w:t>Fig. 14 Variations in Mean Values of Liver Glycogen after Ten Weeks at 0.00 ml/L at</w:t>
      </w:r>
      <w:r>
        <w:rPr>
          <w:spacing w:val="-58"/>
        </w:rPr>
        <w:t> </w:t>
      </w:r>
      <w:r>
        <w:rPr/>
        <w:t>the Control</w:t>
      </w:r>
      <w:r>
        <w:rPr>
          <w:spacing w:val="-7"/>
        </w:rPr>
        <w:t> </w:t>
      </w:r>
      <w:r>
        <w:rPr/>
        <w:t>Tank</w:t>
      </w:r>
    </w:p>
    <w:p>
      <w:pPr>
        <w:spacing w:after="0" w:line="237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56"/>
        <w:ind w:left="1522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117.800003pt;margin-top:14.663604pt;width:404.2pt;height:283.9pt;mso-position-horizontal-relative:page;mso-position-vertical-relative:paragraph;z-index:15764480" coordorigin="2356,293" coordsize="8084,5678">
            <v:line style="position:absolute" from="3409,5516" to="10157,5516" stroked="true" strokeweight="1.92pt" strokecolor="#000000">
              <v:stroke dashstyle="solid"/>
            </v:line>
            <v:rect style="position:absolute;left:3208;top:5545;width:7232;height:426" filled="true" fillcolor="#ffffff" stroked="false">
              <v:fill type="solid"/>
            </v:rect>
            <v:shape style="position:absolute;left:3516;top:4169;width:6039;height:164" coordorigin="3516,4169" coordsize="6039,164" path="m3516,4332l4726,4270,5930,4169,7140,4169,8345,4169,9554,4169e" filled="false" stroked="true" strokeweight="2.16pt" strokecolor="#3b679a">
              <v:path arrowok="t"/>
              <v:stroke dashstyle="solid"/>
            </v:shape>
            <v:shape style="position:absolute;left:3516;top:4169;width:6039;height:269" coordorigin="3516,4169" coordsize="6039,269" path="m3516,4212l4726,4169,5930,4313,7140,4395,8345,4395,9554,4438e" filled="false" stroked="true" strokeweight="2.16pt" strokecolor="#9d3c39">
              <v:path arrowok="t"/>
              <v:stroke dashstyle="solid"/>
            </v:shape>
            <v:shape style="position:absolute;left:3516;top:4169;width:6039;height:164" coordorigin="3516,4169" coordsize="6039,164" path="m3516,4332l4726,4270,5930,4208,7140,4188,8345,4169,9554,4169e" filled="false" stroked="true" strokeweight="2.16pt" strokecolor="#7c9744">
              <v:path arrowok="t"/>
              <v:stroke dashstyle="solid"/>
            </v:shape>
            <v:shape style="position:absolute;left:3516;top:4188;width:6039;height:332" coordorigin="3516,4188" coordsize="6039,332" path="m3516,4208l4726,4188,5930,4270,7140,4457,8345,4520,9554,4520e" filled="false" stroked="true" strokeweight="2.16pt" strokecolor="#664e83">
              <v:path arrowok="t"/>
              <v:stroke dashstyle="solid"/>
            </v:shape>
            <v:shape style="position:absolute;left:3516;top:4169;width:6039;height:164" coordorigin="3516,4169" coordsize="6039,164" path="m3516,4332l4726,4270,5930,4169,7140,4169,8345,4169,9554,4169e" filled="false" stroked="true" strokeweight="2.16pt" strokecolor="#388ba1">
              <v:path arrowok="t"/>
              <v:stroke dashstyle="solid"/>
            </v:shape>
            <v:shape style="position:absolute;left:3516;top:4207;width:6039;height:456" coordorigin="3516,4208" coordsize="6039,456" path="m3516,4208l4726,4227,5930,4313,7140,4664,8345,4601,9554,4539e" filled="false" stroked="true" strokeweight="2.16pt" strokecolor="#ca7833">
              <v:path arrowok="t"/>
              <v:stroke dashstyle="solid"/>
            </v:shape>
            <v:shape style="position:absolute;left:3516;top:4145;width:6039;height:188" coordorigin="3516,4145" coordsize="6039,188" path="m3516,4332l4726,4289,5930,4208,7140,4164,8345,4164,9554,4145e" filled="false" stroked="true" strokeweight="2.16pt" strokecolor="#497dba">
              <v:path arrowok="t"/>
              <v:stroke dashstyle="solid"/>
            </v:shape>
            <v:shape style="position:absolute;left:3516;top:4169;width:6039;height:413" coordorigin="3516,4169" coordsize="6039,413" path="m3516,4212l4726,4169,5930,4270,7140,4332,8345,4500,9554,4582e" filled="false" stroked="true" strokeweight="2.16pt" strokecolor="#bd4a47">
              <v:path arrowok="t"/>
              <v:stroke dashstyle="solid"/>
            </v:shape>
            <v:shape style="position:absolute;left:3516;top:3857;width:6039;height:476" coordorigin="3516,3857" coordsize="6039,476" path="m3516,4332l4726,4270,5930,4169,7140,4126,8345,4044,9554,3857e" filled="false" stroked="true" strokeweight="2.16pt" strokecolor="#97b853">
              <v:path arrowok="t"/>
              <v:stroke dashstyle="solid"/>
            </v:shape>
            <v:shape style="position:absolute;left:3516;top:3276;width:6039;height:932" coordorigin="3516,3276" coordsize="6039,932" path="m3516,4208l4726,4164,5930,3958,7140,3689,8345,3545,9554,3276e" filled="false" stroked="true" strokeweight="2.16pt" strokecolor="#7c5f9f">
              <v:path arrowok="t"/>
              <v:stroke dashstyle="solid"/>
            </v:shape>
            <v:shape style="position:absolute;left:3516;top:3463;width:6039;height:869" coordorigin="3516,3464" coordsize="6039,869" path="m3516,4332l4726,4227,5930,4001,7140,3752,8345,3627,9554,3464e" filled="false" stroked="true" strokeweight="2.16pt" strokecolor="#46aac5">
              <v:path arrowok="t"/>
              <v:stroke dashstyle="solid"/>
            </v:shape>
            <v:shape style="position:absolute;left:3516;top:1342;width:6039;height:2866" coordorigin="3516,1342" coordsize="6039,2866" path="m3516,4208l4726,3752,5930,3065,7140,2628,8345,2153,9554,1342e" filled="false" stroked="true" strokeweight="2.16pt" strokecolor="#f69240">
              <v:path arrowok="t"/>
              <v:stroke dashstyle="solid"/>
            </v:shape>
            <v:line style="position:absolute" from="3434,308" to="3435,5536" stroked="true" strokeweight="1.5pt" strokecolor="#000000">
              <v:stroke dashstyle="solid"/>
            </v:line>
            <v:line style="position:absolute" from="3365,330" to="3434,330" stroked="true" strokeweight="2.25pt" strokecolor="#000000">
              <v:stroke dashstyle="solid"/>
            </v:line>
            <v:line style="position:absolute" from="3348,1373" to="3458,1373" stroked="true" strokeweight="2.3pt" strokecolor="#000000">
              <v:stroke dashstyle="solid"/>
            </v:line>
            <v:shape style="position:absolute;left:3370;top:2415;width:65;height:1032" coordorigin="3370,2415" coordsize="65,1032" path="m3370,2415l3435,2415m3370,3447l3435,3447e" filled="false" stroked="true" strokeweight="2.25pt" strokecolor="#000000">
              <v:path arrowok="t"/>
              <v:stroke dashstyle="solid"/>
            </v:shape>
            <v:line style="position:absolute" from="3343,4478" to="3458,4478" stroked="true" strokeweight="2.3pt" strokecolor="#000000">
              <v:stroke dashstyle="solid"/>
            </v:line>
            <v:rect style="position:absolute;left:2356;top:5230;width:1053;height:440" filled="true" fillcolor="#ffffff" stroked="false">
              <v:fill type="solid"/>
            </v:rect>
            <v:line style="position:absolute" from="3435,1862" to="3435,5641" stroked="true" strokeweight="1pt" strokecolor="#000000">
              <v:stroke dashstyle="solid"/>
            </v:line>
            <v:shape style="position:absolute;left:3102;top:111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102;top:213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102;top:3153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02;top:4171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097;top:5352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94;top:566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43;top:566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45;top:566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099;top:5664;width:1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401;top:5664;width:24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25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5"/>
        </w:rPr>
      </w:pPr>
    </w:p>
    <w:p>
      <w:pPr>
        <w:spacing w:before="61"/>
        <w:ind w:left="9134" w:right="0" w:firstLine="0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4992" from="514.320007pt,9.451502pt" to="533.520007pt,9.451502pt" stroked="true" strokeweight="1.92pt" strokecolor="#3b679a">
            <v:stroke dashstyle="solid"/>
            <w10:wrap type="none"/>
          </v:line>
        </w:pict>
      </w:r>
      <w:r>
        <w:rPr>
          <w:rFonts w:ascii="Calibri"/>
          <w:sz w:val="20"/>
        </w:rPr>
        <w:t>140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before="118"/>
        <w:ind w:left="9134" w:right="0" w:firstLine="0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5504" from="514.320007pt,12.441464pt" to="533.520007pt,12.441464pt" stroked="true" strokeweight="1.92pt" strokecolor="#9d3c39">
            <v:stroke dashstyle="solid"/>
            <w10:wrap type="none"/>
          </v:line>
        </w:pict>
      </w:r>
      <w:r>
        <w:rPr>
          <w:rFonts w:ascii="Calibri"/>
          <w:sz w:val="20"/>
        </w:rPr>
        <w:t>140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W</w:t>
      </w:r>
    </w:p>
    <w:p>
      <w:pPr>
        <w:spacing w:before="117"/>
        <w:ind w:left="0" w:right="682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6016" from="514.320007pt,12.301499pt" to="533.520007pt,12.301499pt" stroked="true" strokeweight="1.92pt" strokecolor="#7c9744">
            <v:stroke dashstyle="solid"/>
            <w10:wrap type="none"/>
          </v:line>
        </w:pict>
      </w:r>
      <w:r>
        <w:rPr>
          <w:rFonts w:ascii="Calibri"/>
          <w:sz w:val="20"/>
        </w:rPr>
        <w:t>70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before="118"/>
        <w:ind w:left="0" w:right="588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6528" from="514.320007pt,12.281491pt" to="533.520007pt,12.281491pt" stroked="true" strokeweight="1.92pt" strokecolor="#664e83">
            <v:stroke dashstyle="solid"/>
            <w10:wrap type="none"/>
          </v:line>
        </w:pict>
      </w:r>
      <w:r>
        <w:rPr/>
        <w:pict>
          <v:shape style="position:absolute;margin-left:133.041992pt;margin-top:9.980634pt;width:12.15pt;height:93.55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Length-Weight</w:t>
                  </w:r>
                  <w:r>
                    <w:rPr>
                      <w:rFonts w:ascii="Calibri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(cm/g)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70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</w:t>
      </w:r>
    </w:p>
    <w:p>
      <w:pPr>
        <w:spacing w:before="118"/>
        <w:ind w:left="0" w:right="683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7040" from="514.320007pt,12.421455pt" to="533.520007pt,12.421455pt" stroked="true" strokeweight="1.92pt" strokecolor="#388ba1">
            <v:stroke dashstyle="solid"/>
            <w10:wrap type="none"/>
          </v:line>
        </w:pict>
      </w:r>
      <w:r>
        <w:rPr>
          <w:rFonts w:ascii="Calibri"/>
          <w:sz w:val="20"/>
        </w:rPr>
        <w:t>35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before="117"/>
        <w:ind w:left="0" w:right="588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7552" from="514.320007pt,12.27148pt" to="533.520007pt,12.27148pt" stroked="true" strokeweight="1.92pt" strokecolor="#ca7833">
            <v:stroke dashstyle="solid"/>
            <w10:wrap type="none"/>
          </v:line>
        </w:pict>
      </w:r>
      <w:r>
        <w:rPr>
          <w:rFonts w:ascii="Calibri"/>
          <w:sz w:val="20"/>
        </w:rPr>
        <w:t>35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</w:t>
      </w:r>
    </w:p>
    <w:p>
      <w:pPr>
        <w:spacing w:before="118"/>
        <w:ind w:left="0" w:right="534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8064" from="514.320007pt,12.251472pt" to="533.520007pt,12.251472pt" stroked="true" strokeweight="1.92pt" strokecolor="#497dba">
            <v:stroke dashstyle="solid"/>
            <w10:wrap type="none"/>
          </v:line>
        </w:pict>
      </w:r>
      <w:r>
        <w:rPr>
          <w:rFonts w:ascii="Calibri"/>
          <w:sz w:val="20"/>
        </w:rPr>
        <w:t>17.5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before="117"/>
        <w:ind w:left="0" w:right="440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8576" from="514.320007pt,12.351506pt" to="533.520007pt,12.351506pt" stroked="true" strokeweight="1.92pt" strokecolor="#bd4a47">
            <v:stroke dashstyle="solid"/>
            <w10:wrap type="none"/>
          </v:line>
        </w:pict>
      </w:r>
      <w:r>
        <w:rPr>
          <w:rFonts w:ascii="Calibri"/>
          <w:sz w:val="20"/>
        </w:rPr>
        <w:t>17.5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W</w:t>
      </w:r>
    </w:p>
    <w:p>
      <w:pPr>
        <w:spacing w:before="118"/>
        <w:ind w:left="0" w:right="534" w:firstLine="0"/>
        <w:jc w:val="righ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9088" from="514.320007pt,12.30147pt" to="533.520007pt,12.30147pt" stroked="true" strokeweight="1.92pt" strokecolor="#97b853">
            <v:stroke dashstyle="solid"/>
            <w10:wrap type="none"/>
          </v:line>
        </w:pict>
      </w:r>
      <w:r>
        <w:rPr>
          <w:rFonts w:ascii="Calibri"/>
          <w:sz w:val="20"/>
        </w:rPr>
        <w:t>8.75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line="355" w:lineRule="auto" w:before="117"/>
        <w:ind w:left="9134" w:right="435" w:firstLine="0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69600" from="514.320007pt,12.181493pt" to="533.520007pt,12.181493pt" stroked="true" strokeweight="1.92pt" strokecolor="#7c5f9f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112" from="514.320007pt,30.421494pt" to="533.520007pt,30.421494pt" stroked="true" strokeweight="1.92pt" strokecolor="#46aac5">
            <v:stroke dashstyle="solid"/>
            <w10:wrap type="none"/>
          </v:line>
        </w:pict>
      </w:r>
      <w:r>
        <w:rPr>
          <w:rFonts w:ascii="Calibri"/>
          <w:spacing w:val="-3"/>
          <w:sz w:val="20"/>
        </w:rPr>
        <w:t>8.75 </w:t>
      </w:r>
      <w:r>
        <w:rPr>
          <w:rFonts w:ascii="Calibri"/>
          <w:spacing w:val="-2"/>
          <w:sz w:val="20"/>
        </w:rPr>
        <w:t>W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L</w:t>
      </w:r>
    </w:p>
    <w:p>
      <w:pPr>
        <w:spacing w:before="2"/>
        <w:ind w:left="9134" w:right="0" w:firstLine="0"/>
        <w:jc w:val="left"/>
        <w:rPr>
          <w:rFonts w:ascii="Calibri"/>
          <w:sz w:val="20"/>
        </w:rPr>
      </w:pPr>
      <w:r>
        <w:rPr/>
        <w:pict>
          <v:line style="position:absolute;mso-position-horizontal-relative:page;mso-position-vertical-relative:paragraph;z-index:15770624" from="514.320007pt,6.481491pt" to="533.520007pt,6.481491pt" stroked="true" strokeweight="1.92pt" strokecolor="#f69240">
            <v:stroke dashstyle="solid"/>
            <w10:wrap type="none"/>
          </v:line>
        </w:pict>
      </w:r>
      <w:r>
        <w:rPr>
          <w:rFonts w:ascii="Calibri"/>
          <w:sz w:val="20"/>
        </w:rPr>
        <w:t>0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W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9"/>
        </w:rPr>
      </w:pPr>
    </w:p>
    <w:p>
      <w:pPr>
        <w:pStyle w:val="Heading2"/>
        <w:spacing w:before="52"/>
        <w:ind w:left="3202"/>
        <w:rPr>
          <w:rFonts w:ascii="Calibri"/>
        </w:rPr>
      </w:pPr>
      <w:r>
        <w:rPr/>
        <w:pict>
          <v:shape style="position:absolute;margin-left:173.330002pt;margin-top:-19.404228pt;width:307.05pt;height:10.1pt;mso-position-horizontal-relative:page;mso-position-vertical-relative:paragraph;z-index:-19893760" type="#_x0000_t202" filled="false" stroked="false">
            <v:textbox inset="0,0,0,0">
              <w:txbxContent>
                <w:p>
                  <w:pPr>
                    <w:tabs>
                      <w:tab w:pos="1207" w:val="left" w:leader="none"/>
                      <w:tab w:pos="2415" w:val="left" w:leader="none"/>
                      <w:tab w:pos="3622" w:val="left" w:leader="none"/>
                      <w:tab w:pos="4830" w:val="left" w:leader="none"/>
                      <w:tab w:pos="6038" w:val="left" w:leader="none"/>
                    </w:tabs>
                    <w:spacing w:line="202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</w:t>
                    <w:tab/>
                    <w:t>2</w:t>
                    <w:tab/>
                    <w:t>3</w:t>
                    <w:tab/>
                    <w:t>4</w:t>
                    <w:tab/>
                    <w:t>5</w:t>
                    <w:tab/>
                  </w:r>
                  <w:r>
                    <w:rPr>
                      <w:rFonts w:ascii="Calibri"/>
                      <w:spacing w:val="-6"/>
                      <w:sz w:val="20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Exposure</w:t>
      </w:r>
      <w:r>
        <w:rPr>
          <w:rFonts w:ascii="Calibri"/>
          <w:spacing w:val="-6"/>
        </w:rPr>
        <w:t> </w:t>
      </w:r>
      <w:r>
        <w:rPr>
          <w:rFonts w:ascii="Calibri"/>
        </w:rPr>
        <w:t>period</w:t>
      </w:r>
      <w:r>
        <w:rPr>
          <w:rFonts w:ascii="Calibri"/>
          <w:spacing w:val="-4"/>
        </w:rPr>
        <w:t> </w:t>
      </w:r>
      <w:r>
        <w:rPr>
          <w:rFonts w:ascii="Calibri"/>
        </w:rPr>
        <w:t>(weeks)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8"/>
        <w:rPr>
          <w:rFonts w:ascii="Calibri"/>
          <w:b/>
          <w:sz w:val="25"/>
        </w:rPr>
      </w:pPr>
    </w:p>
    <w:p>
      <w:pPr>
        <w:pStyle w:val="BodyText"/>
        <w:tabs>
          <w:tab w:pos="1487" w:val="left" w:leader="none"/>
          <w:tab w:pos="3013" w:val="left" w:leader="none"/>
          <w:tab w:pos="3483" w:val="left" w:leader="none"/>
          <w:tab w:pos="4313" w:val="left" w:leader="none"/>
          <w:tab w:pos="6069" w:val="left" w:leader="none"/>
          <w:tab w:pos="7561" w:val="left" w:leader="none"/>
        </w:tabs>
        <w:spacing w:line="242" w:lineRule="auto" w:before="90"/>
        <w:ind w:left="580" w:right="1113"/>
      </w:pPr>
      <w:r>
        <w:rPr/>
        <w:t>Figure</w:t>
        <w:tab/>
        <w:t>15Variations</w:t>
        <w:tab/>
        <w:t>in</w:t>
        <w:tab/>
        <w:t>Mean</w:t>
        <w:tab/>
        <w:t>Length-Weight</w:t>
        <w:tab/>
        <w:t>Relationship</w:t>
        <w:tab/>
        <w:t>of</w:t>
      </w:r>
      <w:r>
        <w:rPr>
          <w:i/>
        </w:rPr>
        <w:t>Oreochromis</w:t>
      </w:r>
      <w:r>
        <w:rPr>
          <w:i/>
          <w:spacing w:val="-57"/>
        </w:rPr>
        <w:t> </w:t>
      </w:r>
      <w:r>
        <w:rPr>
          <w:i/>
        </w:rPr>
        <w:t>niloticus</w:t>
      </w:r>
      <w:r>
        <w:rPr/>
        <w:t>FingerlingsExposed to</w:t>
      </w:r>
      <w:r>
        <w:rPr>
          <w:spacing w:val="5"/>
        </w:rPr>
        <w:t> </w:t>
      </w:r>
      <w:r>
        <w:rPr/>
        <w:t>Sublethal</w:t>
      </w:r>
      <w:r>
        <w:rPr>
          <w:spacing w:val="-4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Used Crankcase Oil</w:t>
      </w:r>
    </w:p>
    <w:p>
      <w:pPr>
        <w:spacing w:after="0" w:line="242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32" w:lineRule="auto" w:before="90"/>
        <w:ind w:left="580" w:right="1107"/>
        <w:jc w:val="both"/>
      </w:pPr>
      <w:r>
        <w:rPr/>
        <w:t>0.05) in total length throughout the</w:t>
      </w:r>
      <w:r>
        <w:rPr>
          <w:spacing w:val="1"/>
        </w:rPr>
        <w:t> </w:t>
      </w:r>
      <w:r>
        <w:rPr/>
        <w:t>period of exposure.The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 the total length</w:t>
      </w:r>
      <w:r>
        <w:rPr>
          <w:spacing w:val="-57"/>
        </w:rPr>
        <w:t> </w:t>
      </w:r>
      <w:r>
        <w:rPr/>
        <w:t>of these fish groups were 4.2 and 2.3 cm respectively during the 10 weeks investigation</w:t>
      </w:r>
      <w:r>
        <w:rPr>
          <w:spacing w:val="-57"/>
        </w:rPr>
        <w:t> </w:t>
      </w:r>
      <w:r>
        <w:rPr/>
        <w:t>period. The range of values was 5.7 to 9.9 for the former and 5.7 to 8.0 for the latter.</w:t>
      </w:r>
      <w:r>
        <w:rPr>
          <w:spacing w:val="1"/>
        </w:rPr>
        <w:t> </w:t>
      </w:r>
      <w:r>
        <w:rPr/>
        <w:t>The higher concentrations of 70.00 ml/L and 140 ml/L</w:t>
      </w:r>
      <w:r>
        <w:rPr>
          <w:spacing w:val="1"/>
        </w:rPr>
        <w:t> </w:t>
      </w:r>
      <w:r>
        <w:rPr/>
        <w:t>lost weight with values of</w:t>
      </w:r>
      <w:r>
        <w:rPr>
          <w:spacing w:val="1"/>
        </w:rPr>
        <w:t> </w:t>
      </w:r>
      <w:r>
        <w:rPr/>
        <w:t>31.25% and 21.15% respectively (Table 6). Appendix B2and Fig. 3 shows a mean</w:t>
      </w:r>
      <w:r>
        <w:rPr>
          <w:spacing w:val="1"/>
        </w:rPr>
        <w:t> </w:t>
      </w:r>
      <w:r>
        <w:rPr/>
        <w:t>weight of 20.10g for the fish group in the control with the mean length at 9.9cm after</w:t>
      </w:r>
      <w:r>
        <w:rPr>
          <w:spacing w:val="1"/>
        </w:rPr>
        <w:t> </w:t>
      </w:r>
      <w:r>
        <w:rPr/>
        <w:t>ten weeks. But the highest sub-lethal concentration had a mean weight of 5.20g and a</w:t>
      </w:r>
      <w:r>
        <w:rPr>
          <w:spacing w:val="1"/>
        </w:rPr>
        <w:t> </w:t>
      </w:r>
      <w:r>
        <w:rPr/>
        <w:t>mean length of 6.5cm. The growth performance between and within the fish in the sub-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period.</w:t>
      </w:r>
    </w:p>
    <w:p>
      <w:pPr>
        <w:pStyle w:val="Heading2"/>
        <w:numPr>
          <w:ilvl w:val="1"/>
          <w:numId w:val="19"/>
        </w:numPr>
        <w:tabs>
          <w:tab w:pos="1301" w:val="left" w:leader="none"/>
          <w:tab w:pos="1302" w:val="left" w:leader="none"/>
        </w:tabs>
        <w:spacing w:line="237" w:lineRule="auto" w:before="9" w:after="0"/>
        <w:ind w:left="1301" w:right="1789" w:hanging="721"/>
        <w:jc w:val="left"/>
      </w:pPr>
      <w:r>
        <w:rPr/>
        <w:t>MEAN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FACTOR OF </w:t>
      </w:r>
      <w:r>
        <w:rPr>
          <w:i/>
        </w:rPr>
        <w:t>O. NILOTICUS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SUBLETHAL</w:t>
      </w:r>
      <w:r>
        <w:rPr>
          <w:spacing w:val="59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line="432" w:lineRule="auto" w:before="205"/>
        <w:ind w:left="580" w:right="111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/>
        <w:t>fingerlings had a</w:t>
      </w:r>
      <w:r>
        <w:rPr>
          <w:spacing w:val="1"/>
        </w:rPr>
        <w:t> </w:t>
      </w:r>
      <w:r>
        <w:rPr/>
        <w:t>mean condition value</w:t>
      </w:r>
      <w:r>
        <w:rPr>
          <w:spacing w:val="1"/>
        </w:rPr>
        <w:t> </w:t>
      </w:r>
      <w:r>
        <w:rPr/>
        <w:t>of less than one (&lt;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showing 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condition under which this investigation was carried out cannot equate mean</w:t>
      </w:r>
      <w:r>
        <w:rPr>
          <w:spacing w:val="-57"/>
        </w:rPr>
        <w:t> </w:t>
      </w:r>
      <w:r>
        <w:rPr/>
        <w:t>natural conditions.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K-values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decrease or</w:t>
      </w:r>
    </w:p>
    <w:p>
      <w:pPr>
        <w:pStyle w:val="BodyText"/>
        <w:spacing w:line="432" w:lineRule="auto" w:before="1"/>
        <w:ind w:left="580" w:right="1121"/>
        <w:jc w:val="both"/>
      </w:pPr>
      <w:r>
        <w:rPr/>
        <w:t>increase between the control and the experimental tanks with respect to the feeding</w:t>
      </w:r>
      <w:r>
        <w:rPr>
          <w:spacing w:val="1"/>
        </w:rPr>
        <w:t> </w:t>
      </w:r>
      <w:r>
        <w:rPr/>
        <w:t>index of the fish. However, the fish groups showed allometric growth pattern during the</w:t>
      </w:r>
      <w:r>
        <w:rPr>
          <w:spacing w:val="-57"/>
        </w:rPr>
        <w:t> </w:t>
      </w:r>
      <w:r>
        <w:rPr/>
        <w:t>exposure period.</w:t>
      </w:r>
    </w:p>
    <w:p>
      <w:pPr>
        <w:pStyle w:val="ListParagraph"/>
        <w:numPr>
          <w:ilvl w:val="1"/>
          <w:numId w:val="19"/>
        </w:numPr>
        <w:tabs>
          <w:tab w:pos="1302" w:val="left" w:leader="none"/>
        </w:tabs>
        <w:spacing w:line="242" w:lineRule="auto" w:before="3" w:after="0"/>
        <w:ind w:left="1301" w:right="1108" w:hanging="721"/>
        <w:jc w:val="both"/>
        <w:rPr>
          <w:b/>
          <w:sz w:val="22"/>
        </w:rPr>
      </w:pPr>
      <w:r>
        <w:rPr>
          <w:b/>
          <w:sz w:val="22"/>
        </w:rPr>
        <w:t>BIOACCUMULATIONOF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METALS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TISSUES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i/>
          <w:sz w:val="22"/>
        </w:rPr>
        <w:t>O.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NILOTICUS</w:t>
      </w:r>
      <w:r>
        <w:rPr>
          <w:b/>
          <w:i/>
          <w:spacing w:val="1"/>
          <w:sz w:val="22"/>
        </w:rPr>
        <w:t> </w:t>
      </w:r>
      <w:r>
        <w:rPr>
          <w:b/>
          <w:sz w:val="22"/>
        </w:rPr>
        <w:t>FINGERLINGSEXPOSED TO SUBLETHAL CONCENTRATIONS OF USED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WEEKS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32" w:lineRule="auto"/>
        <w:ind w:left="580" w:right="111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bioconcentration of metals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fingerlings</w:t>
      </w:r>
      <w:r>
        <w:rPr>
          <w:spacing w:val="1"/>
        </w:rPr>
        <w:t> </w:t>
      </w:r>
      <w:r>
        <w:rPr/>
        <w:t>increased with increasing</w:t>
      </w:r>
      <w:r>
        <w:rPr>
          <w:spacing w:val="1"/>
        </w:rPr>
        <w:t> </w:t>
      </w:r>
      <w:r>
        <w:rPr/>
        <w:t>concentration of toxicant and exposure time. Among the metals in the fish organs, iron</w:t>
      </w:r>
      <w:r>
        <w:rPr>
          <w:spacing w:val="1"/>
        </w:rPr>
        <w:t> </w:t>
      </w:r>
      <w:r>
        <w:rPr/>
        <w:t>in the liver had the highest concentration of 253.00µg/L followed by Iron in the gills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value</w:t>
      </w:r>
      <w:r>
        <w:rPr>
          <w:spacing w:val="7"/>
        </w:rPr>
        <w:t> </w:t>
      </w:r>
      <w:r>
        <w:rPr/>
        <w:t>of</w:t>
      </w:r>
      <w:r>
        <w:rPr>
          <w:spacing w:val="59"/>
        </w:rPr>
        <w:t> </w:t>
      </w:r>
      <w:r>
        <w:rPr/>
        <w:t>209.18µg/L.</w:t>
      </w:r>
      <w:r>
        <w:rPr>
          <w:spacing w:val="10"/>
        </w:rPr>
        <w:t> </w:t>
      </w:r>
      <w:r>
        <w:rPr/>
        <w:t>Iron</w:t>
      </w:r>
      <w:r>
        <w:rPr>
          <w:spacing w:val="3"/>
        </w:rPr>
        <w:t> </w:t>
      </w:r>
      <w:r>
        <w:rPr/>
        <w:t>(Fe)</w:t>
      </w:r>
      <w:r>
        <w:rPr>
          <w:spacing w:val="1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muscles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of</w:t>
      </w:r>
    </w:p>
    <w:p>
      <w:pPr>
        <w:spacing w:after="0" w:line="432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29" w:lineRule="auto" w:before="90"/>
        <w:ind w:left="580" w:right="1278"/>
      </w:pPr>
      <w:r>
        <w:rPr/>
        <w:t>75.19µg/L,</w:t>
      </w:r>
      <w:r>
        <w:rPr>
          <w:spacing w:val="10"/>
        </w:rPr>
        <w:t> </w:t>
      </w:r>
      <w:r>
        <w:rPr/>
        <w:t>while</w:t>
      </w:r>
      <w:r>
        <w:rPr>
          <w:spacing w:val="15"/>
        </w:rPr>
        <w:t> </w:t>
      </w:r>
      <w:r>
        <w:rPr/>
        <w:t>lead</w:t>
      </w:r>
      <w:r>
        <w:rPr>
          <w:spacing w:val="11"/>
        </w:rPr>
        <w:t> </w:t>
      </w:r>
      <w:r>
        <w:rPr/>
        <w:t>(Pb)</w:t>
      </w:r>
      <w:r>
        <w:rPr>
          <w:spacing w:val="13"/>
        </w:rPr>
        <w:t> </w:t>
      </w:r>
      <w:r>
        <w:rPr/>
        <w:t>had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least</w:t>
      </w:r>
      <w:r>
        <w:rPr>
          <w:spacing w:val="12"/>
        </w:rPr>
        <w:t> </w:t>
      </w:r>
      <w:r>
        <w:rPr/>
        <w:t>concentration</w:t>
      </w:r>
      <w:r>
        <w:rPr>
          <w:spacing w:val="2"/>
        </w:rPr>
        <w:t> </w:t>
      </w:r>
      <w:r>
        <w:rPr/>
        <w:t>of</w:t>
      </w:r>
      <w:r>
        <w:rPr>
          <w:spacing w:val="58"/>
        </w:rPr>
        <w:t> </w:t>
      </w:r>
      <w:r>
        <w:rPr/>
        <w:t>0.04µg/L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liver,</w:t>
      </w:r>
      <w:r>
        <w:rPr>
          <w:spacing w:val="-57"/>
        </w:rPr>
        <w:t> </w:t>
      </w:r>
      <w:r>
        <w:rPr/>
        <w:t>0.59µg/L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muscles</w:t>
      </w:r>
      <w:r>
        <w:rPr>
          <w:spacing w:val="-2"/>
        </w:rPr>
        <w:t> </w:t>
      </w:r>
      <w:r>
        <w:rPr/>
        <w:t>and 1.23µg/L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gills</w:t>
      </w:r>
      <w:r>
        <w:rPr>
          <w:spacing w:val="-1"/>
        </w:rPr>
        <w:t> </w:t>
      </w:r>
      <w:r>
        <w:rPr/>
        <w:t>(Figure</w:t>
      </w:r>
      <w:r>
        <w:rPr>
          <w:spacing w:val="7"/>
        </w:rPr>
        <w:t> </w:t>
      </w:r>
      <w:r>
        <w:rPr/>
        <w:t>16 and Appendix</w:t>
      </w:r>
      <w:r>
        <w:rPr>
          <w:spacing w:val="2"/>
        </w:rPr>
        <w:t> </w:t>
      </w:r>
      <w:r>
        <w:rPr/>
        <w:t>B5).</w:t>
      </w:r>
    </w:p>
    <w:p>
      <w:pPr>
        <w:pStyle w:val="BodyText"/>
        <w:spacing w:line="275" w:lineRule="exact" w:before="6"/>
        <w:ind w:left="580"/>
      </w:pPr>
      <w:r>
        <w:rPr/>
        <w:t>Table</w:t>
      </w:r>
      <w:r>
        <w:rPr>
          <w:spacing w:val="-2"/>
        </w:rPr>
        <w:t> </w:t>
      </w:r>
      <w:r>
        <w:rPr/>
        <w:t>7</w:t>
      </w:r>
    </w:p>
    <w:p>
      <w:pPr>
        <w:spacing w:line="242" w:lineRule="auto" w:before="0"/>
        <w:ind w:left="580" w:right="957" w:firstLine="0"/>
        <w:jc w:val="left"/>
        <w:rPr>
          <w:sz w:val="24"/>
        </w:rPr>
      </w:pPr>
      <w:r>
        <w:rPr>
          <w:sz w:val="24"/>
        </w:rPr>
        <w:t>Variations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Mean</w:t>
      </w:r>
      <w:r>
        <w:rPr>
          <w:spacing w:val="13"/>
          <w:sz w:val="24"/>
        </w:rPr>
        <w:t> </w:t>
      </w:r>
      <w:r>
        <w:rPr>
          <w:sz w:val="24"/>
        </w:rPr>
        <w:t>Condition</w:t>
      </w:r>
      <w:r>
        <w:rPr>
          <w:spacing w:val="14"/>
          <w:sz w:val="24"/>
        </w:rPr>
        <w:t> </w:t>
      </w:r>
      <w:r>
        <w:rPr>
          <w:sz w:val="24"/>
        </w:rPr>
        <w:t>Factorfor</w:t>
      </w:r>
      <w:r>
        <w:rPr>
          <w:i/>
          <w:sz w:val="24"/>
        </w:rPr>
        <w:t>Oreochromis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Fingerlings</w:t>
      </w:r>
      <w:r>
        <w:rPr>
          <w:i/>
          <w:spacing w:val="17"/>
          <w:sz w:val="24"/>
        </w:rPr>
        <w:t> </w:t>
      </w:r>
      <w:r>
        <w:rPr>
          <w:sz w:val="24"/>
        </w:rPr>
        <w:t>Exposed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Sublethal</w:t>
      </w:r>
      <w:r>
        <w:rPr>
          <w:spacing w:val="-4"/>
          <w:sz w:val="24"/>
        </w:rPr>
        <w:t> </w:t>
      </w:r>
      <w:r>
        <w:rPr>
          <w:sz w:val="24"/>
        </w:rPr>
        <w:t>Concentrations of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Crankcase Oil</w:t>
      </w:r>
    </w:p>
    <w:p>
      <w:pPr>
        <w:pStyle w:val="BodyText"/>
        <w:spacing w:before="4"/>
      </w:pP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270"/>
        <w:gridCol w:w="2254"/>
        <w:gridCol w:w="2191"/>
      </w:tblGrid>
      <w:tr>
        <w:trPr>
          <w:trHeight w:val="696" w:hRule="atLeast"/>
        </w:trPr>
        <w:tc>
          <w:tcPr>
            <w:tcW w:w="1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Concs.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  <w:p>
            <w:pPr>
              <w:pStyle w:val="TableParagraph"/>
              <w:tabs>
                <w:tab w:pos="8687" w:val="left" w:leader="none"/>
              </w:tabs>
              <w:spacing w:before="3"/>
              <w:ind w:left="10" w:right="-67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</w:t>
            </w:r>
            <w:r>
              <w:rPr>
                <w:b/>
                <w:spacing w:val="-8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Crankcase</w:t>
            </w:r>
            <w:r>
              <w:rPr>
                <w:b/>
                <w:spacing w:val="-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Oil</w:t>
              <w:tab/>
            </w:r>
          </w:p>
        </w:tc>
        <w:tc>
          <w:tcPr>
            <w:tcW w:w="2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2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Length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(cm)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 w:right="1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K-Value</w:t>
            </w:r>
          </w:p>
        </w:tc>
      </w:tr>
      <w:tr>
        <w:trPr>
          <w:trHeight w:val="691" w:hRule="atLeast"/>
        </w:trPr>
        <w:tc>
          <w:tcPr>
            <w:tcW w:w="1971" w:type="dxa"/>
          </w:tcPr>
          <w:p>
            <w:pPr>
              <w:pStyle w:val="TableParagraph"/>
              <w:spacing w:before="135"/>
              <w:ind w:left="121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270" w:type="dxa"/>
          </w:tcPr>
          <w:p>
            <w:pPr>
              <w:pStyle w:val="TableParagraph"/>
              <w:spacing w:before="135"/>
              <w:ind w:left="440"/>
              <w:rPr>
                <w:sz w:val="24"/>
              </w:rPr>
            </w:pPr>
            <w:r>
              <w:rPr>
                <w:sz w:val="24"/>
              </w:rPr>
              <w:t>34.6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0.64</w:t>
            </w:r>
          </w:p>
        </w:tc>
        <w:tc>
          <w:tcPr>
            <w:tcW w:w="2254" w:type="dxa"/>
          </w:tcPr>
          <w:p>
            <w:pPr>
              <w:pStyle w:val="TableParagraph"/>
              <w:spacing w:before="135"/>
              <w:ind w:left="336"/>
              <w:rPr>
                <w:sz w:val="24"/>
              </w:rPr>
            </w:pPr>
            <w:r>
              <w:rPr>
                <w:sz w:val="24"/>
              </w:rPr>
              <w:t>37.7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0.07</w:t>
            </w:r>
          </w:p>
        </w:tc>
        <w:tc>
          <w:tcPr>
            <w:tcW w:w="2191" w:type="dxa"/>
          </w:tcPr>
          <w:p>
            <w:pPr>
              <w:pStyle w:val="TableParagraph"/>
              <w:spacing w:before="135"/>
              <w:ind w:left="115" w:right="1135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  <w:tr>
        <w:trPr>
          <w:trHeight w:val="828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7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39.4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0.50</w:t>
            </w:r>
          </w:p>
        </w:tc>
        <w:tc>
          <w:tcPr>
            <w:tcW w:w="225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37.4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0.09</w:t>
            </w:r>
          </w:p>
        </w:tc>
        <w:tc>
          <w:tcPr>
            <w:tcW w:w="219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5" w:right="1135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828" w:hRule="atLeast"/>
        </w:trPr>
        <w:tc>
          <w:tcPr>
            <w:tcW w:w="197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7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320"/>
              <w:rPr>
                <w:sz w:val="24"/>
              </w:rPr>
            </w:pPr>
            <w:r>
              <w:rPr>
                <w:sz w:val="24"/>
              </w:rPr>
              <w:t>37.5±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0.63</w:t>
            </w:r>
          </w:p>
        </w:tc>
        <w:tc>
          <w:tcPr>
            <w:tcW w:w="225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37.7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0.07</w:t>
            </w:r>
          </w:p>
        </w:tc>
        <w:tc>
          <w:tcPr>
            <w:tcW w:w="219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15" w:right="1131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</w:tr>
      <w:tr>
        <w:trPr>
          <w:trHeight w:val="828" w:hRule="atLeast"/>
        </w:trPr>
        <w:tc>
          <w:tcPr>
            <w:tcW w:w="197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227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33.9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0.70</w:t>
            </w:r>
          </w:p>
        </w:tc>
        <w:tc>
          <w:tcPr>
            <w:tcW w:w="2254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37.5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0.08</w:t>
            </w:r>
          </w:p>
        </w:tc>
        <w:tc>
          <w:tcPr>
            <w:tcW w:w="2191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15" w:right="1135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828" w:hRule="atLeast"/>
        </w:trPr>
        <w:tc>
          <w:tcPr>
            <w:tcW w:w="197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227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49.4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0.55</w:t>
            </w:r>
          </w:p>
        </w:tc>
        <w:tc>
          <w:tcPr>
            <w:tcW w:w="2254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40.0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0.06</w:t>
            </w:r>
          </w:p>
        </w:tc>
        <w:tc>
          <w:tcPr>
            <w:tcW w:w="219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15" w:right="1135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556" w:hRule="atLeast"/>
        </w:trPr>
        <w:tc>
          <w:tcPr>
            <w:tcW w:w="1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21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2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440"/>
              <w:rPr>
                <w:sz w:val="24"/>
              </w:rPr>
            </w:pPr>
            <w:r>
              <w:rPr>
                <w:sz w:val="24"/>
              </w:rPr>
              <w:t>76.8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0.43</w:t>
            </w:r>
          </w:p>
        </w:tc>
        <w:tc>
          <w:tcPr>
            <w:tcW w:w="2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336"/>
              <w:rPr>
                <w:sz w:val="24"/>
              </w:rPr>
            </w:pPr>
            <w:r>
              <w:rPr>
                <w:sz w:val="24"/>
              </w:rPr>
              <w:t>46.7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0.04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7" w:lineRule="exact"/>
              <w:ind w:left="115" w:right="1135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</w:tbl>
    <w:p>
      <w:pPr>
        <w:spacing w:after="0" w:line="267" w:lineRule="exact"/>
        <w:jc w:val="center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9885568" from="272.399994pt,136.079987pt" to="291.599994pt,136.079987pt" stroked="true" strokeweight="1.92pt" strokecolor="#497db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885056" from="320.640015pt,136.079987pt" to="339.840015pt,136.079987pt" stroked="true" strokeweight="1.92pt" strokecolor="#bd4a47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9884544" from="384.720001pt,136.079987pt" to="403.920001pt,136.079987pt" stroked="true" strokeweight="1.92pt" strokecolor="#97b853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ind w:left="790"/>
        <w:rPr>
          <w:sz w:val="20"/>
        </w:rPr>
      </w:pPr>
      <w:r>
        <w:rPr>
          <w:sz w:val="20"/>
        </w:rPr>
        <w:pict>
          <v:group style="width:456.5pt;height:287.6pt;mso-position-horizontal-relative:char;mso-position-vertical-relative:line" coordorigin="0,0" coordsize="9130,5752">
            <v:line style="position:absolute" from="0,5634" to="9130,5634" stroked="true" strokeweight=".96pt" strokecolor="#000000">
              <v:stroke dashstyle="solid"/>
            </v:line>
            <v:shape style="position:absolute;left:760;top:2060;width:7608;height:3567" coordorigin="761,2060" coordsize="7608,3567" path="m761,2060l2282,5464,3804,5180,5326,5560,6847,5627,8369,5608e" filled="false" stroked="true" strokeweight="2.16pt" strokecolor="#497dba">
              <v:path arrowok="t"/>
              <v:stroke dashstyle="solid"/>
            </v:shape>
            <v:shape style="position:absolute;left:760;top:4350;width:7608;height:1282" coordorigin="761,4350" coordsize="7608,1282" path="m761,4350l2282,5161,3804,5603,5326,5588,6847,5632,8369,5627e" filled="false" stroked="true" strokeweight="2.16pt" strokecolor="#bd4a47">
              <v:path arrowok="t"/>
              <v:stroke dashstyle="solid"/>
            </v:shape>
            <v:shape style="position:absolute;left:760;top:1311;width:7608;height:4320" coordorigin="761,1312" coordsize="7608,4320" path="m761,1312l2282,5411,3804,5200,5326,5353,6847,5627,8369,5632e" filled="false" stroked="true" strokeweight="2.16pt" strokecolor="#97b853">
              <v:path arrowok="t"/>
              <v:stroke dashstyle="solid"/>
            </v:shape>
            <v:line style="position:absolute" from="9,5626" to="9,0" stroked="true" strokeweight=".75pt" strokecolor="#000000">
              <v:stroke dashstyle="solid"/>
            </v:line>
            <v:shape style="position:absolute;left:3494;top:247;width:37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Gills</w:t>
                    </w:r>
                  </w:p>
                </w:txbxContent>
              </v:textbox>
              <w10:wrap type="none"/>
            </v:shape>
            <v:shape style="position:absolute;left:4459;top:247;width:68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Muscles</w:t>
                    </w:r>
                  </w:p>
                </w:txbxContent>
              </v:textbox>
              <w10:wrap type="none"/>
            </v:shape>
            <v:shape style="position:absolute;left:5743;top:247;width:41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Liver</w:t>
                    </w:r>
                  </w:p>
                </w:txbxContent>
              </v:textbox>
              <w10:wrap type="none"/>
            </v:shape>
            <v:shape style="position:absolute;left:931;top:1232;width:3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253</w:t>
                    </w:r>
                  </w:p>
                </w:txbxContent>
              </v:textbox>
              <w10:wrap type="none"/>
            </v:shape>
            <v:shape style="position:absolute;left:933;top:1981;width:57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209.18</w:t>
                    </w:r>
                  </w:p>
                </w:txbxContent>
              </v:textbox>
              <w10:wrap type="none"/>
            </v:shape>
            <v:shape style="position:absolute;left:2454;top:5385;width:865;height:271" type="#_x0000_t202" filled="false" stroked="false">
              <v:textbox inset="0,0,0,0">
                <w:txbxContent>
                  <w:p>
                    <w:pPr>
                      <w:spacing w:line="27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position w:val="7"/>
                        <w:sz w:val="20"/>
                      </w:rPr>
                      <w:t>9.88</w:t>
                    </w:r>
                    <w:r>
                      <w:rPr>
                        <w:rFonts w:ascii="Calibri"/>
                        <w:spacing w:val="-14"/>
                        <w:position w:val="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13.05</w:t>
                    </w:r>
                  </w:p>
                </w:txbxContent>
              </v:textbox>
              <w10:wrap type="none"/>
            </v:shape>
            <v:shape style="position:absolute;left:3710;top:5105;width:743;height:360" type="#_x0000_t202" filled="false" stroked="false">
              <v:textbox inset="0,0,0,0">
                <w:txbxContent>
                  <w:p>
                    <w:pPr>
                      <w:spacing w:line="162" w:lineRule="exact" w:before="0"/>
                      <w:ind w:left="26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26.24</w:t>
                    </w:r>
                  </w:p>
                  <w:p>
                    <w:pPr>
                      <w:spacing w:line="198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25.4</w:t>
                    </w:r>
                  </w:p>
                </w:txbxContent>
              </v:textbox>
              <w10:wrap type="none"/>
            </v:shape>
            <v:shape style="position:absolute;left:5496;top:5274;width:479;height:409" type="#_x0000_t202" filled="false" stroked="false">
              <v:textbox inset="0,0,0,0">
                <w:txbxContent>
                  <w:p>
                    <w:pPr>
                      <w:spacing w:line="186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16.36</w:t>
                    </w:r>
                  </w:p>
                  <w:p>
                    <w:pPr>
                      <w:spacing w:line="222" w:lineRule="exact" w:before="0"/>
                      <w:ind w:left="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4.24</w:t>
                    </w:r>
                  </w:p>
                </w:txbxContent>
              </v:textbox>
              <w10:wrap type="none"/>
            </v:shape>
            <v:shape style="position:absolute;left:6938;top:5341;width:458;height:411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0.41</w:t>
                    </w:r>
                  </w:p>
                  <w:p>
                    <w:pPr>
                      <w:spacing w:line="223" w:lineRule="exact" w:before="0"/>
                      <w:ind w:left="8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0.22</w:t>
                    </w:r>
                  </w:p>
                </w:txbxContent>
              </v:textbox>
              <w10:wrap type="none"/>
            </v:shape>
            <v:shape style="position:absolute;left:8542;top:553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1.23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2981" w:val="left" w:leader="none"/>
          <w:tab w:pos="4465" w:val="left" w:leader="none"/>
          <w:tab w:pos="6020" w:val="left" w:leader="none"/>
          <w:tab w:pos="7561" w:val="left" w:leader="none"/>
          <w:tab w:pos="9064" w:val="left" w:leader="none"/>
        </w:tabs>
        <w:spacing w:before="55"/>
        <w:ind w:left="146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4.848pt;margin-top:-124.661804pt;width:13.05pt;height:83.1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 w:hAnsi="Calibri"/>
                      <w:sz w:val="22"/>
                    </w:rPr>
                  </w:pPr>
                  <w:r>
                    <w:rPr>
                      <w:rFonts w:ascii="Calibri" w:hAnsi="Calibri"/>
                      <w:sz w:val="22"/>
                    </w:rPr>
                    <w:t>Mean</w:t>
                  </w:r>
                  <w:r>
                    <w:rPr>
                      <w:rFonts w:ascii="Calibri" w:hAnsi="Calibri"/>
                      <w:spacing w:val="-7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conc.</w:t>
                  </w:r>
                  <w:r>
                    <w:rPr>
                      <w:rFonts w:ascii="Calibri" w:hAns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 w:hAnsi="Calibri"/>
                      <w:sz w:val="22"/>
                    </w:rPr>
                    <w:t>(µg/L)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Fe</w:t>
        <w:tab/>
        <w:t>Zn</w:t>
        <w:tab/>
        <w:t>Mn</w:t>
        <w:tab/>
        <w:t>Cu</w:t>
        <w:tab/>
        <w:t>Cr</w:t>
        <w:tab/>
        <w:t>Pb</w:t>
      </w:r>
    </w:p>
    <w:p>
      <w:pPr>
        <w:pStyle w:val="BodyText"/>
        <w:spacing w:before="1"/>
        <w:rPr>
          <w:rFonts w:ascii="Calibri"/>
          <w:sz w:val="29"/>
        </w:rPr>
      </w:pPr>
    </w:p>
    <w:p>
      <w:pPr>
        <w:pStyle w:val="BodyText"/>
        <w:spacing w:before="90"/>
        <w:ind w:left="580"/>
      </w:pPr>
      <w:r>
        <w:rPr/>
        <w:t>Fig.</w:t>
      </w:r>
      <w:r>
        <w:rPr>
          <w:spacing w:val="1"/>
        </w:rPr>
        <w:t> </w:t>
      </w:r>
      <w:r>
        <w:rPr/>
        <w:t>16Variations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Mean</w:t>
      </w:r>
      <w:r>
        <w:rPr>
          <w:spacing w:val="-6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Gills,</w:t>
      </w:r>
      <w:r>
        <w:rPr>
          <w:spacing w:val="1"/>
        </w:rPr>
        <w:t> </w:t>
      </w:r>
      <w:r>
        <w:rPr/>
        <w:t>Muscle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Liverof</w:t>
      </w:r>
    </w:p>
    <w:p>
      <w:pPr>
        <w:pStyle w:val="BodyText"/>
        <w:spacing w:before="3"/>
        <w:ind w:left="1301"/>
      </w:pPr>
      <w:r>
        <w:rPr>
          <w:i/>
        </w:rPr>
        <w:t>O. niloticus</w:t>
      </w:r>
      <w:r>
        <w:rPr>
          <w:i/>
          <w:spacing w:val="-5"/>
        </w:rPr>
        <w:t> </w:t>
      </w:r>
      <w:r>
        <w:rPr/>
        <w:t>Exposed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Sublethal</w:t>
      </w:r>
      <w:r>
        <w:rPr>
          <w:spacing w:val="-5"/>
        </w:rPr>
        <w:t> </w:t>
      </w:r>
      <w:r>
        <w:rPr/>
        <w:t>Concentrations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Used Crankcase</w:t>
      </w:r>
      <w:r>
        <w:rPr>
          <w:spacing w:val="-2"/>
        </w:rPr>
        <w:t> </w:t>
      </w:r>
      <w:r>
        <w:rPr/>
        <w:t>Oil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9"/>
        </w:rPr>
      </w:pPr>
    </w:p>
    <w:p>
      <w:pPr>
        <w:spacing w:before="91"/>
        <w:ind w:left="1209" w:right="2234" w:hanging="629"/>
        <w:jc w:val="left"/>
        <w:rPr>
          <w:b/>
          <w:sz w:val="23"/>
        </w:rPr>
      </w:pPr>
      <w:r>
        <w:rPr>
          <w:b/>
          <w:sz w:val="23"/>
        </w:rPr>
        <w:t>4.10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EFFECTS OF USED CRANKCASE OIL ON THE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HAEMATOLOGICALINDICESOF </w:t>
      </w:r>
      <w:r>
        <w:rPr>
          <w:b/>
          <w:i/>
          <w:sz w:val="23"/>
        </w:rPr>
        <w:t>O. NILOTICUS</w:t>
      </w:r>
      <w:r>
        <w:rPr>
          <w:b/>
          <w:sz w:val="23"/>
        </w:rPr>
        <w:t>EXPOSED TO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SUBLETHAL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CONCENTRATIONS OF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USED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CRANKCASE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OIL</w:t>
      </w:r>
    </w:p>
    <w:p>
      <w:pPr>
        <w:spacing w:line="480" w:lineRule="auto" w:before="134"/>
        <w:ind w:left="580" w:right="1113" w:firstLine="720"/>
        <w:jc w:val="both"/>
        <w:rPr>
          <w:sz w:val="24"/>
        </w:rPr>
      </w:pPr>
      <w:r>
        <w:rPr>
          <w:sz w:val="24"/>
        </w:rPr>
        <w:t>The blood parameters of </w:t>
      </w:r>
      <w:r>
        <w:rPr>
          <w:i/>
          <w:sz w:val="24"/>
        </w:rPr>
        <w:t>O. nitoticus </w:t>
      </w:r>
      <w:r>
        <w:rPr>
          <w:sz w:val="24"/>
        </w:rPr>
        <w:t>analysed after the ten weeks exposure</w:t>
      </w:r>
      <w:r>
        <w:rPr>
          <w:spacing w:val="1"/>
          <w:sz w:val="24"/>
        </w:rPr>
        <w:t> </w:t>
      </w:r>
      <w:r>
        <w:rPr>
          <w:sz w:val="24"/>
        </w:rPr>
        <w:t>period include: white blood cells (WBC), red blood cells (RBC), haemoglobin (Hgb),</w:t>
      </w:r>
      <w:r>
        <w:rPr>
          <w:spacing w:val="1"/>
          <w:sz w:val="24"/>
        </w:rPr>
        <w:t> </w:t>
      </w:r>
      <w:r>
        <w:rPr>
          <w:sz w:val="24"/>
        </w:rPr>
        <w:t>platelets </w:t>
      </w:r>
      <w:r>
        <w:rPr>
          <w:sz w:val="23"/>
        </w:rPr>
        <w:t>(PLT), lymphocytes (LY), monocytes (MO), Granulocytes (GR), Haematocrite</w:t>
      </w:r>
      <w:r>
        <w:rPr>
          <w:spacing w:val="1"/>
          <w:sz w:val="23"/>
        </w:rPr>
        <w:t> </w:t>
      </w:r>
      <w:r>
        <w:rPr>
          <w:sz w:val="23"/>
        </w:rPr>
        <w:t>(HCT), mean</w:t>
      </w:r>
      <w:r>
        <w:rPr>
          <w:spacing w:val="1"/>
          <w:sz w:val="23"/>
        </w:rPr>
        <w:t> </w:t>
      </w:r>
      <w:r>
        <w:rPr>
          <w:sz w:val="23"/>
        </w:rPr>
        <w:t>corpuscular volume (MCV), mean corpuscul</w:t>
      </w:r>
      <w:r>
        <w:rPr>
          <w:sz w:val="24"/>
        </w:rPr>
        <w:t>ar haemoglobin (MCH) and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8"/>
          <w:sz w:val="24"/>
        </w:rPr>
        <w:t> </w:t>
      </w:r>
      <w:r>
        <w:rPr>
          <w:sz w:val="24"/>
        </w:rPr>
        <w:t>corpuscular</w:t>
      </w:r>
      <w:r>
        <w:rPr>
          <w:spacing w:val="3"/>
          <w:sz w:val="24"/>
        </w:rPr>
        <w:t> </w:t>
      </w:r>
      <w:r>
        <w:rPr>
          <w:sz w:val="24"/>
        </w:rPr>
        <w:t>haemoglobin</w:t>
      </w:r>
      <w:r>
        <w:rPr>
          <w:spacing w:val="-3"/>
          <w:sz w:val="24"/>
        </w:rPr>
        <w:t> </w:t>
      </w:r>
      <w:r>
        <w:rPr>
          <w:sz w:val="24"/>
        </w:rPr>
        <w:t>concentration</w:t>
      </w:r>
      <w:r>
        <w:rPr>
          <w:spacing w:val="-8"/>
          <w:sz w:val="24"/>
        </w:rPr>
        <w:t> </w:t>
      </w:r>
      <w:r>
        <w:rPr>
          <w:sz w:val="24"/>
        </w:rPr>
        <w:t>(MCHC).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Table</w:t>
      </w:r>
    </w:p>
    <w:p>
      <w:pPr>
        <w:pStyle w:val="BodyText"/>
        <w:spacing w:line="480" w:lineRule="auto"/>
        <w:ind w:left="580" w:right="1105"/>
        <w:jc w:val="both"/>
      </w:pPr>
      <w:r>
        <w:rPr/>
        <w:t>9. There was a decrease in circulating erythrocytes, from 1.16 to 0.62µl attributable to</w:t>
      </w:r>
      <w:r>
        <w:rPr>
          <w:spacing w:val="1"/>
        </w:rPr>
        <w:t> </w:t>
      </w:r>
      <w:r>
        <w:rPr/>
        <w:t>possible decreases in synthesis and haemolysis as well as decreases in MCV from 87.0</w:t>
      </w:r>
      <w:r>
        <w:rPr>
          <w:spacing w:val="1"/>
        </w:rPr>
        <w:t> </w:t>
      </w:r>
      <w:r>
        <w:rPr/>
        <w:t>to 86.8µl and blood platelets from 274.0 to 0.0µl respectively. Conversely, the result</w:t>
      </w:r>
      <w:r>
        <w:rPr>
          <w:spacing w:val="1"/>
        </w:rPr>
        <w:t> </w:t>
      </w:r>
      <w:r>
        <w:rPr/>
        <w:t>showed increases in WBC, LY, MO, GR, and MCHC from 6.5 to 27. 8,4.1 to 20.9, 0.7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2.8,</w:t>
      </w:r>
      <w:r>
        <w:rPr>
          <w:spacing w:val="18"/>
        </w:rPr>
        <w:t> </w:t>
      </w:r>
      <w:r>
        <w:rPr/>
        <w:t>1.8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5.9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125.5</w:t>
      </w:r>
      <w:r>
        <w:rPr>
          <w:spacing w:val="5"/>
        </w:rPr>
        <w:t> </w:t>
      </w:r>
      <w:r>
        <w:rPr/>
        <w:t>to</w:t>
      </w:r>
      <w:r>
        <w:rPr>
          <w:spacing w:val="19"/>
        </w:rPr>
        <w:t> </w:t>
      </w:r>
      <w:r>
        <w:rPr/>
        <w:t>198.9µl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that</w:t>
      </w:r>
      <w:r>
        <w:rPr>
          <w:spacing w:val="15"/>
        </w:rPr>
        <w:t> </w:t>
      </w:r>
      <w:r>
        <w:rPr/>
        <w:t>order.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moderate</w:t>
      </w:r>
      <w:r>
        <w:rPr>
          <w:spacing w:val="14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Hgb</w:t>
      </w:r>
      <w:r>
        <w:rPr>
          <w:spacing w:val="14"/>
        </w:rPr>
        <w:t> </w:t>
      </w:r>
      <w:r>
        <w:rPr/>
        <w:t>from</w:t>
      </w:r>
    </w:p>
    <w:p>
      <w:pPr>
        <w:pStyle w:val="BodyText"/>
        <w:spacing w:before="2"/>
        <w:ind w:left="580"/>
        <w:jc w:val="both"/>
      </w:pPr>
      <w:r>
        <w:rPr/>
        <w:t>2.8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3.0</w:t>
      </w:r>
      <w:r>
        <w:rPr>
          <w:spacing w:val="-4"/>
        </w:rPr>
        <w:t> </w:t>
      </w:r>
      <w:r>
        <w:rPr/>
        <w:t>µl</w:t>
      </w:r>
      <w:r>
        <w:rPr>
          <w:spacing w:val="-7"/>
        </w:rPr>
        <w:t> </w:t>
      </w:r>
      <w:r>
        <w:rPr/>
        <w:t>was</w:t>
      </w:r>
      <w:r>
        <w:rPr>
          <w:spacing w:val="-1"/>
        </w:rPr>
        <w:t> </w:t>
      </w:r>
      <w:r>
        <w:rPr/>
        <w:t>observed</w:t>
      </w:r>
      <w:r>
        <w:rPr>
          <w:spacing w:val="4"/>
        </w:rPr>
        <w:t> </w:t>
      </w:r>
      <w:r>
        <w:rPr/>
        <w:t>(</w:t>
      </w:r>
      <w:r>
        <w:rPr>
          <w:spacing w:val="3"/>
        </w:rPr>
        <w:t> </w:t>
      </w:r>
      <w:r>
        <w:rPr/>
        <w:t>Table 8</w:t>
      </w:r>
      <w:r>
        <w:rPr>
          <w:spacing w:val="2"/>
        </w:rPr>
        <w:t> </w:t>
      </w:r>
      <w:r>
        <w:rPr/>
        <w:t>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0" w:right="1113"/>
        <w:jc w:val="both"/>
      </w:pPr>
      <w:r>
        <w:rPr/>
        <w:t>There was a significant difference (P &lt; 0.05), between WBC and RBC of fish in the</w:t>
      </w:r>
      <w:r>
        <w:rPr>
          <w:spacing w:val="1"/>
        </w:rPr>
        <w:t> </w:t>
      </w:r>
      <w:r>
        <w:rPr/>
        <w:t>control tank and those in the sublethal concentrations. A strong positive correlation was</w:t>
      </w:r>
      <w:r>
        <w:rPr>
          <w:spacing w:val="-57"/>
        </w:rPr>
        <w:t> </w:t>
      </w:r>
      <w:r>
        <w:rPr/>
        <w:t>observed between WBC and PLT with r = 0.979. The analysis of variance (ANOVA)</w:t>
      </w:r>
      <w:r>
        <w:rPr>
          <w:spacing w:val="1"/>
        </w:rPr>
        <w:t> </w:t>
      </w:r>
      <w:r>
        <w:rPr/>
        <w:t>showed that there is a significant difference (P &lt; 0.05) between the blood indices of fish</w:t>
      </w:r>
      <w:r>
        <w:rPr>
          <w:spacing w:val="-57"/>
        </w:rPr>
        <w:t> </w:t>
      </w:r>
      <w:r>
        <w:rPr/>
        <w:t>in the control and those exposed to used crankcase oil. The correlation between WBC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RBC</w:t>
      </w:r>
      <w:r>
        <w:rPr>
          <w:spacing w:val="1"/>
        </w:rPr>
        <w:t> </w:t>
      </w:r>
      <w:r>
        <w:rPr/>
        <w:t>showed a strong negative correlation with r =</w:t>
      </w:r>
      <w:r>
        <w:rPr>
          <w:spacing w:val="1"/>
        </w:rPr>
        <w:t> </w:t>
      </w:r>
      <w:r>
        <w:rPr/>
        <w:t>- 0.716.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RBC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PLT</w:t>
      </w:r>
      <w:r>
        <w:rPr>
          <w:spacing w:val="2"/>
        </w:rPr>
        <w:t> </w:t>
      </w:r>
      <w:r>
        <w:rPr/>
        <w:t>also</w:t>
      </w:r>
      <w:r>
        <w:rPr>
          <w:spacing w:val="4"/>
        </w:rPr>
        <w:t> </w:t>
      </w:r>
      <w:r>
        <w:rPr/>
        <w:t>showed a</w:t>
      </w:r>
      <w:r>
        <w:rPr>
          <w:spacing w:val="4"/>
        </w:rPr>
        <w:t> </w:t>
      </w:r>
      <w:r>
        <w:rPr/>
        <w:t>strong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r=</w:t>
      </w:r>
      <w:r>
        <w:rPr>
          <w:spacing w:val="-1"/>
        </w:rPr>
        <w:t> </w:t>
      </w:r>
      <w:r>
        <w:rPr/>
        <w:t>-0.720.</w:t>
      </w:r>
    </w:p>
    <w:p>
      <w:pPr>
        <w:pStyle w:val="Heading2"/>
        <w:spacing w:before="7"/>
        <w:ind w:left="1301" w:right="1143" w:hanging="721"/>
        <w:jc w:val="both"/>
      </w:pPr>
      <w:r>
        <w:rPr/>
        <w:t>4.11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O.NILOTICUS</w:t>
      </w:r>
      <w:r>
        <w:rPr/>
        <w:t>FINGERLINGS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SUBLETHAL</w:t>
      </w:r>
      <w:r>
        <w:rPr>
          <w:spacing w:val="-1"/>
        </w:rPr>
        <w:t> </w:t>
      </w:r>
      <w:r>
        <w:rPr/>
        <w:t>CONCENTRATIONS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USEDCRANKCASE OIL</w:t>
      </w:r>
    </w:p>
    <w:p>
      <w:pPr>
        <w:pStyle w:val="BodyText"/>
        <w:spacing w:line="480" w:lineRule="auto" w:before="156"/>
        <w:ind w:left="580" w:right="1121"/>
        <w:jc w:val="both"/>
      </w:pPr>
      <w:r>
        <w:rPr/>
        <w:t>Significant</w:t>
      </w:r>
      <w:r>
        <w:rPr>
          <w:spacing w:val="1"/>
        </w:rPr>
        <w:t> </w:t>
      </w:r>
      <w:r>
        <w:rPr/>
        <w:t>differences 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-8"/>
        </w:rPr>
        <w:t> </w:t>
      </w:r>
      <w:r>
        <w:rPr/>
        <w:t>concentrations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/>
        <w:t>enzymes</w:t>
      </w:r>
      <w:r>
        <w:rPr>
          <w:spacing w:val="-1"/>
        </w:rPr>
        <w:t> </w:t>
      </w:r>
      <w:r>
        <w:rPr/>
        <w:t>analysed.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580"/>
      </w:pPr>
      <w:r>
        <w:rPr/>
        <w:t>Table</w:t>
      </w:r>
      <w:r>
        <w:rPr>
          <w:spacing w:val="-2"/>
        </w:rPr>
        <w:t> </w:t>
      </w:r>
      <w:r>
        <w:rPr/>
        <w:t>8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580" w:right="957"/>
      </w:pP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Haematological</w:t>
      </w:r>
      <w:r>
        <w:rPr>
          <w:spacing w:val="-9"/>
        </w:rPr>
        <w:t> </w:t>
      </w:r>
      <w:r>
        <w:rPr/>
        <w:t>Indices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O. niloticus</w:t>
      </w:r>
      <w:r>
        <w:rPr>
          <w:i/>
          <w:spacing w:val="-1"/>
        </w:rPr>
        <w:t> </w:t>
      </w:r>
      <w:r>
        <w:rPr/>
        <w:t>Fingerlings</w:t>
      </w:r>
      <w:r>
        <w:rPr>
          <w:spacing w:val="-2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Sublethal</w:t>
      </w:r>
      <w:r>
        <w:rPr>
          <w:spacing w:val="-57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"/>
        <w:gridCol w:w="858"/>
        <w:gridCol w:w="742"/>
        <w:gridCol w:w="771"/>
        <w:gridCol w:w="805"/>
        <w:gridCol w:w="807"/>
        <w:gridCol w:w="795"/>
        <w:gridCol w:w="696"/>
        <w:gridCol w:w="739"/>
        <w:gridCol w:w="783"/>
        <w:gridCol w:w="871"/>
        <w:gridCol w:w="799"/>
      </w:tblGrid>
      <w:tr>
        <w:trPr>
          <w:trHeight w:val="507" w:hRule="atLeast"/>
        </w:trPr>
        <w:tc>
          <w:tcPr>
            <w:tcW w:w="9576" w:type="dxa"/>
            <w:gridSpan w:val="1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04" w:right="3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Haematological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Indices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z w:val="24"/>
                <w:vertAlign w:val="superscript"/>
              </w:rPr>
              <w:t>3</w:t>
            </w:r>
            <w:r>
              <w:rPr>
                <w:b/>
                <w:sz w:val="24"/>
                <w:vertAlign w:val="baseline"/>
              </w:rPr>
              <w:t>µl)</w:t>
            </w:r>
          </w:p>
        </w:tc>
      </w:tr>
      <w:tr>
        <w:trPr>
          <w:trHeight w:val="579" w:hRule="atLeast"/>
        </w:trPr>
        <w:tc>
          <w:tcPr>
            <w:tcW w:w="9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WBC</w:t>
            </w:r>
          </w:p>
        </w:tc>
        <w:tc>
          <w:tcPr>
            <w:tcW w:w="742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9"/>
              <w:rPr>
                <w:sz w:val="20"/>
              </w:rPr>
            </w:pPr>
            <w:r>
              <w:rPr>
                <w:sz w:val="20"/>
              </w:rPr>
              <w:t>LY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95" w:right="212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805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31"/>
              <w:rPr>
                <w:sz w:val="20"/>
              </w:rPr>
            </w:pPr>
            <w:r>
              <w:rPr>
                <w:sz w:val="20"/>
              </w:rPr>
              <w:t>GR</w:t>
            </w:r>
          </w:p>
        </w:tc>
        <w:tc>
          <w:tcPr>
            <w:tcW w:w="807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214"/>
              <w:rPr>
                <w:sz w:val="20"/>
              </w:rPr>
            </w:pPr>
            <w:r>
              <w:rPr>
                <w:sz w:val="20"/>
              </w:rPr>
              <w:t>RBC</w:t>
            </w:r>
          </w:p>
        </w:tc>
        <w:tc>
          <w:tcPr>
            <w:tcW w:w="795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89"/>
              <w:rPr>
                <w:sz w:val="20"/>
              </w:rPr>
            </w:pPr>
            <w:r>
              <w:rPr>
                <w:sz w:val="20"/>
              </w:rPr>
              <w:t>HGB</w:t>
            </w:r>
          </w:p>
        </w:tc>
        <w:tc>
          <w:tcPr>
            <w:tcW w:w="696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HCT</w:t>
            </w:r>
          </w:p>
        </w:tc>
        <w:tc>
          <w:tcPr>
            <w:tcW w:w="73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MCV</w:t>
            </w:r>
          </w:p>
        </w:tc>
        <w:tc>
          <w:tcPr>
            <w:tcW w:w="783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41" w:right="146"/>
              <w:jc w:val="center"/>
              <w:rPr>
                <w:sz w:val="20"/>
              </w:rPr>
            </w:pPr>
            <w:r>
              <w:rPr>
                <w:sz w:val="20"/>
              </w:rPr>
              <w:t>MCH</w:t>
            </w:r>
          </w:p>
        </w:tc>
        <w:tc>
          <w:tcPr>
            <w:tcW w:w="871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MCHC</w:t>
            </w:r>
          </w:p>
        </w:tc>
        <w:tc>
          <w:tcPr>
            <w:tcW w:w="799" w:type="dxa"/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PLT</w:t>
            </w:r>
          </w:p>
        </w:tc>
      </w:tr>
      <w:tr>
        <w:trPr>
          <w:trHeight w:val="809" w:hRule="atLeast"/>
        </w:trPr>
        <w:tc>
          <w:tcPr>
            <w:tcW w:w="9576" w:type="dxa"/>
            <w:gridSpan w:val="12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9"/>
              <w:ind w:left="117" w:right="8627"/>
              <w:rPr>
                <w:b/>
                <w:sz w:val="20"/>
              </w:rPr>
            </w:pPr>
            <w:r>
              <w:rPr>
                <w:b/>
                <w:sz w:val="20"/>
              </w:rPr>
              <w:t>Sublethal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Concs.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(ml/L)</w:t>
            </w:r>
          </w:p>
        </w:tc>
      </w:tr>
      <w:tr>
        <w:trPr>
          <w:trHeight w:val="339" w:hRule="atLeast"/>
        </w:trPr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8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35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69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31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214"/>
              <w:rPr>
                <w:sz w:val="20"/>
              </w:rPr>
            </w:pPr>
            <w:r>
              <w:rPr>
                <w:sz w:val="20"/>
              </w:rPr>
              <w:t>1.16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8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87.0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39" w:right="146"/>
              <w:jc w:val="center"/>
              <w:rPr>
                <w:sz w:val="20"/>
              </w:rPr>
            </w:pPr>
            <w:r>
              <w:rPr>
                <w:sz w:val="20"/>
              </w:rPr>
              <w:t>109.3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58"/>
              <w:rPr>
                <w:sz w:val="20"/>
              </w:rPr>
            </w:pPr>
            <w:r>
              <w:rPr>
                <w:sz w:val="20"/>
              </w:rPr>
              <w:t>125.5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</w:tr>
      <w:tr>
        <w:trPr>
          <w:trHeight w:val="461" w:hRule="atLeast"/>
        </w:trPr>
        <w:tc>
          <w:tcPr>
            <w:tcW w:w="910" w:type="dxa"/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8.75</w:t>
            </w:r>
          </w:p>
        </w:tc>
        <w:tc>
          <w:tcPr>
            <w:tcW w:w="858" w:type="dxa"/>
          </w:tcPr>
          <w:p>
            <w:pPr>
              <w:pStyle w:val="TableParagraph"/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771" w:type="dxa"/>
          </w:tcPr>
          <w:p>
            <w:pPr>
              <w:pStyle w:val="TableParagraph"/>
              <w:spacing w:before="111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805" w:type="dxa"/>
          </w:tcPr>
          <w:p>
            <w:pPr>
              <w:pStyle w:val="TableParagraph"/>
              <w:spacing w:before="111"/>
              <w:ind w:left="231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807" w:type="dxa"/>
          </w:tcPr>
          <w:p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z w:val="20"/>
              </w:rPr>
              <w:t>1.07</w:t>
            </w:r>
          </w:p>
        </w:tc>
        <w:tc>
          <w:tcPr>
            <w:tcW w:w="795" w:type="dxa"/>
          </w:tcPr>
          <w:p>
            <w:pPr>
              <w:pStyle w:val="TableParagraph"/>
              <w:spacing w:before="111"/>
              <w:ind w:left="18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96" w:type="dxa"/>
          </w:tcPr>
          <w:p>
            <w:pPr>
              <w:pStyle w:val="TableParagraph"/>
              <w:spacing w:before="111"/>
              <w:ind w:left="17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39" w:type="dxa"/>
          </w:tcPr>
          <w:p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8.9</w:t>
            </w:r>
          </w:p>
        </w:tc>
        <w:tc>
          <w:tcPr>
            <w:tcW w:w="783" w:type="dxa"/>
          </w:tcPr>
          <w:p>
            <w:pPr>
              <w:pStyle w:val="TableParagraph"/>
              <w:spacing w:before="111"/>
              <w:ind w:left="39" w:right="146"/>
              <w:jc w:val="center"/>
              <w:rPr>
                <w:sz w:val="20"/>
              </w:rPr>
            </w:pPr>
            <w:r>
              <w:rPr>
                <w:sz w:val="20"/>
              </w:rPr>
              <w:t>21.3</w:t>
            </w:r>
          </w:p>
        </w:tc>
        <w:tc>
          <w:tcPr>
            <w:tcW w:w="871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240.0</w:t>
            </w:r>
          </w:p>
        </w:tc>
        <w:tc>
          <w:tcPr>
            <w:tcW w:w="799" w:type="dxa"/>
          </w:tcPr>
          <w:p>
            <w:pPr>
              <w:pStyle w:val="TableParagraph"/>
              <w:spacing w:before="111"/>
              <w:ind w:left="118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</w:tr>
      <w:tr>
        <w:trPr>
          <w:trHeight w:val="458" w:hRule="atLeast"/>
        </w:trPr>
        <w:tc>
          <w:tcPr>
            <w:tcW w:w="910" w:type="dxa"/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17.50</w:t>
            </w:r>
          </w:p>
        </w:tc>
        <w:tc>
          <w:tcPr>
            <w:tcW w:w="858" w:type="dxa"/>
          </w:tcPr>
          <w:p>
            <w:pPr>
              <w:pStyle w:val="TableParagraph"/>
              <w:spacing w:before="112"/>
              <w:ind w:left="235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742" w:type="dxa"/>
          </w:tcPr>
          <w:p>
            <w:pPr>
              <w:pStyle w:val="TableParagraph"/>
              <w:spacing w:before="112"/>
              <w:ind w:left="169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771" w:type="dxa"/>
          </w:tcPr>
          <w:p>
            <w:pPr>
              <w:pStyle w:val="TableParagraph"/>
              <w:spacing w:before="112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805" w:type="dxa"/>
          </w:tcPr>
          <w:p>
            <w:pPr>
              <w:pStyle w:val="TableParagraph"/>
              <w:spacing w:before="112"/>
              <w:ind w:left="23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807" w:type="dxa"/>
          </w:tcPr>
          <w:p>
            <w:pPr>
              <w:pStyle w:val="TableParagraph"/>
              <w:spacing w:before="112"/>
              <w:ind w:left="214"/>
              <w:rPr>
                <w:sz w:val="20"/>
              </w:rPr>
            </w:pPr>
            <w:r>
              <w:rPr>
                <w:sz w:val="20"/>
              </w:rPr>
              <w:t>1.03</w:t>
            </w:r>
          </w:p>
        </w:tc>
        <w:tc>
          <w:tcPr>
            <w:tcW w:w="795" w:type="dxa"/>
          </w:tcPr>
          <w:p>
            <w:pPr>
              <w:pStyle w:val="TableParagraph"/>
              <w:spacing w:before="112"/>
              <w:ind w:left="189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96" w:type="dxa"/>
          </w:tcPr>
          <w:p>
            <w:pPr>
              <w:pStyle w:val="TableParagraph"/>
              <w:spacing w:before="112"/>
              <w:ind w:left="177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739" w:type="dxa"/>
          </w:tcPr>
          <w:p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783" w:type="dxa"/>
          </w:tcPr>
          <w:p>
            <w:pPr>
              <w:pStyle w:val="TableParagraph"/>
              <w:spacing w:before="112"/>
              <w:ind w:left="39" w:right="146"/>
              <w:jc w:val="center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871" w:type="dxa"/>
          </w:tcPr>
          <w:p>
            <w:pPr>
              <w:pStyle w:val="TableParagraph"/>
              <w:spacing w:before="112"/>
              <w:ind w:left="158"/>
              <w:rPr>
                <w:sz w:val="20"/>
              </w:rPr>
            </w:pPr>
            <w:r>
              <w:rPr>
                <w:sz w:val="20"/>
              </w:rPr>
              <w:t>427.1</w:t>
            </w:r>
          </w:p>
        </w:tc>
        <w:tc>
          <w:tcPr>
            <w:tcW w:w="799" w:type="dxa"/>
          </w:tcPr>
          <w:p>
            <w:pPr>
              <w:pStyle w:val="TableParagraph"/>
              <w:spacing w:before="112"/>
              <w:ind w:left="118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</w:tr>
      <w:tr>
        <w:trPr>
          <w:trHeight w:val="458" w:hRule="atLeast"/>
        </w:trPr>
        <w:tc>
          <w:tcPr>
            <w:tcW w:w="910" w:type="dxa"/>
          </w:tcPr>
          <w:p>
            <w:pPr>
              <w:pStyle w:val="TableParagraph"/>
              <w:spacing w:before="109"/>
              <w:ind w:left="117"/>
              <w:rPr>
                <w:sz w:val="20"/>
              </w:rPr>
            </w:pPr>
            <w:r>
              <w:rPr>
                <w:sz w:val="20"/>
              </w:rPr>
              <w:t>35.00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09"/>
              <w:ind w:left="235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742" w:type="dxa"/>
          </w:tcPr>
          <w:p>
            <w:pPr>
              <w:pStyle w:val="TableParagraph"/>
              <w:spacing w:before="109"/>
              <w:ind w:left="169"/>
              <w:rPr>
                <w:sz w:val="20"/>
              </w:rPr>
            </w:pPr>
            <w:r>
              <w:rPr>
                <w:sz w:val="20"/>
              </w:rPr>
              <w:t>12.8</w:t>
            </w:r>
          </w:p>
        </w:tc>
        <w:tc>
          <w:tcPr>
            <w:tcW w:w="771" w:type="dxa"/>
          </w:tcPr>
          <w:p>
            <w:pPr>
              <w:pStyle w:val="TableParagraph"/>
              <w:spacing w:before="109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805" w:type="dxa"/>
          </w:tcPr>
          <w:p>
            <w:pPr>
              <w:pStyle w:val="TableParagraph"/>
              <w:spacing w:before="109"/>
              <w:ind w:left="231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807" w:type="dxa"/>
          </w:tcPr>
          <w:p>
            <w:pPr>
              <w:pStyle w:val="TableParagraph"/>
              <w:spacing w:before="109"/>
              <w:ind w:left="214"/>
              <w:rPr>
                <w:sz w:val="20"/>
              </w:rPr>
            </w:pPr>
            <w:r>
              <w:rPr>
                <w:sz w:val="20"/>
              </w:rPr>
              <w:t>1.01</w:t>
            </w:r>
          </w:p>
        </w:tc>
        <w:tc>
          <w:tcPr>
            <w:tcW w:w="795" w:type="dxa"/>
          </w:tcPr>
          <w:p>
            <w:pPr>
              <w:pStyle w:val="TableParagraph"/>
              <w:spacing w:before="109"/>
              <w:ind w:left="189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96" w:type="dxa"/>
          </w:tcPr>
          <w:p>
            <w:pPr>
              <w:pStyle w:val="TableParagraph"/>
              <w:spacing w:before="109"/>
              <w:ind w:left="177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739" w:type="dxa"/>
          </w:tcPr>
          <w:p>
            <w:pPr>
              <w:pStyle w:val="TableParagraph"/>
              <w:spacing w:before="109"/>
              <w:ind w:left="115"/>
              <w:rPr>
                <w:sz w:val="20"/>
              </w:rPr>
            </w:pPr>
            <w:r>
              <w:rPr>
                <w:sz w:val="20"/>
              </w:rPr>
              <w:t>58.7</w:t>
            </w:r>
          </w:p>
        </w:tc>
        <w:tc>
          <w:tcPr>
            <w:tcW w:w="783" w:type="dxa"/>
          </w:tcPr>
          <w:p>
            <w:pPr>
              <w:pStyle w:val="TableParagraph"/>
              <w:spacing w:before="109"/>
              <w:ind w:left="39" w:right="146"/>
              <w:jc w:val="center"/>
              <w:rPr>
                <w:sz w:val="20"/>
              </w:rPr>
            </w:pPr>
            <w:r>
              <w:rPr>
                <w:sz w:val="20"/>
              </w:rPr>
              <w:t>53.3</w:t>
            </w:r>
          </w:p>
        </w:tc>
        <w:tc>
          <w:tcPr>
            <w:tcW w:w="871" w:type="dxa"/>
          </w:tcPr>
          <w:p>
            <w:pPr>
              <w:pStyle w:val="TableParagraph"/>
              <w:spacing w:before="109"/>
              <w:ind w:left="158"/>
              <w:rPr>
                <w:sz w:val="20"/>
              </w:rPr>
            </w:pPr>
            <w:r>
              <w:rPr>
                <w:sz w:val="20"/>
              </w:rPr>
              <w:t>198.5</w:t>
            </w:r>
          </w:p>
        </w:tc>
        <w:tc>
          <w:tcPr>
            <w:tcW w:w="799" w:type="dxa"/>
          </w:tcPr>
          <w:p>
            <w:pPr>
              <w:pStyle w:val="TableParagraph"/>
              <w:spacing w:before="109"/>
              <w:ind w:left="118"/>
              <w:rPr>
                <w:sz w:val="20"/>
              </w:rPr>
            </w:pPr>
            <w:r>
              <w:rPr>
                <w:sz w:val="20"/>
              </w:rPr>
              <w:t>145.5</w:t>
            </w:r>
          </w:p>
        </w:tc>
      </w:tr>
      <w:tr>
        <w:trPr>
          <w:trHeight w:val="460" w:hRule="atLeast"/>
        </w:trPr>
        <w:tc>
          <w:tcPr>
            <w:tcW w:w="910" w:type="dxa"/>
          </w:tcPr>
          <w:p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858" w:type="dxa"/>
          </w:tcPr>
          <w:p>
            <w:pPr>
              <w:pStyle w:val="TableParagraph"/>
              <w:spacing w:before="111"/>
              <w:ind w:left="235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742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771" w:type="dxa"/>
          </w:tcPr>
          <w:p>
            <w:pPr>
              <w:pStyle w:val="TableParagraph"/>
              <w:spacing w:before="111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805" w:type="dxa"/>
          </w:tcPr>
          <w:p>
            <w:pPr>
              <w:pStyle w:val="TableParagraph"/>
              <w:spacing w:before="111"/>
              <w:ind w:left="231"/>
              <w:rPr>
                <w:sz w:val="20"/>
              </w:rPr>
            </w:pPr>
            <w:r>
              <w:rPr>
                <w:sz w:val="20"/>
              </w:rPr>
              <w:t>4.15</w:t>
            </w:r>
          </w:p>
        </w:tc>
        <w:tc>
          <w:tcPr>
            <w:tcW w:w="807" w:type="dxa"/>
          </w:tcPr>
          <w:p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z w:val="20"/>
              </w:rPr>
              <w:t>0.70</w:t>
            </w:r>
          </w:p>
        </w:tc>
        <w:tc>
          <w:tcPr>
            <w:tcW w:w="795" w:type="dxa"/>
          </w:tcPr>
          <w:p>
            <w:pPr>
              <w:pStyle w:val="TableParagraph"/>
              <w:spacing w:before="111"/>
              <w:ind w:left="189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696" w:type="dxa"/>
          </w:tcPr>
          <w:p>
            <w:pPr>
              <w:pStyle w:val="TableParagraph"/>
              <w:spacing w:before="111"/>
              <w:ind w:left="177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  <w:tc>
          <w:tcPr>
            <w:tcW w:w="739" w:type="dxa"/>
          </w:tcPr>
          <w:p>
            <w:pPr>
              <w:pStyle w:val="TableParagraph"/>
              <w:spacing w:before="111"/>
              <w:ind w:left="115"/>
              <w:rPr>
                <w:sz w:val="20"/>
              </w:rPr>
            </w:pPr>
            <w:r>
              <w:rPr>
                <w:sz w:val="20"/>
              </w:rPr>
              <w:t>30.2</w:t>
            </w:r>
          </w:p>
        </w:tc>
        <w:tc>
          <w:tcPr>
            <w:tcW w:w="783" w:type="dxa"/>
          </w:tcPr>
          <w:p>
            <w:pPr>
              <w:pStyle w:val="TableParagraph"/>
              <w:spacing w:before="111"/>
              <w:ind w:left="39" w:right="146"/>
              <w:jc w:val="center"/>
              <w:rPr>
                <w:sz w:val="20"/>
              </w:rPr>
            </w:pPr>
            <w:r>
              <w:rPr>
                <w:sz w:val="20"/>
              </w:rPr>
              <w:t>52.3</w:t>
            </w:r>
          </w:p>
        </w:tc>
        <w:tc>
          <w:tcPr>
            <w:tcW w:w="871" w:type="dxa"/>
          </w:tcPr>
          <w:p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z w:val="20"/>
              </w:rPr>
              <w:t>227.8</w:t>
            </w:r>
          </w:p>
        </w:tc>
        <w:tc>
          <w:tcPr>
            <w:tcW w:w="799" w:type="dxa"/>
          </w:tcPr>
          <w:p>
            <w:pPr>
              <w:pStyle w:val="TableParagraph"/>
              <w:spacing w:before="111"/>
              <w:ind w:left="118"/>
              <w:rPr>
                <w:sz w:val="20"/>
              </w:rPr>
            </w:pPr>
            <w:r>
              <w:rPr>
                <w:sz w:val="20"/>
              </w:rPr>
              <w:t>00.5</w:t>
            </w:r>
          </w:p>
        </w:tc>
      </w:tr>
      <w:tr>
        <w:trPr>
          <w:trHeight w:val="581" w:hRule="atLeast"/>
        </w:trPr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sz w:val="20"/>
              </w:rPr>
              <w:t>140.00</w:t>
            </w:r>
          </w:p>
        </w:tc>
        <w:tc>
          <w:tcPr>
            <w:tcW w:w="8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35"/>
              <w:rPr>
                <w:sz w:val="20"/>
              </w:rPr>
            </w:pPr>
            <w:r>
              <w:rPr>
                <w:sz w:val="20"/>
              </w:rPr>
              <w:t>27.8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69"/>
              <w:rPr>
                <w:sz w:val="20"/>
              </w:rPr>
            </w:pPr>
            <w:r>
              <w:rPr>
                <w:sz w:val="20"/>
              </w:rPr>
              <w:t>20.9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28" w:right="212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31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214"/>
              <w:rPr>
                <w:sz w:val="20"/>
              </w:rPr>
            </w:pPr>
            <w:r>
              <w:rPr>
                <w:sz w:val="20"/>
              </w:rPr>
              <w:t>0.62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89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77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5"/>
              <w:rPr>
                <w:sz w:val="20"/>
              </w:rPr>
            </w:pPr>
            <w:r>
              <w:rPr>
                <w:sz w:val="20"/>
              </w:rPr>
              <w:t>86.8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39" w:right="146"/>
              <w:jc w:val="center"/>
              <w:rPr>
                <w:sz w:val="20"/>
              </w:rPr>
            </w:pPr>
            <w:r>
              <w:rPr>
                <w:sz w:val="20"/>
              </w:rPr>
              <w:t>34.2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58"/>
              <w:rPr>
                <w:sz w:val="20"/>
              </w:rPr>
            </w:pPr>
            <w:r>
              <w:rPr>
                <w:sz w:val="20"/>
              </w:rPr>
              <w:t>198.9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18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</w:tr>
    </w:tbl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31"/>
        <w:gridCol w:w="3482"/>
      </w:tblGrid>
      <w:tr>
        <w:trPr>
          <w:trHeight w:val="370" w:hRule="atLeast"/>
        </w:trPr>
        <w:tc>
          <w:tcPr>
            <w:tcW w:w="66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Key:</w:t>
            </w:r>
          </w:p>
        </w:tc>
        <w:tc>
          <w:tcPr>
            <w:tcW w:w="401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WBC</w:t>
            </w:r>
          </w:p>
        </w:tc>
        <w:tc>
          <w:tcPr>
            <w:tcW w:w="531" w:type="dxa"/>
          </w:tcPr>
          <w:p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4"/>
              <w:ind w:left="292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(Leucocytes)</w:t>
            </w: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  <w:tc>
          <w:tcPr>
            <w:tcW w:w="531" w:type="dxa"/>
          </w:tcPr>
          <w:p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7"/>
              <w:ind w:left="292"/>
              <w:rPr>
                <w:sz w:val="24"/>
              </w:rPr>
            </w:pPr>
            <w:r>
              <w:rPr>
                <w:sz w:val="24"/>
              </w:rPr>
              <w:t>Lymphocytes</w:t>
            </w:r>
          </w:p>
        </w:tc>
      </w:tr>
      <w:tr>
        <w:trPr>
          <w:trHeight w:val="475" w:hRule="atLeast"/>
        </w:trPr>
        <w:tc>
          <w:tcPr>
            <w:tcW w:w="66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HGB</w:t>
            </w:r>
          </w:p>
        </w:tc>
        <w:tc>
          <w:tcPr>
            <w:tcW w:w="531" w:type="dxa"/>
          </w:tcPr>
          <w:p>
            <w:pPr>
              <w:pStyle w:val="TableParagraph"/>
              <w:spacing w:before="94"/>
              <w:ind w:left="7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4"/>
              <w:ind w:left="292"/>
              <w:rPr>
                <w:sz w:val="24"/>
              </w:rPr>
            </w:pPr>
            <w:r>
              <w:rPr>
                <w:sz w:val="24"/>
              </w:rPr>
              <w:t>Haemoglobin</w:t>
            </w:r>
          </w:p>
        </w:tc>
      </w:tr>
      <w:tr>
        <w:trPr>
          <w:trHeight w:val="475" w:hRule="atLeast"/>
        </w:trPr>
        <w:tc>
          <w:tcPr>
            <w:tcW w:w="66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MO</w:t>
            </w:r>
          </w:p>
        </w:tc>
        <w:tc>
          <w:tcPr>
            <w:tcW w:w="531" w:type="dxa"/>
          </w:tcPr>
          <w:p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4"/>
              <w:ind w:left="292"/>
              <w:rPr>
                <w:sz w:val="24"/>
              </w:rPr>
            </w:pPr>
            <w:r>
              <w:rPr>
                <w:sz w:val="24"/>
              </w:rPr>
              <w:t>Monocytes</w:t>
            </w:r>
          </w:p>
        </w:tc>
      </w:tr>
      <w:tr>
        <w:trPr>
          <w:trHeight w:val="475" w:hRule="atLeast"/>
        </w:trPr>
        <w:tc>
          <w:tcPr>
            <w:tcW w:w="66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GR</w:t>
            </w:r>
          </w:p>
        </w:tc>
        <w:tc>
          <w:tcPr>
            <w:tcW w:w="531" w:type="dxa"/>
          </w:tcPr>
          <w:p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4"/>
              <w:ind w:left="292"/>
              <w:rPr>
                <w:sz w:val="24"/>
              </w:rPr>
            </w:pPr>
            <w:r>
              <w:rPr>
                <w:sz w:val="24"/>
              </w:rPr>
              <w:t>Granulocytes</w:t>
            </w:r>
          </w:p>
        </w:tc>
      </w:tr>
      <w:tr>
        <w:trPr>
          <w:trHeight w:val="475" w:hRule="atLeast"/>
        </w:trPr>
        <w:tc>
          <w:tcPr>
            <w:tcW w:w="667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RBC</w:t>
            </w:r>
          </w:p>
        </w:tc>
        <w:tc>
          <w:tcPr>
            <w:tcW w:w="531" w:type="dxa"/>
          </w:tcPr>
          <w:p>
            <w:pPr>
              <w:pStyle w:val="TableParagraph"/>
              <w:spacing w:before="95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5"/>
              <w:ind w:left="292"/>
              <w:rPr>
                <w:sz w:val="24"/>
              </w:rPr>
            </w:pPr>
            <w:r>
              <w:rPr>
                <w:sz w:val="24"/>
              </w:rPr>
              <w:t>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(Erythrocytes)</w:t>
            </w: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HCT</w:t>
            </w:r>
          </w:p>
        </w:tc>
        <w:tc>
          <w:tcPr>
            <w:tcW w:w="531" w:type="dxa"/>
          </w:tcPr>
          <w:p>
            <w:pPr>
              <w:pStyle w:val="TableParagraph"/>
              <w:spacing w:before="94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4"/>
              <w:ind w:left="292"/>
              <w:rPr>
                <w:sz w:val="24"/>
              </w:rPr>
            </w:pPr>
            <w:r>
              <w:rPr>
                <w:sz w:val="24"/>
              </w:rPr>
              <w:t>Haematocrit</w:t>
            </w:r>
          </w:p>
        </w:tc>
      </w:tr>
      <w:tr>
        <w:trPr>
          <w:trHeight w:val="477" w:hRule="atLeast"/>
        </w:trPr>
        <w:tc>
          <w:tcPr>
            <w:tcW w:w="667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MCV</w:t>
            </w:r>
          </w:p>
        </w:tc>
        <w:tc>
          <w:tcPr>
            <w:tcW w:w="531" w:type="dxa"/>
          </w:tcPr>
          <w:p>
            <w:pPr>
              <w:pStyle w:val="TableParagraph"/>
              <w:spacing w:before="97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before="97"/>
              <w:ind w:left="29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Corpuscular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</w:tr>
      <w:tr>
        <w:trPr>
          <w:trHeight w:val="370" w:hRule="atLeast"/>
        </w:trPr>
        <w:tc>
          <w:tcPr>
            <w:tcW w:w="667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MCH</w:t>
            </w:r>
          </w:p>
        </w:tc>
        <w:tc>
          <w:tcPr>
            <w:tcW w:w="531" w:type="dxa"/>
          </w:tcPr>
          <w:p>
            <w:pPr>
              <w:pStyle w:val="TableParagraph"/>
              <w:spacing w:line="256" w:lineRule="exact" w:before="94"/>
              <w:ind w:left="103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482" w:type="dxa"/>
          </w:tcPr>
          <w:p>
            <w:pPr>
              <w:pStyle w:val="TableParagraph"/>
              <w:spacing w:line="256" w:lineRule="exact" w:before="94"/>
              <w:ind w:left="29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Corpuscular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Haemoglobin</w:t>
            </w:r>
          </w:p>
        </w:tc>
      </w:tr>
    </w:tbl>
    <w:p>
      <w:pPr>
        <w:pStyle w:val="BodyText"/>
        <w:tabs>
          <w:tab w:pos="1310" w:val="left" w:leader="none"/>
          <w:tab w:pos="2021" w:val="left" w:leader="none"/>
        </w:tabs>
        <w:spacing w:line="412" w:lineRule="auto" w:before="199"/>
        <w:ind w:left="580" w:right="3565"/>
      </w:pPr>
      <w:r>
        <w:rPr/>
        <w:t>MCHC=</w:t>
        <w:tab/>
        <w:t>Mean</w:t>
      </w:r>
      <w:r>
        <w:rPr>
          <w:spacing w:val="-10"/>
        </w:rPr>
        <w:t> </w:t>
      </w:r>
      <w:r>
        <w:rPr/>
        <w:t>Corpuscular</w:t>
      </w:r>
      <w:r>
        <w:rPr>
          <w:spacing w:val="-5"/>
        </w:rPr>
        <w:t> </w:t>
      </w:r>
      <w:r>
        <w:rPr/>
        <w:t>Haemoglobin</w:t>
      </w:r>
      <w:r>
        <w:rPr>
          <w:spacing w:val="-5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PLT</w:t>
        <w:tab/>
        <w:t>=</w:t>
        <w:tab/>
        <w:t>Platelets</w:t>
      </w:r>
      <w:r>
        <w:rPr>
          <w:spacing w:val="-1"/>
        </w:rPr>
        <w:t> </w:t>
      </w:r>
      <w:r>
        <w:rPr/>
        <w:t>(Thrombocytes)</w:t>
      </w:r>
    </w:p>
    <w:p>
      <w:pPr>
        <w:spacing w:after="0" w:line="412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5"/>
        <w:jc w:val="both"/>
      </w:pPr>
      <w:r>
        <w:rPr/>
        <w:t>ALP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concentrations were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correspondingly with 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concentrations of the wsf of used crankcase oil (Tables 9 and 10). The activities noted</w:t>
      </w:r>
      <w:r>
        <w:rPr>
          <w:spacing w:val="1"/>
        </w:rPr>
        <w:t> </w:t>
      </w:r>
      <w:r>
        <w:rPr/>
        <w:t>were higher</w:t>
      </w:r>
      <w:r>
        <w:rPr>
          <w:spacing w:val="1"/>
        </w:rPr>
        <w:t> </w:t>
      </w:r>
      <w:r>
        <w:rPr/>
        <w:t>in the gills,</w:t>
      </w:r>
      <w:r>
        <w:rPr>
          <w:spacing w:val="1"/>
        </w:rPr>
        <w:t> </w:t>
      </w:r>
      <w:r>
        <w:rPr/>
        <w:t>liver and muscle of the</w:t>
      </w:r>
      <w:r>
        <w:rPr>
          <w:spacing w:val="60"/>
        </w:rPr>
        <w:t> </w:t>
      </w:r>
      <w:r>
        <w:rPr/>
        <w:t>fish in the sublethal concentrations</w:t>
      </w:r>
      <w:r>
        <w:rPr>
          <w:spacing w:val="1"/>
        </w:rPr>
        <w:t> </w:t>
      </w:r>
      <w:r>
        <w:rPr/>
        <w:t>when compared to the control. The activities of the enzymes ALP and ALAT reveal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24"/>
        </w:rPr>
        <w:t> </w:t>
      </w:r>
      <w:r>
        <w:rPr/>
        <w:t>levels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ALP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highest</w:t>
      </w:r>
      <w:r>
        <w:rPr>
          <w:spacing w:val="24"/>
        </w:rPr>
        <w:t> </w:t>
      </w:r>
      <w:r>
        <w:rPr/>
        <w:t>sublethal</w:t>
      </w:r>
      <w:r>
        <w:rPr>
          <w:spacing w:val="15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used</w:t>
      </w:r>
      <w:r>
        <w:rPr>
          <w:spacing w:val="20"/>
        </w:rPr>
        <w:t> </w:t>
      </w:r>
      <w:r>
        <w:rPr/>
        <w:t>crankcase</w:t>
      </w:r>
      <w:r>
        <w:rPr>
          <w:spacing w:val="-58"/>
        </w:rPr>
        <w:t> </w:t>
      </w:r>
      <w:r>
        <w:rPr/>
        <w:t>oil</w:t>
      </w:r>
      <w:r>
        <w:rPr>
          <w:spacing w:val="1"/>
        </w:rPr>
        <w:t> </w:t>
      </w:r>
      <w:r>
        <w:rPr/>
        <w:t>(140ml/L)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256.06±0.441,</w:t>
      </w:r>
      <w:r>
        <w:rPr>
          <w:spacing w:val="1"/>
        </w:rPr>
        <w:t> </w:t>
      </w:r>
      <w:r>
        <w:rPr/>
        <w:t>200.12±0.831,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100.00±0.762</w:t>
      </w:r>
      <w:r>
        <w:rPr>
          <w:spacing w:val="1"/>
        </w:rPr>
        <w:t> </w:t>
      </w:r>
      <w:r>
        <w:rPr/>
        <w:t>iu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muscle, liver and gills respectivelely. While in the control, the levels were 35.00, 16.65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13.35</w:t>
      </w:r>
      <w:r>
        <w:rPr>
          <w:spacing w:val="1"/>
        </w:rPr>
        <w:t> </w:t>
      </w:r>
      <w:r>
        <w:rPr/>
        <w:t>iu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10).</w:t>
      </w:r>
      <w:r>
        <w:rPr>
          <w:spacing w:val="1"/>
        </w:rPr>
        <w:t> </w:t>
      </w:r>
      <w:r>
        <w:rPr/>
        <w:t>ALAT</w:t>
      </w:r>
      <w:r>
        <w:rPr>
          <w:spacing w:val="1"/>
        </w:rPr>
        <w:t> </w:t>
      </w:r>
      <w:r>
        <w:rPr/>
        <w:t>concentration levels were 462.41±0.098, 430.425±0.126 and 398.00±0.056iu in the fish</w:t>
      </w:r>
      <w:r>
        <w:rPr>
          <w:spacing w:val="-57"/>
        </w:rPr>
        <w:t> </w:t>
      </w:r>
      <w:r>
        <w:rPr/>
        <w:t>muscle, liver and gills respectivelely at the highest sublethal concentration of used</w:t>
      </w:r>
      <w:r>
        <w:rPr>
          <w:spacing w:val="1"/>
        </w:rPr>
        <w:t> </w:t>
      </w:r>
      <w:r>
        <w:rPr/>
        <w:t>crankcase oil (140ml/L).Concentration levels at the control tank were 5.712±0.031,</w:t>
      </w:r>
      <w:r>
        <w:rPr>
          <w:spacing w:val="1"/>
        </w:rPr>
        <w:t> </w:t>
      </w:r>
      <w:r>
        <w:rPr/>
        <w:t>48.137±0.005 and 5.195±0.038iu in the fish muscle, liver and gills in that order (Table</w:t>
      </w:r>
      <w:r>
        <w:rPr>
          <w:spacing w:val="1"/>
        </w:rPr>
        <w:t> </w:t>
      </w:r>
      <w:r>
        <w:rPr/>
        <w:t>10).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1"/>
        <w:ind w:left="580"/>
        <w:rPr>
          <w:sz w:val="22"/>
        </w:rPr>
      </w:pPr>
      <w:r>
        <w:rPr/>
        <w:t>Table</w:t>
      </w:r>
      <w:r>
        <w:rPr>
          <w:spacing w:val="-1"/>
        </w:rPr>
        <w:t> </w:t>
      </w:r>
      <w:r>
        <w:rPr>
          <w:sz w:val="22"/>
        </w:rPr>
        <w:t>9</w:t>
      </w:r>
    </w:p>
    <w:p>
      <w:pPr>
        <w:spacing w:before="199"/>
        <w:ind w:left="580" w:right="0" w:firstLine="0"/>
        <w:jc w:val="left"/>
        <w:rPr>
          <w:sz w:val="22"/>
        </w:rPr>
      </w:pPr>
      <w:r>
        <w:rPr>
          <w:sz w:val="22"/>
        </w:rPr>
        <w:t>Effectsof</w:t>
      </w:r>
      <w:r>
        <w:rPr>
          <w:spacing w:val="13"/>
          <w:sz w:val="22"/>
        </w:rPr>
        <w:t> </w:t>
      </w:r>
      <w:r>
        <w:rPr>
          <w:sz w:val="22"/>
        </w:rPr>
        <w:t>Used</w:t>
      </w:r>
      <w:r>
        <w:rPr>
          <w:spacing w:val="5"/>
          <w:sz w:val="22"/>
        </w:rPr>
        <w:t> </w:t>
      </w:r>
      <w:r>
        <w:rPr>
          <w:sz w:val="22"/>
        </w:rPr>
        <w:t>Crankcase</w:t>
      </w:r>
      <w:r>
        <w:rPr>
          <w:spacing w:val="4"/>
          <w:sz w:val="22"/>
        </w:rPr>
        <w:t> </w:t>
      </w:r>
      <w:r>
        <w:rPr>
          <w:sz w:val="22"/>
        </w:rPr>
        <w:t>Oil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9"/>
          <w:sz w:val="22"/>
        </w:rPr>
        <w:t> </w:t>
      </w:r>
      <w:r>
        <w:rPr>
          <w:sz w:val="22"/>
        </w:rPr>
        <w:t>Alkaline</w:t>
      </w:r>
      <w:r>
        <w:rPr>
          <w:spacing w:val="4"/>
          <w:sz w:val="22"/>
        </w:rPr>
        <w:t> </w:t>
      </w:r>
      <w:r>
        <w:rPr>
          <w:sz w:val="22"/>
        </w:rPr>
        <w:t>Phosphatase(</w:t>
      </w:r>
      <w:r>
        <w:rPr>
          <w:sz w:val="24"/>
        </w:rPr>
        <w:t>ALP)</w:t>
      </w:r>
      <w:r>
        <w:rPr>
          <w:sz w:val="22"/>
        </w:rPr>
        <w:t>in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Gills,</w:t>
      </w:r>
      <w:r>
        <w:rPr>
          <w:spacing w:val="12"/>
          <w:sz w:val="22"/>
        </w:rPr>
        <w:t> </w:t>
      </w:r>
      <w:r>
        <w:rPr>
          <w:sz w:val="22"/>
        </w:rPr>
        <w:t>Liver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Muscle</w:t>
      </w:r>
      <w:r>
        <w:rPr>
          <w:spacing w:val="8"/>
          <w:sz w:val="22"/>
        </w:rPr>
        <w:t> </w:t>
      </w:r>
      <w:r>
        <w:rPr>
          <w:sz w:val="22"/>
        </w:rPr>
        <w:t>of</w:t>
      </w:r>
    </w:p>
    <w:p>
      <w:pPr>
        <w:pStyle w:val="BodyText"/>
        <w:spacing w:before="3"/>
        <w:ind w:left="580"/>
      </w:pPr>
      <w:r>
        <w:rPr>
          <w:i/>
          <w:sz w:val="22"/>
        </w:rPr>
        <w:t>O.niloticus</w:t>
      </w:r>
      <w:r>
        <w:rPr>
          <w:i/>
          <w:spacing w:val="-4"/>
          <w:sz w:val="22"/>
        </w:rPr>
        <w:t> </w:t>
      </w:r>
      <w:r>
        <w:rPr/>
        <w:t>Exposed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Sublethal</w:t>
      </w:r>
      <w:r>
        <w:rPr>
          <w:spacing w:val="-6"/>
        </w:rPr>
        <w:t> </w:t>
      </w:r>
      <w:r>
        <w:rPr/>
        <w:t>Concentrations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Crankcase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1752"/>
        <w:gridCol w:w="1868"/>
        <w:gridCol w:w="2074"/>
      </w:tblGrid>
      <w:tr>
        <w:trPr>
          <w:trHeight w:val="278" w:hRule="atLeast"/>
        </w:trPr>
        <w:tc>
          <w:tcPr>
            <w:tcW w:w="848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52" w:val="left" w:leader="none"/>
              </w:tabs>
              <w:spacing w:line="258" w:lineRule="exact"/>
              <w:ind w:left="3551"/>
              <w:rPr>
                <w:sz w:val="24"/>
              </w:rPr>
            </w:pPr>
            <w:r>
              <w:rPr>
                <w:sz w:val="24"/>
              </w:rPr>
              <w:t>ALP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Organs</w:t>
              <w:tab/>
              <w:t>(iu/L)</w:t>
            </w:r>
          </w:p>
        </w:tc>
      </w:tr>
      <w:tr>
        <w:trPr>
          <w:trHeight w:val="271" w:hRule="atLeast"/>
        </w:trPr>
        <w:tc>
          <w:tcPr>
            <w:tcW w:w="2787" w:type="dxa"/>
          </w:tcPr>
          <w:p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2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Crankcase 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(ml/L)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Gills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Liver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Muscle</w:t>
            </w:r>
          </w:p>
        </w:tc>
      </w:tr>
      <w:tr>
        <w:trPr>
          <w:trHeight w:val="411" w:hRule="atLeast"/>
        </w:trPr>
        <w:tc>
          <w:tcPr>
            <w:tcW w:w="27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100.00±0.762</w:t>
            </w:r>
          </w:p>
        </w:tc>
        <w:tc>
          <w:tcPr>
            <w:tcW w:w="1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200.12±0.831</w:t>
            </w:r>
          </w:p>
        </w:tc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4"/>
              <w:rPr>
                <w:sz w:val="24"/>
              </w:rPr>
            </w:pPr>
            <w:r>
              <w:rPr>
                <w:sz w:val="24"/>
              </w:rPr>
              <w:t>256.06±0.441</w:t>
            </w:r>
          </w:p>
        </w:tc>
      </w:tr>
      <w:tr>
        <w:trPr>
          <w:trHeight w:val="552" w:hRule="atLeast"/>
        </w:trPr>
        <w:tc>
          <w:tcPr>
            <w:tcW w:w="278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118.35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170.4</w:t>
            </w:r>
          </w:p>
        </w:tc>
        <w:tc>
          <w:tcPr>
            <w:tcW w:w="1868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90.00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10.00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73.35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36.85</w:t>
            </w:r>
          </w:p>
        </w:tc>
      </w:tr>
      <w:tr>
        <w:trPr>
          <w:trHeight w:val="551" w:hRule="atLeast"/>
        </w:trPr>
        <w:tc>
          <w:tcPr>
            <w:tcW w:w="278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106.65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23.1</w:t>
            </w:r>
          </w:p>
        </w:tc>
        <w:tc>
          <w:tcPr>
            <w:tcW w:w="1868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88.35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20.20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61.65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39.50</w:t>
            </w:r>
          </w:p>
        </w:tc>
      </w:tr>
      <w:tr>
        <w:trPr>
          <w:trHeight w:val="552" w:hRule="atLeast"/>
        </w:trPr>
        <w:tc>
          <w:tcPr>
            <w:tcW w:w="278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80.00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30.40</w:t>
            </w:r>
          </w:p>
        </w:tc>
        <w:tc>
          <w:tcPr>
            <w:tcW w:w="1868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38.30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7.65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50.00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0.00</w:t>
            </w:r>
          </w:p>
        </w:tc>
      </w:tr>
      <w:tr>
        <w:trPr>
          <w:trHeight w:val="552" w:hRule="atLeast"/>
        </w:trPr>
        <w:tc>
          <w:tcPr>
            <w:tcW w:w="2787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41.65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795</w:t>
            </w:r>
          </w:p>
        </w:tc>
        <w:tc>
          <w:tcPr>
            <w:tcW w:w="1868" w:type="dxa"/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21.65</w:t>
            </w:r>
            <w:r>
              <w:rPr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7.65</w:t>
            </w:r>
          </w:p>
        </w:tc>
        <w:tc>
          <w:tcPr>
            <w:tcW w:w="2074" w:type="dxa"/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46.65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2.90</w:t>
            </w:r>
          </w:p>
        </w:tc>
      </w:tr>
      <w:tr>
        <w:trPr>
          <w:trHeight w:val="692" w:hRule="atLeast"/>
        </w:trPr>
        <w:tc>
          <w:tcPr>
            <w:tcW w:w="27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13.35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75.90</w:t>
            </w:r>
          </w:p>
        </w:tc>
        <w:tc>
          <w:tcPr>
            <w:tcW w:w="1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0"/>
              <w:rPr>
                <w:sz w:val="24"/>
              </w:rPr>
            </w:pPr>
            <w:r>
              <w:rPr>
                <w:sz w:val="24"/>
              </w:rPr>
              <w:t>16.65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7.75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4"/>
              <w:rPr>
                <w:sz w:val="24"/>
              </w:rPr>
            </w:pPr>
            <w:r>
              <w:rPr>
                <w:sz w:val="24"/>
              </w:rPr>
              <w:t>35.00</w:t>
            </w:r>
            <w:r>
              <w:rPr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± </w:t>
            </w:r>
            <w:r>
              <w:rPr>
                <w:sz w:val="24"/>
              </w:rPr>
              <w:t>5.00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75" w:lineRule="exact" w:before="90"/>
        <w:ind w:left="580"/>
      </w:pPr>
      <w:r>
        <w:rPr/>
        <w:t>Table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ind w:left="580" w:right="1511" w:firstLine="62"/>
      </w:pPr>
      <w:r>
        <w:rPr/>
        <w:t>Effect of Used Crankcase oil onAlanine Aminotransaminase (ALAT) in the Gills,</w:t>
      </w:r>
      <w:r>
        <w:rPr>
          <w:spacing w:val="1"/>
        </w:rPr>
        <w:t> </w:t>
      </w:r>
      <w:r>
        <w:rPr/>
        <w:t>Liver and Muscle of </w:t>
      </w:r>
      <w:r>
        <w:rPr>
          <w:i/>
        </w:rPr>
        <w:t>O.niloticus</w:t>
      </w:r>
      <w:r>
        <w:rPr/>
        <w:t>Fingerlings Exposed to Sublethal Concentrations of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</w:p>
    <w:p>
      <w:pPr>
        <w:pStyle w:val="BodyText"/>
        <w:spacing w:before="7"/>
      </w:pPr>
    </w:p>
    <w:tbl>
      <w:tblPr>
        <w:tblW w:w="0" w:type="auto"/>
        <w:jc w:val="left"/>
        <w:tblInd w:w="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0"/>
        <w:gridCol w:w="1949"/>
        <w:gridCol w:w="2019"/>
        <w:gridCol w:w="2015"/>
      </w:tblGrid>
      <w:tr>
        <w:trPr>
          <w:trHeight w:val="276" w:hRule="atLeast"/>
        </w:trPr>
        <w:tc>
          <w:tcPr>
            <w:tcW w:w="848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152" w:val="left" w:leader="none"/>
              </w:tabs>
              <w:spacing w:line="256" w:lineRule="exact"/>
              <w:ind w:left="3551"/>
              <w:rPr>
                <w:sz w:val="24"/>
              </w:rPr>
            </w:pPr>
            <w:r>
              <w:rPr>
                <w:sz w:val="24"/>
                <w:u w:val="single"/>
              </w:rPr>
              <w:t>ALP Values</w:t>
            </w:r>
            <w:r>
              <w:rPr>
                <w:spacing w:val="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the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Fish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Organs</w:t>
              <w:tab/>
              <w:t>(iu/L)</w:t>
            </w:r>
          </w:p>
        </w:tc>
      </w:tr>
      <w:tr>
        <w:trPr>
          <w:trHeight w:val="276" w:hRule="atLeast"/>
        </w:trPr>
        <w:tc>
          <w:tcPr>
            <w:tcW w:w="2500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5983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2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Crankcase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(ml/L)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26" w:right="323"/>
              <w:jc w:val="center"/>
              <w:rPr>
                <w:sz w:val="24"/>
              </w:rPr>
            </w:pPr>
            <w:r>
              <w:rPr>
                <w:sz w:val="24"/>
              </w:rPr>
              <w:t>Gills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85"/>
              <w:rPr>
                <w:sz w:val="24"/>
              </w:rPr>
            </w:pPr>
            <w:r>
              <w:rPr>
                <w:sz w:val="24"/>
              </w:rPr>
              <w:t>Liver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348"/>
              <w:rPr>
                <w:sz w:val="24"/>
              </w:rPr>
            </w:pPr>
            <w:r>
              <w:rPr>
                <w:sz w:val="24"/>
              </w:rPr>
              <w:t>Muscle</w:t>
            </w:r>
          </w:p>
        </w:tc>
      </w:tr>
      <w:tr>
        <w:trPr>
          <w:trHeight w:val="410" w:hRule="atLeast"/>
        </w:trPr>
        <w:tc>
          <w:tcPr>
            <w:tcW w:w="2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  <w:tc>
          <w:tcPr>
            <w:tcW w:w="1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 w:right="323"/>
              <w:jc w:val="center"/>
              <w:rPr>
                <w:sz w:val="24"/>
              </w:rPr>
            </w:pPr>
            <w:r>
              <w:rPr>
                <w:sz w:val="24"/>
              </w:rPr>
              <w:t>398±0.056</w:t>
            </w:r>
          </w:p>
        </w:tc>
        <w:tc>
          <w:tcPr>
            <w:tcW w:w="2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430.425±0.126</w:t>
            </w:r>
          </w:p>
        </w:tc>
        <w:tc>
          <w:tcPr>
            <w:tcW w:w="2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462.412±0.098</w:t>
            </w:r>
          </w:p>
        </w:tc>
      </w:tr>
      <w:tr>
        <w:trPr>
          <w:trHeight w:val="552" w:hRule="atLeast"/>
        </w:trPr>
        <w:tc>
          <w:tcPr>
            <w:tcW w:w="250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33"/>
              <w:ind w:left="257" w:right="323"/>
              <w:jc w:val="center"/>
              <w:rPr>
                <w:sz w:val="24"/>
              </w:rPr>
            </w:pPr>
            <w:r>
              <w:rPr>
                <w:sz w:val="24"/>
              </w:rPr>
              <w:t>2.98±0.026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340"/>
              <w:rPr>
                <w:sz w:val="24"/>
              </w:rPr>
            </w:pPr>
            <w:r>
              <w:rPr>
                <w:sz w:val="24"/>
              </w:rPr>
              <w:t>41.763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0.056</w:t>
            </w:r>
          </w:p>
        </w:tc>
        <w:tc>
          <w:tcPr>
            <w:tcW w:w="201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4.204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0.015</w:t>
            </w:r>
          </w:p>
        </w:tc>
      </w:tr>
      <w:tr>
        <w:trPr>
          <w:trHeight w:val="552" w:hRule="atLeast"/>
        </w:trPr>
        <w:tc>
          <w:tcPr>
            <w:tcW w:w="250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33"/>
              <w:ind w:left="374" w:right="323"/>
              <w:jc w:val="center"/>
              <w:rPr>
                <w:sz w:val="24"/>
              </w:rPr>
            </w:pPr>
            <w:r>
              <w:rPr>
                <w:sz w:val="24"/>
              </w:rPr>
              <w:t>3.108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0.046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340"/>
              <w:rPr>
                <w:sz w:val="24"/>
              </w:rPr>
            </w:pPr>
            <w:r>
              <w:rPr>
                <w:sz w:val="24"/>
              </w:rPr>
              <w:t>44.323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0.010</w:t>
            </w:r>
          </w:p>
        </w:tc>
        <w:tc>
          <w:tcPr>
            <w:tcW w:w="201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5.350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0.025</w:t>
            </w:r>
          </w:p>
        </w:tc>
      </w:tr>
      <w:tr>
        <w:trPr>
          <w:trHeight w:val="552" w:hRule="atLeast"/>
        </w:trPr>
        <w:tc>
          <w:tcPr>
            <w:tcW w:w="250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949" w:type="dxa"/>
          </w:tcPr>
          <w:p>
            <w:pPr>
              <w:pStyle w:val="TableParagraph"/>
              <w:spacing w:before="133"/>
              <w:ind w:left="374" w:right="323"/>
              <w:jc w:val="center"/>
              <w:rPr>
                <w:sz w:val="24"/>
              </w:rPr>
            </w:pPr>
            <w:r>
              <w:rPr>
                <w:sz w:val="24"/>
              </w:rPr>
              <w:t>3.414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0.003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340"/>
              <w:rPr>
                <w:sz w:val="24"/>
              </w:rPr>
            </w:pPr>
            <w:r>
              <w:rPr>
                <w:sz w:val="24"/>
              </w:rPr>
              <w:t>46.013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0.005</w:t>
            </w:r>
          </w:p>
        </w:tc>
        <w:tc>
          <w:tcPr>
            <w:tcW w:w="201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5.601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0.006</w:t>
            </w:r>
          </w:p>
        </w:tc>
      </w:tr>
      <w:tr>
        <w:trPr>
          <w:trHeight w:val="552" w:hRule="atLeast"/>
        </w:trPr>
        <w:tc>
          <w:tcPr>
            <w:tcW w:w="2500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949" w:type="dxa"/>
          </w:tcPr>
          <w:p>
            <w:pPr>
              <w:pStyle w:val="TableParagraph"/>
              <w:spacing w:before="133"/>
              <w:ind w:left="374" w:right="323"/>
              <w:jc w:val="center"/>
              <w:rPr>
                <w:sz w:val="24"/>
              </w:rPr>
            </w:pPr>
            <w:r>
              <w:rPr>
                <w:sz w:val="24"/>
              </w:rPr>
              <w:t>4.321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0.005</w:t>
            </w:r>
          </w:p>
        </w:tc>
        <w:tc>
          <w:tcPr>
            <w:tcW w:w="2019" w:type="dxa"/>
          </w:tcPr>
          <w:p>
            <w:pPr>
              <w:pStyle w:val="TableParagraph"/>
              <w:spacing w:before="133"/>
              <w:ind w:left="340"/>
              <w:rPr>
                <w:sz w:val="24"/>
              </w:rPr>
            </w:pPr>
            <w:r>
              <w:rPr>
                <w:sz w:val="24"/>
              </w:rPr>
              <w:t>47.343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0.006</w:t>
            </w:r>
          </w:p>
        </w:tc>
        <w:tc>
          <w:tcPr>
            <w:tcW w:w="201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5.570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0.032</w:t>
            </w:r>
          </w:p>
        </w:tc>
      </w:tr>
      <w:tr>
        <w:trPr>
          <w:trHeight w:val="693" w:hRule="atLeast"/>
        </w:trPr>
        <w:tc>
          <w:tcPr>
            <w:tcW w:w="2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74" w:right="323"/>
              <w:jc w:val="center"/>
              <w:rPr>
                <w:sz w:val="24"/>
              </w:rPr>
            </w:pPr>
            <w:r>
              <w:rPr>
                <w:sz w:val="24"/>
              </w:rPr>
              <w:t>5.195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0.038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0"/>
              <w:rPr>
                <w:sz w:val="24"/>
              </w:rPr>
            </w:pPr>
            <w:r>
              <w:rPr>
                <w:sz w:val="24"/>
              </w:rPr>
              <w:t>48.137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0.005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5.712</w:t>
            </w:r>
            <w:r>
              <w:rPr>
                <w:b/>
                <w:sz w:val="24"/>
              </w:rPr>
              <w:t>±</w:t>
            </w:r>
            <w:r>
              <w:rPr>
                <w:sz w:val="24"/>
              </w:rPr>
              <w:t>0.031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  <w:spacing w:line="237" w:lineRule="auto"/>
        <w:ind w:left="3883" w:right="4420"/>
        <w:jc w:val="center"/>
      </w:pPr>
      <w:r>
        <w:rPr>
          <w:spacing w:val="-1"/>
        </w:rPr>
        <w:t>CHAPTER </w:t>
      </w:r>
      <w:r>
        <w:rPr/>
        <w:t>FIVE</w:t>
      </w:r>
      <w:r>
        <w:rPr>
          <w:spacing w:val="-57"/>
        </w:rPr>
        <w:t> </w:t>
      </w:r>
      <w:r>
        <w:rPr/>
        <w:t>DISCUSSION</w:t>
      </w:r>
    </w:p>
    <w:p>
      <w:pPr>
        <w:spacing w:after="0" w:line="237" w:lineRule="auto"/>
        <w:jc w:val="center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1"/>
        <w:rPr>
          <w:b/>
          <w:sz w:val="9"/>
        </w:rPr>
      </w:pPr>
    </w:p>
    <w:p>
      <w:pPr>
        <w:pStyle w:val="ListParagraph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37" w:lineRule="auto" w:before="92" w:after="0"/>
        <w:ind w:left="1301" w:right="2187" w:hanging="721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WATERQUALITYPARAMETERS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THEEXPERIMENTAL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AQUARIA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580" w:right="1106" w:firstLine="720"/>
        <w:jc w:val="both"/>
      </w:pPr>
      <w:r>
        <w:rPr/>
        <w:t>A large amount of used crankcase oil is generated each year when engine oil is</w:t>
      </w:r>
      <w:r>
        <w:rPr>
          <w:spacing w:val="1"/>
        </w:rPr>
        <w:t> </w:t>
      </w:r>
      <w:r>
        <w:rPr/>
        <w:t>changed.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discarded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with heavy metals is a very important problem in contemporary time 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byMiretzky,</w:t>
      </w:r>
      <w:r>
        <w:rPr>
          <w:spacing w:val="1"/>
        </w:rPr>
        <w:t> </w:t>
      </w:r>
      <w:r>
        <w:rPr/>
        <w:t>Saraleguiand</w:t>
      </w:r>
      <w:r>
        <w:rPr>
          <w:spacing w:val="1"/>
        </w:rPr>
        <w:t> </w:t>
      </w:r>
      <w:r>
        <w:rPr/>
        <w:t>Cirelli</w:t>
      </w:r>
      <w:r>
        <w:rPr>
          <w:spacing w:val="1"/>
        </w:rPr>
        <w:t> </w:t>
      </w:r>
      <w:r>
        <w:rPr/>
        <w:t>(2004)</w:t>
      </w:r>
      <w:r>
        <w:rPr>
          <w:i/>
        </w:rPr>
        <w:t>,</w:t>
      </w:r>
      <w:r>
        <w:rPr/>
        <w:t>Ugwu,</w:t>
      </w:r>
      <w:r>
        <w:rPr>
          <w:spacing w:val="1"/>
        </w:rPr>
        <w:t> </w:t>
      </w:r>
      <w:r>
        <w:rPr/>
        <w:t>Mgbenka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Ugwuaka</w:t>
      </w:r>
      <w:r>
        <w:rPr>
          <w:spacing w:val="1"/>
        </w:rPr>
        <w:t> </w:t>
      </w:r>
      <w:r>
        <w:rPr/>
        <w:t>(2008),Madu,</w:t>
      </w:r>
      <w:r>
        <w:rPr>
          <w:spacing w:val="1"/>
        </w:rPr>
        <w:t> </w:t>
      </w:r>
      <w:r>
        <w:rPr/>
        <w:t>Tagwoi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Babalola</w:t>
      </w:r>
      <w:r>
        <w:rPr>
          <w:spacing w:val="1"/>
        </w:rPr>
        <w:t> </w:t>
      </w:r>
      <w:r>
        <w:rPr/>
        <w:t>(2008),Eissa,</w:t>
      </w:r>
      <w:r>
        <w:rPr>
          <w:spacing w:val="1"/>
        </w:rPr>
        <w:t> </w:t>
      </w:r>
      <w:r>
        <w:rPr/>
        <w:t>Gado,</w:t>
      </w:r>
      <w:r>
        <w:rPr>
          <w:spacing w:val="1"/>
        </w:rPr>
        <w:t> </w:t>
      </w:r>
      <w:r>
        <w:rPr/>
        <w:t>Laida,</w:t>
      </w:r>
      <w:r>
        <w:rPr>
          <w:spacing w:val="1"/>
        </w:rPr>
        <w:t> </w:t>
      </w:r>
      <w:r>
        <w:rPr/>
        <w:t>Mona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Noor-</w:t>
      </w:r>
      <w:r>
        <w:rPr>
          <w:spacing w:val="1"/>
        </w:rPr>
        <w:t> </w:t>
      </w:r>
      <w:r>
        <w:rPr/>
        <w:t>Eldeen(2011) and Nwani </w:t>
      </w:r>
      <w:r>
        <w:rPr>
          <w:i/>
        </w:rPr>
        <w:t>et al.(</w:t>
      </w:r>
      <w:r>
        <w:rPr/>
        <w:t>2015).The physio-chemical parameters reported in this</w:t>
      </w:r>
      <w:r>
        <w:rPr>
          <w:spacing w:val="1"/>
        </w:rPr>
        <w:t> </w:t>
      </w:r>
      <w:r>
        <w:rPr/>
        <w:t>investigation did not vary too significantly when compared to the recommended WHO</w:t>
      </w:r>
      <w:r>
        <w:rPr>
          <w:spacing w:val="1"/>
        </w:rPr>
        <w:t> </w:t>
      </w:r>
      <w:r>
        <w:rPr/>
        <w:t>values. For example, total hardness (which is a general index of water type, buffering</w:t>
      </w:r>
      <w:r>
        <w:rPr>
          <w:spacing w:val="1"/>
        </w:rPr>
        <w:t> </w:t>
      </w:r>
      <w:r>
        <w:rPr/>
        <w:t>capacity and productivity) with a value of between 75-150 mg/L is conducive for fish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2"/>
        <w:ind w:left="580" w:right="1108" w:firstLine="720"/>
        <w:jc w:val="both"/>
      </w:pPr>
      <w:r>
        <w:rPr/>
        <w:t>Total</w:t>
      </w:r>
      <w:r>
        <w:rPr>
          <w:spacing w:val="1"/>
        </w:rPr>
        <w:t> </w:t>
      </w:r>
      <w:r>
        <w:rPr/>
        <w:t>hardness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35-106</w:t>
      </w:r>
      <w:r>
        <w:rPr>
          <w:spacing w:val="1"/>
        </w:rPr>
        <w:t> </w:t>
      </w:r>
      <w:r>
        <w:rPr/>
        <w:t>mg/Lin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sublethal concentrations respectively during the period of this investigation.Thurston,</w:t>
      </w:r>
      <w:r>
        <w:rPr>
          <w:spacing w:val="1"/>
        </w:rPr>
        <w:t> </w:t>
      </w:r>
      <w:r>
        <w:rPr/>
        <w:t>Russo, Fatterolf, Edsall and Narner (1979)as reported in Annune and Bako (1998) 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moderately hard</w:t>
      </w:r>
      <w:r>
        <w:rPr>
          <w:spacing w:val="1"/>
        </w:rPr>
        <w:t> </w:t>
      </w:r>
      <w:r>
        <w:rPr/>
        <w:t>waters of 159</w:t>
      </w:r>
      <w:r>
        <w:rPr>
          <w:spacing w:val="1"/>
        </w:rPr>
        <w:t> </w:t>
      </w:r>
      <w:r>
        <w:rPr/>
        <w:t>mg/L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environmental factors affecting water dynamics and the growth and metabolism of fish</w:t>
      </w:r>
      <w:r>
        <w:rPr>
          <w:spacing w:val="1"/>
        </w:rPr>
        <w:t> </w:t>
      </w:r>
      <w:r>
        <w:rPr/>
        <w:t>(Boyd, 1990;El-nemaki, Ali, Zeinhom&amp; Radwan2008). The water temperature which</w:t>
      </w:r>
      <w:r>
        <w:rPr>
          <w:spacing w:val="1"/>
        </w:rPr>
        <w:t> </w:t>
      </w:r>
      <w:r>
        <w:rPr/>
        <w:t>ranged between 24.10 ᵒC and 24.40 ᵒC was not significantly different (P&lt;0.05) between</w:t>
      </w:r>
      <w:r>
        <w:rPr>
          <w:spacing w:val="-57"/>
        </w:rPr>
        <w:t> </w:t>
      </w:r>
      <w:r>
        <w:rPr/>
        <w:t>the means of the various concentrations of the used crankcase oil in the experimental</w:t>
      </w:r>
      <w:r>
        <w:rPr>
          <w:spacing w:val="1"/>
        </w:rPr>
        <w:t> </w:t>
      </w:r>
      <w:r>
        <w:rPr/>
        <w:t>tanks and the control, therefore the wsf of the used crankcase oil had no influence on</w:t>
      </w:r>
      <w:r>
        <w:rPr>
          <w:spacing w:val="1"/>
        </w:rPr>
        <w:t> </w:t>
      </w:r>
      <w:r>
        <w:rPr/>
        <w:t>temperature.</w:t>
      </w:r>
    </w:p>
    <w:p>
      <w:pPr>
        <w:pStyle w:val="BodyText"/>
        <w:spacing w:line="480" w:lineRule="auto" w:before="2"/>
        <w:ind w:left="580" w:right="1114" w:firstLine="720"/>
        <w:jc w:val="both"/>
      </w:pP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(DO)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2.05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6.50mg/L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28"/>
        </w:rPr>
        <w:t> </w:t>
      </w:r>
      <w:r>
        <w:rPr/>
        <w:t>mean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5.50</w:t>
      </w:r>
      <w:r>
        <w:rPr>
          <w:spacing w:val="28"/>
        </w:rPr>
        <w:t> </w:t>
      </w:r>
      <w:r>
        <w:rPr/>
        <w:t>mg/L</w:t>
      </w:r>
      <w:r>
        <w:rPr>
          <w:spacing w:val="25"/>
        </w:rPr>
        <w:t> </w:t>
      </w:r>
      <w:r>
        <w:rPr/>
        <w:t>was</w:t>
      </w:r>
      <w:r>
        <w:rPr>
          <w:spacing w:val="21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range</w:t>
      </w:r>
      <w:r>
        <w:rPr>
          <w:spacing w:val="27"/>
        </w:rPr>
        <w:t> </w:t>
      </w:r>
      <w:r>
        <w:rPr/>
        <w:t>for</w:t>
      </w:r>
      <w:r>
        <w:rPr>
          <w:spacing w:val="20"/>
        </w:rPr>
        <w:t> </w:t>
      </w:r>
      <w:r>
        <w:rPr/>
        <w:t>tropical</w:t>
      </w:r>
      <w:r>
        <w:rPr>
          <w:spacing w:val="24"/>
        </w:rPr>
        <w:t> </w:t>
      </w:r>
      <w:r>
        <w:rPr/>
        <w:t>fish</w:t>
      </w:r>
      <w:r>
        <w:rPr>
          <w:spacing w:val="18"/>
        </w:rPr>
        <w:t> </w:t>
      </w:r>
      <w:r>
        <w:rPr/>
        <w:t>culture</w:t>
      </w:r>
      <w:r>
        <w:rPr>
          <w:spacing w:val="2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0"/>
        <w:jc w:val="both"/>
      </w:pPr>
      <w:r>
        <w:rPr/>
        <w:t>reported by Azim and Little (2008). It is the most critical parameter that influences the</w:t>
      </w:r>
      <w:r>
        <w:rPr>
          <w:spacing w:val="1"/>
        </w:rPr>
        <w:t> </w:t>
      </w:r>
      <w:r>
        <w:rPr/>
        <w:t>survival of fish. 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values which ranged</w:t>
      </w:r>
      <w:r>
        <w:rPr>
          <w:spacing w:val="60"/>
        </w:rPr>
        <w:t> </w:t>
      </w:r>
      <w:r>
        <w:rPr/>
        <w:t>between 6.00 - 8.40 agrees with the</w:t>
      </w:r>
      <w:r>
        <w:rPr>
          <w:spacing w:val="1"/>
        </w:rPr>
        <w:t> </w:t>
      </w:r>
      <w:r>
        <w:rPr/>
        <w:t>values of 6.60 - 9.30 reported by Boyd (1990) and 6.70 - 8.50 recorded by Azim and</w:t>
      </w:r>
      <w:r>
        <w:rPr>
          <w:spacing w:val="1"/>
        </w:rPr>
        <w:t> </w:t>
      </w:r>
      <w:r>
        <w:rPr/>
        <w:t>Little (2008) considered suitable for aquatic life. Wade (1985) also reported that the pH</w:t>
      </w:r>
      <w:r>
        <w:rPr>
          <w:spacing w:val="-57"/>
        </w:rPr>
        <w:t> </w:t>
      </w:r>
      <w:r>
        <w:rPr/>
        <w:t>of tropical disused Tin mine lake ecosystems is generally alkaline which corroborates</w:t>
      </w:r>
      <w:r>
        <w:rPr>
          <w:spacing w:val="1"/>
        </w:rPr>
        <w:t> </w:t>
      </w:r>
      <w:r>
        <w:rPr/>
        <w:t>the observation in this investigation. The free carbon dioxide of water serves as an</w:t>
      </w:r>
      <w:r>
        <w:rPr>
          <w:spacing w:val="1"/>
        </w:rPr>
        <w:t> </w:t>
      </w:r>
      <w:r>
        <w:rPr/>
        <w:t>alternative source of carbon for photosynthesis in aquatic habitats. The values obtained</w:t>
      </w:r>
      <w:r>
        <w:rPr>
          <w:spacing w:val="1"/>
        </w:rPr>
        <w:t> </w:t>
      </w:r>
      <w:r>
        <w:rPr/>
        <w:t>in the present study could be said to benormal for the survival of fish species (Lagler,</w:t>
      </w:r>
      <w:r>
        <w:rPr>
          <w:spacing w:val="1"/>
        </w:rPr>
        <w:t> </w:t>
      </w:r>
      <w:r>
        <w:rPr/>
        <w:t>1952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BioWorldSupport,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580" w:right="1113" w:firstLine="720"/>
        <w:jc w:val="both"/>
      </w:pPr>
      <w:r>
        <w:rPr/>
        <w:t>The values for total alkalinity were in the range of 3.25</w:t>
      </w:r>
      <w:r>
        <w:rPr>
          <w:spacing w:val="1"/>
        </w:rPr>
        <w:t> </w:t>
      </w:r>
      <w:r>
        <w:rPr/>
        <w:t>– 6.50</w:t>
      </w:r>
      <w:r>
        <w:rPr>
          <w:spacing w:val="60"/>
        </w:rPr>
        <w:t> </w:t>
      </w:r>
      <w:r>
        <w:rPr/>
        <w:t>mg/L with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4.5mg/L.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Lichtoppler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hydrolysis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bicarbonate ions at higher pH values may lead to reduced total alkalinity. Autotrophic</w:t>
      </w:r>
      <w:r>
        <w:rPr>
          <w:spacing w:val="1"/>
        </w:rPr>
        <w:t> </w:t>
      </w:r>
      <w:r>
        <w:rPr/>
        <w:t>activity increases pH through CO</w:t>
      </w:r>
      <w:r>
        <w:rPr>
          <w:vertAlign w:val="subscript"/>
        </w:rPr>
        <w:t>2</w:t>
      </w:r>
      <w:r>
        <w:rPr>
          <w:vertAlign w:val="baseline"/>
        </w:rPr>
        <w:t> absorption while heterotrophic activity decreases pH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pH.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alkalinity values were stable in all the experimental tanks.The concentration of divalent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 (metal ions Ca</w:t>
      </w:r>
      <w:r>
        <w:rPr>
          <w:vertAlign w:val="superscript"/>
        </w:rPr>
        <w:t>++</w:t>
      </w:r>
      <w:r>
        <w:rPr>
          <w:vertAlign w:val="baseline"/>
        </w:rPr>
        <w:t>, Mg</w:t>
      </w:r>
      <w:r>
        <w:rPr>
          <w:vertAlign w:val="superscript"/>
        </w:rPr>
        <w:t>++</w:t>
      </w:r>
      <w:r>
        <w:rPr>
          <w:vertAlign w:val="baseline"/>
        </w:rPr>
        <w:t>) in water contributes to its hardness. Nonetheless,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hardness of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 both the total alkalinity (the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CO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and HCO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present)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25"/>
          <w:vertAlign w:val="baseline"/>
        </w:rPr>
        <w:t> </w:t>
      </w:r>
      <w:r>
        <w:rPr>
          <w:vertAlign w:val="baseline"/>
        </w:rPr>
        <w:t>hardness</w:t>
      </w:r>
      <w:r>
        <w:rPr>
          <w:spacing w:val="23"/>
          <w:vertAlign w:val="baseline"/>
        </w:rPr>
        <w:t> </w:t>
      </w:r>
      <w:r>
        <w:rPr>
          <w:vertAlign w:val="baseline"/>
        </w:rPr>
        <w:t>due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Ca</w:t>
      </w:r>
      <w:r>
        <w:rPr>
          <w:vertAlign w:val="superscript"/>
        </w:rPr>
        <w:t>++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Mg</w:t>
      </w:r>
      <w:r>
        <w:rPr>
          <w:vertAlign w:val="superscript"/>
        </w:rPr>
        <w:t>++</w:t>
      </w:r>
      <w:r>
        <w:rPr>
          <w:vertAlign w:val="baseline"/>
        </w:rPr>
        <w:t>(</w:t>
      </w:r>
      <w:r>
        <w:rPr>
          <w:spacing w:val="23"/>
          <w:vertAlign w:val="baseline"/>
        </w:rPr>
        <w:t> </w:t>
      </w:r>
      <w:r>
        <w:rPr>
          <w:vertAlign w:val="baseline"/>
        </w:rPr>
        <w:t>Ugwu</w:t>
      </w:r>
      <w:r>
        <w:rPr>
          <w:spacing w:val="2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al., </w:t>
      </w:r>
      <w:r>
        <w:rPr>
          <w:vertAlign w:val="baseline"/>
        </w:rPr>
        <w:t>2008).</w:t>
      </w: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37" w:lineRule="auto" w:before="9" w:after="0"/>
        <w:ind w:left="1301" w:right="1273" w:hanging="721"/>
        <w:jc w:val="left"/>
      </w:pPr>
      <w:r>
        <w:rPr/>
        <w:t>ACUTE TOXICITY/SUBLETHAL TESTSOF USED CRANKCASE OIL</w:t>
      </w:r>
      <w:r>
        <w:rPr>
          <w:spacing w:val="-57"/>
        </w:rPr>
        <w:t> </w:t>
      </w:r>
      <w:r>
        <w:rPr/>
        <w:t>ON </w:t>
      </w:r>
      <w:r>
        <w:rPr>
          <w:i/>
        </w:rPr>
        <w:t>O.</w:t>
      </w:r>
      <w:r>
        <w:rPr>
          <w:i/>
          <w:spacing w:val="3"/>
        </w:rPr>
        <w:t> </w:t>
      </w:r>
      <w:r>
        <w:rPr>
          <w:i/>
        </w:rPr>
        <w:t>NILOTICUS</w:t>
      </w:r>
      <w:r>
        <w:rPr/>
        <w:t>FINGERLINGS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0" w:right="1105" w:firstLine="720"/>
        <w:jc w:val="both"/>
      </w:pPr>
      <w:r>
        <w:rPr/>
        <w:t>The median lethal concentration (LC</w:t>
      </w:r>
      <w:r>
        <w:rPr>
          <w:vertAlign w:val="subscript"/>
        </w:rPr>
        <w:t>50</w:t>
      </w:r>
      <w:r>
        <w:rPr>
          <w:vertAlign w:val="baseline"/>
        </w:rPr>
        <w:t>) is the most widely accepted basis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acute toxicity test, it is the concentration of a test chemical which kills 50% of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 in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length of exposure,` usually 96hrs (Nwani </w:t>
      </w:r>
      <w:r>
        <w:rPr>
          <w:i/>
          <w:vertAlign w:val="baseline"/>
        </w:rPr>
        <w:t>et al.,</w:t>
      </w:r>
      <w:r>
        <w:rPr>
          <w:vertAlign w:val="baseline"/>
        </w:rPr>
        <w:t>2015). In</w:t>
      </w:r>
      <w:r>
        <w:rPr>
          <w:spacing w:val="1"/>
          <w:vertAlign w:val="baseline"/>
        </w:rPr>
        <w:t> </w:t>
      </w:r>
      <w:r>
        <w:rPr>
          <w:vertAlign w:val="baseline"/>
        </w:rPr>
        <w:t>aquatic</w:t>
      </w:r>
      <w:r>
        <w:rPr>
          <w:spacing w:val="38"/>
          <w:vertAlign w:val="baseline"/>
        </w:rPr>
        <w:t> </w:t>
      </w:r>
      <w:r>
        <w:rPr>
          <w:vertAlign w:val="baseline"/>
        </w:rPr>
        <w:t>ecosystems,</w:t>
      </w:r>
      <w:r>
        <w:rPr>
          <w:spacing w:val="46"/>
          <w:vertAlign w:val="baseline"/>
        </w:rPr>
        <w:t> </w:t>
      </w:r>
      <w:r>
        <w:rPr>
          <w:vertAlign w:val="baseline"/>
        </w:rPr>
        <w:t>fish</w:t>
      </w:r>
      <w:r>
        <w:rPr>
          <w:spacing w:val="38"/>
          <w:vertAlign w:val="baseline"/>
        </w:rPr>
        <w:t> </w:t>
      </w:r>
      <w:r>
        <w:rPr>
          <w:vertAlign w:val="baseline"/>
        </w:rPr>
        <w:t>have</w:t>
      </w:r>
      <w:r>
        <w:rPr>
          <w:spacing w:val="4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42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9"/>
        <w:jc w:val="both"/>
      </w:pPr>
      <w:r>
        <w:rPr/>
        <w:t>noxious compounds. The Nile Tilapia,</w:t>
      </w:r>
      <w:r>
        <w:rPr>
          <w:spacing w:val="1"/>
        </w:rPr>
        <w:t> </w:t>
      </w:r>
      <w:r>
        <w:rPr>
          <w:i/>
        </w:rPr>
        <w:t>O.niloticus</w:t>
      </w:r>
      <w:r>
        <w:rPr/>
        <w:t>is one of the commercially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freshwater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world-wide.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its susceptibility to toxinsin the environment is very important. The</w:t>
      </w:r>
      <w:r>
        <w:rPr>
          <w:spacing w:val="1"/>
        </w:rPr>
        <w:t> </w:t>
      </w:r>
      <w:r>
        <w:rPr/>
        <w:t>effects of the wsf of used crankcase oil on </w:t>
      </w:r>
      <w:r>
        <w:rPr>
          <w:i/>
        </w:rPr>
        <w:t>O.niloticus</w:t>
      </w:r>
      <w:r>
        <w:rPr/>
        <w:t>fingerlings was found to increase</w:t>
      </w:r>
      <w:r>
        <w:rPr>
          <w:spacing w:val="1"/>
        </w:rPr>
        <w:t> </w:t>
      </w:r>
      <w:r>
        <w:rPr/>
        <w:t>with increasing concentration of the oil. Results obtained showed a gradual decrease in</w:t>
      </w:r>
      <w:r>
        <w:rPr>
          <w:spacing w:val="1"/>
        </w:rPr>
        <w:t> </w:t>
      </w:r>
      <w:r>
        <w:rPr/>
        <w:t>the slope function corresponding to the increase in exposure period. This observation is</w:t>
      </w:r>
      <w:r>
        <w:rPr>
          <w:spacing w:val="1"/>
        </w:rPr>
        <w:t> </w:t>
      </w:r>
      <w:r>
        <w:rPr/>
        <w:t>similar to that of Gharedaashi and Imanpour(2013) when </w:t>
      </w:r>
      <w:r>
        <w:rPr>
          <w:i/>
        </w:rPr>
        <w:t>O</w:t>
      </w:r>
      <w:r>
        <w:rPr/>
        <w:t>. </w:t>
      </w:r>
      <w:r>
        <w:rPr>
          <w:i/>
        </w:rPr>
        <w:t>niloticus</w:t>
      </w:r>
      <w:r>
        <w:rPr/>
        <w:t>was exposed to</w:t>
      </w:r>
      <w:r>
        <w:rPr>
          <w:spacing w:val="1"/>
        </w:rPr>
        <w:t> </w:t>
      </w:r>
      <w:r>
        <w:rPr/>
        <w:t>copper sulphate and lead nitrate. They reported that increase in exposure time and in</w:t>
      </w:r>
      <w:r>
        <w:rPr>
          <w:spacing w:val="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5"/>
        </w:rPr>
        <w:t> </w:t>
      </w:r>
      <w:r>
        <w:rPr/>
        <w:t>substance resulted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mortality.</w:t>
      </w:r>
    </w:p>
    <w:p>
      <w:pPr>
        <w:pStyle w:val="BodyText"/>
        <w:spacing w:line="480" w:lineRule="auto" w:before="2"/>
        <w:ind w:left="580" w:right="110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acute/sublethal test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 this research 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lethal</w:t>
      </w:r>
      <w:r>
        <w:rPr>
          <w:spacing w:val="1"/>
        </w:rPr>
        <w:t> </w:t>
      </w:r>
      <w:r>
        <w:rPr/>
        <w:t>concentration (LC50) of the wsf of used crankcase oil of </w:t>
      </w:r>
      <w:r>
        <w:rPr>
          <w:i/>
        </w:rPr>
        <w:t>O. niloticus </w:t>
      </w:r>
      <w:r>
        <w:rPr/>
        <w:t>fingerlings to be</w:t>
      </w:r>
      <w:r>
        <w:rPr>
          <w:spacing w:val="1"/>
        </w:rPr>
        <w:t> </w:t>
      </w:r>
      <w:r>
        <w:rPr/>
        <w:t>630ml/L. Ayoola and Alajabo (2012) reported a median lethal concentration (LC50)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Tilapia</w:t>
      </w:r>
      <w:r>
        <w:rPr>
          <w:i/>
        </w:rPr>
        <w:t>,</w:t>
      </w:r>
      <w:r>
        <w:rPr>
          <w:i/>
          <w:spacing w:val="1"/>
        </w:rPr>
        <w:t> </w:t>
      </w:r>
      <w:r>
        <w:rPr>
          <w:i/>
        </w:rPr>
        <w:t>Sarotheradon</w:t>
      </w:r>
      <w:r>
        <w:rPr>
          <w:i/>
          <w:spacing w:val="1"/>
        </w:rPr>
        <w:t> </w:t>
      </w:r>
      <w:r>
        <w:rPr>
          <w:i/>
        </w:rPr>
        <w:t>melanotheron</w:t>
      </w:r>
      <w:r>
        <w:rPr/>
        <w:t>exposedto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460ml/L.</w:t>
      </w:r>
      <w:r>
        <w:rPr>
          <w:spacing w:val="1"/>
        </w:rPr>
        <w:t> </w:t>
      </w:r>
      <w:r>
        <w:rPr/>
        <w:t>Gharedaashi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Imanpour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organisms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sensitivity and that</w:t>
      </w:r>
      <w:r>
        <w:rPr>
          <w:spacing w:val="60"/>
        </w:rPr>
        <w:t> </w:t>
      </w:r>
      <w:r>
        <w:rPr/>
        <w:t>age and size of the organism aswell as water quality such</w:t>
      </w:r>
      <w:r>
        <w:rPr>
          <w:spacing w:val="1"/>
        </w:rPr>
        <w:t> </w:t>
      </w:r>
      <w:r>
        <w:rPr/>
        <w:t>as water</w:t>
      </w:r>
      <w:r>
        <w:rPr>
          <w:spacing w:val="1"/>
        </w:rPr>
        <w:t> </w:t>
      </w:r>
      <w:r>
        <w:rPr/>
        <w:t>hardness can affect</w:t>
      </w:r>
      <w:r>
        <w:rPr>
          <w:spacing w:val="1"/>
        </w:rPr>
        <w:t> </w:t>
      </w:r>
      <w:r>
        <w:rPr/>
        <w:t>toxicity.</w:t>
      </w:r>
      <w:r>
        <w:rPr>
          <w:spacing w:val="1"/>
        </w:rPr>
        <w:t> </w:t>
      </w:r>
      <w:r>
        <w:rPr/>
        <w:t>Physiological responses</w:t>
      </w:r>
      <w:r>
        <w:rPr>
          <w:spacing w:val="1"/>
        </w:rPr>
        <w:t> </w:t>
      </w:r>
      <w:r>
        <w:rPr/>
        <w:t>like rapid</w:t>
      </w:r>
      <w:r>
        <w:rPr>
          <w:spacing w:val="1"/>
        </w:rPr>
        <w:t> </w:t>
      </w:r>
      <w:r>
        <w:rPr/>
        <w:t>opercular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gulping</w:t>
      </w:r>
      <w:r>
        <w:rPr>
          <w:spacing w:val="1"/>
        </w:rPr>
        <w:t> </w:t>
      </w:r>
      <w:r>
        <w:rPr/>
        <w:t>of air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became</w:t>
      </w:r>
      <w:r>
        <w:rPr>
          <w:spacing w:val="1"/>
        </w:rPr>
        <w:t> </w:t>
      </w:r>
      <w:r>
        <w:rPr/>
        <w:t>occssional.</w:t>
      </w: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37" w:lineRule="auto" w:before="9" w:after="0"/>
        <w:ind w:left="1301" w:right="2098" w:hanging="721"/>
        <w:jc w:val="left"/>
      </w:pPr>
      <w:r>
        <w:rPr/>
        <w:t>VARIATIONS IN MEAN VALUES OF METALS IN THE USED</w:t>
      </w:r>
      <w:r>
        <w:rPr>
          <w:spacing w:val="-57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OILAFTER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WEEKS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0" w:right="1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studyshowedconcentrations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andother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orderCa&gt;Zn&gt;Cl&gt;Na&gt;Fe&gt;Si&gt;Al&gt;Cu&gt;Mn&gt;Br&gt;Pb in the used crankcase oil. Some of the</w:t>
      </w:r>
      <w:r>
        <w:rPr>
          <w:spacing w:val="1"/>
        </w:rPr>
        <w:t> </w:t>
      </w:r>
      <w:r>
        <w:rPr/>
        <w:t>metals for example Ti, Mg, K etc, were below detection level.</w:t>
      </w:r>
      <w:r>
        <w:rPr>
          <w:spacing w:val="1"/>
        </w:rPr>
        <w:t> </w:t>
      </w:r>
      <w:r>
        <w:rPr/>
        <w:t>More elements were</w:t>
      </w:r>
      <w:r>
        <w:rPr>
          <w:spacing w:val="1"/>
        </w:rPr>
        <w:t> </w:t>
      </w:r>
      <w:r>
        <w:rPr/>
        <w:t>detected by the NIRR-1 than the AAS (Table 4). This result gives a picture of the two</w:t>
      </w:r>
      <w:r>
        <w:rPr>
          <w:spacing w:val="1"/>
        </w:rPr>
        <w:t> </w:t>
      </w:r>
      <w:r>
        <w:rPr/>
        <w:t>analysers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their</w:t>
      </w:r>
      <w:r>
        <w:rPr>
          <w:spacing w:val="34"/>
        </w:rPr>
        <w:t> </w:t>
      </w:r>
      <w:r>
        <w:rPr/>
        <w:t>sensitivity</w:t>
      </w:r>
      <w:r>
        <w:rPr>
          <w:spacing w:val="32"/>
        </w:rPr>
        <w:t> </w:t>
      </w:r>
      <w:r>
        <w:rPr/>
        <w:t>in</w:t>
      </w:r>
      <w:r>
        <w:rPr>
          <w:spacing w:val="27"/>
        </w:rPr>
        <w:t> </w:t>
      </w:r>
      <w:r>
        <w:rPr/>
        <w:t>tests</w:t>
      </w:r>
      <w:r>
        <w:rPr>
          <w:spacing w:val="30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this.</w:t>
      </w:r>
      <w:r>
        <w:rPr>
          <w:spacing w:val="39"/>
        </w:rPr>
        <w:t> </w:t>
      </w:r>
      <w:r>
        <w:rPr/>
        <w:t>In</w:t>
      </w:r>
      <w:r>
        <w:rPr>
          <w:spacing w:val="27"/>
        </w:rPr>
        <w:t> </w:t>
      </w:r>
      <w:r>
        <w:rPr/>
        <w:t>recent</w:t>
      </w:r>
      <w:r>
        <w:rPr>
          <w:spacing w:val="42"/>
        </w:rPr>
        <w:t> </w:t>
      </w:r>
      <w:r>
        <w:rPr/>
        <w:t>years,</w:t>
      </w:r>
      <w:r>
        <w:rPr>
          <w:spacing w:val="34"/>
        </w:rPr>
        <w:t> </w:t>
      </w:r>
      <w:r>
        <w:rPr/>
        <w:t>there</w:t>
      </w:r>
      <w:r>
        <w:rPr>
          <w:spacing w:val="31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2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8"/>
        <w:jc w:val="both"/>
      </w:pPr>
      <w:r>
        <w:rPr/>
        <w:t>growing interest about the effect of these metals on the health of fish and attention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particularly fish (Sikiric, Brajenovic, Pavlovic, Havranek, &amp; Plavljanie, 2003, Atef</w:t>
      </w:r>
      <w:r>
        <w:rPr>
          <w:spacing w:val="1"/>
        </w:rPr>
        <w:t> </w:t>
      </w:r>
      <w:r>
        <w:rPr/>
        <w:t>2005, Awofolu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2005,</w:t>
      </w:r>
      <w:r>
        <w:rPr>
          <w:spacing w:val="1"/>
        </w:rPr>
        <w:t> </w:t>
      </w:r>
      <w:r>
        <w:rPr/>
        <w:t>&amp;Etonihu, Ikhiuwu, Etonihu,</w:t>
      </w:r>
      <w:r>
        <w:rPr>
          <w:spacing w:val="1"/>
        </w:rPr>
        <w:t> </w:t>
      </w:r>
      <w:r>
        <w:rPr/>
        <w:t>&amp; Nweze</w:t>
      </w:r>
      <w:r>
        <w:rPr>
          <w:spacing w:val="1"/>
        </w:rPr>
        <w:t> </w:t>
      </w:r>
      <w:r>
        <w:rPr/>
        <w:t>(2011).Heavy</w:t>
      </w:r>
      <w:r>
        <w:rPr>
          <w:spacing w:val="1"/>
        </w:rPr>
        <w:t> </w:t>
      </w:r>
      <w:r>
        <w:rPr/>
        <w:t>metalswhich are</w:t>
      </w:r>
      <w:r>
        <w:rPr>
          <w:spacing w:val="1"/>
        </w:rPr>
        <w:t> </w:t>
      </w:r>
      <w:r>
        <w:rPr/>
        <w:t>of particular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dispersed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human beings through food chain biomagnification or bioaccumulation causing chronic</w:t>
      </w:r>
      <w:r>
        <w:rPr>
          <w:spacing w:val="-57"/>
        </w:rPr>
        <w:t> </w:t>
      </w:r>
      <w:r>
        <w:rPr/>
        <w:t>ailments</w:t>
      </w:r>
      <w:r>
        <w:rPr>
          <w:spacing w:val="1"/>
        </w:rPr>
        <w:t> </w:t>
      </w:r>
      <w:r>
        <w:rPr/>
        <w:t>(Rai &amp; Pal,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 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stay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animals,</w:t>
      </w:r>
      <w:r>
        <w:rPr>
          <w:spacing w:val="60"/>
        </w:rPr>
        <w:t> </w:t>
      </w:r>
      <w:r>
        <w:rPr/>
        <w:t>plants,</w:t>
      </w:r>
      <w:r>
        <w:rPr>
          <w:spacing w:val="60"/>
        </w:rPr>
        <w:t> </w:t>
      </w:r>
      <w:r>
        <w:rPr/>
        <w:t>soils,</w:t>
      </w:r>
      <w:r>
        <w:rPr>
          <w:spacing w:val="1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non-flowing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water,</w:t>
      </w:r>
      <w:r>
        <w:rPr>
          <w:spacing w:val="-1"/>
        </w:rPr>
        <w:t> </w:t>
      </w:r>
      <w:r>
        <w:rPr/>
        <w:t>(Osman,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2"/>
        <w:ind w:left="580" w:right="1107" w:firstLine="720"/>
        <w:jc w:val="both"/>
      </w:pPr>
      <w:r>
        <w:rPr/>
        <w:t>Vazquez-Duhalt (1989) reported that used motor oil contains high concentration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barium and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sodium,</w:t>
      </w:r>
      <w:r>
        <w:rPr>
          <w:spacing w:val="1"/>
        </w:rPr>
        <w:t> </w:t>
      </w:r>
      <w:r>
        <w:rPr/>
        <w:t>copper,</w:t>
      </w:r>
      <w:r>
        <w:rPr>
          <w:spacing w:val="1"/>
        </w:rPr>
        <w:t> </w:t>
      </w:r>
      <w:r>
        <w:rPr/>
        <w:t>aluminum,</w:t>
      </w:r>
      <w:r>
        <w:rPr>
          <w:spacing w:val="1"/>
        </w:rPr>
        <w:t> </w:t>
      </w:r>
      <w:r>
        <w:rPr/>
        <w:t>chromium,</w:t>
      </w:r>
      <w:r>
        <w:rPr>
          <w:spacing w:val="1"/>
        </w:rPr>
        <w:t> </w:t>
      </w:r>
      <w:r>
        <w:rPr/>
        <w:t>manganese,</w:t>
      </w:r>
      <w:r>
        <w:rPr>
          <w:spacing w:val="1"/>
        </w:rPr>
        <w:t> </w:t>
      </w:r>
      <w:r>
        <w:rPr/>
        <w:t>potassium,</w:t>
      </w:r>
      <w:r>
        <w:rPr>
          <w:spacing w:val="1"/>
        </w:rPr>
        <w:t> </w:t>
      </w:r>
      <w:r>
        <w:rPr/>
        <w:t>nickel,</w:t>
      </w:r>
      <w:r>
        <w:rPr>
          <w:spacing w:val="1"/>
        </w:rPr>
        <w:t> </w:t>
      </w:r>
      <w:r>
        <w:rPr/>
        <w:t>tin,</w:t>
      </w:r>
      <w:r>
        <w:rPr>
          <w:spacing w:val="1"/>
        </w:rPr>
        <w:t> </w:t>
      </w:r>
      <w:r>
        <w:rPr/>
        <w:t>silicon,</w:t>
      </w:r>
      <w:r>
        <w:rPr>
          <w:spacing w:val="1"/>
        </w:rPr>
        <w:t> </w:t>
      </w:r>
      <w:r>
        <w:rPr/>
        <w:t>boron, and molybdenum. He also</w:t>
      </w:r>
      <w:r>
        <w:rPr>
          <w:spacing w:val="1"/>
        </w:rPr>
        <w:t> </w:t>
      </w:r>
      <w:r>
        <w:rPr/>
        <w:t>added that many of these metals are harmful to</w:t>
      </w:r>
      <w:r>
        <w:rPr>
          <w:spacing w:val="1"/>
        </w:rPr>
        <w:t> </w:t>
      </w:r>
      <w:r>
        <w:rPr/>
        <w:t>humans and other living organisms.The</w:t>
      </w:r>
      <w:r>
        <w:rPr>
          <w:spacing w:val="1"/>
        </w:rPr>
        <w:t> </w:t>
      </w:r>
      <w:r>
        <w:rPr/>
        <w:t>high concentrations of some</w:t>
      </w:r>
      <w:r>
        <w:rPr>
          <w:spacing w:val="1"/>
        </w:rPr>
        <w:t> </w:t>
      </w:r>
      <w:r>
        <w:rPr/>
        <w:t>heavy metals</w:t>
      </w:r>
      <w:r>
        <w:rPr>
          <w:spacing w:val="1"/>
        </w:rPr>
        <w:t> </w:t>
      </w:r>
      <w:r>
        <w:rPr/>
        <w:t>obtained from the analysis of the used crankcase oil corroborates the observations of</w:t>
      </w:r>
      <w:r>
        <w:rPr>
          <w:spacing w:val="1"/>
        </w:rPr>
        <w:t> </w:t>
      </w:r>
      <w:r>
        <w:rPr/>
        <w:t>Vazquez-Duhalt (1989), Irwin </w:t>
      </w:r>
      <w:r>
        <w:rPr>
          <w:i/>
        </w:rPr>
        <w:t>et al.</w:t>
      </w:r>
      <w:r>
        <w:rPr/>
        <w:t>(1997), Rai and Pal (2002), Peterson </w:t>
      </w:r>
      <w:r>
        <w:rPr>
          <w:i/>
        </w:rPr>
        <w:t>et al. </w:t>
      </w:r>
      <w:r>
        <w:rPr/>
        <w:t>(2003),</w:t>
      </w:r>
      <w:r>
        <w:rPr>
          <w:spacing w:val="1"/>
        </w:rPr>
        <w:t> </w:t>
      </w:r>
      <w:r>
        <w:rPr/>
        <w:t>Farid,</w:t>
      </w:r>
      <w:r>
        <w:rPr>
          <w:spacing w:val="1"/>
        </w:rPr>
        <w:t> </w:t>
      </w:r>
      <w:r>
        <w:rPr/>
        <w:t>Emani,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Wajid</w:t>
      </w:r>
      <w:r>
        <w:rPr>
          <w:spacing w:val="1"/>
        </w:rPr>
        <w:t> </w:t>
      </w:r>
      <w:r>
        <w:rPr/>
        <w:t>(2004),Vidal,</w:t>
      </w:r>
      <w:r>
        <w:rPr>
          <w:spacing w:val="1"/>
        </w:rPr>
        <w:t> </w:t>
      </w:r>
      <w:r>
        <w:rPr/>
        <w:t>Mireles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Solis(2004),Pavlovic,</w:t>
      </w:r>
      <w:r>
        <w:rPr>
          <w:spacing w:val="1"/>
        </w:rPr>
        <w:t> </w:t>
      </w:r>
      <w:r>
        <w:rPr/>
        <w:t>Sikiric,</w:t>
      </w:r>
      <w:r>
        <w:rPr>
          <w:spacing w:val="1"/>
        </w:rPr>
        <w:t> </w:t>
      </w:r>
      <w:r>
        <w:rPr/>
        <w:t>Havranek, Plavljanic andBrajenovic (2004), Dobrzanski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(2005), Atef (2005),</w:t>
      </w:r>
      <w:r>
        <w:rPr>
          <w:spacing w:val="1"/>
        </w:rPr>
        <w:t> </w:t>
      </w:r>
      <w:r>
        <w:rPr/>
        <w:t>Atolaye, Aremu, Shaye and Pennap (2006), Kester </w:t>
      </w:r>
      <w:r>
        <w:rPr>
          <w:i/>
        </w:rPr>
        <w:t>et al.</w:t>
      </w:r>
      <w:r>
        <w:rPr/>
        <w:t>(2007), Ubaluwa and Ezeonye</w:t>
      </w:r>
      <w:r>
        <w:rPr>
          <w:spacing w:val="1"/>
        </w:rPr>
        <w:t> </w:t>
      </w:r>
      <w:r>
        <w:rPr/>
        <w:t>(2007), Samir and Shaker (2008), Abowei and Hart (2009) on the toxic potentials of oil</w:t>
      </w:r>
      <w:r>
        <w:rPr>
          <w:spacing w:val="1"/>
        </w:rPr>
        <w:t> </w:t>
      </w:r>
      <w:r>
        <w:rPr/>
        <w:t>and heavy metals in view of the grave health risks they pose to man.A potential threat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amounts of heavy metals which at high concentrations can cause harmful effects on</w:t>
      </w:r>
      <w:r>
        <w:rPr>
          <w:spacing w:val="1"/>
        </w:rPr>
        <w:t> </w:t>
      </w:r>
      <w:r>
        <w:rPr/>
        <w:t>metabolic,</w:t>
      </w:r>
      <w:r>
        <w:rPr>
          <w:spacing w:val="43"/>
        </w:rPr>
        <w:t> </w:t>
      </w:r>
      <w:r>
        <w:rPr/>
        <w:t>physiological</w:t>
      </w:r>
      <w:r>
        <w:rPr>
          <w:spacing w:val="33"/>
        </w:rPr>
        <w:t> </w:t>
      </w:r>
      <w:r>
        <w:rPr/>
        <w:t>and</w:t>
      </w:r>
      <w:r>
        <w:rPr>
          <w:spacing w:val="46"/>
        </w:rPr>
        <w:t> </w:t>
      </w:r>
      <w:r>
        <w:rPr/>
        <w:t>biochemical</w:t>
      </w:r>
      <w:r>
        <w:rPr>
          <w:spacing w:val="38"/>
        </w:rPr>
        <w:t> </w:t>
      </w:r>
      <w:r>
        <w:rPr/>
        <w:t>systems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fishes</w:t>
      </w:r>
      <w:r>
        <w:rPr>
          <w:spacing w:val="40"/>
        </w:rPr>
        <w:t> </w:t>
      </w:r>
      <w:r>
        <w:rPr/>
        <w:t>together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long</w:t>
      </w:r>
      <w:r>
        <w:rPr>
          <w:spacing w:val="42"/>
        </w:rPr>
        <w:t> </w:t>
      </w:r>
      <w:r>
        <w:rPr/>
        <w:t>term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1"/>
        <w:jc w:val="both"/>
      </w:pPr>
      <w:r>
        <w:rPr/>
        <w:t>ecotoxicological effects (Abedi </w:t>
      </w:r>
      <w:r>
        <w:rPr>
          <w:i/>
        </w:rPr>
        <w:t>et al.</w:t>
      </w:r>
      <w:r>
        <w:rPr/>
        <w:t>,2012). Heath (1987) and Al-Nagawaay (2008)</w:t>
      </w:r>
      <w:r>
        <w:rPr>
          <w:spacing w:val="1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that the accumulation levels</w:t>
      </w:r>
      <w:r>
        <w:rPr>
          <w:spacing w:val="2"/>
        </w:rPr>
        <w:t> </w:t>
      </w:r>
      <w:r>
        <w:rPr/>
        <w:t>vary</w:t>
      </w:r>
      <w:r>
        <w:rPr>
          <w:spacing w:val="-9"/>
        </w:rPr>
        <w:t> </w:t>
      </w:r>
      <w:r>
        <w:rPr/>
        <w:t>considerably</w:t>
      </w:r>
      <w:r>
        <w:rPr>
          <w:spacing w:val="-4"/>
        </w:rPr>
        <w:t> </w:t>
      </w:r>
      <w:r>
        <w:rPr/>
        <w:t>among</w:t>
      </w:r>
      <w:r>
        <w:rPr>
          <w:spacing w:val="4"/>
        </w:rPr>
        <w:t> </w:t>
      </w:r>
      <w:r>
        <w:rPr/>
        <w:t>metals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species.</w:t>
      </w:r>
    </w:p>
    <w:p>
      <w:pPr>
        <w:pStyle w:val="BodyText"/>
        <w:spacing w:line="480" w:lineRule="auto" w:before="1"/>
        <w:ind w:left="580" w:right="1112" w:firstLine="720"/>
        <w:jc w:val="both"/>
      </w:pPr>
      <w:r>
        <w:rPr/>
        <w:t>The most likely explanation for growth reductions in this study is a combination</w:t>
      </w:r>
      <w:r>
        <w:rPr>
          <w:spacing w:val="-57"/>
        </w:rPr>
        <w:t> </w:t>
      </w:r>
      <w:r>
        <w:rPr/>
        <w:t>of reductions in feeding and feed conversion, coupled with increased metabolism due to</w:t>
      </w:r>
      <w:r>
        <w:rPr>
          <w:spacing w:val="-57"/>
        </w:rPr>
        <w:t> </w:t>
      </w:r>
      <w:r>
        <w:rPr/>
        <w:t>detoxification and impaired health. The present study supports the hypothesis that the</w:t>
      </w:r>
      <w:r>
        <w:rPr>
          <w:spacing w:val="1"/>
        </w:rPr>
        <w:t> </w:t>
      </w:r>
      <w:r>
        <w:rPr/>
        <w:t>above named alterations are associated with reduced growth following exposure of 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oil.Molesand</w:t>
      </w:r>
      <w:r>
        <w:rPr>
          <w:spacing w:val="1"/>
        </w:rPr>
        <w:t> </w:t>
      </w:r>
      <w:r>
        <w:rPr/>
        <w:t>Norcross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juveniles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flatfishes exposed to oil in sediments had reduced growth along with 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physical</w:t>
      </w:r>
      <w:r>
        <w:rPr>
          <w:spacing w:val="-8"/>
        </w:rPr>
        <w:t> </w:t>
      </w:r>
      <w:r>
        <w:rPr/>
        <w:t>abnormalities</w:t>
      </w:r>
      <w:r>
        <w:rPr>
          <w:spacing w:val="-1"/>
        </w:rPr>
        <w:t> </w:t>
      </w:r>
      <w:r>
        <w:rPr/>
        <w:t>as they</w:t>
      </w:r>
      <w:r>
        <w:rPr>
          <w:spacing w:val="-4"/>
        </w:rPr>
        <w:t> </w:t>
      </w:r>
      <w:r>
        <w:rPr/>
        <w:t>could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avoid</w:t>
      </w:r>
      <w:r>
        <w:rPr>
          <w:spacing w:val="2"/>
        </w:rPr>
        <w:t> </w:t>
      </w:r>
      <w:r>
        <w:rPr/>
        <w:t>the oil.</w:t>
      </w:r>
    </w:p>
    <w:p>
      <w:pPr>
        <w:pStyle w:val="BodyText"/>
        <w:spacing w:line="480" w:lineRule="auto" w:before="1"/>
        <w:ind w:left="580" w:right="1114" w:firstLine="778"/>
        <w:jc w:val="both"/>
      </w:pPr>
      <w:r>
        <w:rPr/>
        <w:t>Short </w:t>
      </w:r>
      <w:r>
        <w:rPr>
          <w:i/>
        </w:rPr>
        <w:t>et al.,</w:t>
      </w:r>
      <w:r>
        <w:rPr/>
        <w:t>(2003) reported that there is a mounting evidence that hydrocarbon</w:t>
      </w:r>
      <w:r>
        <w:rPr>
          <w:spacing w:val="1"/>
        </w:rPr>
        <w:t> </w:t>
      </w:r>
      <w:r>
        <w:rPr/>
        <w:t>exposure during embryogenesis can lead to reduced growth and survival as well as</w:t>
      </w:r>
      <w:r>
        <w:rPr>
          <w:spacing w:val="1"/>
        </w:rPr>
        <w:t> </w:t>
      </w:r>
      <w:r>
        <w:rPr/>
        <w:t>morphological abnormalities in those species of fish that incubate their eggs in near</w:t>
      </w:r>
      <w:r>
        <w:rPr>
          <w:spacing w:val="1"/>
        </w:rPr>
        <w:t> </w:t>
      </w:r>
      <w:r>
        <w:rPr/>
        <w:t>shore environment. Moles (2001) observed that the early life stages of salmon and</w:t>
      </w:r>
      <w:r>
        <w:rPr>
          <w:spacing w:val="1"/>
        </w:rPr>
        <w:t> </w:t>
      </w:r>
      <w:r>
        <w:rPr/>
        <w:t>herring are particularly vulnerable to oil, probably because the oil was sequestered into</w:t>
      </w:r>
      <w:r>
        <w:rPr>
          <w:spacing w:val="1"/>
        </w:rPr>
        <w:t> </w:t>
      </w:r>
      <w:r>
        <w:rPr/>
        <w:t>liquid rich tissues that are then incorporated into the developing fish tissue as the lipid</w:t>
      </w:r>
      <w:r>
        <w:rPr>
          <w:spacing w:val="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metabolized.</w:t>
      </w:r>
    </w:p>
    <w:p>
      <w:pPr>
        <w:pStyle w:val="ListParagraph"/>
        <w:numPr>
          <w:ilvl w:val="1"/>
          <w:numId w:val="20"/>
        </w:numPr>
        <w:tabs>
          <w:tab w:pos="1302" w:val="left" w:leader="none"/>
        </w:tabs>
        <w:spacing w:line="275" w:lineRule="exact" w:before="6" w:after="0"/>
        <w:ind w:left="1301" w:right="0" w:hanging="722"/>
        <w:jc w:val="both"/>
        <w:rPr>
          <w:b/>
          <w:i/>
          <w:sz w:val="24"/>
        </w:rPr>
      </w:pPr>
      <w:r>
        <w:rPr>
          <w:b/>
          <w:sz w:val="24"/>
        </w:rPr>
        <w:t>PROXIMATE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TISSUES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O.NILOTICUS</w:t>
      </w:r>
    </w:p>
    <w:p>
      <w:pPr>
        <w:pStyle w:val="Heading2"/>
        <w:spacing w:line="275" w:lineRule="exact"/>
        <w:ind w:left="1301"/>
      </w:pPr>
      <w:r>
        <w:rPr/>
        <w:t>FINGERLINGS</w:t>
      </w:r>
      <w:r>
        <w:rPr>
          <w:spacing w:val="-3"/>
        </w:rPr>
        <w:t> </w:t>
      </w:r>
      <w:r>
        <w:rPr/>
        <w:t>EXPOSED TO</w:t>
      </w:r>
      <w:r>
        <w:rPr>
          <w:spacing w:val="-2"/>
        </w:rPr>
        <w:t> </w:t>
      </w:r>
      <w:r>
        <w:rPr/>
        <w:t>WSFOF</w:t>
      </w:r>
      <w:r>
        <w:rPr>
          <w:spacing w:val="-4"/>
        </w:rPr>
        <w:t> </w:t>
      </w:r>
      <w:r>
        <w:rPr/>
        <w:t>USEDCRANKCASEOIL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12"/>
        <w:jc w:val="both"/>
      </w:pPr>
      <w:r>
        <w:rPr/>
        <w:t>There are a number of variables that can affect the proximate composition of fish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Protein decreased correspondingly to the sublethal concentrations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initial percentage dry weight to 30.02, 44.35, 46.12,48.63 and 51.36% respectively at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exposure</w:t>
      </w:r>
      <w:r>
        <w:rPr>
          <w:spacing w:val="24"/>
        </w:rPr>
        <w:t> </w:t>
      </w:r>
      <w:r>
        <w:rPr/>
        <w:t>period.</w:t>
      </w:r>
      <w:r>
        <w:rPr>
          <w:spacing w:val="33"/>
        </w:rPr>
        <w:t> </w:t>
      </w:r>
      <w:r>
        <w:rPr/>
        <w:t>However,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increase</w:t>
      </w:r>
      <w:r>
        <w:rPr>
          <w:spacing w:val="30"/>
        </w:rPr>
        <w:t> </w:t>
      </w:r>
      <w:r>
        <w:rPr/>
        <w:t>in</w:t>
      </w:r>
      <w:r>
        <w:rPr>
          <w:spacing w:val="25"/>
        </w:rPr>
        <w:t> </w:t>
      </w:r>
      <w:r>
        <w:rPr/>
        <w:t>protein</w:t>
      </w:r>
      <w:r>
        <w:rPr>
          <w:spacing w:val="29"/>
        </w:rPr>
        <w:t> </w:t>
      </w:r>
      <w:r>
        <w:rPr/>
        <w:t>from</w:t>
      </w:r>
      <w:r>
        <w:rPr>
          <w:spacing w:val="16"/>
        </w:rPr>
        <w:t> </w:t>
      </w:r>
      <w:r>
        <w:rPr/>
        <w:t>58.08</w:t>
      </w:r>
      <w:r>
        <w:rPr>
          <w:spacing w:val="26"/>
        </w:rPr>
        <w:t> </w:t>
      </w:r>
      <w:r>
        <w:rPr/>
        <w:t>±0.02</w:t>
      </w:r>
      <w:r>
        <w:rPr>
          <w:spacing w:val="25"/>
        </w:rPr>
        <w:t> </w:t>
      </w:r>
      <w:r>
        <w:rPr/>
        <w:t>to</w:t>
      </w:r>
    </w:p>
    <w:p>
      <w:pPr>
        <w:pStyle w:val="BodyText"/>
        <w:spacing w:line="480" w:lineRule="auto" w:before="1"/>
        <w:ind w:left="580" w:right="1110"/>
        <w:jc w:val="both"/>
      </w:pPr>
      <w:r>
        <w:rPr/>
        <w:t>68.01 ±0.02 was observed in the control fish group. The difference between the control</w:t>
      </w:r>
      <w:r>
        <w:rPr>
          <w:spacing w:val="1"/>
        </w:rPr>
        <w:t> </w:t>
      </w:r>
      <w:r>
        <w:rPr/>
        <w:t>and the highest</w:t>
      </w:r>
      <w:r>
        <w:rPr>
          <w:spacing w:val="6"/>
        </w:rPr>
        <w:t> </w:t>
      </w:r>
      <w:r>
        <w:rPr/>
        <w:t>sublethal</w:t>
      </w:r>
      <w:r>
        <w:rPr>
          <w:spacing w:val="-8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(P</w:t>
      </w:r>
      <w:r>
        <w:rPr>
          <w:spacing w:val="-3"/>
        </w:rPr>
        <w:t> </w:t>
      </w:r>
      <w:r>
        <w:rPr/>
        <w:t>&lt;</w:t>
      </w:r>
      <w:r>
        <w:rPr>
          <w:spacing w:val="-1"/>
        </w:rPr>
        <w:t> </w:t>
      </w:r>
      <w:r>
        <w:rPr/>
        <w:t>0.05).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withincreasing</w:t>
      </w:r>
      <w:r>
        <w:rPr>
          <w:spacing w:val="1"/>
        </w:rPr>
        <w:t> </w:t>
      </w:r>
      <w:r>
        <w:rPr/>
        <w:t>wsf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Parthipan and Muniyan (2013) when they exposed</w:t>
      </w:r>
      <w:r>
        <w:rPr>
          <w:spacing w:val="1"/>
        </w:rPr>
        <w:t> </w:t>
      </w:r>
      <w:r>
        <w:rPr>
          <w:i/>
        </w:rPr>
        <w:t>Cirrhinus mrigala</w:t>
      </w:r>
      <w:r>
        <w:rPr/>
        <w:t>to</w:t>
      </w:r>
      <w:r>
        <w:rPr>
          <w:spacing w:val="1"/>
        </w:rPr>
        <w:t> </w:t>
      </w:r>
      <w:r>
        <w:rPr/>
        <w:t>sublethal concentrations of nickel. They reported a statistically significant (P &lt; 0.05)</w:t>
      </w:r>
      <w:r>
        <w:rPr>
          <w:spacing w:val="1"/>
        </w:rPr>
        <w:t> </w:t>
      </w:r>
      <w:r>
        <w:rPr/>
        <w:t>decrease in protein level in the muscle, gill, liver and kidney of the fish while there was</w:t>
      </w:r>
      <w:r>
        <w:rPr>
          <w:spacing w:val="1"/>
        </w:rPr>
        <w:t> </w:t>
      </w:r>
      <w:r>
        <w:rPr/>
        <w:t>an increase in protein in the control fish. They attributed the reduction in protein to a</w:t>
      </w:r>
      <w:r>
        <w:rPr>
          <w:spacing w:val="1"/>
        </w:rPr>
        <w:t> </w:t>
      </w:r>
      <w:r>
        <w:rPr/>
        <w:t>failure in the synthesizing capacity of the endoplasmic reticulum in the cell which is</w:t>
      </w:r>
      <w:r>
        <w:rPr>
          <w:spacing w:val="1"/>
        </w:rPr>
        <w:t> </w:t>
      </w:r>
      <w:r>
        <w:rPr/>
        <w:t>considered the primary biochemical parameter for early indication of stress. Dahunsi</w:t>
      </w:r>
      <w:r>
        <w:rPr>
          <w:spacing w:val="1"/>
        </w:rPr>
        <w:t> </w:t>
      </w:r>
      <w:r>
        <w:rPr/>
        <w:t>and Oranusi (2011) observed a decrease in protein in the liver of </w:t>
      </w:r>
      <w:r>
        <w:rPr>
          <w:i/>
        </w:rPr>
        <w:t>Clarias gariepinus</w:t>
      </w:r>
      <w:r>
        <w:rPr>
          <w:i/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additives.Nwani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.,(2015)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 a decrease in protein in the liver and kidney of </w:t>
      </w:r>
      <w:r>
        <w:rPr>
          <w:i/>
        </w:rPr>
        <w:t>Clarias gariepinus</w:t>
      </w:r>
      <w:r>
        <w:rPr/>
        <w:t>juveniles</w:t>
      </w:r>
      <w:r>
        <w:rPr>
          <w:spacing w:val="1"/>
        </w:rPr>
        <w:t> </w:t>
      </w:r>
      <w:r>
        <w:rPr/>
        <w:t>attributed it to damage of these organs by paraquat stress and the consequent utilization</w:t>
      </w:r>
      <w:r>
        <w:rPr>
          <w:spacing w:val="1"/>
        </w:rPr>
        <w:t> </w:t>
      </w:r>
      <w:r>
        <w:rPr/>
        <w:t>of available protein for metabolic activities. The drop in protein level may be due to</w:t>
      </w:r>
      <w:r>
        <w:rPr>
          <w:spacing w:val="1"/>
        </w:rPr>
        <w:t> </w:t>
      </w:r>
      <w:r>
        <w:rPr/>
        <w:t>proteolysis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 decrease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RNA in</w:t>
      </w:r>
      <w:r>
        <w:rPr>
          <w:spacing w:val="-4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organs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fish.</w:t>
      </w:r>
    </w:p>
    <w:p>
      <w:pPr>
        <w:pStyle w:val="BodyText"/>
        <w:spacing w:line="480" w:lineRule="auto" w:before="3"/>
        <w:ind w:left="580" w:right="1107" w:firstLine="720"/>
        <w:jc w:val="both"/>
      </w:pPr>
      <w:r>
        <w:rPr/>
        <w:t>Lipids reduced from 16.12% at the start of the investigation to 9.02, 10.34,</w:t>
      </w:r>
      <w:r>
        <w:rPr>
          <w:spacing w:val="1"/>
        </w:rPr>
        <w:t> </w:t>
      </w:r>
      <w:r>
        <w:rPr/>
        <w:t>11.64,</w:t>
      </w:r>
      <w:r>
        <w:rPr>
          <w:spacing w:val="1"/>
        </w:rPr>
        <w:t> </w:t>
      </w:r>
      <w:r>
        <w:rPr/>
        <w:t>14.02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15.15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concentrations.</w:t>
      </w:r>
      <w:r>
        <w:rPr>
          <w:i/>
        </w:rPr>
        <w:t>O.niloticus</w:t>
      </w:r>
      <w:r>
        <w:rPr/>
        <w:t>fingerlingsin the control tank increasedin their lipid content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initial 16.12 % to</w:t>
      </w:r>
      <w:r>
        <w:rPr>
          <w:spacing w:val="1"/>
        </w:rPr>
        <w:t> </w:t>
      </w:r>
      <w:r>
        <w:rPr/>
        <w:t>20.07 %. Dahunsi and</w:t>
      </w:r>
      <w:r>
        <w:rPr>
          <w:spacing w:val="60"/>
        </w:rPr>
        <w:t> </w:t>
      </w:r>
      <w:r>
        <w:rPr/>
        <w:t>Oranusi (2011) observed a decrease</w:t>
      </w:r>
      <w:r>
        <w:rPr>
          <w:spacing w:val="-57"/>
        </w:rPr>
        <w:t> </w:t>
      </w:r>
      <w:r>
        <w:rPr/>
        <w:t>in lipids when </w:t>
      </w:r>
      <w:r>
        <w:rPr>
          <w:i/>
        </w:rPr>
        <w:t>Clarias gariepinus </w:t>
      </w:r>
      <w:r>
        <w:rPr/>
        <w:t>was exposed to sublethal concentrations of chemical</w:t>
      </w:r>
      <w:r>
        <w:rPr>
          <w:spacing w:val="1"/>
        </w:rPr>
        <w:t> </w:t>
      </w:r>
      <w:r>
        <w:rPr/>
        <w:t>additives and an increase in lipids in the unexposed fish in the control. In all these</w:t>
      </w:r>
      <w:r>
        <w:rPr>
          <w:spacing w:val="1"/>
        </w:rPr>
        <w:t> </w:t>
      </w:r>
      <w:r>
        <w:rPr/>
        <w:t>research findings, the test organisms exposed to sublethal concentrations of toxicants</w:t>
      </w:r>
      <w:r>
        <w:rPr>
          <w:spacing w:val="1"/>
        </w:rPr>
        <w:t> </w:t>
      </w:r>
      <w:r>
        <w:rPr/>
        <w:t>had decreases in both proteins and lipids while test fish in the control showed 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trend.</w:t>
      </w: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40" w:lineRule="auto" w:before="7" w:after="0"/>
        <w:ind w:left="1301" w:right="1975" w:hanging="721"/>
        <w:jc w:val="left"/>
      </w:pPr>
      <w:r>
        <w:rPr/>
        <w:t>GROWTHPERFORMANCE AND FEEDUTILIZATIONOF</w:t>
      </w:r>
      <w:r>
        <w:rPr>
          <w:spacing w:val="1"/>
        </w:rPr>
        <w:t> </w:t>
      </w:r>
      <w:r>
        <w:rPr/>
        <w:t>O.</w:t>
      </w:r>
      <w:r>
        <w:rPr>
          <w:i/>
        </w:rPr>
        <w:t>NILOTICUS</w:t>
      </w:r>
      <w:r>
        <w:rPr>
          <w:i/>
          <w:spacing w:val="-7"/>
        </w:rPr>
        <w:t> </w:t>
      </w:r>
      <w:r>
        <w:rPr>
          <w:i/>
        </w:rPr>
        <w:t>EXPOSED</w:t>
      </w:r>
      <w:r>
        <w:rPr/>
        <w:t>TOSUBLETHAL</w:t>
      </w:r>
      <w:r>
        <w:rPr>
          <w:spacing w:val="-8"/>
        </w:rPr>
        <w:t> </w:t>
      </w:r>
      <w:r>
        <w:rPr/>
        <w:t>CONCENTRATIONS</w:t>
      </w:r>
      <w:r>
        <w:rPr>
          <w:spacing w:val="-57"/>
        </w:rPr>
        <w:t> </w:t>
      </w:r>
      <w:r>
        <w:rPr/>
        <w:t>OFUSED CRANKCASEOIL</w:t>
      </w:r>
    </w:p>
    <w:p>
      <w:pPr>
        <w:spacing w:after="0" w:line="240" w:lineRule="auto"/>
        <w:jc w:val="left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b/>
          <w:sz w:val="8"/>
        </w:rPr>
      </w:pPr>
    </w:p>
    <w:p>
      <w:pPr>
        <w:pStyle w:val="BodyText"/>
        <w:spacing w:line="480" w:lineRule="auto" w:before="90"/>
        <w:ind w:left="580" w:right="1107" w:firstLine="720"/>
        <w:jc w:val="both"/>
      </w:pPr>
      <w:r>
        <w:rPr/>
        <w:t>The growth performance and feed utilization of </w:t>
      </w:r>
      <w:r>
        <w:rPr>
          <w:i/>
        </w:rPr>
        <w:t>O. niloticus </w:t>
      </w:r>
      <w:r>
        <w:rPr/>
        <w:t>fingerlings during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exposure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sublethal</w:t>
      </w:r>
      <w:r>
        <w:rPr>
          <w:spacing w:val="7"/>
        </w:rPr>
        <w:t> </w:t>
      </w:r>
      <w:r>
        <w:rPr/>
        <w:t>concentrations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theused</w:t>
      </w:r>
      <w:r>
        <w:rPr>
          <w:spacing w:val="12"/>
        </w:rPr>
        <w:t> </w:t>
      </w:r>
      <w:r>
        <w:rPr/>
        <w:t>crankcase</w:t>
      </w:r>
      <w:r>
        <w:rPr>
          <w:spacing w:val="10"/>
        </w:rPr>
        <w:t> </w:t>
      </w:r>
      <w:r>
        <w:rPr/>
        <w:t>oil</w:t>
      </w:r>
      <w:r>
        <w:rPr>
          <w:spacing w:val="7"/>
        </w:rPr>
        <w:t> </w:t>
      </w:r>
      <w:r>
        <w:rPr/>
        <w:t>showed</w:t>
      </w:r>
      <w:r>
        <w:rPr>
          <w:spacing w:val="-58"/>
        </w:rPr>
        <w:t> </w:t>
      </w:r>
      <w:r>
        <w:rPr/>
        <w:t>a specific growth rate (SGR) of 0.91 in the control and 0.01 in the highest sublethal</w:t>
      </w:r>
      <w:r>
        <w:rPr>
          <w:spacing w:val="1"/>
        </w:rPr>
        <w:t> </w:t>
      </w:r>
      <w:r>
        <w:rPr/>
        <w:t>concentration.Food conversion ratio (FCR) was</w:t>
      </w:r>
      <w:r>
        <w:rPr>
          <w:spacing w:val="1"/>
        </w:rPr>
        <w:t> </w:t>
      </w:r>
      <w:r>
        <w:rPr/>
        <w:t>1.33 in the control and 3.20 in the</w:t>
      </w:r>
      <w:r>
        <w:rPr>
          <w:spacing w:val="1"/>
        </w:rPr>
        <w:t> </w:t>
      </w:r>
      <w:r>
        <w:rPr/>
        <w:t>highest sublethal concentration. The same trend was observed for the protein efficiency</w:t>
      </w:r>
      <w:r>
        <w:rPr>
          <w:spacing w:val="1"/>
        </w:rPr>
        <w:t> </w:t>
      </w:r>
      <w:r>
        <w:rPr/>
        <w:t>ratio (PER). Fish groups in the control and lower sublethal concentrations performed</w:t>
      </w:r>
      <w:r>
        <w:rPr>
          <w:spacing w:val="1"/>
        </w:rPr>
        <w:t> </w:t>
      </w:r>
      <w:r>
        <w:rPr/>
        <w:t>better in terms of the feed conversion ratio, protein efficiency ratio and the specific</w:t>
      </w:r>
      <w:r>
        <w:rPr>
          <w:spacing w:val="1"/>
        </w:rPr>
        <w:t> </w:t>
      </w:r>
      <w:r>
        <w:rPr/>
        <w:t>growth rate. The lower value of FCR and PERin the control indicates a better feed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wsf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</w:t>
      </w:r>
    </w:p>
    <w:p>
      <w:pPr>
        <w:pStyle w:val="BodyText"/>
        <w:tabs>
          <w:tab w:pos="8331" w:val="left" w:leader="none"/>
        </w:tabs>
        <w:spacing w:line="501" w:lineRule="auto" w:before="12"/>
        <w:ind w:left="580" w:right="1108" w:firstLine="720"/>
        <w:jc w:val="both"/>
      </w:pPr>
      <w:r>
        <w:rPr/>
        <w:drawing>
          <wp:anchor distT="0" distB="0" distL="0" distR="0" allowOverlap="1" layoutInCell="1" locked="0" behindDoc="1" simplePos="0" relativeHeight="483432960">
            <wp:simplePos x="0" y="0"/>
            <wp:positionH relativeFrom="page">
              <wp:posOffset>5855334</wp:posOffset>
            </wp:positionH>
            <wp:positionV relativeFrom="paragraph">
              <wp:posOffset>39952</wp:posOffset>
            </wp:positionV>
            <wp:extent cx="435610" cy="103504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10" cy="103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Statistical</w:t>
      </w:r>
      <w:r>
        <w:rPr>
          <w:spacing w:val="5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8"/>
        </w:rPr>
        <w:t> </w:t>
      </w:r>
      <w:r>
        <w:rPr/>
        <w:t>showed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increase</w:t>
      </w:r>
      <w:r>
        <w:rPr>
          <w:spacing w:val="8"/>
        </w:rPr>
        <w:t> </w:t>
      </w:r>
      <w:r>
        <w:rPr/>
        <w:t>(P</w:t>
        <w:tab/>
        <w:t>)</w:t>
      </w:r>
      <w:r>
        <w:rPr>
          <w:spacing w:val="1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-58"/>
        </w:rPr>
        <w:t> </w:t>
      </w:r>
      <w:r>
        <w:rPr/>
        <w:t>values of FCR and PER in the higher concentrations of thewater soluble fractions of</w:t>
      </w:r>
      <w:r>
        <w:rPr>
          <w:spacing w:val="1"/>
        </w:rPr>
        <w:t> </w:t>
      </w:r>
      <w:r>
        <w:rPr/>
        <w:t>used</w:t>
      </w:r>
      <w:r>
        <w:rPr>
          <w:spacing w:val="20"/>
        </w:rPr>
        <w:t> </w:t>
      </w:r>
      <w:r>
        <w:rPr/>
        <w:t>crankcaseoil</w:t>
      </w:r>
      <w:r>
        <w:rPr>
          <w:spacing w:val="18"/>
        </w:rPr>
        <w:t> </w:t>
      </w:r>
      <w:r>
        <w:rPr/>
        <w:t>whereas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SGR</w:t>
      </w:r>
      <w:r>
        <w:rPr>
          <w:spacing w:val="23"/>
        </w:rPr>
        <w:t> </w:t>
      </w:r>
      <w:r>
        <w:rPr/>
        <w:t>decreased</w:t>
      </w:r>
      <w:r>
        <w:rPr>
          <w:spacing w:val="26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sublethal</w:t>
      </w:r>
      <w:r>
        <w:rPr>
          <w:spacing w:val="17"/>
        </w:rPr>
        <w:t> </w:t>
      </w:r>
      <w:r>
        <w:rPr/>
        <w:t>concentrations</w:t>
      </w:r>
      <w:r>
        <w:rPr>
          <w:spacing w:val="23"/>
        </w:rPr>
        <w:t> </w:t>
      </w:r>
      <w:r>
        <w:rPr/>
        <w:t>of</w:t>
      </w:r>
      <w:r>
        <w:rPr>
          <w:spacing w:val="13"/>
        </w:rPr>
        <w:t> </w:t>
      </w:r>
      <w:r>
        <w:rPr/>
        <w:t>used</w:t>
      </w:r>
    </w:p>
    <w:p>
      <w:pPr>
        <w:pStyle w:val="BodyText"/>
        <w:spacing w:line="250" w:lineRule="exact"/>
        <w:ind w:left="580"/>
        <w:jc w:val="both"/>
      </w:pPr>
      <w:r>
        <w:rPr/>
        <w:t>crankcase</w:t>
      </w:r>
      <w:r>
        <w:rPr>
          <w:spacing w:val="89"/>
        </w:rPr>
        <w:t> </w:t>
      </w:r>
      <w:r>
        <w:rPr/>
        <w:t>oil</w:t>
      </w:r>
      <w:r>
        <w:rPr>
          <w:spacing w:val="86"/>
        </w:rPr>
        <w:t> </w:t>
      </w:r>
      <w:r>
        <w:rPr/>
        <w:t>increased.</w:t>
      </w:r>
      <w:r>
        <w:rPr>
          <w:spacing w:val="93"/>
        </w:rPr>
        <w:t> </w:t>
      </w:r>
      <w:r>
        <w:rPr/>
        <w:t>A</w:t>
      </w:r>
      <w:r>
        <w:rPr>
          <w:spacing w:val="89"/>
        </w:rPr>
        <w:t> </w:t>
      </w:r>
      <w:r>
        <w:rPr/>
        <w:t>further</w:t>
      </w:r>
      <w:r>
        <w:rPr>
          <w:spacing w:val="92"/>
        </w:rPr>
        <w:t> </w:t>
      </w:r>
      <w:r>
        <w:rPr/>
        <w:t>corroboration</w:t>
      </w:r>
      <w:r>
        <w:rPr>
          <w:spacing w:val="85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89"/>
        </w:rPr>
        <w:t> </w:t>
      </w:r>
      <w:r>
        <w:rPr/>
        <w:t>results</w:t>
      </w:r>
      <w:r>
        <w:rPr>
          <w:spacing w:val="89"/>
        </w:rPr>
        <w:t> </w:t>
      </w:r>
      <w:r>
        <w:rPr/>
        <w:t>obtained</w:t>
      </w:r>
      <w:r>
        <w:rPr>
          <w:spacing w:val="95"/>
        </w:rPr>
        <w:t> </w:t>
      </w:r>
      <w:r>
        <w:rPr/>
        <w:t>in</w:t>
      </w:r>
      <w:r>
        <w:rPr>
          <w:spacing w:val="90"/>
        </w:rPr>
        <w:t> </w:t>
      </w:r>
      <w:r>
        <w:rPr/>
        <w:t>this</w:t>
      </w:r>
    </w:p>
    <w:p>
      <w:pPr>
        <w:pStyle w:val="BodyText"/>
      </w:pPr>
    </w:p>
    <w:p>
      <w:pPr>
        <w:pStyle w:val="BodyText"/>
        <w:spacing w:line="480" w:lineRule="auto"/>
        <w:ind w:left="580" w:right="1105"/>
        <w:jc w:val="both"/>
      </w:pPr>
      <w:r>
        <w:rPr/>
        <w:t>investigation can be seen from the report of Moles and Norcross (1994) which stated</w:t>
      </w:r>
      <w:r>
        <w:rPr>
          <w:spacing w:val="1"/>
        </w:rPr>
        <w:t> </w:t>
      </w:r>
      <w:r>
        <w:rPr/>
        <w:t>that “as the concentration of oil increased, specific growth rate</w:t>
      </w:r>
      <w:r>
        <w:rPr>
          <w:spacing w:val="60"/>
        </w:rPr>
        <w:t> </w:t>
      </w:r>
      <w:r>
        <w:rPr/>
        <w:t>decreased.” The effect</w:t>
      </w:r>
      <w:r>
        <w:rPr>
          <w:spacing w:val="1"/>
        </w:rPr>
        <w:t> </w:t>
      </w:r>
      <w:r>
        <w:rPr/>
        <w:t>of used crankcase oil on growth rate was significant (P˂ 0.05) for the high sublethal</w:t>
      </w:r>
      <w:r>
        <w:rPr>
          <w:spacing w:val="1"/>
        </w:rPr>
        <w:t> </w:t>
      </w:r>
      <w:r>
        <w:rPr/>
        <w:t>concentrations.</w:t>
      </w:r>
    </w:p>
    <w:p>
      <w:pPr>
        <w:pStyle w:val="BodyText"/>
        <w:spacing w:line="480" w:lineRule="auto" w:before="1"/>
        <w:ind w:left="580" w:right="1105" w:firstLine="720"/>
        <w:jc w:val="both"/>
      </w:pPr>
      <w:r>
        <w:rPr/>
        <w:t>Growth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 lower than rates of the unexposed </w:t>
      </w:r>
      <w:r>
        <w:rPr>
          <w:i/>
        </w:rPr>
        <w:t>O.niloticus</w:t>
      </w:r>
      <w:r>
        <w:rPr/>
        <w:t>fingerlings </w:t>
      </w:r>
      <w:r>
        <w:rPr>
          <w:i/>
        </w:rPr>
        <w:t>in </w:t>
      </w:r>
      <w:r>
        <w:rPr/>
        <w:t>the control.</w:t>
      </w:r>
      <w:r>
        <w:rPr>
          <w:spacing w:val="1"/>
        </w:rPr>
        <w:t> </w:t>
      </w:r>
      <w:r>
        <w:rPr/>
        <w:t>During the ten weeks exposure period, used crankcase oil concentrations significantly</w:t>
      </w:r>
      <w:r>
        <w:rPr>
          <w:spacing w:val="1"/>
        </w:rPr>
        <w:t> </w:t>
      </w:r>
      <w:r>
        <w:rPr/>
        <w:t>reduced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growth</w:t>
      </w:r>
      <w:r>
        <w:rPr>
          <w:spacing w:val="20"/>
        </w:rPr>
        <w:t> </w:t>
      </w:r>
      <w:r>
        <w:rPr/>
        <w:t>rates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6"/>
        </w:rPr>
        <w:t> </w:t>
      </w:r>
      <w:r>
        <w:rPr/>
        <w:t>fish.</w:t>
      </w:r>
      <w:r>
        <w:rPr>
          <w:spacing w:val="3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higher</w:t>
      </w:r>
      <w:r>
        <w:rPr>
          <w:spacing w:val="26"/>
        </w:rPr>
        <w:t> </w:t>
      </w:r>
      <w:r>
        <w:rPr/>
        <w:t>concentrations</w:t>
      </w:r>
      <w:r>
        <w:rPr>
          <w:spacing w:val="37"/>
        </w:rPr>
        <w:t> </w:t>
      </w:r>
      <w:r>
        <w:rPr/>
        <w:t>of</w:t>
      </w:r>
      <w:r>
        <w:rPr>
          <w:spacing w:val="22"/>
        </w:rPr>
        <w:t> </w:t>
      </w:r>
      <w:r>
        <w:rPr/>
        <w:t>35.00,</w:t>
      </w:r>
      <w:r>
        <w:rPr>
          <w:spacing w:val="27"/>
        </w:rPr>
        <w:t> </w:t>
      </w:r>
      <w:r>
        <w:rPr/>
        <w:t>70.00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line="480" w:lineRule="auto"/>
        <w:ind w:left="580" w:right="1112"/>
        <w:jc w:val="both"/>
      </w:pPr>
      <w:r>
        <w:rPr/>
        <w:t>140.00 ml/L, growth rates remained at the same reduced level during the tenth week of</w:t>
      </w:r>
      <w:r>
        <w:rPr>
          <w:spacing w:val="1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Abdel-Tawab and</w:t>
      </w:r>
      <w:r>
        <w:rPr>
          <w:spacing w:val="1"/>
        </w:rPr>
        <w:t> </w:t>
      </w:r>
      <w:r>
        <w:rPr/>
        <w:t>Wafeek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fish growth,</w:t>
      </w:r>
      <w:r>
        <w:rPr>
          <w:spacing w:val="60"/>
        </w:rPr>
        <w:t> </w:t>
      </w:r>
      <w:r>
        <w:rPr/>
        <w:t>survival and</w:t>
      </w:r>
      <w:r>
        <w:rPr>
          <w:spacing w:val="1"/>
        </w:rPr>
        <w:t> </w:t>
      </w:r>
      <w:r>
        <w:rPr/>
        <w:t>feed utilization reduced when </w:t>
      </w:r>
      <w:r>
        <w:rPr>
          <w:i/>
        </w:rPr>
        <w:t>O. niloticus </w:t>
      </w:r>
      <w:r>
        <w:rPr/>
        <w:t>was exposed to cadmium. They reported that</w:t>
      </w:r>
      <w:r>
        <w:rPr>
          <w:spacing w:val="1"/>
        </w:rPr>
        <w:t> </w:t>
      </w:r>
      <w:r>
        <w:rPr/>
        <w:t>fish</w:t>
      </w:r>
      <w:r>
        <w:rPr>
          <w:spacing w:val="4"/>
        </w:rPr>
        <w:t> </w:t>
      </w:r>
      <w:r>
        <w:rPr/>
        <w:t>survival</w:t>
      </w:r>
      <w:r>
        <w:rPr>
          <w:spacing w:val="6"/>
        </w:rPr>
        <w:t> </w:t>
      </w:r>
      <w:r>
        <w:rPr/>
        <w:t>decreased</w:t>
      </w:r>
      <w:r>
        <w:rPr>
          <w:spacing w:val="9"/>
        </w:rPr>
        <w:t> </w:t>
      </w:r>
      <w:r>
        <w:rPr/>
        <w:t>significantly</w:t>
      </w:r>
      <w:r>
        <w:rPr>
          <w:spacing w:val="5"/>
        </w:rPr>
        <w:t> </w:t>
      </w:r>
      <w:r>
        <w:rPr/>
        <w:t>with</w:t>
      </w:r>
      <w:r>
        <w:rPr>
          <w:spacing w:val="10"/>
        </w:rPr>
        <w:t> </w:t>
      </w:r>
      <w:r>
        <w:rPr/>
        <w:t>increasing</w:t>
      </w:r>
      <w:r>
        <w:rPr>
          <w:spacing w:val="9"/>
        </w:rPr>
        <w:t> </w:t>
      </w:r>
      <w:r>
        <w:rPr/>
        <w:t>Cd</w:t>
      </w:r>
      <w:r>
        <w:rPr>
          <w:spacing w:val="10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9"/>
        </w:rPr>
        <w:t> </w:t>
      </w:r>
      <w:r>
        <w:rPr/>
        <w:t>way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0"/>
        <w:jc w:val="both"/>
      </w:pPr>
      <w:r>
        <w:rPr/>
        <w:t>growth and feed utilization were affected with increasing sublethal concentrations 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2"/>
        </w:rPr>
        <w:t> </w:t>
      </w:r>
      <w:r>
        <w:rPr/>
        <w:t>oil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580" w:right="1111" w:firstLine="720"/>
        <w:jc w:val="both"/>
      </w:pPr>
      <w:r>
        <w:rPr/>
        <w:t>Moles(2001),Kumari and Abraham (2012),Onwurah, Okejim and Ajie (2013)</w:t>
      </w:r>
      <w:r>
        <w:rPr>
          <w:spacing w:val="1"/>
        </w:rPr>
        <w:t> </w:t>
      </w:r>
      <w:r>
        <w:rPr/>
        <w:t>and Nwani </w:t>
      </w:r>
      <w:r>
        <w:rPr>
          <w:i/>
        </w:rPr>
        <w:t>et al.,</w:t>
      </w:r>
      <w:r>
        <w:rPr/>
        <w:t>(2015)noted that the threat of oil pollution to fish and invertebrates is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acutely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zooplankton kills, but also from the</w:t>
      </w:r>
      <w:r>
        <w:rPr>
          <w:spacing w:val="1"/>
        </w:rPr>
        <w:t> </w:t>
      </w:r>
      <w:r>
        <w:rPr/>
        <w:t>more subtle effects of heavilyweathered oil to</w:t>
      </w:r>
      <w:r>
        <w:rPr>
          <w:spacing w:val="1"/>
        </w:rPr>
        <w:t> </w:t>
      </w:r>
      <w:r>
        <w:rPr/>
        <w:t>sensitive life stages. Aquatic organisms exposed to heavily weathered oil exhibit a</w:t>
      </w:r>
      <w:r>
        <w:rPr>
          <w:spacing w:val="1"/>
        </w:rPr>
        <w:t> </w:t>
      </w:r>
      <w:r>
        <w:rPr/>
        <w:t>number of sublethal effects that</w:t>
      </w:r>
      <w:r>
        <w:rPr>
          <w:spacing w:val="1"/>
        </w:rPr>
        <w:t> </w:t>
      </w:r>
      <w:r>
        <w:rPr/>
        <w:t>have the potential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</w:t>
      </w:r>
      <w:r>
        <w:rPr>
          <w:spacing w:val="60"/>
        </w:rPr>
        <w:t> </w:t>
      </w:r>
      <w:r>
        <w:rPr/>
        <w:t>as ecologically lethal as</w:t>
      </w:r>
      <w:r>
        <w:rPr>
          <w:spacing w:val="1"/>
        </w:rPr>
        <w:t> </w:t>
      </w:r>
      <w:r>
        <w:rPr/>
        <w:t>any outright kill. Moles and Norcross (1998) also reported that exposure to sediments</w:t>
      </w:r>
      <w:r>
        <w:rPr>
          <w:spacing w:val="1"/>
        </w:rPr>
        <w:t> </w:t>
      </w:r>
      <w:r>
        <w:rPr/>
        <w:t>containing heavily weathered crude oil reduced growth in three species of flatfishes,</w:t>
      </w:r>
      <w:r>
        <w:rPr>
          <w:spacing w:val="1"/>
        </w:rPr>
        <w:t> </w:t>
      </w:r>
      <w:r>
        <w:rPr/>
        <w:t>namely</w:t>
      </w:r>
      <w:r>
        <w:rPr>
          <w:i/>
        </w:rPr>
        <w:t>:Pleuronectes bilineatus, P. asper and Hippoglossus stenolepis </w:t>
      </w:r>
      <w:r>
        <w:rPr/>
        <w:t>by 34% as well</w:t>
      </w:r>
      <w:r>
        <w:rPr>
          <w:spacing w:val="1"/>
        </w:rPr>
        <w:t> </w:t>
      </w:r>
      <w:r>
        <w:rPr/>
        <w:t>as inducing fin erosion, an increase in gill parasites and alterations in liver and gill</w:t>
      </w:r>
      <w:r>
        <w:rPr>
          <w:spacing w:val="1"/>
        </w:rPr>
        <w:t> </w:t>
      </w:r>
      <w:r>
        <w:rPr/>
        <w:t>tissues.</w:t>
      </w:r>
    </w:p>
    <w:p>
      <w:pPr>
        <w:pStyle w:val="BodyText"/>
        <w:spacing w:line="480" w:lineRule="auto" w:before="2"/>
        <w:ind w:left="580" w:right="1106" w:firstLine="720"/>
        <w:jc w:val="both"/>
      </w:pPr>
      <w:r>
        <w:rPr/>
        <w:t>Auta and</w:t>
      </w:r>
      <w:r>
        <w:rPr>
          <w:spacing w:val="1"/>
        </w:rPr>
        <w:t> </w:t>
      </w:r>
      <w:r>
        <w:rPr/>
        <w:t>Ogueji (2006) observed a significant</w:t>
      </w:r>
      <w:r>
        <w:rPr>
          <w:spacing w:val="1"/>
        </w:rPr>
        <w:t> </w:t>
      </w:r>
      <w:r>
        <w:rPr/>
        <w:t>dose-dependent</w:t>
      </w:r>
      <w:r>
        <w:rPr>
          <w:spacing w:val="1"/>
        </w:rPr>
        <w:t> </w:t>
      </w:r>
      <w:r>
        <w:rPr/>
        <w:t>reduction in</w:t>
      </w:r>
      <w:r>
        <w:rPr>
          <w:spacing w:val="1"/>
        </w:rPr>
        <w:t> </w:t>
      </w:r>
      <w:r>
        <w:rPr/>
        <w:t>growth and food utilization </w:t>
      </w:r>
      <w:r>
        <w:rPr>
          <w:i/>
        </w:rPr>
        <w:t>in O. niloticus </w:t>
      </w:r>
      <w:r>
        <w:rPr/>
        <w:t>exposed to dimethoate indicating a severe</w:t>
      </w:r>
      <w:r>
        <w:rPr>
          <w:spacing w:val="1"/>
        </w:rPr>
        <w:t> </w:t>
      </w:r>
      <w:r>
        <w:rPr/>
        <w:t>stress. They reported that the suppressive effects of the sublethal concentrations on the</w:t>
      </w:r>
      <w:r>
        <w:rPr>
          <w:spacing w:val="1"/>
        </w:rPr>
        <w:t> </w:t>
      </w:r>
      <w:r>
        <w:rPr/>
        <w:t>specific growth rate, food conversion efficiency and protein efficiency ratio could be</w:t>
      </w:r>
      <w:r>
        <w:rPr>
          <w:spacing w:val="1"/>
        </w:rPr>
        <w:t> </w:t>
      </w:r>
      <w:r>
        <w:rPr/>
        <w:t>attributed to the toxicant. Omoregie and Ufodike (2000) and Eissa </w:t>
      </w:r>
      <w:r>
        <w:rPr>
          <w:i/>
        </w:rPr>
        <w:t>et al.</w:t>
      </w:r>
      <w:r>
        <w:rPr/>
        <w:t>(2011) stated</w:t>
      </w:r>
      <w:r>
        <w:rPr>
          <w:spacing w:val="1"/>
        </w:rPr>
        <w:t> </w:t>
      </w:r>
      <w:r>
        <w:rPr/>
        <w:t>that the suppression in weight gain was observed to be directly proportional to the</w:t>
      </w:r>
      <w:r>
        <w:rPr>
          <w:spacing w:val="1"/>
        </w:rPr>
        <w:t> </w:t>
      </w:r>
      <w:r>
        <w:rPr/>
        <w:t>concentration of the water soluble fractions of the used motor oil. They further stated</w:t>
      </w:r>
      <w:r>
        <w:rPr>
          <w:spacing w:val="1"/>
        </w:rPr>
        <w:t> </w:t>
      </w:r>
      <w:r>
        <w:rPr/>
        <w:t>that the inhibition of growth may be due to a disturbance of the normal metabolism by</w:t>
      </w:r>
      <w:r>
        <w:rPr>
          <w:spacing w:val="1"/>
        </w:rPr>
        <w:t> </w:t>
      </w:r>
      <w:r>
        <w:rPr/>
        <w:t>the toxic components of the crude oil. Fish increased their metabolic rate to metabolize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excrete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homeostatic</w:t>
      </w:r>
      <w:r>
        <w:rPr>
          <w:spacing w:val="1"/>
        </w:rPr>
        <w:t> </w:t>
      </w:r>
      <w:r>
        <w:rPr/>
        <w:t>maintenance than storage leading to a reduction in the SGR, FCR and PER as seen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40" w:lineRule="auto" w:before="0" w:after="0"/>
        <w:ind w:left="1301" w:right="1871" w:hanging="721"/>
        <w:jc w:val="left"/>
      </w:pPr>
      <w:r>
        <w:rPr/>
        <w:t>EFFECTS OFTHE</w:t>
      </w:r>
      <w:r>
        <w:rPr>
          <w:spacing w:val="2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USEDCRANKCASE</w:t>
      </w:r>
      <w:r>
        <w:rPr>
          <w:spacing w:val="-6"/>
        </w:rPr>
        <w:t> </w:t>
      </w:r>
      <w:r>
        <w:rPr/>
        <w:t>OIL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THECARBOHYDRATERESERVES</w:t>
      </w:r>
      <w:r>
        <w:rPr>
          <w:spacing w:val="-57"/>
        </w:rPr>
        <w:t> </w:t>
      </w:r>
      <w:r>
        <w:rPr/>
        <w:t>OF</w:t>
      </w:r>
      <w:r>
        <w:rPr>
          <w:i/>
        </w:rPr>
        <w:t>O</w:t>
      </w:r>
      <w:r>
        <w:rPr/>
        <w:t>.</w:t>
      </w:r>
      <w:r>
        <w:rPr>
          <w:i/>
        </w:rPr>
        <w:t>NILOTICUS</w:t>
      </w:r>
      <w:r>
        <w:rPr/>
        <w:t>FINGERLINGS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0" w:right="1107" w:firstLine="720"/>
        <w:jc w:val="both"/>
      </w:pPr>
      <w:r>
        <w:rPr/>
        <w:t>The least FCR values were obtained from the control and the lower 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concentrations.In fishes, it is known that the carbohydrate reserve is in general utilized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(Parthipan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Muniyan,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 in glycogen level in liver and muscle of the fish could be attributed to the</w:t>
      </w:r>
      <w:r>
        <w:rPr>
          <w:spacing w:val="1"/>
        </w:rPr>
        <w:t> </w:t>
      </w:r>
      <w:r>
        <w:rPr/>
        <w:t>hypoglycaemic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Oladimeji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Ologunmeta (1987) noted by Omoregie </w:t>
      </w:r>
      <w:r>
        <w:rPr>
          <w:i/>
        </w:rPr>
        <w:t>et al.</w:t>
      </w:r>
      <w:r>
        <w:rPr/>
        <w:t>,(2000) stated that the above observation</w:t>
      </w:r>
      <w:r>
        <w:rPr>
          <w:spacing w:val="1"/>
        </w:rPr>
        <w:t> </w:t>
      </w:r>
      <w:r>
        <w:rPr/>
        <w:t>may be due to inefficient absorption of soluble   </w:t>
      </w:r>
      <w:r>
        <w:rPr>
          <w:spacing w:val="1"/>
        </w:rPr>
        <w:t> </w:t>
      </w:r>
      <w:r>
        <w:rPr/>
        <w:t>glucose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intestine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 the constant swallowing of sublethal levels of the broken-down products 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surrounding.</w:t>
      </w:r>
      <w:r>
        <w:rPr>
          <w:spacing w:val="1"/>
        </w:rPr>
        <w:t> </w:t>
      </w:r>
      <w:r>
        <w:rPr/>
        <w:t>Parthipan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Muniyan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observed that a depletion in liver glycogen shows an extensive utilization of energy</w:t>
      </w:r>
      <w:r>
        <w:rPr>
          <w:spacing w:val="1"/>
        </w:rPr>
        <w:t> </w:t>
      </w:r>
      <w:r>
        <w:rPr/>
        <w:t>stores under toxic stress. Reduction in glycogen in the liver and muscle indicates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precussor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stress.</w:t>
      </w:r>
    </w:p>
    <w:p>
      <w:pPr>
        <w:pStyle w:val="BodyText"/>
        <w:spacing w:line="480" w:lineRule="auto" w:before="3"/>
        <w:ind w:left="580" w:right="1106" w:firstLine="720"/>
        <w:jc w:val="both"/>
      </w:pPr>
      <w:r>
        <w:rPr/>
        <w:t>Mean</w:t>
      </w:r>
      <w:r>
        <w:rPr>
          <w:spacing w:val="61"/>
        </w:rPr>
        <w:t> </w:t>
      </w:r>
      <w:r>
        <w:rPr/>
        <w:t>glycogen values in the muscles generally presented a lower picture than</w:t>
      </w:r>
      <w:r>
        <w:rPr>
          <w:spacing w:val="1"/>
        </w:rPr>
        <w:t> </w:t>
      </w:r>
      <w:r>
        <w:rPr/>
        <w:t>in the liver. As Martos (2011) observed, the liver has a greater capacity for glycogen</w:t>
      </w:r>
      <w:r>
        <w:rPr>
          <w:spacing w:val="1"/>
        </w:rPr>
        <w:t> </w:t>
      </w:r>
      <w:r>
        <w:rPr/>
        <w:t>storage than the muscle. Liver cells are said to have the ability to store up to 8% of their</w:t>
      </w:r>
      <w:r>
        <w:rPr>
          <w:spacing w:val="-57"/>
        </w:rPr>
        <w:t> </w:t>
      </w:r>
      <w:r>
        <w:rPr/>
        <w:t>weight as glycogen while musclecells can only store up to 3%.Omoregie </w:t>
      </w:r>
      <w:r>
        <w:rPr>
          <w:i/>
        </w:rPr>
        <w:t>et al.</w:t>
      </w:r>
      <w:r>
        <w:rPr/>
        <w:t>(2000)</w:t>
      </w:r>
      <w:r>
        <w:rPr>
          <w:spacing w:val="1"/>
        </w:rPr>
        <w:t> </w:t>
      </w:r>
      <w:r>
        <w:rPr/>
        <w:t>further reported that the significant</w:t>
      </w:r>
      <w:r>
        <w:rPr>
          <w:spacing w:val="1"/>
        </w:rPr>
        <w:t> </w:t>
      </w:r>
      <w:r>
        <w:rPr/>
        <w:t>reduction in muscle and</w:t>
      </w:r>
      <w:r>
        <w:rPr>
          <w:spacing w:val="60"/>
        </w:rPr>
        <w:t> </w:t>
      </w:r>
      <w:r>
        <w:rPr/>
        <w:t>liver glycogen confirms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</w:t>
      </w:r>
      <w:r>
        <w:rPr>
          <w:spacing w:val="61"/>
        </w:rPr>
        <w:t> </w:t>
      </w:r>
      <w:r>
        <w:rPr/>
        <w:t>was</w:t>
      </w:r>
      <w:r>
        <w:rPr>
          <w:spacing w:val="1"/>
        </w:rPr>
        <w:t> </w:t>
      </w:r>
      <w:r>
        <w:rPr/>
        <w:t>impaired.These</w:t>
      </w:r>
      <w:r>
        <w:rPr>
          <w:spacing w:val="53"/>
        </w:rPr>
        <w:t> </w:t>
      </w:r>
      <w:r>
        <w:rPr/>
        <w:t>statistical</w:t>
      </w:r>
      <w:r>
        <w:rPr>
          <w:spacing w:val="49"/>
        </w:rPr>
        <w:t> </w:t>
      </w:r>
      <w:r>
        <w:rPr/>
        <w:t>trends</w:t>
      </w:r>
      <w:r>
        <w:rPr>
          <w:spacing w:val="57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results</w:t>
      </w:r>
      <w:r>
        <w:rPr>
          <w:spacing w:val="52"/>
        </w:rPr>
        <w:t> </w:t>
      </w:r>
      <w:r>
        <w:rPr/>
        <w:t>show</w:t>
      </w:r>
      <w:r>
        <w:rPr>
          <w:spacing w:val="2"/>
        </w:rPr>
        <w:t> </w:t>
      </w:r>
      <w:r>
        <w:rPr/>
        <w:t>evidence</w:t>
      </w:r>
      <w:r>
        <w:rPr>
          <w:spacing w:val="53"/>
        </w:rPr>
        <w:t> </w:t>
      </w:r>
      <w:r>
        <w:rPr/>
        <w:t>of</w:t>
      </w:r>
      <w:r>
        <w:rPr>
          <w:spacing w:val="47"/>
        </w:rPr>
        <w:t> </w:t>
      </w:r>
      <w:r>
        <w:rPr/>
        <w:t>an</w:t>
      </w:r>
      <w:r>
        <w:rPr>
          <w:spacing w:val="54"/>
        </w:rPr>
        <w:t> </w:t>
      </w:r>
      <w:r>
        <w:rPr/>
        <w:t>impairment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018"/>
      </w:pPr>
      <w:r>
        <w:rPr/>
        <w:t>carbohydrate</w:t>
      </w:r>
      <w:r>
        <w:rPr>
          <w:spacing w:val="7"/>
        </w:rPr>
        <w:t> </w:t>
      </w:r>
      <w:r>
        <w:rPr/>
        <w:t>metabolism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>
          <w:i/>
        </w:rPr>
        <w:t>O.</w:t>
      </w:r>
      <w:r>
        <w:rPr>
          <w:i/>
          <w:spacing w:val="11"/>
        </w:rPr>
        <w:t> </w:t>
      </w:r>
      <w:r>
        <w:rPr>
          <w:i/>
        </w:rPr>
        <w:t>niloticus</w:t>
      </w:r>
      <w:r>
        <w:rPr>
          <w:i/>
          <w:spacing w:val="9"/>
        </w:rPr>
        <w:t> </w:t>
      </w:r>
      <w:r>
        <w:rPr/>
        <w:t>fingerlings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decreased</w:t>
      </w:r>
      <w:r>
        <w:rPr>
          <w:spacing w:val="9"/>
        </w:rPr>
        <w:t> </w:t>
      </w:r>
      <w:r>
        <w:rPr/>
        <w:t>capacity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efficiently</w:t>
      </w:r>
      <w:r>
        <w:rPr>
          <w:spacing w:val="-8"/>
        </w:rPr>
        <w:t> </w:t>
      </w:r>
      <w:r>
        <w:rPr/>
        <w:t>utilized</w:t>
      </w:r>
      <w:r>
        <w:rPr>
          <w:spacing w:val="1"/>
        </w:rPr>
        <w:t> </w:t>
      </w:r>
      <w:r>
        <w:rPr/>
        <w:t>protein.</w:t>
      </w:r>
    </w:p>
    <w:p>
      <w:pPr>
        <w:pStyle w:val="Heading2"/>
        <w:numPr>
          <w:ilvl w:val="1"/>
          <w:numId w:val="20"/>
        </w:numPr>
        <w:tabs>
          <w:tab w:pos="1302" w:val="left" w:leader="none"/>
        </w:tabs>
        <w:spacing w:line="240" w:lineRule="auto" w:before="53" w:after="0"/>
        <w:ind w:left="1301" w:right="1117" w:hanging="721"/>
        <w:jc w:val="both"/>
      </w:pPr>
      <w:r>
        <w:rPr/>
        <w:t>EFFECTS OF USED CRANKCASE OIL ON LENGTH AND WEIGHT</w:t>
      </w:r>
      <w:r>
        <w:rPr>
          <w:spacing w:val="1"/>
        </w:rPr>
        <w:t> </w:t>
      </w:r>
      <w:r>
        <w:rPr/>
        <w:t>OF</w:t>
      </w:r>
      <w:r>
        <w:rPr>
          <w:i/>
        </w:rPr>
        <w:t>OREOCHROMISNILOTICUS</w:t>
      </w:r>
      <w:r>
        <w:rPr>
          <w:i/>
          <w:spacing w:val="1"/>
        </w:rPr>
        <w:t> </w:t>
      </w:r>
      <w:r>
        <w:rPr/>
        <w:t>FINGERLINGSEXPOSED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SUBLETHAL CONCENTRATIONSOF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80" w:right="1106" w:firstLine="720"/>
        <w:jc w:val="both"/>
      </w:pPr>
      <w:r>
        <w:rPr/>
        <w:t>The use of length – weight relationship in assessing the maturity, growth and</w:t>
      </w:r>
      <w:r>
        <w:rPr>
          <w:spacing w:val="1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fish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water</w:t>
      </w:r>
      <w:r>
        <w:rPr>
          <w:spacing w:val="16"/>
        </w:rPr>
        <w:t> </w:t>
      </w:r>
      <w:r>
        <w:rPr/>
        <w:t>bodies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normal</w:t>
      </w:r>
      <w:r>
        <w:rPr>
          <w:spacing w:val="15"/>
        </w:rPr>
        <w:t> </w:t>
      </w:r>
      <w:r>
        <w:rPr/>
        <w:t>bioassay</w:t>
      </w:r>
      <w:r>
        <w:rPr>
          <w:spacing w:val="17"/>
        </w:rPr>
        <w:t> </w:t>
      </w:r>
      <w:r>
        <w:rPr/>
        <w:t>(Mshelia</w:t>
      </w:r>
      <w:r>
        <w:rPr>
          <w:spacing w:val="19"/>
        </w:rPr>
        <w:t> </w:t>
      </w:r>
      <w:r>
        <w:rPr>
          <w:i/>
        </w:rPr>
        <w:t>etal.,</w:t>
      </w:r>
      <w:r>
        <w:rPr/>
        <w:t>2009).</w:t>
      </w:r>
      <w:r>
        <w:rPr>
          <w:spacing w:val="16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of variance (ANOVA) showed significant differences (P ˂ 0.05) in the weight of the</w:t>
      </w:r>
      <w:r>
        <w:rPr>
          <w:spacing w:val="1"/>
        </w:rPr>
        <w:t> </w:t>
      </w:r>
      <w:r>
        <w:rPr/>
        <w:t>experimental fish groups. This is inspite of the fact that the fish in the control and lower</w:t>
      </w:r>
      <w:r>
        <w:rPr>
          <w:spacing w:val="-57"/>
        </w:rPr>
        <w:t> </w:t>
      </w:r>
      <w:r>
        <w:rPr/>
        <w:t>toxicant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tanks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investigation. At the end of the exposure period, it was observed that fish groups in</w:t>
      </w:r>
      <w:r>
        <w:rPr>
          <w:spacing w:val="1"/>
        </w:rPr>
        <w:t> </w:t>
      </w:r>
      <w:r>
        <w:rPr/>
        <w:t>tanks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140.00,70.00,</w:t>
      </w:r>
      <w:r>
        <w:rPr>
          <w:spacing w:val="1"/>
        </w:rPr>
        <w:t> </w:t>
      </w:r>
      <w:r>
        <w:rPr/>
        <w:t>35.00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17.50</w:t>
      </w:r>
      <w:r>
        <w:rPr>
          <w:spacing w:val="1"/>
        </w:rPr>
        <w:t> </w:t>
      </w:r>
      <w:r>
        <w:rPr/>
        <w:t>mg/Lhad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increases (P˂0.05)</w:t>
      </w:r>
      <w:r>
        <w:rPr>
          <w:spacing w:val="60"/>
        </w:rPr>
        <w:t> </w:t>
      </w:r>
      <w:r>
        <w:rPr/>
        <w:t>in total length during the period of the experiment. The highest</w:t>
      </w:r>
      <w:r>
        <w:rPr>
          <w:spacing w:val="1"/>
        </w:rPr>
        <w:t> </w:t>
      </w:r>
      <w:r>
        <w:rPr/>
        <w:t>mean length for the highest concentration of toxicant was 6.5cm, while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had 9.9cm as the highest mean length after 10 weeks of exposure from an initial mean</w:t>
      </w:r>
      <w:r>
        <w:rPr>
          <w:spacing w:val="1"/>
        </w:rPr>
        <w:t> </w:t>
      </w:r>
      <w:r>
        <w:rPr/>
        <w:t>length of 5.7 cm in both tanks. The values obtained showed that the control fish group</w:t>
      </w:r>
      <w:r>
        <w:rPr>
          <w:spacing w:val="1"/>
        </w:rPr>
        <w:t> </w:t>
      </w:r>
      <w:r>
        <w:rPr/>
        <w:t>had a statistically significant increase (P&lt;0.05) in length during the period of study</w:t>
      </w:r>
      <w:r>
        <w:rPr>
          <w:spacing w:val="1"/>
        </w:rPr>
        <w:t> </w:t>
      </w:r>
      <w:r>
        <w:rPr/>
        <w:t>when compared with the fish in the highest concentration of the used engine oil. It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allometric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experiment.</w:t>
      </w:r>
    </w:p>
    <w:p>
      <w:pPr>
        <w:pStyle w:val="BodyText"/>
        <w:spacing w:line="480" w:lineRule="auto"/>
        <w:ind w:left="580" w:right="1112" w:firstLine="720"/>
        <w:jc w:val="both"/>
      </w:pPr>
      <w:r>
        <w:rPr/>
        <w:t>There was a</w:t>
      </w:r>
      <w:r>
        <w:rPr>
          <w:spacing w:val="1"/>
        </w:rPr>
        <w:t> </w:t>
      </w:r>
      <w:r>
        <w:rPr/>
        <w:t>negative allometric growth in the</w:t>
      </w:r>
      <w:r>
        <w:rPr>
          <w:spacing w:val="1"/>
        </w:rPr>
        <w:t> </w:t>
      </w:r>
      <w:r>
        <w:rPr/>
        <w:t>groups exposed to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sublethal concentrations. This can be seen from the loss in the weight of the fish groups</w:t>
      </w:r>
      <w:r>
        <w:rPr>
          <w:spacing w:val="-57"/>
        </w:rPr>
        <w:t> </w:t>
      </w:r>
      <w:r>
        <w:rPr/>
        <w:t>in the tanks with concentrations of 70.00 and 140.00 ml/L. As the weight decreased in</w:t>
      </w:r>
      <w:r>
        <w:rPr>
          <w:spacing w:val="1"/>
        </w:rPr>
        <w:t> </w:t>
      </w:r>
      <w:r>
        <w:rPr/>
        <w:t>thesegroups of fish, the</w:t>
      </w:r>
      <w:r>
        <w:rPr>
          <w:spacing w:val="1"/>
        </w:rPr>
        <w:t> </w:t>
      </w:r>
      <w:r>
        <w:rPr/>
        <w:t>length remained</w:t>
      </w:r>
      <w:r>
        <w:rPr>
          <w:spacing w:val="1"/>
        </w:rPr>
        <w:t> </w:t>
      </w:r>
      <w:r>
        <w:rPr/>
        <w:t>constant,</w:t>
      </w:r>
      <w:r>
        <w:rPr>
          <w:spacing w:val="1"/>
        </w:rPr>
        <w:t> </w:t>
      </w:r>
      <w:r>
        <w:rPr/>
        <w:t>in some cases. This observation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Torres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Mshelia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(2009)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ecosystems</w:t>
      </w:r>
      <w:r>
        <w:rPr>
          <w:spacing w:val="4"/>
        </w:rPr>
        <w:t> </w:t>
      </w:r>
      <w:r>
        <w:rPr/>
        <w:t>exert</w:t>
      </w:r>
      <w:r>
        <w:rPr>
          <w:spacing w:val="11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impacts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fish</w:t>
      </w:r>
      <w:r>
        <w:rPr>
          <w:spacing w:val="2"/>
        </w:rPr>
        <w:t> </w:t>
      </w:r>
      <w:r>
        <w:rPr/>
        <w:t>populations.</w:t>
      </w:r>
      <w:r>
        <w:rPr>
          <w:spacing w:val="8"/>
        </w:rPr>
        <w:t> </w:t>
      </w:r>
      <w:r>
        <w:rPr/>
        <w:t>Milda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Androne</w:t>
      </w:r>
      <w:r>
        <w:rPr>
          <w:spacing w:val="5"/>
        </w:rPr>
        <w:t> </w:t>
      </w:r>
      <w:r>
        <w:rPr/>
        <w:t>(2006)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8"/>
        <w:jc w:val="both"/>
      </w:pPr>
      <w:r>
        <w:rPr/>
        <w:t>Eissa </w:t>
      </w:r>
      <w:r>
        <w:rPr>
          <w:i/>
        </w:rPr>
        <w:t>et al</w:t>
      </w:r>
      <w:r>
        <w:rPr/>
        <w:t>.(2011) reported that low concentrations of heavy metals can cause a chronic</w:t>
      </w:r>
      <w:r>
        <w:rPr>
          <w:spacing w:val="1"/>
        </w:rPr>
        <w:t> </w:t>
      </w:r>
      <w:r>
        <w:rPr/>
        <w:t>stress which may not kill individual fish but may lead to a lower body weight, smaller</w:t>
      </w:r>
      <w:r>
        <w:rPr>
          <w:spacing w:val="1"/>
        </w:rPr>
        <w:t> </w:t>
      </w:r>
      <w:r>
        <w:rPr/>
        <w:t>size and</w:t>
      </w:r>
      <w:r>
        <w:rPr>
          <w:spacing w:val="5"/>
        </w:rPr>
        <w:t> </w:t>
      </w:r>
      <w:r>
        <w:rPr/>
        <w:t>by</w:t>
      </w:r>
      <w:r>
        <w:rPr>
          <w:spacing w:val="-4"/>
        </w:rPr>
        <w:t> </w:t>
      </w:r>
      <w:r>
        <w:rPr/>
        <w:t>implication,</w:t>
      </w:r>
      <w:r>
        <w:rPr>
          <w:spacing w:val="8"/>
        </w:rPr>
        <w:t> </w:t>
      </w:r>
      <w:r>
        <w:rPr/>
        <w:t>low 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values.</w:t>
      </w: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37" w:lineRule="auto" w:before="8" w:after="0"/>
        <w:ind w:left="1301" w:right="1563" w:hanging="721"/>
        <w:jc w:val="left"/>
      </w:pPr>
      <w:r>
        <w:rPr/>
        <w:t>MEAN</w:t>
      </w:r>
      <w:r>
        <w:rPr>
          <w:spacing w:val="-1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FACTOROF</w:t>
      </w:r>
      <w:r>
        <w:rPr>
          <w:i/>
        </w:rPr>
        <w:t>O.NILOTICUS</w:t>
      </w:r>
      <w:r>
        <w:rPr>
          <w:i/>
          <w:spacing w:val="3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TOSUBLETHALCONCENTRATIONS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CRANKCASE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80" w:right="1111" w:firstLine="720"/>
        <w:jc w:val="both"/>
      </w:pPr>
      <w:r>
        <w:rPr/>
        <w:t>The condition factor</w:t>
      </w:r>
      <w:r>
        <w:rPr>
          <w:spacing w:val="1"/>
        </w:rPr>
        <w:t> </w:t>
      </w:r>
      <w:r>
        <w:rPr/>
        <w:t>of fish in the experimental groups in both the control and</w:t>
      </w:r>
      <w:r>
        <w:rPr>
          <w:spacing w:val="1"/>
        </w:rPr>
        <w:t> </w:t>
      </w:r>
      <w:r>
        <w:rPr/>
        <w:t>the sublethal concentrations represented by K-value was less than 1. This reflects the</w:t>
      </w:r>
      <w:r>
        <w:rPr>
          <w:spacing w:val="1"/>
        </w:rPr>
        <w:t> </w:t>
      </w:r>
      <w:r>
        <w:rPr/>
        <w:t>laboratory condition under which the bioassay was carried out being insufficient in</w:t>
      </w:r>
      <w:r>
        <w:rPr>
          <w:spacing w:val="1"/>
        </w:rPr>
        <w:t> </w:t>
      </w:r>
      <w:r>
        <w:rPr/>
        <w:t>simulating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K-values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sublethal concentrations were 0.06, 0.08, 0.07, 0.04, 0.08 and 0.08 for the control. This</w:t>
      </w:r>
      <w:r>
        <w:rPr>
          <w:spacing w:val="1"/>
        </w:rPr>
        <w:t> </w:t>
      </w:r>
      <w:r>
        <w:rPr/>
        <w:t>finding is similar to that of Ndimele and Owodeinde (2012) who stated that </w:t>
      </w:r>
      <w:r>
        <w:rPr>
          <w:i/>
        </w:rPr>
        <w:t>Clarias</w:t>
      </w:r>
      <w:r>
        <w:rPr>
          <w:i/>
          <w:spacing w:val="1"/>
        </w:rPr>
        <w:t> </w:t>
      </w:r>
      <w:r>
        <w:rPr>
          <w:i/>
        </w:rPr>
        <w:t>gariepinus </w:t>
      </w:r>
      <w:r>
        <w:rPr/>
        <w:t>generally had condition factor (K) of less than 1 adding that fishes with</w:t>
      </w:r>
      <w:r>
        <w:rPr>
          <w:spacing w:val="1"/>
        </w:rPr>
        <w:t> </w:t>
      </w:r>
      <w:r>
        <w:rPr/>
        <w:t>allometric growth</w:t>
      </w:r>
      <w:r>
        <w:rPr>
          <w:spacing w:val="-3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often</w:t>
      </w:r>
      <w:r>
        <w:rPr>
          <w:spacing w:val="-3"/>
        </w:rPr>
        <w:t> </w:t>
      </w:r>
      <w:r>
        <w:rPr/>
        <w:t>have K</w:t>
      </w:r>
      <w:r>
        <w:rPr>
          <w:spacing w:val="1"/>
        </w:rPr>
        <w:t> </w:t>
      </w:r>
      <w:r>
        <w:rPr/>
        <w:t>values</w:t>
      </w:r>
      <w:r>
        <w:rPr>
          <w:spacing w:val="3"/>
        </w:rPr>
        <w:t> </w:t>
      </w:r>
      <w:r>
        <w:rPr/>
        <w:t>less than</w:t>
      </w:r>
      <w:r>
        <w:rPr>
          <w:spacing w:val="-3"/>
        </w:rPr>
        <w:t> </w:t>
      </w:r>
      <w:r>
        <w:rPr/>
        <w:t>1.</w:t>
      </w:r>
    </w:p>
    <w:p>
      <w:pPr>
        <w:pStyle w:val="ListParagraph"/>
        <w:numPr>
          <w:ilvl w:val="1"/>
          <w:numId w:val="20"/>
        </w:numPr>
        <w:tabs>
          <w:tab w:pos="1301" w:val="left" w:leader="none"/>
          <w:tab w:pos="1302" w:val="left" w:leader="none"/>
          <w:tab w:pos="4158" w:val="left" w:leader="none"/>
          <w:tab w:pos="4950" w:val="left" w:leader="none"/>
          <w:tab w:pos="6396" w:val="left" w:leader="none"/>
          <w:tab w:pos="7130" w:val="left" w:leader="none"/>
          <w:tab w:pos="8091" w:val="left" w:leader="none"/>
        </w:tabs>
        <w:spacing w:line="240" w:lineRule="auto" w:before="145" w:after="12"/>
        <w:ind w:left="1301" w:right="0" w:hanging="722"/>
        <w:jc w:val="left"/>
        <w:rPr>
          <w:b/>
          <w:sz w:val="24"/>
        </w:rPr>
      </w:pPr>
      <w:r>
        <w:rPr>
          <w:b/>
          <w:sz w:val="23"/>
        </w:rPr>
        <w:t>BIOACCUMULATION</w:t>
        <w:tab/>
        <w:t>OF</w:t>
        <w:tab/>
        <w:t>METALS</w:t>
        <w:tab/>
        <w:t>IN</w:t>
        <w:tab/>
        <w:t>THE</w:t>
        <w:tab/>
        <w:t>TISSUES</w:t>
      </w:r>
    </w:p>
    <w:tbl>
      <w:tblPr>
        <w:tblW w:w="0" w:type="auto"/>
        <w:jc w:val="left"/>
        <w:tblInd w:w="1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647"/>
        <w:gridCol w:w="2734"/>
        <w:gridCol w:w="639"/>
      </w:tblGrid>
      <w:tr>
        <w:trPr>
          <w:trHeight w:val="259" w:hRule="atLeast"/>
        </w:trPr>
        <w:tc>
          <w:tcPr>
            <w:tcW w:w="3821" w:type="dxa"/>
          </w:tcPr>
          <w:p>
            <w:pPr>
              <w:pStyle w:val="TableParagraph"/>
              <w:spacing w:line="240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  <w:r>
              <w:rPr>
                <w:b/>
                <w:i/>
                <w:sz w:val="23"/>
              </w:rPr>
              <w:t>O.NILOTICUS</w:t>
            </w:r>
            <w:r>
              <w:rPr>
                <w:b/>
                <w:sz w:val="23"/>
              </w:rPr>
              <w:t>FINGERLINGS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spacing w:line="240" w:lineRule="exact"/>
              <w:ind w:left="434"/>
              <w:rPr>
                <w:b/>
                <w:sz w:val="23"/>
              </w:rPr>
            </w:pPr>
            <w:r>
              <w:rPr>
                <w:b/>
                <w:sz w:val="23"/>
              </w:rPr>
              <w:t>EXPOSED</w:t>
            </w:r>
          </w:p>
        </w:tc>
        <w:tc>
          <w:tcPr>
            <w:tcW w:w="639" w:type="dxa"/>
          </w:tcPr>
          <w:p>
            <w:pPr>
              <w:pStyle w:val="TableParagraph"/>
              <w:spacing w:line="240" w:lineRule="exact"/>
              <w:ind w:right="55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TO</w:t>
            </w:r>
          </w:p>
        </w:tc>
      </w:tr>
      <w:tr>
        <w:trPr>
          <w:trHeight w:val="264" w:hRule="atLeast"/>
        </w:trPr>
        <w:tc>
          <w:tcPr>
            <w:tcW w:w="3821" w:type="dxa"/>
          </w:tcPr>
          <w:p>
            <w:pPr>
              <w:pStyle w:val="TableParagraph"/>
              <w:spacing w:line="244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SUBLETHALCONCENTRATIONS</w:t>
            </w:r>
          </w:p>
        </w:tc>
        <w:tc>
          <w:tcPr>
            <w:tcW w:w="647" w:type="dxa"/>
          </w:tcPr>
          <w:p>
            <w:pPr>
              <w:pStyle w:val="TableParagraph"/>
              <w:spacing w:line="244" w:lineRule="exact"/>
              <w:ind w:left="163"/>
              <w:rPr>
                <w:b/>
                <w:sz w:val="23"/>
              </w:rPr>
            </w:pPr>
            <w:r>
              <w:rPr>
                <w:b/>
                <w:sz w:val="23"/>
              </w:rPr>
              <w:t>OF</w:t>
            </w:r>
          </w:p>
        </w:tc>
        <w:tc>
          <w:tcPr>
            <w:tcW w:w="2734" w:type="dxa"/>
          </w:tcPr>
          <w:p>
            <w:pPr>
              <w:pStyle w:val="TableParagraph"/>
              <w:tabs>
                <w:tab w:pos="1108" w:val="left" w:leader="none"/>
              </w:tabs>
              <w:spacing w:line="244" w:lineRule="exact"/>
              <w:ind w:left="164"/>
              <w:rPr>
                <w:b/>
                <w:sz w:val="23"/>
              </w:rPr>
            </w:pPr>
            <w:r>
              <w:rPr>
                <w:b/>
                <w:sz w:val="23"/>
              </w:rPr>
              <w:t>USED</w:t>
              <w:tab/>
              <w:t>CRANKCASE</w:t>
            </w:r>
          </w:p>
        </w:tc>
        <w:tc>
          <w:tcPr>
            <w:tcW w:w="639" w:type="dxa"/>
          </w:tcPr>
          <w:p>
            <w:pPr>
              <w:pStyle w:val="TableParagraph"/>
              <w:spacing w:line="244" w:lineRule="exact"/>
              <w:ind w:right="48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OIL</w:t>
            </w:r>
          </w:p>
        </w:tc>
      </w:tr>
      <w:tr>
        <w:trPr>
          <w:trHeight w:val="259" w:hRule="atLeast"/>
        </w:trPr>
        <w:tc>
          <w:tcPr>
            <w:tcW w:w="3821" w:type="dxa"/>
          </w:tcPr>
          <w:p>
            <w:pPr>
              <w:pStyle w:val="TableParagraph"/>
              <w:spacing w:line="240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AFTERTENWEEKS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580" w:right="1109" w:firstLine="720"/>
        <w:jc w:val="both"/>
      </w:pPr>
      <w:r>
        <w:rPr/>
        <w:t>A potential 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aquatic organisms</w:t>
      </w:r>
      <w:r>
        <w:rPr>
          <w:spacing w:val="1"/>
        </w:rPr>
        <w:t> </w:t>
      </w:r>
      <w:r>
        <w:rPr/>
        <w:t>is contamination</w:t>
      </w:r>
      <w:r>
        <w:rPr>
          <w:spacing w:val="60"/>
        </w:rPr>
        <w:t> </w:t>
      </w:r>
      <w:r>
        <w:rPr/>
        <w:t>of the 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metabolic, physiological and biochemical systems of fishes at high concentrations.The</w:t>
      </w:r>
      <w:r>
        <w:rPr>
          <w:spacing w:val="1"/>
        </w:rPr>
        <w:t> </w:t>
      </w:r>
      <w:r>
        <w:rPr/>
        <w:t>concentration of the metals in the organs of </w:t>
      </w:r>
      <w:r>
        <w:rPr>
          <w:i/>
        </w:rPr>
        <w:t>O. niloticus </w:t>
      </w:r>
      <w:r>
        <w:rPr/>
        <w:t>fingerlings was in the order</w:t>
      </w:r>
      <w:r>
        <w:rPr>
          <w:spacing w:val="1"/>
        </w:rPr>
        <w:t> </w:t>
      </w:r>
      <w:r>
        <w:rPr/>
        <w:t>e&gt;Zn&gt;Mn&gt;Cu&gt;Pb&gt;Cr. Metals are said to accumulate in the tissues of aquatic animals</w:t>
      </w:r>
      <w:r>
        <w:rPr>
          <w:spacing w:val="1"/>
        </w:rPr>
        <w:t> </w:t>
      </w:r>
      <w:r>
        <w:rPr/>
        <w:t>and may become toxic when accumulation reach substantially high levels (Heath 1987,</w:t>
      </w:r>
      <w:r>
        <w:rPr>
          <w:spacing w:val="1"/>
        </w:rPr>
        <w:t> </w:t>
      </w:r>
      <w:r>
        <w:rPr/>
        <w:t>Awofolu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5"/>
        </w:rPr>
        <w:t> </w:t>
      </w:r>
      <w:r>
        <w:rPr>
          <w:i/>
        </w:rPr>
        <w:t>al.,</w:t>
      </w:r>
      <w:r>
        <w:rPr>
          <w:i/>
          <w:spacing w:val="17"/>
        </w:rPr>
        <w:t> </w:t>
      </w:r>
      <w:r>
        <w:rPr/>
        <w:t>2005and</w:t>
      </w:r>
      <w:r>
        <w:rPr>
          <w:spacing w:val="13"/>
        </w:rPr>
        <w:t> </w:t>
      </w:r>
      <w:r>
        <w:rPr/>
        <w:t>Ihuahi,</w:t>
      </w:r>
      <w:r>
        <w:rPr>
          <w:spacing w:val="17"/>
        </w:rPr>
        <w:t> </w:t>
      </w:r>
      <w:r>
        <w:rPr/>
        <w:t>Egila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</w:t>
      </w:r>
      <w:r>
        <w:rPr/>
        <w:t>(2009).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concentration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heavy</w:t>
      </w:r>
      <w:r>
        <w:rPr>
          <w:spacing w:val="13"/>
        </w:rPr>
        <w:t> </w:t>
      </w:r>
      <w:r>
        <w:rPr/>
        <w:t>metals</w:t>
      </w:r>
      <w:r>
        <w:rPr>
          <w:spacing w:val="-57"/>
        </w:rPr>
        <w:t> </w:t>
      </w:r>
      <w:r>
        <w:rPr/>
        <w:t>in fish is related to several factors such as physicochemical properties of the water (like</w:t>
      </w:r>
      <w:r>
        <w:rPr>
          <w:spacing w:val="1"/>
        </w:rPr>
        <w:t> </w:t>
      </w:r>
      <w:r>
        <w:rPr/>
        <w:t>hardness)</w:t>
      </w:r>
      <w:r>
        <w:rPr>
          <w:spacing w:val="1"/>
        </w:rPr>
        <w:t> </w:t>
      </w:r>
      <w:r>
        <w:rPr/>
        <w:t>and the presence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ions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 environment</w:t>
      </w:r>
      <w:r>
        <w:rPr>
          <w:spacing w:val="13"/>
        </w:rPr>
        <w:t> </w:t>
      </w:r>
      <w:r>
        <w:rPr/>
        <w:t>(Awofolu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6"/>
        <w:jc w:val="both"/>
      </w:pPr>
      <w:r>
        <w:rPr/>
        <w:t>In this study,Iron had the highest concentration in the three organs investigated with the</w:t>
      </w:r>
      <w:r>
        <w:rPr>
          <w:spacing w:val="-57"/>
        </w:rPr>
        <w:t> </w:t>
      </w:r>
      <w:r>
        <w:rPr/>
        <w:t>liver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Shaker(2008) that gills and liver of </w:t>
      </w:r>
      <w:r>
        <w:rPr>
          <w:i/>
        </w:rPr>
        <w:t>O. niloticus </w:t>
      </w:r>
      <w:r>
        <w:rPr/>
        <w:t>contained the highest concentration of</w:t>
      </w:r>
      <w:r>
        <w:rPr>
          <w:spacing w:val="1"/>
        </w:rPr>
        <w:t> </w:t>
      </w:r>
      <w:r>
        <w:rPr/>
        <w:t>most heavy metals</w:t>
      </w:r>
      <w:r>
        <w:rPr>
          <w:spacing w:val="1"/>
        </w:rPr>
        <w:t> </w:t>
      </w:r>
      <w:r>
        <w:rPr/>
        <w:t>detected in their study while the muscles appeared to be the least</w:t>
      </w:r>
      <w:r>
        <w:rPr>
          <w:spacing w:val="1"/>
        </w:rPr>
        <w:t> </w:t>
      </w:r>
      <w:r>
        <w:rPr/>
        <w:t>preferred site for the bioaccumulation of the</w:t>
      </w:r>
      <w:r>
        <w:rPr>
          <w:spacing w:val="60"/>
        </w:rPr>
        <w:t> </w:t>
      </w:r>
      <w:r>
        <w:rPr/>
        <w:t>metals. This high metal concentration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is consequent</w:t>
      </w:r>
      <w:r>
        <w:rPr>
          <w:spacing w:val="1"/>
        </w:rPr>
        <w:t> </w:t>
      </w:r>
      <w:r>
        <w:rPr/>
        <w:t>on its being the organ responsible</w:t>
      </w:r>
      <w:r>
        <w:rPr>
          <w:spacing w:val="60"/>
        </w:rPr>
        <w:t> </w:t>
      </w:r>
      <w:r>
        <w:rPr/>
        <w:t>for the detoxification of</w:t>
      </w:r>
      <w:r>
        <w:rPr>
          <w:spacing w:val="1"/>
        </w:rPr>
        <w:t> </w:t>
      </w:r>
      <w:r>
        <w:rPr/>
        <w:t>metals physiologically as reported by Benson,</w:t>
      </w:r>
      <w:r>
        <w:rPr>
          <w:spacing w:val="1"/>
        </w:rPr>
        <w:t> </w:t>
      </w:r>
      <w:r>
        <w:rPr/>
        <w:t>Etesin, Essien, Umoren, and Umoh</w:t>
      </w:r>
      <w:r>
        <w:rPr>
          <w:spacing w:val="1"/>
        </w:rPr>
        <w:t> </w:t>
      </w:r>
      <w:r>
        <w:rPr/>
        <w:t>(2006)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El-Nemaki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4"/>
        </w:rPr>
        <w:t> </w:t>
      </w:r>
      <w:r>
        <w:rPr/>
        <w:t>(2008).</w:t>
      </w:r>
    </w:p>
    <w:p>
      <w:pPr>
        <w:pStyle w:val="BodyText"/>
        <w:spacing w:line="480" w:lineRule="auto" w:before="2"/>
        <w:ind w:left="580" w:right="1110" w:firstLine="720"/>
        <w:jc w:val="both"/>
      </w:pPr>
      <w:r>
        <w:rPr/>
        <w:t>Lead, the most toxic metal, is detectable in practically all phases of the inert</w:t>
      </w:r>
      <w:r>
        <w:rPr>
          <w:spacing w:val="1"/>
        </w:rPr>
        <w:t> </w:t>
      </w:r>
      <w:r>
        <w:rPr/>
        <w:t>environment and all biological systems, and it is toxic to most living things at high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Sorensen (1991)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is processed along with calcium</w:t>
      </w:r>
      <w:r>
        <w:rPr>
          <w:spacing w:val="1"/>
        </w:rPr>
        <w:t> </w:t>
      </w:r>
      <w:r>
        <w:rPr/>
        <w:t>because of its chemical resemblance to calcium. However, tissues other than bone are</w:t>
      </w:r>
      <w:r>
        <w:rPr>
          <w:spacing w:val="1"/>
        </w:rPr>
        <w:t> </w:t>
      </w:r>
      <w:r>
        <w:rPr/>
        <w:t>considered the storage sites in fish. Lead had second to the least concentration after</w:t>
      </w:r>
      <w:r>
        <w:rPr>
          <w:spacing w:val="1"/>
        </w:rPr>
        <w:t> </w:t>
      </w:r>
      <w:r>
        <w:rPr/>
        <w:t>chromium in the organs of the fish. This level (1.23µg/g dry wt.) poses no risk to the</w:t>
      </w:r>
      <w:r>
        <w:rPr>
          <w:spacing w:val="1"/>
        </w:rPr>
        <w:t> </w:t>
      </w:r>
      <w:r>
        <w:rPr/>
        <w:t>health of the fish when compared with the level of 0.01 mg/L permitted by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(1993) except when concentration reaches chronic levels.</w:t>
      </w:r>
      <w:r>
        <w:rPr>
          <w:spacing w:val="60"/>
        </w:rPr>
        <w:t> </w:t>
      </w:r>
      <w:r>
        <w:rPr/>
        <w:t>Das </w:t>
      </w:r>
      <w:r>
        <w:rPr>
          <w:i/>
        </w:rPr>
        <w:t>et al.</w:t>
      </w:r>
      <w:r>
        <w:rPr/>
        <w:t>(2004)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organs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predispose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fish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disease.</w:t>
      </w:r>
      <w:r>
        <w:rPr>
          <w:spacing w:val="20"/>
        </w:rPr>
        <w:t> </w:t>
      </w:r>
      <w:r>
        <w:rPr/>
        <w:t>Ugwu</w:t>
      </w:r>
      <w:r>
        <w:rPr>
          <w:spacing w:val="19"/>
        </w:rPr>
        <w:t> </w:t>
      </w:r>
      <w:r>
        <w:rPr>
          <w:i/>
        </w:rPr>
        <w:t>et</w:t>
      </w:r>
      <w:r>
        <w:rPr>
          <w:i/>
          <w:spacing w:val="19"/>
        </w:rPr>
        <w:t> </w:t>
      </w:r>
      <w:r>
        <w:rPr>
          <w:i/>
        </w:rPr>
        <w:t>al.</w:t>
      </w:r>
      <w:r>
        <w:rPr/>
        <w:t>(2008)</w:t>
      </w:r>
      <w:r>
        <w:rPr>
          <w:spacing w:val="15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calcium</w:t>
      </w:r>
      <w:r>
        <w:rPr>
          <w:spacing w:val="18"/>
        </w:rPr>
        <w:t> </w:t>
      </w:r>
      <w:r>
        <w:rPr/>
        <w:t>ion</w:t>
      </w:r>
      <w:r>
        <w:rPr>
          <w:spacing w:val="14"/>
        </w:rPr>
        <w:t> </w:t>
      </w:r>
      <w:r>
        <w:rPr/>
        <w:t>concentrations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5.00</w:t>
      </w:r>
      <w:r>
        <w:rPr>
          <w:spacing w:val="1"/>
        </w:rPr>
        <w:t> </w:t>
      </w:r>
      <w:r>
        <w:rPr/>
        <w:t>mg/L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4.81mg/L.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2.86</w:t>
      </w:r>
      <w:r>
        <w:rPr>
          <w:spacing w:val="1"/>
        </w:rPr>
        <w:t> </w:t>
      </w:r>
      <w:r>
        <w:rPr/>
        <w:t>mg/L.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below</w:t>
      </w:r>
      <w:r>
        <w:rPr>
          <w:spacing w:val="-57"/>
        </w:rPr>
        <w:t> </w:t>
      </w:r>
      <w:r>
        <w:rPr/>
        <w:t>detection level in the fish organs. These values are similar to those of Balarabe and</w:t>
      </w:r>
      <w:r>
        <w:rPr>
          <w:spacing w:val="1"/>
        </w:rPr>
        <w:t> </w:t>
      </w:r>
      <w:r>
        <w:rPr/>
        <w:t>Abubakar (2007) at the Nguru Lake. Abdel-Tawab and Wafeek (2008) observed that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O.</w:t>
      </w:r>
      <w:r>
        <w:rPr>
          <w:i/>
          <w:spacing w:val="1"/>
        </w:rPr>
        <w:t> </w:t>
      </w:r>
      <w:r>
        <w:rPr>
          <w:i/>
        </w:rPr>
        <w:t>niloticus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cadmium</w:t>
      </w:r>
      <w:r>
        <w:rPr>
          <w:spacing w:val="1"/>
        </w:rPr>
        <w:t> </w:t>
      </w:r>
      <w:r>
        <w:rPr/>
        <w:t>(Cd)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metal,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Al-Nagaawy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copper</w:t>
      </w:r>
      <w:r>
        <w:rPr>
          <w:spacing w:val="44"/>
        </w:rPr>
        <w:t> </w:t>
      </w:r>
      <w:r>
        <w:rPr/>
        <w:t>ions</w:t>
      </w:r>
      <w:r>
        <w:rPr>
          <w:spacing w:val="39"/>
        </w:rPr>
        <w:t> </w:t>
      </w:r>
      <w:r>
        <w:rPr/>
        <w:t>causes</w:t>
      </w:r>
      <w:r>
        <w:rPr>
          <w:spacing w:val="40"/>
        </w:rPr>
        <w:t> </w:t>
      </w:r>
      <w:r>
        <w:rPr/>
        <w:t>serious</w:t>
      </w:r>
      <w:r>
        <w:rPr>
          <w:spacing w:val="39"/>
        </w:rPr>
        <w:t> </w:t>
      </w:r>
      <w:r>
        <w:rPr/>
        <w:t>toxicological</w:t>
      </w:r>
      <w:r>
        <w:rPr>
          <w:spacing w:val="37"/>
        </w:rPr>
        <w:t> </w:t>
      </w:r>
      <w:r>
        <w:rPr/>
        <w:t>concerns,</w:t>
      </w:r>
      <w:r>
        <w:rPr>
          <w:spacing w:val="48"/>
        </w:rPr>
        <w:t> </w:t>
      </w:r>
      <w:r>
        <w:rPr/>
        <w:t>because</w:t>
      </w:r>
      <w:r>
        <w:rPr>
          <w:spacing w:val="44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39"/>
        </w:rPr>
        <w:t> </w:t>
      </w:r>
      <w:r>
        <w:rPr/>
        <w:t>usually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7"/>
        <w:jc w:val="both"/>
      </w:pP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brain,</w:t>
      </w:r>
      <w:r>
        <w:rPr>
          <w:spacing w:val="1"/>
        </w:rPr>
        <w:t> </w:t>
      </w:r>
      <w:r>
        <w:rPr/>
        <w:t>skin,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pancreas,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myocardium.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Voleskyand Vierra (2000) also reported that the occurrence of copper in large amounts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extremely</w:t>
      </w:r>
      <w:r>
        <w:rPr>
          <w:spacing w:val="-7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living</w:t>
      </w:r>
      <w:r>
        <w:rPr>
          <w:spacing w:val="2"/>
        </w:rPr>
        <w:t> </w:t>
      </w:r>
      <w:r>
        <w:rPr/>
        <w:t>organisms.</w:t>
      </w:r>
    </w:p>
    <w:p>
      <w:pPr>
        <w:pStyle w:val="ListParagraph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76" w:lineRule="auto" w:before="5" w:after="0"/>
        <w:ind w:left="580" w:right="1844" w:firstLine="0"/>
        <w:jc w:val="left"/>
        <w:rPr>
          <w:b/>
          <w:sz w:val="22"/>
        </w:rPr>
      </w:pPr>
      <w:r>
        <w:rPr>
          <w:b/>
          <w:sz w:val="22"/>
        </w:rPr>
        <w:t>EFFECTS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OIL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THEHAEMATOLOGICAL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INDICES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i/>
          <w:sz w:val="22"/>
        </w:rPr>
        <w:t>O.NILOTICUS</w:t>
      </w:r>
      <w:r>
        <w:rPr>
          <w:b/>
          <w:sz w:val="22"/>
        </w:rPr>
        <w:t>FINGERLINGS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EXPOSED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SUBLETHALCONCENTRATIONS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CRANKCASE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OIL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6"/>
        <w:ind w:left="580" w:right="1113" w:firstLine="720"/>
        <w:jc w:val="both"/>
      </w:pPr>
      <w:r>
        <w:rPr/>
        <w:t>The effects of used crankcase oil on the haematological indices of </w:t>
      </w:r>
      <w:r>
        <w:rPr>
          <w:i/>
        </w:rPr>
        <w:t>O. niloticus</w:t>
      </w:r>
      <w:r>
        <w:rPr>
          <w:i/>
          <w:spacing w:val="1"/>
        </w:rPr>
        <w:t> </w:t>
      </w:r>
      <w:r>
        <w:rPr/>
        <w:t>fingerlings showed variations when fish in the sublethal concentrations are compared to</w:t>
      </w:r>
      <w:r>
        <w:rPr>
          <w:spacing w:val="-57"/>
        </w:rPr>
        <w:t> </w:t>
      </w:r>
      <w:r>
        <w:rPr/>
        <w:t>those in the control tank.The analysis of variance (ANOVA) indicated a significant</w:t>
      </w:r>
      <w:r>
        <w:rPr>
          <w:spacing w:val="1"/>
        </w:rPr>
        <w:t> </w:t>
      </w:r>
      <w:r>
        <w:rPr/>
        <w:t>difference (P &lt; 0.05)between fish in the control and those exposed to</w:t>
      </w:r>
      <w:r>
        <w:rPr>
          <w:spacing w:val="60"/>
        </w:rPr>
        <w:t> </w:t>
      </w:r>
      <w:r>
        <w:rPr/>
        <w:t>used crankcase</w:t>
      </w:r>
      <w:r>
        <w:rPr>
          <w:spacing w:val="1"/>
        </w:rPr>
        <w:t> </w:t>
      </w:r>
      <w:r>
        <w:rPr/>
        <w:t>oil.</w:t>
      </w:r>
      <w:r>
        <w:rPr>
          <w:spacing w:val="3"/>
        </w:rPr>
        <w:t> </w:t>
      </w:r>
      <w:r>
        <w:rPr/>
        <w:t>The correlationbetween WBC</w:t>
      </w:r>
      <w:r>
        <w:rPr>
          <w:spacing w:val="3"/>
        </w:rPr>
        <w:t> </w:t>
      </w:r>
      <w:r>
        <w:rPr/>
        <w:t>and RBC</w:t>
      </w:r>
      <w:r>
        <w:rPr>
          <w:spacing w:val="3"/>
        </w:rPr>
        <w:t> </w:t>
      </w:r>
      <w:r>
        <w:rPr/>
        <w:t>showed</w:t>
      </w:r>
      <w:r>
        <w:rPr>
          <w:spacing w:val="1"/>
        </w:rPr>
        <w:t> </w:t>
      </w:r>
      <w:r>
        <w:rPr/>
        <w:t>a strong negative</w:t>
      </w:r>
      <w:r>
        <w:rPr>
          <w:spacing w:val="-1"/>
        </w:rPr>
        <w:t> </w:t>
      </w:r>
      <w:r>
        <w:rPr/>
        <w:t>correlation with r</w:t>
      </w:r>
    </w:p>
    <w:p>
      <w:pPr>
        <w:pStyle w:val="BodyText"/>
        <w:spacing w:line="480" w:lineRule="auto" w:before="1"/>
        <w:ind w:left="580" w:right="1112"/>
        <w:jc w:val="both"/>
      </w:pPr>
      <w:r>
        <w:rPr/>
        <w:t>= - 0.716. This implies that as the number of WBC increased, the number of RBC</w:t>
      </w:r>
      <w:r>
        <w:rPr>
          <w:spacing w:val="1"/>
        </w:rPr>
        <w:t> </w:t>
      </w:r>
      <w:r>
        <w:rPr/>
        <w:t>decreased and vice versa. There was a strong positive correlation between WBC and</w:t>
      </w:r>
      <w:r>
        <w:rPr>
          <w:spacing w:val="1"/>
        </w:rPr>
        <w:t> </w:t>
      </w:r>
      <w:r>
        <w:rPr/>
        <w:t>PLT with r = 0.979. This result also indicates that as the number of WBC increased, the</w:t>
      </w:r>
      <w:r>
        <w:rPr>
          <w:spacing w:val="-57"/>
        </w:rPr>
        <w:t> </w:t>
      </w:r>
      <w:r>
        <w:rPr/>
        <w:t>number of PLT also</w:t>
      </w:r>
      <w:r>
        <w:rPr>
          <w:spacing w:val="1"/>
        </w:rPr>
        <w:t> </w:t>
      </w:r>
      <w:r>
        <w:rPr/>
        <w:t>increased and</w:t>
      </w:r>
      <w:r>
        <w:rPr>
          <w:spacing w:val="1"/>
        </w:rPr>
        <w:t> </w:t>
      </w:r>
      <w:r>
        <w:rPr/>
        <w:t>vice versa. On the other hand, the relationship</w:t>
      </w:r>
      <w:r>
        <w:rPr>
          <w:spacing w:val="1"/>
        </w:rPr>
        <w:t> </w:t>
      </w:r>
      <w:r>
        <w:rPr/>
        <w:t>between RBC and</w:t>
      </w:r>
      <w:r>
        <w:rPr>
          <w:spacing w:val="1"/>
        </w:rPr>
        <w:t> </w:t>
      </w:r>
      <w:r>
        <w:rPr/>
        <w:t>PLT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 strong</w:t>
      </w:r>
      <w:r>
        <w:rPr>
          <w:spacing w:val="1"/>
        </w:rPr>
        <w:t> </w:t>
      </w:r>
      <w:r>
        <w:rPr/>
        <w:t>negative correlation with r</w:t>
      </w:r>
      <w:r>
        <w:rPr>
          <w:spacing w:val="1"/>
        </w:rPr>
        <w:t> </w:t>
      </w:r>
      <w:r>
        <w:rPr/>
        <w:t>=</w:t>
      </w:r>
      <w:r>
        <w:rPr>
          <w:spacing w:val="60"/>
        </w:rPr>
        <w:t> </w:t>
      </w:r>
      <w:r>
        <w:rPr/>
        <w:t>-0.720. This</w:t>
      </w:r>
      <w:r>
        <w:rPr>
          <w:spacing w:val="1"/>
        </w:rPr>
        <w:t> </w:t>
      </w:r>
      <w:r>
        <w:rPr/>
        <w:t>result means that as the number of PLT decreased, the number of RBC also decreased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versa.</w:t>
      </w:r>
    </w:p>
    <w:p>
      <w:pPr>
        <w:pStyle w:val="BodyText"/>
        <w:spacing w:line="480" w:lineRule="auto" w:before="2"/>
        <w:ind w:left="580" w:right="1110" w:firstLine="720"/>
        <w:jc w:val="both"/>
      </w:pPr>
      <w:r>
        <w:rPr/>
        <w:t>In a stress situation, RBC count is one of the first parameters to be affected. It</w:t>
      </w:r>
      <w:r>
        <w:rPr>
          <w:spacing w:val="1"/>
        </w:rPr>
        <w:t> </w:t>
      </w:r>
      <w:r>
        <w:rPr/>
        <w:t>showed a decrease in fish exposed to the sublethal concentrations of used crankcase 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Al-Attar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RBCs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haemoglobin content</w:t>
      </w:r>
      <w:r>
        <w:rPr>
          <w:spacing w:val="1"/>
        </w:rPr>
        <w:t> </w:t>
      </w:r>
      <w:r>
        <w:rPr/>
        <w:t>of </w:t>
      </w:r>
      <w:r>
        <w:rPr>
          <w:i/>
        </w:rPr>
        <w:t>O. niloticus </w:t>
      </w:r>
      <w:r>
        <w:rPr/>
        <w:t>when exposed to</w:t>
      </w:r>
      <w:r>
        <w:rPr>
          <w:spacing w:val="1"/>
        </w:rPr>
        <w:t> </w:t>
      </w:r>
      <w:r>
        <w:rPr/>
        <w:t>Cadmium. Decreases in the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erythrocytes could</w:t>
      </w:r>
      <w:r>
        <w:rPr>
          <w:spacing w:val="1"/>
        </w:rPr>
        <w:t> </w:t>
      </w:r>
      <w:r>
        <w:rPr/>
        <w:t>be 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synthesis</w:t>
      </w:r>
      <w:r>
        <w:rPr>
          <w:spacing w:val="60"/>
        </w:rPr>
        <w:t> </w:t>
      </w:r>
      <w:r>
        <w:rPr/>
        <w:t>or their</w:t>
      </w:r>
      <w:r>
        <w:rPr>
          <w:spacing w:val="1"/>
        </w:rPr>
        <w:t> </w:t>
      </w:r>
      <w:r>
        <w:rPr/>
        <w:t>release into circulation or an increase in the destruction of the erythrocytes. Fazio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(2013) observed that a decrease in RBC and an increase in Hct, MCV and Hgb is a</w:t>
      </w:r>
      <w:r>
        <w:rPr>
          <w:spacing w:val="1"/>
        </w:rPr>
        <w:t> </w:t>
      </w:r>
      <w:r>
        <w:rPr/>
        <w:t>compensatory</w:t>
      </w:r>
      <w:r>
        <w:rPr>
          <w:spacing w:val="24"/>
        </w:rPr>
        <w:t> </w:t>
      </w:r>
      <w:r>
        <w:rPr/>
        <w:t>mechanism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balance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deficit</w:t>
      </w:r>
      <w:r>
        <w:rPr>
          <w:spacing w:val="34"/>
        </w:rPr>
        <w:t> </w:t>
      </w:r>
      <w:r>
        <w:rPr/>
        <w:t>in</w:t>
      </w:r>
      <w:r>
        <w:rPr>
          <w:spacing w:val="25"/>
        </w:rPr>
        <w:t> </w:t>
      </w:r>
      <w:r>
        <w:rPr/>
        <w:t>RBC.</w:t>
      </w:r>
      <w:r>
        <w:rPr>
          <w:spacing w:val="31"/>
        </w:rPr>
        <w:t> </w:t>
      </w:r>
      <w:r>
        <w:rPr/>
        <w:t>While</w:t>
      </w:r>
      <w:r>
        <w:rPr>
          <w:spacing w:val="28"/>
        </w:rPr>
        <w:t> </w:t>
      </w:r>
      <w:r>
        <w:rPr/>
        <w:t>Dahunsi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Oranusi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0"/>
        <w:jc w:val="both"/>
      </w:pPr>
      <w:r>
        <w:rPr/>
        <w:t>(2013) explained that a decrease in haemoglobin content during stress conditions may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 haemoglobin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 to</w:t>
      </w:r>
      <w:r>
        <w:rPr>
          <w:spacing w:val="60"/>
        </w:rPr>
        <w:t> </w:t>
      </w:r>
      <w:r>
        <w:rPr/>
        <w:t>impaired</w:t>
      </w:r>
      <w:r>
        <w:rPr>
          <w:spacing w:val="1"/>
        </w:rPr>
        <w:t> </w:t>
      </w:r>
      <w:r>
        <w:rPr/>
        <w:t>oxygen supply to various tissues resulting in decrease in the RBCs through haemolysis.</w:t>
      </w:r>
      <w:r>
        <w:rPr>
          <w:spacing w:val="1"/>
        </w:rPr>
        <w:t> </w:t>
      </w:r>
      <w:r>
        <w:rPr/>
        <w:t>On the other hand, Obasohan and Oronsaye (2011) reported the direct effect of the</w:t>
      </w:r>
      <w:r>
        <w:rPr>
          <w:spacing w:val="1"/>
        </w:rPr>
        <w:t> </w:t>
      </w:r>
      <w:r>
        <w:rPr/>
        <w:t>pollutant Copper on circulating blood cells to include the disintegration of erythrocytes.</w:t>
      </w:r>
      <w:r>
        <w:rPr>
          <w:spacing w:val="-57"/>
        </w:rPr>
        <w:t> </w:t>
      </w:r>
      <w:r>
        <w:rPr/>
        <w:t>Kayode and Shamsudeen (2010), Fazio </w:t>
      </w:r>
      <w:r>
        <w:rPr>
          <w:i/>
        </w:rPr>
        <w:t>et al.</w:t>
      </w:r>
      <w:r>
        <w:rPr/>
        <w:t>(2013), Dahunsi and Oranusi (2013) and</w:t>
      </w:r>
      <w:r>
        <w:rPr>
          <w:spacing w:val="1"/>
        </w:rPr>
        <w:t> </w:t>
      </w:r>
      <w:r>
        <w:rPr/>
        <w:t>Nwani </w:t>
      </w:r>
      <w:r>
        <w:rPr>
          <w:i/>
        </w:rPr>
        <w:t>et al.</w:t>
      </w:r>
      <w:r>
        <w:rPr/>
        <w:t>(2015) observed significant</w:t>
      </w:r>
      <w:r>
        <w:rPr>
          <w:spacing w:val="1"/>
        </w:rPr>
        <w:t> </w:t>
      </w:r>
      <w:r>
        <w:rPr/>
        <w:t>(P &lt; 0.05) decreases in RBC, Hct, MCV,</w:t>
      </w:r>
      <w:r>
        <w:rPr>
          <w:spacing w:val="1"/>
        </w:rPr>
        <w:t> </w:t>
      </w:r>
      <w:r>
        <w:rPr/>
        <w:t>MCHC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Hgb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fish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toxicants.</w:t>
      </w:r>
    </w:p>
    <w:p>
      <w:pPr>
        <w:pStyle w:val="BodyText"/>
        <w:spacing w:line="480" w:lineRule="auto" w:before="2"/>
        <w:ind w:left="580" w:right="1112" w:firstLine="720"/>
        <w:jc w:val="both"/>
      </w:pPr>
      <w:r>
        <w:rPr/>
        <w:t>There was a high WBC count possibly due to attempts by the fish 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 the polluting substance in the test medium leading to the production of more</w:t>
      </w:r>
      <w:r>
        <w:rPr>
          <w:spacing w:val="1"/>
        </w:rPr>
        <w:t> </w:t>
      </w:r>
      <w:r>
        <w:rPr/>
        <w:t>antibodies to improve its health status. This may be because WBCs function as a</w:t>
      </w:r>
      <w:r>
        <w:rPr>
          <w:spacing w:val="1"/>
        </w:rPr>
        <w:t> </w:t>
      </w:r>
      <w:r>
        <w:rPr/>
        <w:t>defense to the body system against infections by producing antibodies which serve as</w:t>
      </w:r>
      <w:r>
        <w:rPr>
          <w:spacing w:val="1"/>
        </w:rPr>
        <w:t> </w:t>
      </w:r>
      <w:r>
        <w:rPr/>
        <w:t>body soldiers. The WBCsof fish in the control were low compared to those exposed to</w:t>
      </w:r>
      <w:r>
        <w:rPr>
          <w:spacing w:val="1"/>
        </w:rPr>
        <w:t> </w:t>
      </w:r>
      <w:r>
        <w:rPr/>
        <w:t>the sublethal concentrations because the antigens attached to the WBCs in the former</w:t>
      </w:r>
      <w:r>
        <w:rPr>
          <w:spacing w:val="1"/>
        </w:rPr>
        <w:t> </w:t>
      </w:r>
      <w:r>
        <w:rPr/>
        <w:t>were few</w:t>
      </w:r>
      <w:r>
        <w:rPr>
          <w:spacing w:val="1"/>
        </w:rPr>
        <w:t> </w:t>
      </w:r>
      <w:r>
        <w:rPr/>
        <w:t>while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were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numerous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latter.</w:t>
      </w:r>
    </w:p>
    <w:p>
      <w:pPr>
        <w:pStyle w:val="BodyText"/>
        <w:spacing w:line="480" w:lineRule="auto" w:before="1"/>
        <w:ind w:left="580" w:right="1116" w:firstLine="720"/>
        <w:jc w:val="both"/>
      </w:pPr>
      <w:r>
        <w:rPr/>
        <w:t>Reddy and Reddy (2013) reported that the increase they observed in leucocytes</w:t>
      </w:r>
      <w:r>
        <w:rPr>
          <w:spacing w:val="1"/>
        </w:rPr>
        <w:t> </w:t>
      </w:r>
      <w:r>
        <w:rPr/>
        <w:t>in the fish group exposed to toxicant compared to the control could be attributed to</w:t>
      </w:r>
      <w:r>
        <w:rPr>
          <w:spacing w:val="1"/>
        </w:rPr>
        <w:t> </w:t>
      </w:r>
      <w:r>
        <w:rPr/>
        <w:t>immunological responses of the fish to the toxicant. While Dahunsi and Oranusi (2013)</w:t>
      </w:r>
      <w:r>
        <w:rPr>
          <w:spacing w:val="-57"/>
        </w:rPr>
        <w:t> </w:t>
      </w:r>
      <w:r>
        <w:rPr/>
        <w:t>explained that the increase in leucocyte count when </w:t>
      </w:r>
      <w:r>
        <w:rPr>
          <w:i/>
        </w:rPr>
        <w:t>Clarias gariepinus</w:t>
      </w:r>
      <w:r>
        <w:rPr/>
        <w:t>was exposed to</w:t>
      </w:r>
      <w:r>
        <w:rPr>
          <w:spacing w:val="1"/>
        </w:rPr>
        <w:t> </w:t>
      </w:r>
      <w:r>
        <w:rPr/>
        <w:t>rubber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stimulatory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toxicant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immune system.</w:t>
      </w:r>
    </w:p>
    <w:p>
      <w:pPr>
        <w:pStyle w:val="BodyText"/>
        <w:spacing w:line="480" w:lineRule="auto" w:before="1"/>
        <w:ind w:left="580" w:right="1114" w:firstLine="720"/>
        <w:jc w:val="both"/>
      </w:pPr>
      <w:r>
        <w:rPr/>
        <w:t>A significant decrease (P &lt; 0.05) in haemoglobin was observed in the blood of</w:t>
      </w:r>
      <w:r>
        <w:rPr>
          <w:spacing w:val="1"/>
        </w:rPr>
        <w:t> </w:t>
      </w:r>
      <w:r>
        <w:rPr/>
        <w:t>fish exposed to used crankcase oil at the end</w:t>
      </w:r>
      <w:r>
        <w:rPr>
          <w:spacing w:val="1"/>
        </w:rPr>
        <w:t> </w:t>
      </w:r>
      <w:r>
        <w:rPr/>
        <w:t>of the exposure period. Ashade and</w:t>
      </w:r>
      <w:r>
        <w:rPr>
          <w:spacing w:val="1"/>
        </w:rPr>
        <w:t> </w:t>
      </w:r>
      <w:r>
        <w:rPr/>
        <w:t>Kumoyi (2013) observed a similar trend in </w:t>
      </w:r>
      <w:r>
        <w:rPr>
          <w:i/>
        </w:rPr>
        <w:t>Clarias lazera</w:t>
      </w:r>
      <w:r>
        <w:rPr/>
        <w:t>when exposed to spent engine</w:t>
      </w:r>
      <w:r>
        <w:rPr>
          <w:spacing w:val="-57"/>
        </w:rPr>
        <w:t> </w:t>
      </w:r>
      <w:r>
        <w:rPr/>
        <w:t>oil.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decrease</w:t>
      </w:r>
      <w:r>
        <w:rPr>
          <w:spacing w:val="5"/>
        </w:rPr>
        <w:t> </w:t>
      </w:r>
      <w:r>
        <w:rPr/>
        <w:t>they</w:t>
      </w:r>
      <w:r>
        <w:rPr>
          <w:spacing w:val="-4"/>
        </w:rPr>
        <w:t> </w:t>
      </w:r>
      <w:r>
        <w:rPr/>
        <w:t>observed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haematocrit</w:t>
      </w:r>
      <w:r>
        <w:rPr>
          <w:spacing w:val="6"/>
        </w:rPr>
        <w:t> </w:t>
      </w:r>
      <w:r>
        <w:rPr/>
        <w:t>when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4"/>
        <w:jc w:val="both"/>
      </w:pPr>
      <w:r>
        <w:rPr/>
        <w:t>haemoglobin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shrinkage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erythrocytes.Etim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.(2014) also reported similar findings in </w:t>
      </w:r>
      <w:r>
        <w:rPr>
          <w:i/>
        </w:rPr>
        <w:t>Tilapia </w:t>
      </w:r>
      <w:r>
        <w:rPr/>
        <w:t>species showing that a decrease in</w:t>
      </w:r>
      <w:r>
        <w:rPr>
          <w:spacing w:val="1"/>
        </w:rPr>
        <w:t> </w:t>
      </w:r>
      <w:r>
        <w:rPr/>
        <w:t>haemoglobin content during stress conditions may indicate a decrease in the rate of</w:t>
      </w:r>
      <w:r>
        <w:rPr>
          <w:spacing w:val="1"/>
        </w:rPr>
        <w:t> </w:t>
      </w:r>
      <w:r>
        <w:rPr/>
        <w:t>haemoglobin synthesis which leads to impaired oxygen supply to various tissues. The</w:t>
      </w:r>
      <w:r>
        <w:rPr>
          <w:spacing w:val="1"/>
        </w:rPr>
        <w:t> </w:t>
      </w:r>
      <w:r>
        <w:rPr/>
        <w:t>lysis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erythrocytes</w:t>
      </w:r>
      <w:r>
        <w:rPr>
          <w:spacing w:val="7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-5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haematocrit</w:t>
      </w:r>
      <w:r>
        <w:rPr>
          <w:spacing w:val="6"/>
        </w:rPr>
        <w:t> </w:t>
      </w:r>
      <w:r>
        <w:rPr/>
        <w:t>value.</w:t>
      </w:r>
    </w:p>
    <w:p>
      <w:pPr>
        <w:pStyle w:val="BodyText"/>
        <w:spacing w:line="480" w:lineRule="auto" w:before="1"/>
        <w:ind w:left="580" w:right="1105" w:firstLine="720"/>
        <w:jc w:val="both"/>
      </w:pPr>
      <w:r>
        <w:rPr/>
        <w:t>Kayode and Shamsudeen (2010) stated that prolonged reduction in haemoglobin</w:t>
      </w:r>
      <w:r>
        <w:rPr>
          <w:spacing w:val="-57"/>
        </w:rPr>
        <w:t> </w:t>
      </w:r>
      <w:r>
        <w:rPr/>
        <w:t>content is deleterious to oxygen transport and a degeneration of the erythrocytes could</w:t>
      </w:r>
      <w:r>
        <w:rPr>
          <w:spacing w:val="1"/>
        </w:rPr>
        <w:t> </w:t>
      </w:r>
      <w:r>
        <w:rPr/>
        <w:t>be ascribed to pathological conditions in fishes exposed to toxicant. These decreases in</w:t>
      </w:r>
      <w:r>
        <w:rPr>
          <w:spacing w:val="1"/>
        </w:rPr>
        <w:t> </w:t>
      </w:r>
      <w:r>
        <w:rPr/>
        <w:t>haemoglobin and haematocrit may be attributed to uncontrolled lysis of the RBC due to</w:t>
      </w:r>
      <w:r>
        <w:rPr>
          <w:spacing w:val="-57"/>
        </w:rPr>
        <w:t> </w:t>
      </w:r>
      <w:r>
        <w:rPr/>
        <w:t>the toxicity level of the pollutant. This agrees with the findings of Al –Attar (2005) who</w:t>
      </w:r>
      <w:r>
        <w:rPr>
          <w:spacing w:val="-57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haematocrit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O.niloticus</w:t>
      </w:r>
      <w:r>
        <w:rPr/>
        <w:t>exposed to sublethal concentrations of Cadmium.Reddy and Reddy (2013)</w:t>
      </w:r>
      <w:r>
        <w:rPr>
          <w:spacing w:val="1"/>
        </w:rPr>
        <w:t> </w:t>
      </w:r>
      <w:r>
        <w:rPr/>
        <w:t>also reported decreases in haematocrit values when compared to the control due to the</w:t>
      </w:r>
      <w:r>
        <w:rPr>
          <w:spacing w:val="1"/>
        </w:rPr>
        <w:t> </w:t>
      </w:r>
      <w:r>
        <w:rPr/>
        <w:t>exposure of the fish </w:t>
      </w:r>
      <w:r>
        <w:rPr>
          <w:i/>
        </w:rPr>
        <w:t>Catla catla</w:t>
      </w:r>
      <w:r>
        <w:rPr/>
        <w:t>to heavy metals</w:t>
      </w:r>
      <w:r>
        <w:rPr>
          <w:b/>
        </w:rPr>
        <w:t>.</w:t>
      </w:r>
      <w:r>
        <w:rPr/>
        <w:t>A rise in the value of haematocrit is a</w:t>
      </w:r>
      <w:r>
        <w:rPr>
          <w:spacing w:val="1"/>
        </w:rPr>
        <w:t> </w:t>
      </w:r>
      <w:r>
        <w:rPr/>
        <w:t>danger sign of an increased rise in dengue shock syndrome, but low haematocrit with</w:t>
      </w:r>
      <w:r>
        <w:rPr>
          <w:spacing w:val="1"/>
        </w:rPr>
        <w:t> </w:t>
      </w:r>
      <w:r>
        <w:rPr/>
        <w:t>low MCV suggest a chronic iron-deficiency (erythropoiesis).When this persists, it may</w:t>
      </w:r>
      <w:r>
        <w:rPr>
          <w:spacing w:val="1"/>
        </w:rPr>
        <w:t> </w:t>
      </w:r>
      <w:r>
        <w:rPr/>
        <w:t>result in anaemia. Platelets help to clump together the red cells to form a clot for 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bleeding.</w:t>
      </w:r>
    </w:p>
    <w:p>
      <w:pPr>
        <w:pStyle w:val="BodyText"/>
        <w:spacing w:line="480" w:lineRule="auto" w:before="3"/>
        <w:ind w:left="580" w:right="110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corpuscular</w:t>
      </w:r>
      <w:r>
        <w:rPr>
          <w:spacing w:val="1"/>
        </w:rPr>
        <w:t> </w:t>
      </w:r>
      <w:r>
        <w:rPr/>
        <w:t>haemoglobin</w:t>
      </w:r>
      <w:r>
        <w:rPr>
          <w:spacing w:val="1"/>
        </w:rPr>
        <w:t> </w:t>
      </w:r>
      <w:r>
        <w:rPr/>
        <w:t>concentration (MCHC). This trend was observed by Dahunsi and Oranusi (2013) who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erythrocytes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haemoglobin were released into circulation. The result of this investigation not only</w:t>
      </w:r>
      <w:r>
        <w:rPr>
          <w:spacing w:val="1"/>
        </w:rPr>
        <w:t> </w:t>
      </w:r>
      <w:r>
        <w:rPr/>
        <w:t>follows the trends mentioned above but also agrees with the findings of Onwurah,</w:t>
      </w:r>
      <w:r>
        <w:rPr>
          <w:spacing w:val="1"/>
        </w:rPr>
        <w:t> </w:t>
      </w:r>
      <w:r>
        <w:rPr/>
        <w:t>Okejim and Ajie (2013) who reported significant decreases in MCV and MCHC when</w:t>
      </w:r>
      <w:r>
        <w:rPr>
          <w:spacing w:val="1"/>
        </w:rPr>
        <w:t> </w:t>
      </w:r>
      <w:r>
        <w:rPr>
          <w:i/>
        </w:rPr>
        <w:t>O.niloticus</w:t>
      </w:r>
      <w:r>
        <w:rPr>
          <w:i/>
          <w:spacing w:val="-1"/>
        </w:rPr>
        <w:t> </w:t>
      </w:r>
      <w:r>
        <w:rPr/>
        <w:t>wasexposed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crude</w:t>
      </w:r>
      <w:r>
        <w:rPr>
          <w:spacing w:val="-10"/>
        </w:rPr>
        <w:t> </w:t>
      </w:r>
      <w:r>
        <w:rPr/>
        <w:t>oil</w:t>
      </w:r>
      <w:r>
        <w:rPr>
          <w:spacing w:val="-3"/>
        </w:rPr>
        <w:t> </w:t>
      </w:r>
      <w:r>
        <w:rPr/>
        <w:t>pollution.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03"/>
        <w:jc w:val="both"/>
      </w:pPr>
      <w:r>
        <w:rPr/>
        <w:t>Lympohocytes and monocytes were found to be significantly reduced (P &lt;0.05)due</w:t>
      </w:r>
      <w:r>
        <w:rPr>
          <w:spacing w:val="1"/>
        </w:rPr>
        <w:t> </w:t>
      </w:r>
      <w:r>
        <w:rPr/>
        <w:t>probably to the effect of hydrocarbon in lymphoid tissues which have been found to</w:t>
      </w:r>
      <w:r>
        <w:rPr>
          <w:spacing w:val="1"/>
        </w:rPr>
        <w:t> </w:t>
      </w:r>
      <w:r>
        <w:rPr/>
        <w:t>cause antibody depression and impaired migration of phagocytic cells. This could be</w:t>
      </w:r>
      <w:r>
        <w:rPr>
          <w:spacing w:val="1"/>
        </w:rPr>
        <w:t> </w:t>
      </w:r>
      <w:r>
        <w:rPr/>
        <w:t>attributed to a stress stimulus eliciting a defence response. Ovuru and Ekweozor (2004)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 similar</w:t>
      </w:r>
      <w:r>
        <w:rPr>
          <w:spacing w:val="2"/>
        </w:rPr>
        <w:t> </w:t>
      </w:r>
      <w:r>
        <w:rPr/>
        <w:t>result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rabbits</w:t>
      </w:r>
      <w:r>
        <w:rPr>
          <w:spacing w:val="-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oil.</w:t>
      </w:r>
    </w:p>
    <w:p>
      <w:pPr>
        <w:pStyle w:val="Heading2"/>
        <w:numPr>
          <w:ilvl w:val="1"/>
          <w:numId w:val="20"/>
        </w:numPr>
        <w:tabs>
          <w:tab w:pos="1301" w:val="left" w:leader="none"/>
          <w:tab w:pos="1302" w:val="left" w:leader="none"/>
        </w:tabs>
        <w:spacing w:line="240" w:lineRule="auto" w:before="208" w:after="0"/>
        <w:ind w:left="580" w:right="1774" w:firstLine="0"/>
        <w:jc w:val="left"/>
      </w:pPr>
      <w:r>
        <w:rPr/>
        <w:t>EFFECTS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USEDCRANKCASE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SOME</w:t>
      </w:r>
      <w:r>
        <w:rPr>
          <w:spacing w:val="-1"/>
        </w:rPr>
        <w:t> </w:t>
      </w:r>
      <w:r>
        <w:rPr/>
        <w:t>ENZYME</w:t>
      </w:r>
      <w:r>
        <w:rPr>
          <w:spacing w:val="1"/>
        </w:rPr>
        <w:t> </w:t>
      </w:r>
      <w:r>
        <w:rPr/>
        <w:t>ACTIVITIES:</w:t>
      </w:r>
      <w:r>
        <w:rPr>
          <w:spacing w:val="3"/>
        </w:rPr>
        <w:t> </w:t>
      </w:r>
      <w:r>
        <w:rPr/>
        <w:t>ALKALINEPHOSPHATASE(ALP)AND ALANINE</w:t>
      </w:r>
      <w:r>
        <w:rPr>
          <w:spacing w:val="1"/>
        </w:rPr>
        <w:t> </w:t>
      </w:r>
      <w:r>
        <w:rPr/>
        <w:t>TRANSAMINASE,</w:t>
      </w:r>
      <w:r>
        <w:rPr>
          <w:spacing w:val="49"/>
        </w:rPr>
        <w:t> </w:t>
      </w:r>
      <w:r>
        <w:rPr/>
        <w:t>(ALT)IN</w:t>
      </w:r>
      <w:r>
        <w:rPr>
          <w:i/>
        </w:rPr>
        <w:t>O.NILOTICUS</w:t>
      </w:r>
      <w:r>
        <w:rPr/>
        <w:t>FINGERLINGSEXPOSED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SUBLETHALCONCENTRATIONS</w:t>
      </w:r>
      <w:r>
        <w:rPr>
          <w:spacing w:val="1"/>
        </w:rPr>
        <w:t> </w:t>
      </w:r>
      <w:r>
        <w:rPr/>
        <w:t>OFUSED CRANKCASE</w:t>
      </w:r>
      <w:r>
        <w:rPr>
          <w:spacing w:val="3"/>
        </w:rPr>
        <w:t> </w:t>
      </w:r>
      <w:r>
        <w:rPr/>
        <w:t>OIL</w:t>
      </w:r>
    </w:p>
    <w:p>
      <w:pPr>
        <w:pStyle w:val="BodyText"/>
        <w:spacing w:line="480" w:lineRule="auto" w:before="192"/>
        <w:ind w:left="580" w:right="1106" w:firstLine="720"/>
        <w:jc w:val="both"/>
      </w:pPr>
      <w:r>
        <w:rPr/>
        <w:t>The effects of used crankcase oil on the activities of the enzyme, Alkaline</w:t>
      </w:r>
      <w:r>
        <w:rPr>
          <w:spacing w:val="1"/>
        </w:rPr>
        <w:t> </w:t>
      </w:r>
      <w:r>
        <w:rPr/>
        <w:t>Phosphatase (ALP) in </w:t>
      </w:r>
      <w:r>
        <w:rPr>
          <w:i/>
        </w:rPr>
        <w:t>O. niloticus </w:t>
      </w:r>
      <w:r>
        <w:rPr/>
        <w:t>fingerlings showed a general elevation in the gills,</w:t>
      </w:r>
      <w:r>
        <w:rPr>
          <w:spacing w:val="1"/>
        </w:rPr>
        <w:t> </w:t>
      </w:r>
      <w:r>
        <w:rPr/>
        <w:t>liver and muscle tissues. The effects of the sublethal concentrations of used crankcase</w:t>
      </w:r>
      <w:r>
        <w:rPr>
          <w:spacing w:val="1"/>
        </w:rPr>
        <w:t> </w:t>
      </w:r>
      <w:r>
        <w:rPr/>
        <w:t>oil on the activities of ALP was altered during the weeks of exposure.There was a very</w:t>
      </w:r>
      <w:r>
        <w:rPr>
          <w:spacing w:val="1"/>
        </w:rPr>
        <w:t> </w:t>
      </w:r>
      <w:r>
        <w:rPr/>
        <w:t>significant (P &lt; 0.05) elevation in the concentration level of ALP in the muscle at the</w:t>
      </w:r>
      <w:r>
        <w:rPr>
          <w:spacing w:val="1"/>
        </w:rPr>
        <w:t> </w:t>
      </w:r>
      <w:r>
        <w:rPr/>
        <w:t>highest toxicant concentration of 140ml/L with the value at 256±0.441 while the same</w:t>
      </w:r>
      <w:r>
        <w:rPr>
          <w:spacing w:val="1"/>
        </w:rPr>
        <w:t> </w:t>
      </w:r>
      <w:r>
        <w:rPr/>
        <w:t>value in the control was as low as 13.35±75.90 iu in the gills of the fish.The same trend</w:t>
      </w:r>
      <w:r>
        <w:rPr>
          <w:spacing w:val="1"/>
        </w:rPr>
        <w:t> </w:t>
      </w:r>
      <w:r>
        <w:rPr/>
        <w:t>was recorded in the liver with an elevated value of 200.12±0.831 and gills with a value</w:t>
      </w:r>
      <w:r>
        <w:rPr>
          <w:spacing w:val="1"/>
        </w:rPr>
        <w:t> </w:t>
      </w:r>
      <w:r>
        <w:rPr/>
        <w:t>of 100.00±0.762 at the highest sublethal concentration of 140ml/L. On the other hand,</w:t>
      </w:r>
      <w:r>
        <w:rPr>
          <w:spacing w:val="1"/>
        </w:rPr>
        <w:t> </w:t>
      </w:r>
      <w:r>
        <w:rPr/>
        <w:t>the control fish had ALP concentration values as low as 16.65±7.75 in the liver and</w:t>
      </w:r>
      <w:r>
        <w:rPr>
          <w:spacing w:val="1"/>
        </w:rPr>
        <w:t> </w:t>
      </w:r>
      <w:r>
        <w:rPr/>
        <w:t>35.00±5.00 in the muscle when compared with the values in these organs at the highest</w:t>
      </w:r>
      <w:r>
        <w:rPr>
          <w:spacing w:val="1"/>
        </w:rPr>
        <w:t> </w:t>
      </w:r>
      <w:r>
        <w:rPr/>
        <w:t>concentration of used crankcase oil. Nalini, Ellaiah, Prabhakar and Girijasankar (2015)</w:t>
      </w:r>
      <w:r>
        <w:rPr>
          <w:spacing w:val="1"/>
        </w:rPr>
        <w:t> </w:t>
      </w:r>
      <w:r>
        <w:rPr/>
        <w:t>reported that ALP plays an indispensable role in phosphate metabolism and that it</w:t>
      </w:r>
      <w:r>
        <w:rPr>
          <w:spacing w:val="1"/>
        </w:rPr>
        <w:t> </w:t>
      </w:r>
      <w:r>
        <w:rPr/>
        <w:t>hydrolyses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nucleotides,</w:t>
      </w:r>
      <w:r>
        <w:rPr>
          <w:spacing w:val="60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alkaloids esters and anhydrides of phosphoric acid.The activities of ALP recorded in</w:t>
      </w:r>
      <w:r>
        <w:rPr>
          <w:spacing w:val="1"/>
        </w:rPr>
        <w:t> </w:t>
      </w:r>
      <w:r>
        <w:rPr/>
        <w:t>this study agrees with the report of Vasanth et al.(2012) who observed increases in </w:t>
      </w:r>
      <w:r>
        <w:rPr>
          <w:i/>
        </w:rPr>
        <w:t>L.</w:t>
      </w:r>
      <w:r>
        <w:rPr>
          <w:i/>
          <w:spacing w:val="1"/>
        </w:rPr>
        <w:t> </w:t>
      </w:r>
      <w:r>
        <w:rPr>
          <w:i/>
        </w:rPr>
        <w:t>rohita.</w:t>
      </w:r>
      <w:r>
        <w:rPr/>
        <w:t>They</w:t>
      </w:r>
      <w:r>
        <w:rPr>
          <w:spacing w:val="30"/>
        </w:rPr>
        <w:t> </w:t>
      </w:r>
      <w:r>
        <w:rPr/>
        <w:t>posited</w:t>
      </w:r>
      <w:r>
        <w:rPr>
          <w:spacing w:val="39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39"/>
        </w:rPr>
        <w:t> </w:t>
      </w:r>
      <w:r>
        <w:rPr/>
        <w:t>significant</w:t>
      </w:r>
      <w:r>
        <w:rPr>
          <w:spacing w:val="48"/>
        </w:rPr>
        <w:t> </w:t>
      </w:r>
      <w:r>
        <w:rPr/>
        <w:t>increases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ALP</w:t>
      </w:r>
      <w:r>
        <w:rPr>
          <w:spacing w:val="40"/>
        </w:rPr>
        <w:t> </w:t>
      </w:r>
      <w:r>
        <w:rPr/>
        <w:t>activities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480" w:lineRule="auto" w:before="90"/>
        <w:ind w:left="580" w:right="1113"/>
        <w:jc w:val="both"/>
      </w:pPr>
      <w:r>
        <w:rPr/>
        <w:t>liver,kidney, gill and muscle of </w:t>
      </w:r>
      <w:r>
        <w:rPr>
          <w:i/>
        </w:rPr>
        <w:t>L. rohita</w:t>
      </w:r>
      <w:r>
        <w:rPr/>
        <w:t>could either be due to leakage from the cytosol</w:t>
      </w:r>
      <w:r>
        <w:rPr>
          <w:spacing w:val="-57"/>
        </w:rPr>
        <w:t> </w:t>
      </w:r>
      <w:r>
        <w:rPr/>
        <w:t>across damaged plasma membrane into the general blood circulation or increase in their</w:t>
      </w:r>
      <w:r>
        <w:rPr>
          <w:spacing w:val="-57"/>
        </w:rPr>
        <w:t> </w:t>
      </w:r>
      <w:r>
        <w:rPr/>
        <w:t>synthesis as a result of organ dysfunction.This observation is similar to the present</w:t>
      </w:r>
      <w:r>
        <w:rPr>
          <w:spacing w:val="1"/>
        </w:rPr>
        <w:t> </w:t>
      </w:r>
      <w:r>
        <w:rPr/>
        <w:t>investigation where the elevated enzyme</w:t>
      </w:r>
      <w:r>
        <w:rPr>
          <w:spacing w:val="1"/>
        </w:rPr>
        <w:t> </w:t>
      </w:r>
      <w:r>
        <w:rPr/>
        <w:t>activities was</w:t>
      </w:r>
      <w:r>
        <w:rPr>
          <w:spacing w:val="1"/>
        </w:rPr>
        <w:t> </w:t>
      </w:r>
      <w:r>
        <w:rPr/>
        <w:t>concentration dependent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manifestations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oxidative</w:t>
      </w:r>
      <w:r>
        <w:rPr>
          <w:spacing w:val="-2"/>
        </w:rPr>
        <w:t> </w:t>
      </w:r>
      <w:r>
        <w:rPr/>
        <w:t>stress</w:t>
      </w:r>
      <w:r>
        <w:rPr>
          <w:spacing w:val="-3"/>
        </w:rPr>
        <w:t> </w:t>
      </w:r>
      <w:r>
        <w:rPr/>
        <w:t>caused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toxicant.</w:t>
      </w:r>
    </w:p>
    <w:p>
      <w:pPr>
        <w:pStyle w:val="BodyText"/>
        <w:spacing w:line="480" w:lineRule="auto" w:before="1"/>
        <w:ind w:left="580" w:right="1105" w:firstLine="720"/>
        <w:jc w:val="both"/>
      </w:pPr>
      <w:r>
        <w:rPr/>
        <w:t>The concentration of ALT followed a similar trend with significantly elevated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462.412±0.098,</w:t>
      </w:r>
      <w:r>
        <w:rPr>
          <w:spacing w:val="1"/>
        </w:rPr>
        <w:t> </w:t>
      </w:r>
      <w:r>
        <w:rPr/>
        <w:t>430.425±126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398.00±0.056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gillsrespectively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Vasanth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Abedi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.(2013),</w:t>
      </w:r>
      <w:r>
        <w:rPr>
          <w:spacing w:val="1"/>
        </w:rPr>
        <w:t> </w:t>
      </w:r>
      <w:r>
        <w:rPr/>
        <w:t>Nalini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.(2015)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ALT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sublethal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 of toxicants in the liver, gills and muscle of the test organism led to the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enzymes. This biochemical dysfunction may interfere with homeostatic processes.The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detoxification of the pollutant. ALP andALAT have through this study been shown as</w:t>
      </w:r>
      <w:r>
        <w:rPr>
          <w:spacing w:val="1"/>
        </w:rPr>
        <w:t> </w:t>
      </w:r>
      <w:r>
        <w:rPr/>
        <w:t>potential biomarkers that can be used for wsf of used crankcase oil induced toxicity.</w:t>
      </w:r>
      <w:r>
        <w:rPr>
          <w:spacing w:val="1"/>
        </w:rPr>
        <w:t> </w:t>
      </w:r>
      <w:r>
        <w:rPr/>
        <w:t>Overall, the changes in the concentration and activities of the enzymes occurred either</w:t>
      </w:r>
      <w:r>
        <w:rPr>
          <w:spacing w:val="1"/>
        </w:rPr>
        <w:t> </w:t>
      </w:r>
      <w:r>
        <w:rPr/>
        <w:t>due to leakage of these enzymes from hepatic cells thus raising the levels through</w:t>
      </w:r>
      <w:r>
        <w:rPr>
          <w:spacing w:val="1"/>
        </w:rPr>
        <w:t> </w:t>
      </w:r>
      <w:r>
        <w:rPr/>
        <w:t>increased synthesis or by induction of the enzymes.Such changes in biochemical levels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physiological</w:t>
      </w:r>
      <w:r>
        <w:rPr>
          <w:spacing w:val="-5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consequently</w:t>
      </w:r>
      <w:r>
        <w:rPr>
          <w:spacing w:val="-9"/>
        </w:rPr>
        <w:t> </w:t>
      </w:r>
      <w:r>
        <w:rPr/>
        <w:t>affecting the health</w:t>
      </w:r>
      <w:r>
        <w:rPr>
          <w:spacing w:val="-4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 exposed</w:t>
      </w:r>
      <w:r>
        <w:rPr>
          <w:spacing w:val="1"/>
        </w:rPr>
        <w:t> </w:t>
      </w:r>
      <w:r>
        <w:rPr/>
        <w:t>fish.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Heading2"/>
        <w:spacing w:line="275" w:lineRule="exact" w:before="90"/>
        <w:ind w:left="581" w:right="1119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spacing w:line="275" w:lineRule="exact" w:before="0"/>
        <w:ind w:left="0" w:right="529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numPr>
          <w:ilvl w:val="1"/>
          <w:numId w:val="21"/>
        </w:numPr>
        <w:tabs>
          <w:tab w:pos="1302" w:val="left" w:leader="none"/>
        </w:tabs>
        <w:spacing w:line="240" w:lineRule="auto" w:before="0" w:after="0"/>
        <w:ind w:left="1301" w:right="0" w:hanging="813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15" w:firstLine="720"/>
        <w:jc w:val="both"/>
      </w:pPr>
      <w:r>
        <w:rPr/>
        <w:t>This study of the effects of used crankcase oil on some physiological parameters</w:t>
      </w:r>
      <w:r>
        <w:rPr>
          <w:spacing w:val="-57"/>
        </w:rPr>
        <w:t> </w:t>
      </w:r>
      <w:r>
        <w:rPr/>
        <w:t>of </w:t>
      </w:r>
      <w:r>
        <w:rPr>
          <w:i/>
        </w:rPr>
        <w:t>O. niloticus </w:t>
      </w:r>
      <w:r>
        <w:rPr/>
        <w:t>fingerlings exposed to the wsf of used crankcase oil over a ten weeks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17" w:hanging="721"/>
        <w:jc w:val="both"/>
        <w:rPr>
          <w:sz w:val="24"/>
        </w:rPr>
      </w:pPr>
      <w:r>
        <w:rPr>
          <w:sz w:val="24"/>
        </w:rPr>
        <w:t>The wsf of used crankcase oil significantlyaltered the values of water quality</w:t>
      </w:r>
      <w:r>
        <w:rPr>
          <w:spacing w:val="1"/>
          <w:sz w:val="24"/>
        </w:rPr>
        <w:t> </w:t>
      </w:r>
      <w:r>
        <w:rPr>
          <w:sz w:val="24"/>
        </w:rPr>
        <w:t>parameterswhen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drinking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(Table</w:t>
      </w:r>
      <w:r>
        <w:rPr>
          <w:spacing w:val="1"/>
          <w:sz w:val="24"/>
        </w:rPr>
        <w:t> </w:t>
      </w:r>
      <w:r>
        <w:rPr>
          <w:sz w:val="24"/>
        </w:rPr>
        <w:t>2Appendix</w:t>
      </w:r>
      <w:r>
        <w:rPr>
          <w:spacing w:val="2"/>
          <w:sz w:val="24"/>
        </w:rPr>
        <w:t> </w:t>
      </w:r>
      <w:r>
        <w:rPr>
          <w:sz w:val="24"/>
        </w:rPr>
        <w:t>B2).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240" w:lineRule="auto" w:before="1" w:after="0"/>
        <w:ind w:left="1301" w:right="0" w:hanging="722"/>
        <w:jc w:val="both"/>
        <w:rPr>
          <w:sz w:val="24"/>
        </w:rPr>
      </w:pPr>
      <w:r>
        <w:rPr>
          <w:sz w:val="24"/>
        </w:rPr>
        <w:t>The toxicity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wsf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is dose dependent.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14" w:hanging="721"/>
        <w:jc w:val="both"/>
        <w:rPr>
          <w:sz w:val="24"/>
        </w:rPr>
      </w:pPr>
      <w:r>
        <w:rPr>
          <w:sz w:val="24"/>
        </w:rPr>
        <w:t>The concentrations of metals and other elements in the used crankcase oil and</w:t>
      </w:r>
      <w:r>
        <w:rPr>
          <w:spacing w:val="1"/>
          <w:sz w:val="24"/>
        </w:rPr>
        <w:t> </w:t>
      </w:r>
      <w:r>
        <w:rPr>
          <w:sz w:val="24"/>
        </w:rPr>
        <w:t>the fish</w:t>
      </w:r>
      <w:r>
        <w:rPr>
          <w:spacing w:val="-4"/>
          <w:sz w:val="24"/>
        </w:rPr>
        <w:t> </w:t>
      </w:r>
      <w:r>
        <w:rPr>
          <w:sz w:val="24"/>
        </w:rPr>
        <w:t>organs weresignificantly</w:t>
      </w:r>
      <w:r>
        <w:rPr>
          <w:spacing w:val="-8"/>
          <w:sz w:val="24"/>
        </w:rPr>
        <w:t> </w:t>
      </w:r>
      <w:r>
        <w:rPr>
          <w:sz w:val="24"/>
        </w:rPr>
        <w:t>differentcompared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control.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1" w:after="0"/>
        <w:ind w:left="1301" w:right="1114" w:hanging="721"/>
        <w:jc w:val="both"/>
        <w:rPr>
          <w:sz w:val="24"/>
        </w:rPr>
      </w:pPr>
      <w:r>
        <w:rPr>
          <w:sz w:val="24"/>
        </w:rPr>
        <w:t>Proteins and lipids in </w:t>
      </w:r>
      <w:r>
        <w:rPr>
          <w:i/>
          <w:sz w:val="24"/>
        </w:rPr>
        <w:t>O. niloticus</w:t>
      </w:r>
      <w:r>
        <w:rPr>
          <w:sz w:val="24"/>
        </w:rPr>
        <w:t>fingerlings decreased in value due to exposure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22" w:hanging="658"/>
        <w:jc w:val="both"/>
        <w:rPr>
          <w:sz w:val="24"/>
        </w:rPr>
      </w:pPr>
      <w:r>
        <w:rPr>
          <w:sz w:val="24"/>
        </w:rPr>
        <w:t>Exposure of the test fish to the wsf of used crankcase oil resulted in retarded</w:t>
      </w:r>
      <w:r>
        <w:rPr>
          <w:spacing w:val="1"/>
          <w:sz w:val="24"/>
        </w:rPr>
        <w:t> </w:t>
      </w:r>
      <w:r>
        <w:rPr>
          <w:sz w:val="24"/>
        </w:rPr>
        <w:t>growth as seen in the reduction in weight and constancy of length of fish in the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2"/>
          <w:sz w:val="24"/>
        </w:rPr>
        <w:t> </w:t>
      </w:r>
      <w:r>
        <w:rPr>
          <w:sz w:val="24"/>
        </w:rPr>
        <w:t>sublethal</w:t>
      </w:r>
      <w:r>
        <w:rPr>
          <w:spacing w:val="-7"/>
          <w:sz w:val="24"/>
        </w:rPr>
        <w:t> </w:t>
      </w:r>
      <w:r>
        <w:rPr>
          <w:sz w:val="24"/>
        </w:rPr>
        <w:t>concentrations</w:t>
      </w:r>
      <w:r>
        <w:rPr>
          <w:spacing w:val="-1"/>
          <w:sz w:val="24"/>
        </w:rPr>
        <w:t> </w:t>
      </w:r>
      <w:r>
        <w:rPr>
          <w:sz w:val="24"/>
        </w:rPr>
        <w:t>(Table</w:t>
      </w:r>
      <w:r>
        <w:rPr>
          <w:spacing w:val="1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Appendix</w:t>
      </w:r>
      <w:r>
        <w:rPr>
          <w:spacing w:val="2"/>
          <w:sz w:val="24"/>
        </w:rPr>
        <w:t> </w:t>
      </w:r>
      <w:r>
        <w:rPr>
          <w:sz w:val="24"/>
        </w:rPr>
        <w:t>B4).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1" w:after="0"/>
        <w:ind w:left="1301" w:right="1106" w:hanging="721"/>
        <w:jc w:val="both"/>
        <w:rPr>
          <w:sz w:val="24"/>
        </w:rPr>
      </w:pPr>
      <w:r>
        <w:rPr>
          <w:i/>
          <w:sz w:val="24"/>
        </w:rPr>
        <w:t>O. niloticus </w:t>
      </w:r>
      <w:r>
        <w:rPr>
          <w:sz w:val="24"/>
        </w:rPr>
        <w:t>fingerlings had a poor feed conversion capability in the presence of</w:t>
      </w:r>
      <w:r>
        <w:rPr>
          <w:spacing w:val="1"/>
          <w:sz w:val="24"/>
        </w:rPr>
        <w:t> </w:t>
      </w:r>
      <w:r>
        <w:rPr>
          <w:sz w:val="24"/>
        </w:rPr>
        <w:t>used crankcase oil evidenced by decreases in muscle and liver glycogen at the</w:t>
      </w:r>
      <w:r>
        <w:rPr>
          <w:spacing w:val="1"/>
          <w:sz w:val="24"/>
        </w:rPr>
        <w:t> </w:t>
      </w:r>
      <w:r>
        <w:rPr>
          <w:sz w:val="24"/>
        </w:rPr>
        <w:t>higher sublethal concentrations (Figs. 4-15). FCR for the control was 1.33 while</w:t>
      </w:r>
      <w:r>
        <w:rPr>
          <w:spacing w:val="-57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sublethal concentraton of toxicant</w:t>
      </w:r>
      <w:r>
        <w:rPr>
          <w:spacing w:val="1"/>
          <w:sz w:val="24"/>
        </w:rPr>
        <w:t> </w:t>
      </w:r>
      <w:r>
        <w:rPr>
          <w:sz w:val="24"/>
        </w:rPr>
        <w:t>was 3.20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better</w:t>
      </w:r>
      <w:r>
        <w:rPr>
          <w:spacing w:val="10"/>
          <w:sz w:val="24"/>
        </w:rPr>
        <w:t> </w:t>
      </w:r>
      <w:r>
        <w:rPr>
          <w:sz w:val="24"/>
        </w:rPr>
        <w:t>growth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feed</w:t>
      </w:r>
      <w:r>
        <w:rPr>
          <w:spacing w:val="8"/>
          <w:sz w:val="24"/>
        </w:rPr>
        <w:t> </w:t>
      </w:r>
      <w:r>
        <w:rPr>
          <w:sz w:val="24"/>
        </w:rPr>
        <w:t>conversion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control.</w:t>
      </w:r>
      <w:r>
        <w:rPr>
          <w:spacing w:val="10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close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  <w:ind w:left="1301"/>
        <w:jc w:val="both"/>
      </w:pPr>
      <w:r>
        <w:rPr/>
        <w:t>1.6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1.8</w:t>
      </w:r>
      <w:r>
        <w:rPr>
          <w:spacing w:val="-6"/>
        </w:rPr>
        <w:t> </w:t>
      </w:r>
      <w:r>
        <w:rPr/>
        <w:t>general</w:t>
      </w:r>
      <w:r>
        <w:rPr>
          <w:spacing w:val="-5"/>
        </w:rPr>
        <w:t> </w:t>
      </w:r>
      <w:r>
        <w:rPr/>
        <w:t>FCR</w:t>
      </w:r>
      <w:r>
        <w:rPr>
          <w:spacing w:val="-3"/>
        </w:rPr>
        <w:t> </w:t>
      </w:r>
      <w:r>
        <w:rPr/>
        <w:t>range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Tilapia</w:t>
      </w:r>
      <w:r>
        <w:rPr>
          <w:spacing w:val="-2"/>
        </w:rPr>
        <w:t> </w:t>
      </w:r>
      <w:r>
        <w:rPr/>
        <w:t>species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natural</w:t>
      </w:r>
      <w:r>
        <w:rPr>
          <w:spacing w:val="-6"/>
        </w:rPr>
        <w:t> </w:t>
      </w:r>
      <w:r>
        <w:rPr/>
        <w:t>conditions.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19" w:hanging="721"/>
        <w:jc w:val="both"/>
        <w:rPr>
          <w:sz w:val="24"/>
        </w:rPr>
      </w:pPr>
      <w:r>
        <w:rPr>
          <w:sz w:val="24"/>
        </w:rPr>
        <w:t>Metals are capable of accumulating in the tissues of fish when concentration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high(Fig.</w:t>
      </w:r>
      <w:r>
        <w:rPr>
          <w:spacing w:val="3"/>
          <w:sz w:val="24"/>
        </w:rPr>
        <w:t> </w:t>
      </w:r>
      <w:r>
        <w:rPr>
          <w:sz w:val="24"/>
        </w:rPr>
        <w:t>16,</w:t>
      </w:r>
      <w:r>
        <w:rPr>
          <w:spacing w:val="4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B5).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90" w:after="0"/>
        <w:ind w:left="1301" w:right="1112" w:hanging="721"/>
        <w:jc w:val="both"/>
        <w:rPr>
          <w:sz w:val="24"/>
        </w:rPr>
      </w:pPr>
      <w:r>
        <w:rPr>
          <w:sz w:val="24"/>
        </w:rPr>
        <w:t>Gonadal development</w:t>
      </w:r>
      <w:r>
        <w:rPr>
          <w:spacing w:val="60"/>
          <w:sz w:val="24"/>
        </w:rPr>
        <w:t> </w:t>
      </w:r>
      <w:r>
        <w:rPr>
          <w:sz w:val="24"/>
        </w:rPr>
        <w:t>is rudimentary when </w:t>
      </w:r>
      <w:r>
        <w:rPr>
          <w:i/>
          <w:sz w:val="24"/>
        </w:rPr>
        <w:t>O.niloticus</w:t>
      </w:r>
      <w:r>
        <w:rPr>
          <w:sz w:val="24"/>
        </w:rPr>
        <w:t>isabout 9cm in length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20.10g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weight.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1" w:after="0"/>
        <w:ind w:left="1301" w:right="1114" w:hanging="721"/>
        <w:jc w:val="both"/>
        <w:rPr>
          <w:sz w:val="24"/>
        </w:rPr>
      </w:pPr>
      <w:r>
        <w:rPr>
          <w:sz w:val="24"/>
        </w:rPr>
        <w:t>The condition factor of experimental fish was&lt; 1 indicating a generally stressful</w:t>
      </w:r>
      <w:r>
        <w:rPr>
          <w:spacing w:val="-57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(Table</w:t>
      </w:r>
      <w:r>
        <w:rPr>
          <w:spacing w:val="1"/>
          <w:sz w:val="24"/>
        </w:rPr>
        <w:t> </w:t>
      </w:r>
      <w:r>
        <w:rPr>
          <w:sz w:val="24"/>
        </w:rPr>
        <w:t>7).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13" w:hanging="721"/>
        <w:jc w:val="both"/>
        <w:rPr>
          <w:sz w:val="24"/>
        </w:rPr>
      </w:pP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concentrations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altered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haematological indices of. </w:t>
      </w:r>
      <w:r>
        <w:rPr>
          <w:i/>
          <w:sz w:val="24"/>
        </w:rPr>
        <w:t>O. niloticus </w:t>
      </w:r>
      <w:r>
        <w:rPr>
          <w:sz w:val="24"/>
        </w:rPr>
        <w:t>fingerlings. RBC decreased significantly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5"/>
          <w:sz w:val="24"/>
        </w:rPr>
        <w:t> </w:t>
      </w:r>
      <w:r>
        <w:rPr>
          <w:sz w:val="24"/>
        </w:rPr>
        <w:t>WBC</w:t>
      </w:r>
      <w:r>
        <w:rPr>
          <w:spacing w:val="5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3"/>
          <w:sz w:val="24"/>
        </w:rPr>
        <w:t> </w:t>
      </w:r>
      <w:r>
        <w:rPr>
          <w:sz w:val="24"/>
        </w:rPr>
        <w:t>(Table</w:t>
      </w:r>
      <w:r>
        <w:rPr>
          <w:spacing w:val="1"/>
          <w:sz w:val="24"/>
        </w:rPr>
        <w:t> </w:t>
      </w:r>
      <w:r>
        <w:rPr>
          <w:sz w:val="24"/>
        </w:rPr>
        <w:t>8).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1" w:after="0"/>
        <w:ind w:left="1301" w:right="1114" w:hanging="721"/>
        <w:jc w:val="both"/>
        <w:rPr>
          <w:sz w:val="24"/>
        </w:rPr>
      </w:pPr>
      <w:r>
        <w:rPr>
          <w:sz w:val="24"/>
        </w:rPr>
        <w:t>The enzymatic activities of ALP &amp; ALAT in the test fish became significantly</w:t>
      </w:r>
      <w:r>
        <w:rPr>
          <w:spacing w:val="1"/>
          <w:sz w:val="24"/>
        </w:rPr>
        <w:t> </w:t>
      </w:r>
      <w:r>
        <w:rPr>
          <w:sz w:val="24"/>
        </w:rPr>
        <w:t>altered as a result of the exposure to the wsf of used crankcase oil (Tables 9 and</w:t>
      </w:r>
      <w:r>
        <w:rPr>
          <w:spacing w:val="1"/>
          <w:sz w:val="24"/>
        </w:rPr>
        <w:t> </w:t>
      </w:r>
      <w:r>
        <w:rPr>
          <w:sz w:val="24"/>
        </w:rPr>
        <w:t>10).</w:t>
      </w:r>
    </w:p>
    <w:p>
      <w:pPr>
        <w:pStyle w:val="Heading2"/>
        <w:numPr>
          <w:ilvl w:val="1"/>
          <w:numId w:val="21"/>
        </w:numPr>
        <w:tabs>
          <w:tab w:pos="1301" w:val="left" w:leader="none"/>
          <w:tab w:pos="1302" w:val="left" w:leader="none"/>
        </w:tabs>
        <w:spacing w:line="240" w:lineRule="auto" w:before="5" w:after="0"/>
        <w:ind w:left="1301" w:right="0" w:hanging="722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1" w:right="1110"/>
        <w:jc w:val="both"/>
      </w:pPr>
      <w:r>
        <w:rPr/>
        <w:t>This study has revealed that the wsf of used crankcase oil have veryharmful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high.The</w:t>
      </w:r>
      <w:r>
        <w:rPr>
          <w:spacing w:val="1"/>
        </w:rPr>
        <w:t> </w:t>
      </w:r>
      <w:r>
        <w:rPr/>
        <w:t>components of this toxicant bioconcentrate in fish tissues as exemplified by the</w:t>
      </w:r>
      <w:r>
        <w:rPr>
          <w:spacing w:val="1"/>
        </w:rPr>
        <w:t> </w:t>
      </w:r>
      <w:r>
        <w:rPr/>
        <w:t>accumulation of metals in the gills, liver and muscles of </w:t>
      </w:r>
      <w:r>
        <w:rPr>
          <w:i/>
        </w:rPr>
        <w:t>O.niloticus</w:t>
      </w:r>
      <w:r>
        <w:rPr/>
        <w:t>fingerlings.</w:t>
      </w:r>
      <w:r>
        <w:rPr>
          <w:spacing w:val="1"/>
        </w:rPr>
        <w:t> </w:t>
      </w:r>
      <w:r>
        <w:rPr/>
        <w:t>The alteration of some physiological processes like carbohydrate, protein and</w:t>
      </w:r>
      <w:r>
        <w:rPr>
          <w:spacing w:val="1"/>
        </w:rPr>
        <w:t> </w:t>
      </w:r>
      <w:r>
        <w:rPr/>
        <w:t>lipid reserves as well as haematological indices and some activities of selected</w:t>
      </w:r>
      <w:r>
        <w:rPr>
          <w:spacing w:val="1"/>
        </w:rPr>
        <w:t> </w:t>
      </w:r>
      <w:r>
        <w:rPr/>
        <w:t>enzymes were recorded as some of the parameters affected by the presence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substance.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prediction</w:t>
      </w:r>
      <w:r>
        <w:rPr>
          <w:spacing w:val="-4"/>
        </w:rPr>
        <w:t> </w:t>
      </w:r>
      <w:r>
        <w:rPr/>
        <w:t>success.</w:t>
      </w:r>
    </w:p>
    <w:p>
      <w:pPr>
        <w:pStyle w:val="Heading2"/>
        <w:numPr>
          <w:ilvl w:val="1"/>
          <w:numId w:val="21"/>
        </w:numPr>
        <w:tabs>
          <w:tab w:pos="1301" w:val="left" w:leader="none"/>
          <w:tab w:pos="1302" w:val="left" w:leader="none"/>
        </w:tabs>
        <w:spacing w:line="240" w:lineRule="auto" w:before="7" w:after="0"/>
        <w:ind w:left="1301" w:right="0" w:hanging="722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1" w:right="1114"/>
        <w:jc w:val="both"/>
      </w:pPr>
      <w:r>
        <w:rPr/>
        <w:t>Based on the results recorded in this research, the following recommendations</w:t>
      </w:r>
      <w:r>
        <w:rPr>
          <w:spacing w:val="1"/>
        </w:rPr>
        <w:t> </w:t>
      </w:r>
      <w:r>
        <w:rPr/>
        <w:t>are made:</w:t>
      </w:r>
    </w:p>
    <w:p>
      <w:pPr>
        <w:spacing w:after="0" w:line="480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2"/>
          <w:numId w:val="21"/>
        </w:numPr>
        <w:tabs>
          <w:tab w:pos="1133" w:val="left" w:leader="none"/>
        </w:tabs>
        <w:spacing w:line="480" w:lineRule="auto" w:before="90" w:after="0"/>
        <w:ind w:left="1349" w:right="1110" w:hanging="577"/>
        <w:jc w:val="right"/>
        <w:rPr>
          <w:sz w:val="24"/>
        </w:rPr>
      </w:pPr>
      <w:r>
        <w:rPr>
          <w:sz w:val="24"/>
        </w:rPr>
        <w:t>The unregulated disposal of used crankcase oil poses a great threat to the health of</w:t>
      </w:r>
      <w:r>
        <w:rPr>
          <w:spacing w:val="-57"/>
          <w:sz w:val="24"/>
        </w:rPr>
        <w:t> </w:t>
      </w:r>
      <w:r>
        <w:rPr>
          <w:sz w:val="24"/>
        </w:rPr>
        <w:t>the environment. Consequently, government at all levels should control this</w:t>
      </w:r>
      <w:r>
        <w:rPr>
          <w:spacing w:val="1"/>
          <w:sz w:val="24"/>
        </w:rPr>
        <w:t> </w:t>
      </w:r>
      <w:r>
        <w:rPr>
          <w:sz w:val="24"/>
        </w:rPr>
        <w:t>indiscriminate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legislation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by creating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centres for</w:t>
      </w:r>
    </w:p>
    <w:p>
      <w:pPr>
        <w:pStyle w:val="BodyText"/>
        <w:spacing w:before="1"/>
        <w:ind w:left="489"/>
      </w:pPr>
      <w:r>
        <w:rPr/>
        <w:t>used</w:t>
      </w:r>
      <w:r>
        <w:rPr>
          <w:spacing w:val="-3"/>
        </w:rPr>
        <w:t> </w:t>
      </w:r>
      <w:r>
        <w:rPr/>
        <w:t>crankcase</w:t>
      </w:r>
      <w:r>
        <w:rPr>
          <w:spacing w:val="-4"/>
        </w:rPr>
        <w:t> </w:t>
      </w:r>
      <w:r>
        <w:rPr/>
        <w:t>oil.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797" w:val="left" w:leader="none"/>
        </w:tabs>
        <w:spacing w:line="480" w:lineRule="auto" w:before="0" w:after="0"/>
        <w:ind w:left="1301" w:right="1119" w:hanging="812"/>
        <w:jc w:val="both"/>
        <w:rPr>
          <w:sz w:val="24"/>
        </w:rPr>
      </w:pPr>
      <w:r>
        <w:rPr>
          <w:sz w:val="24"/>
        </w:rPr>
        <w:t>Bioremediation,</w:t>
      </w:r>
      <w:r>
        <w:rPr>
          <w:spacing w:val="1"/>
          <w:sz w:val="24"/>
        </w:rPr>
        <w:t> </w:t>
      </w:r>
      <w:r>
        <w:rPr>
          <w:sz w:val="24"/>
        </w:rPr>
        <w:t>recycling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 place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2"/>
          <w:sz w:val="24"/>
        </w:rPr>
        <w:t> </w:t>
      </w: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6"/>
          <w:sz w:val="24"/>
        </w:rPr>
        <w:t> </w:t>
      </w:r>
      <w:r>
        <w:rPr>
          <w:sz w:val="24"/>
        </w:rPr>
        <w:t>the pollution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environment.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  <w:tab w:pos="1302" w:val="left" w:leader="none"/>
        </w:tabs>
        <w:spacing w:line="480" w:lineRule="auto" w:before="0" w:after="0"/>
        <w:ind w:left="1301" w:right="1117" w:hanging="812"/>
        <w:jc w:val="both"/>
        <w:rPr>
          <w:sz w:val="24"/>
        </w:rPr>
      </w:pPr>
      <w:r>
        <w:rPr>
          <w:sz w:val="24"/>
        </w:rPr>
        <w:t>The mandatory use of the right amount of Benzene and its derivatives in diesel,</w:t>
      </w:r>
      <w:r>
        <w:rPr>
          <w:spacing w:val="1"/>
          <w:sz w:val="24"/>
        </w:rPr>
        <w:t> </w:t>
      </w:r>
      <w:r>
        <w:rPr>
          <w:sz w:val="24"/>
        </w:rPr>
        <w:t>petrol and other fuels should be enforced by the government to minimize the</w:t>
      </w:r>
      <w:r>
        <w:rPr>
          <w:spacing w:val="1"/>
          <w:sz w:val="24"/>
        </w:rPr>
        <w:t> </w:t>
      </w:r>
      <w:r>
        <w:rPr>
          <w:sz w:val="24"/>
        </w:rPr>
        <w:t>carsinogenic effects on</w:t>
      </w:r>
      <w:r>
        <w:rPr>
          <w:spacing w:val="-3"/>
          <w:sz w:val="24"/>
        </w:rPr>
        <w:t> </w:t>
      </w:r>
      <w:r>
        <w:rPr>
          <w:sz w:val="24"/>
        </w:rPr>
        <w:t>humans.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  <w:tab w:pos="1302" w:val="left" w:leader="none"/>
        </w:tabs>
        <w:spacing w:line="480" w:lineRule="auto" w:before="1" w:after="0"/>
        <w:ind w:left="1301" w:right="1112" w:hanging="812"/>
        <w:jc w:val="both"/>
        <w:rPr>
          <w:sz w:val="24"/>
        </w:rPr>
      </w:pPr>
      <w:r>
        <w:rPr>
          <w:sz w:val="24"/>
        </w:rPr>
        <w:t>Environmental Impact Assessments should be carried out in oil spill areas to</w:t>
      </w:r>
      <w:r>
        <w:rPr>
          <w:spacing w:val="1"/>
          <w:sz w:val="24"/>
        </w:rPr>
        <w:t> </w:t>
      </w:r>
      <w:r>
        <w:rPr>
          <w:sz w:val="24"/>
        </w:rPr>
        <w:t>determine the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oil</w:t>
      </w:r>
      <w:r>
        <w:rPr>
          <w:spacing w:val="-8"/>
          <w:sz w:val="24"/>
        </w:rPr>
        <w:t> </w:t>
      </w:r>
      <w:r>
        <w:rPr>
          <w:sz w:val="24"/>
        </w:rPr>
        <w:t>concentration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soil</w:t>
      </w:r>
      <w:r>
        <w:rPr>
          <w:spacing w:val="-5"/>
          <w:sz w:val="24"/>
        </w:rPr>
        <w:t> </w:t>
      </w:r>
      <w:r>
        <w:rPr>
          <w:sz w:val="24"/>
        </w:rPr>
        <w:t>before projects</w:t>
      </w:r>
      <w:r>
        <w:rPr>
          <w:spacing w:val="-1"/>
          <w:sz w:val="24"/>
        </w:rPr>
        <w:t> </w:t>
      </w:r>
      <w:r>
        <w:rPr>
          <w:sz w:val="24"/>
        </w:rPr>
        <w:t>are sited.</w:t>
      </w:r>
    </w:p>
    <w:p>
      <w:pPr>
        <w:pStyle w:val="Heading2"/>
        <w:numPr>
          <w:ilvl w:val="1"/>
          <w:numId w:val="21"/>
        </w:numPr>
        <w:tabs>
          <w:tab w:pos="1301" w:val="left" w:leader="none"/>
          <w:tab w:pos="1302" w:val="left" w:leader="none"/>
        </w:tabs>
        <w:spacing w:line="240" w:lineRule="auto" w:before="5" w:after="0"/>
        <w:ind w:left="1301" w:right="0" w:hanging="722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43"/>
      </w:pP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had</w:t>
      </w:r>
      <w:r>
        <w:rPr>
          <w:spacing w:val="-4"/>
        </w:rPr>
        <w:t> </w:t>
      </w:r>
      <w:r>
        <w:rPr/>
        <w:t>the following limitations: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359" w:val="left" w:leader="none"/>
        </w:tabs>
        <w:spacing w:line="480" w:lineRule="auto" w:before="0" w:after="0"/>
        <w:ind w:left="1301" w:right="1120" w:hanging="361"/>
        <w:jc w:val="both"/>
        <w:rPr>
          <w:sz w:val="24"/>
        </w:rPr>
      </w:pPr>
      <w:r>
        <w:rPr/>
        <w:tab/>
      </w:r>
      <w:r>
        <w:rPr>
          <w:sz w:val="24"/>
        </w:rPr>
        <w:t>The separation of the components of PAH is a very difficult process and the</w:t>
      </w:r>
      <w:r>
        <w:rPr>
          <w:spacing w:val="1"/>
          <w:sz w:val="24"/>
        </w:rPr>
        <w:t> </w:t>
      </w:r>
      <w:r>
        <w:rPr>
          <w:sz w:val="24"/>
        </w:rPr>
        <w:t>equipment is not easy to come by consequently, this exercise was not carried</w:t>
      </w:r>
      <w:r>
        <w:rPr>
          <w:spacing w:val="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1" w:after="0"/>
        <w:ind w:left="1301" w:right="1115" w:hanging="361"/>
        <w:jc w:val="both"/>
        <w:rPr>
          <w:sz w:val="24"/>
        </w:rPr>
      </w:pP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reagents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enzyme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scarce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two (ALP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ALAT)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analysed.</w:t>
      </w:r>
    </w:p>
    <w:p>
      <w:pPr>
        <w:pStyle w:val="ListParagraph"/>
        <w:numPr>
          <w:ilvl w:val="2"/>
          <w:numId w:val="21"/>
        </w:numPr>
        <w:tabs>
          <w:tab w:pos="1302" w:val="left" w:leader="none"/>
        </w:tabs>
        <w:spacing w:line="480" w:lineRule="auto" w:before="0" w:after="0"/>
        <w:ind w:left="1301" w:right="1116" w:hanging="361"/>
        <w:jc w:val="both"/>
        <w:rPr>
          <w:sz w:val="24"/>
        </w:rPr>
      </w:pPr>
      <w:r>
        <w:rPr>
          <w:sz w:val="24"/>
        </w:rPr>
        <w:t>At a length of 9.90cm and a weight of 20.10g, gonadal development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still</w:t>
      </w:r>
      <w:r>
        <w:rPr>
          <w:spacing w:val="-9"/>
          <w:sz w:val="24"/>
        </w:rPr>
        <w:t> </w:t>
      </w:r>
      <w:r>
        <w:rPr>
          <w:sz w:val="24"/>
        </w:rPr>
        <w:t>quite</w:t>
      </w:r>
      <w:r>
        <w:rPr>
          <w:spacing w:val="-2"/>
          <w:sz w:val="24"/>
        </w:rPr>
        <w:t> </w:t>
      </w:r>
      <w:r>
        <w:rPr>
          <w:sz w:val="24"/>
        </w:rPr>
        <w:t>rudimentary,</w:t>
      </w:r>
      <w:r>
        <w:rPr>
          <w:spacing w:val="1"/>
          <w:sz w:val="24"/>
        </w:rPr>
        <w:t> </w:t>
      </w:r>
      <w:r>
        <w:rPr>
          <w:sz w:val="24"/>
        </w:rPr>
        <w:t>consequently</w:t>
      </w:r>
      <w:r>
        <w:rPr>
          <w:spacing w:val="-5"/>
          <w:sz w:val="24"/>
        </w:rPr>
        <w:t> </w:t>
      </w:r>
      <w:r>
        <w:rPr>
          <w:sz w:val="24"/>
        </w:rPr>
        <w:t>eggs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produced.</w:t>
      </w:r>
    </w:p>
    <w:p>
      <w:pPr>
        <w:pStyle w:val="Heading2"/>
        <w:numPr>
          <w:ilvl w:val="1"/>
          <w:numId w:val="21"/>
        </w:numPr>
        <w:tabs>
          <w:tab w:pos="885" w:val="left" w:leader="none"/>
        </w:tabs>
        <w:spacing w:line="240" w:lineRule="auto" w:before="6" w:after="0"/>
        <w:ind w:left="884" w:right="0" w:hanging="305"/>
        <w:jc w:val="left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504" w:val="left" w:leader="none"/>
        </w:tabs>
        <w:spacing w:line="480" w:lineRule="auto"/>
        <w:ind w:left="1147" w:right="1113" w:hanging="567"/>
      </w:pPr>
      <w:r>
        <w:rPr/>
        <w:t>In</w:t>
      </w:r>
      <w:r>
        <w:rPr>
          <w:spacing w:val="-6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Health,</w:t>
      </w:r>
      <w:r>
        <w:rPr>
          <w:spacing w:val="6"/>
        </w:rPr>
        <w:t> </w:t>
      </w:r>
      <w:r>
        <w:rPr/>
        <w:t>further research</w:t>
      </w:r>
      <w:r>
        <w:rPr>
          <w:spacing w:val="-1"/>
        </w:rPr>
        <w:t> </w:t>
      </w:r>
      <w:r>
        <w:rPr/>
        <w:t>needs</w:t>
        <w:tab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areas:</w:t>
      </w:r>
    </w:p>
    <w:p>
      <w:pPr>
        <w:pStyle w:val="ListParagraph"/>
        <w:numPr>
          <w:ilvl w:val="2"/>
          <w:numId w:val="21"/>
        </w:numPr>
        <w:tabs>
          <w:tab w:pos="1147" w:val="left" w:leader="none"/>
          <w:tab w:pos="1148" w:val="left" w:leader="none"/>
        </w:tabs>
        <w:spacing w:line="480" w:lineRule="auto" w:before="1" w:after="0"/>
        <w:ind w:left="1301" w:right="1122" w:hanging="577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comparative</w:t>
      </w:r>
      <w:r>
        <w:rPr>
          <w:spacing w:val="34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toxicity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Used</w:t>
      </w:r>
      <w:r>
        <w:rPr>
          <w:spacing w:val="40"/>
          <w:sz w:val="24"/>
        </w:rPr>
        <w:t> </w:t>
      </w:r>
      <w:r>
        <w:rPr>
          <w:sz w:val="24"/>
        </w:rPr>
        <w:t>Crankcase</w:t>
      </w:r>
      <w:r>
        <w:rPr>
          <w:spacing w:val="33"/>
          <w:sz w:val="24"/>
        </w:rPr>
        <w:t> </w:t>
      </w:r>
      <w:r>
        <w:rPr>
          <w:sz w:val="24"/>
        </w:rPr>
        <w:t>Oil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Virgin</w:t>
      </w:r>
      <w:r>
        <w:rPr>
          <w:spacing w:val="-57"/>
          <w:sz w:val="24"/>
        </w:rPr>
        <w:t> </w:t>
      </w:r>
      <w:r>
        <w:rPr>
          <w:sz w:val="24"/>
        </w:rPr>
        <w:t>Oil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2"/>
          <w:sz w:val="24"/>
        </w:rPr>
        <w:t> </w:t>
      </w:r>
      <w:r>
        <w:rPr>
          <w:sz w:val="24"/>
        </w:rPr>
        <w:t>out.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ListParagraph"/>
        <w:numPr>
          <w:ilvl w:val="2"/>
          <w:numId w:val="21"/>
        </w:numPr>
        <w:tabs>
          <w:tab w:pos="1301" w:val="left" w:leader="none"/>
          <w:tab w:pos="1302" w:val="left" w:leader="none"/>
        </w:tabs>
        <w:spacing w:line="480" w:lineRule="auto" w:before="90" w:after="0"/>
        <w:ind w:left="1301" w:right="1113" w:hanging="577"/>
        <w:jc w:val="left"/>
        <w:rPr>
          <w:sz w:val="24"/>
        </w:rPr>
      </w:pPr>
      <w:r>
        <w:rPr>
          <w:sz w:val="24"/>
        </w:rPr>
        <w:t>Haematological</w:t>
      </w:r>
      <w:r>
        <w:rPr>
          <w:spacing w:val="1"/>
          <w:sz w:val="24"/>
        </w:rPr>
        <w:t> </w:t>
      </w:r>
      <w:r>
        <w:rPr>
          <w:sz w:val="24"/>
        </w:rPr>
        <w:t>indices,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motor</w:t>
      </w:r>
      <w:r>
        <w:rPr>
          <w:spacing w:val="-57"/>
          <w:sz w:val="24"/>
        </w:rPr>
        <w:t> </w:t>
      </w:r>
      <w:r>
        <w:rPr>
          <w:sz w:val="24"/>
        </w:rPr>
        <w:t>mechanics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unexposed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subjects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control.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  <w:tab w:pos="1302" w:val="left" w:leader="none"/>
          <w:tab w:pos="1881" w:val="left" w:leader="none"/>
          <w:tab w:pos="3305" w:val="left" w:leader="none"/>
          <w:tab w:pos="4154" w:val="left" w:leader="none"/>
          <w:tab w:pos="4566" w:val="left" w:leader="none"/>
          <w:tab w:pos="5793" w:val="left" w:leader="none"/>
          <w:tab w:pos="6901" w:val="left" w:leader="none"/>
          <w:tab w:pos="8378" w:val="left" w:leader="none"/>
        </w:tabs>
        <w:spacing w:line="480" w:lineRule="auto" w:before="1" w:after="0"/>
        <w:ind w:left="1301" w:right="1126" w:hanging="577"/>
        <w:jc w:val="left"/>
        <w:rPr>
          <w:sz w:val="24"/>
        </w:rPr>
      </w:pPr>
      <w:r>
        <w:rPr>
          <w:sz w:val="24"/>
        </w:rPr>
        <w:t>The</w:t>
        <w:tab/>
        <w:t>carsinogenic</w:t>
        <w:tab/>
        <w:t>effects</w:t>
        <w:tab/>
        <w:t>of</w:t>
        <w:tab/>
        <w:t>Polycyclic</w:t>
        <w:tab/>
        <w:t>Aromatic</w:t>
        <w:tab/>
        <w:t>Hydrocarbon</w:t>
        <w:tab/>
      </w:r>
      <w:r>
        <w:rPr>
          <w:spacing w:val="-1"/>
          <w:sz w:val="24"/>
        </w:rPr>
        <w:t>(PAH)</w:t>
      </w:r>
      <w:r>
        <w:rPr>
          <w:spacing w:val="-57"/>
          <w:sz w:val="24"/>
        </w:rPr>
        <w:t> </w:t>
      </w:r>
      <w:r>
        <w:rPr>
          <w:sz w:val="24"/>
        </w:rPr>
        <w:t>derivatives like Benzene and the permissible doze levels in petrol, diesel, wood</w:t>
      </w:r>
      <w:r>
        <w:rPr>
          <w:spacing w:val="1"/>
          <w:sz w:val="24"/>
        </w:rPr>
        <w:t> </w:t>
      </w:r>
      <w:r>
        <w:rPr>
          <w:sz w:val="24"/>
        </w:rPr>
        <w:t>sprays,</w:t>
      </w:r>
      <w:r>
        <w:rPr>
          <w:spacing w:val="3"/>
          <w:sz w:val="24"/>
        </w:rPr>
        <w:t> </w:t>
      </w:r>
      <w:r>
        <w:rPr>
          <w:sz w:val="24"/>
        </w:rPr>
        <w:t>paints,</w:t>
      </w:r>
      <w:r>
        <w:rPr>
          <w:spacing w:val="3"/>
          <w:sz w:val="24"/>
        </w:rPr>
        <w:t> </w:t>
      </w:r>
      <w:r>
        <w:rPr>
          <w:sz w:val="24"/>
        </w:rPr>
        <w:t>etc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investigated.</w:t>
      </w:r>
    </w:p>
    <w:p>
      <w:pPr>
        <w:pStyle w:val="Heading2"/>
        <w:numPr>
          <w:ilvl w:val="1"/>
          <w:numId w:val="21"/>
        </w:numPr>
        <w:tabs>
          <w:tab w:pos="1185" w:val="left" w:leader="none"/>
          <w:tab w:pos="1186" w:val="left" w:leader="none"/>
        </w:tabs>
        <w:spacing w:line="240" w:lineRule="auto" w:before="5" w:after="0"/>
        <w:ind w:left="1185" w:right="0" w:hanging="543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302" w:val="left" w:leader="none"/>
        </w:tabs>
        <w:spacing w:line="480" w:lineRule="auto" w:before="0" w:after="0"/>
        <w:ind w:left="1301" w:right="1108" w:hanging="721"/>
        <w:jc w:val="both"/>
        <w:rPr>
          <w:sz w:val="24"/>
        </w:rPr>
      </w:pPr>
      <w:r>
        <w:rPr>
          <w:sz w:val="24"/>
        </w:rPr>
        <w:t>The values of carbohydrate reserves (muscle and liver glycogen) as well as</w:t>
      </w:r>
      <w:r>
        <w:rPr>
          <w:spacing w:val="1"/>
          <w:sz w:val="24"/>
        </w:rPr>
        <w:t> </w:t>
      </w:r>
      <w:r>
        <w:rPr>
          <w:sz w:val="24"/>
        </w:rPr>
        <w:t>proteins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lipids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i/>
          <w:spacing w:val="1"/>
          <w:sz w:val="24"/>
        </w:rPr>
        <w:t> </w:t>
      </w:r>
      <w:r>
        <w:rPr>
          <w:sz w:val="24"/>
        </w:rPr>
        <w:t>fingerlings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decreases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parameters at the end of the experimental period. But unexposed fish gained</w:t>
      </w:r>
      <w:r>
        <w:rPr>
          <w:spacing w:val="1"/>
          <w:sz w:val="24"/>
        </w:rPr>
        <w:t> </w:t>
      </w:r>
      <w:r>
        <w:rPr>
          <w:sz w:val="24"/>
        </w:rPr>
        <w:t>weight with FCR of 1.33 while fish in the highest sublethal concentration of</w:t>
      </w:r>
      <w:r>
        <w:rPr>
          <w:spacing w:val="1"/>
          <w:sz w:val="24"/>
        </w:rPr>
        <w:t> </w:t>
      </w:r>
      <w:r>
        <w:rPr>
          <w:sz w:val="24"/>
        </w:rPr>
        <w:t>used crankcase oil lost weight with FCR of 3.20 showing the negative effects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toxicant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 growth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feed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fingerlings.</w:t>
      </w:r>
    </w:p>
    <w:p>
      <w:pPr>
        <w:pStyle w:val="ListParagraph"/>
        <w:numPr>
          <w:ilvl w:val="0"/>
          <w:numId w:val="22"/>
        </w:numPr>
        <w:tabs>
          <w:tab w:pos="1132" w:val="left" w:leader="none"/>
        </w:tabs>
        <w:spacing w:line="480" w:lineRule="auto" w:before="1" w:after="0"/>
        <w:ind w:left="1301" w:right="1124" w:hanging="721"/>
        <w:jc w:val="both"/>
        <w:rPr>
          <w:sz w:val="24"/>
        </w:rPr>
      </w:pPr>
      <w:r>
        <w:rPr>
          <w:sz w:val="24"/>
        </w:rPr>
        <w:t>Circulating erythrocytes, MCV and blood platelets decreased with increasing time</w:t>
      </w:r>
      <w:r>
        <w:rPr>
          <w:spacing w:val="-57"/>
          <w:sz w:val="24"/>
        </w:rPr>
        <w:t> </w:t>
      </w:r>
      <w:r>
        <w:rPr>
          <w:sz w:val="24"/>
        </w:rPr>
        <w:t>while leucocytes, LY, MO, GR, and MCHC increased indicating the negative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crankcase oil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haemtological</w:t>
      </w:r>
      <w:r>
        <w:rPr>
          <w:spacing w:val="1"/>
          <w:sz w:val="24"/>
        </w:rPr>
        <w:t> </w:t>
      </w:r>
      <w:r>
        <w:rPr>
          <w:sz w:val="24"/>
        </w:rPr>
        <w:t>indices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test</w:t>
      </w:r>
      <w:r>
        <w:rPr>
          <w:spacing w:val="6"/>
          <w:sz w:val="24"/>
        </w:rPr>
        <w:t> </w:t>
      </w:r>
      <w:r>
        <w:rPr>
          <w:sz w:val="24"/>
        </w:rPr>
        <w:t>fish.</w:t>
      </w:r>
    </w:p>
    <w:p>
      <w:pPr>
        <w:pStyle w:val="ListParagraph"/>
        <w:numPr>
          <w:ilvl w:val="0"/>
          <w:numId w:val="22"/>
        </w:numPr>
        <w:tabs>
          <w:tab w:pos="1302" w:val="left" w:leader="none"/>
        </w:tabs>
        <w:spacing w:line="480" w:lineRule="auto" w:before="1" w:after="0"/>
        <w:ind w:left="1301" w:right="1108" w:hanging="721"/>
        <w:jc w:val="both"/>
        <w:rPr>
          <w:sz w:val="24"/>
        </w:rPr>
      </w:pPr>
      <w:r>
        <w:rPr>
          <w:sz w:val="24"/>
        </w:rPr>
        <w:t>The bioconcentration of Fe, Zn, Mn, Cu, Cr, Pb in the tissues of this fish is a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23"/>
          <w:sz w:val="24"/>
        </w:rPr>
        <w:t> </w:t>
      </w:r>
      <w:r>
        <w:rPr>
          <w:sz w:val="24"/>
        </w:rPr>
        <w:t>demonstration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danger</w:t>
      </w:r>
      <w:r>
        <w:rPr>
          <w:spacing w:val="30"/>
          <w:sz w:val="24"/>
        </w:rPr>
        <w:t> </w:t>
      </w:r>
      <w:r>
        <w:rPr>
          <w:sz w:val="24"/>
        </w:rPr>
        <w:t>PAHs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aquatic</w:t>
      </w:r>
      <w:r>
        <w:rPr>
          <w:spacing w:val="28"/>
          <w:sz w:val="24"/>
        </w:rPr>
        <w:t> </w:t>
      </w:r>
      <w:r>
        <w:rPr>
          <w:sz w:val="24"/>
        </w:rPr>
        <w:t>environment</w:t>
      </w:r>
      <w:r>
        <w:rPr>
          <w:spacing w:val="33"/>
          <w:sz w:val="24"/>
        </w:rPr>
        <w:t> </w:t>
      </w:r>
      <w:r>
        <w:rPr>
          <w:sz w:val="24"/>
        </w:rPr>
        <w:t>poses</w:t>
      </w:r>
      <w:r>
        <w:rPr>
          <w:spacing w:val="-57"/>
          <w:sz w:val="24"/>
        </w:rPr>
        <w:t> </w:t>
      </w:r>
      <w:r>
        <w:rPr>
          <w:sz w:val="24"/>
        </w:rPr>
        <w:t>to the human consumers of fish. The Nuclear Reactor (Nigeria Resrarch Reactor</w:t>
      </w:r>
      <w:r>
        <w:rPr>
          <w:spacing w:val="-57"/>
          <w:sz w:val="24"/>
        </w:rPr>
        <w:t> </w:t>
      </w:r>
      <w:r>
        <w:rPr>
          <w:sz w:val="24"/>
        </w:rPr>
        <w:t>1)</w:t>
      </w:r>
      <w:r>
        <w:rPr>
          <w:spacing w:val="1"/>
          <w:sz w:val="24"/>
        </w:rPr>
        <w:t> </w:t>
      </w:r>
      <w:r>
        <w:rPr>
          <w:sz w:val="24"/>
        </w:rPr>
        <w:t>detected more elements namely</w:t>
      </w:r>
      <w:r>
        <w:rPr>
          <w:spacing w:val="1"/>
          <w:sz w:val="24"/>
        </w:rPr>
        <w:t> </w:t>
      </w:r>
      <w:r>
        <w:rPr>
          <w:sz w:val="24"/>
        </w:rPr>
        <w:t>Al,</w:t>
      </w:r>
      <w:r>
        <w:rPr>
          <w:spacing w:val="1"/>
          <w:sz w:val="24"/>
        </w:rPr>
        <w:t> </w:t>
      </w:r>
      <w:r>
        <w:rPr>
          <w:sz w:val="24"/>
        </w:rPr>
        <w:t>Ca,</w:t>
      </w:r>
      <w:r>
        <w:rPr>
          <w:spacing w:val="1"/>
          <w:sz w:val="24"/>
        </w:rPr>
        <w:t> </w:t>
      </w:r>
      <w:r>
        <w:rPr>
          <w:sz w:val="24"/>
        </w:rPr>
        <w:t>Na,</w:t>
      </w:r>
      <w:r>
        <w:rPr>
          <w:spacing w:val="1"/>
          <w:sz w:val="24"/>
        </w:rPr>
        <w:t> </w:t>
      </w:r>
      <w:r>
        <w:rPr>
          <w:sz w:val="24"/>
        </w:rPr>
        <w:t>Mn,</w:t>
      </w:r>
      <w:r>
        <w:rPr>
          <w:spacing w:val="1"/>
          <w:sz w:val="24"/>
        </w:rPr>
        <w:t> </w:t>
      </w:r>
      <w:r>
        <w:rPr>
          <w:sz w:val="24"/>
        </w:rPr>
        <w:t>Cl,</w:t>
      </w:r>
      <w:r>
        <w:rPr>
          <w:spacing w:val="1"/>
          <w:sz w:val="24"/>
        </w:rPr>
        <w:t> </w:t>
      </w:r>
      <w:r>
        <w:rPr>
          <w:sz w:val="24"/>
        </w:rPr>
        <w:t>Zn,</w:t>
      </w:r>
      <w:r>
        <w:rPr>
          <w:spacing w:val="1"/>
          <w:sz w:val="24"/>
        </w:rPr>
        <w:t> </w:t>
      </w:r>
      <w:r>
        <w:rPr>
          <w:sz w:val="24"/>
        </w:rPr>
        <w:t>Brin the used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Atomic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Spectrophotometer</w:t>
      </w:r>
      <w:r>
        <w:rPr>
          <w:spacing w:val="1"/>
          <w:sz w:val="24"/>
        </w:rPr>
        <w:t> </w:t>
      </w:r>
      <w:r>
        <w:rPr>
          <w:sz w:val="24"/>
        </w:rPr>
        <w:t>(AAS).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reveals the sensitivity of the two machines in analysing the elemental</w:t>
      </w:r>
      <w:r>
        <w:rPr>
          <w:spacing w:val="6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oil.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1"/>
        <w:rPr>
          <w:sz w:val="9"/>
        </w:rPr>
      </w:pPr>
    </w:p>
    <w:p>
      <w:pPr>
        <w:pStyle w:val="Heading2"/>
        <w:spacing w:before="90"/>
        <w:ind w:left="579" w:right="1119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1"/>
        <w:ind w:left="1209" w:right="1110" w:hanging="629"/>
        <w:jc w:val="both"/>
        <w:rPr>
          <w:sz w:val="24"/>
        </w:rPr>
      </w:pPr>
      <w:r>
        <w:rPr>
          <w:sz w:val="24"/>
        </w:rPr>
        <w:t>Abedi, Z., Khalesi, M., Eskandari, S.K.,&amp; Rahmani, H. (2012).Comparison of lethal</w:t>
      </w:r>
      <w:r>
        <w:rPr>
          <w:spacing w:val="1"/>
          <w:sz w:val="24"/>
        </w:rPr>
        <w:t> </w:t>
      </w:r>
      <w:r>
        <w:rPr>
          <w:sz w:val="24"/>
        </w:rPr>
        <w:t>concentrations (LC</w:t>
      </w:r>
      <w:r>
        <w:rPr>
          <w:sz w:val="24"/>
          <w:vertAlign w:val="subscript"/>
        </w:rPr>
        <w:t>50</w:t>
      </w:r>
      <w:r>
        <w:rPr>
          <w:sz w:val="24"/>
          <w:vertAlign w:val="baseline"/>
        </w:rPr>
        <w:t> - 96H) of CdCl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, CrCl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and Lead (NO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)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in common carp</w:t>
      </w:r>
      <w:r>
        <w:rPr>
          <w:i/>
          <w:sz w:val="24"/>
          <w:vertAlign w:val="baseline"/>
        </w:rPr>
        <w:t>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(Cyprinus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carpio)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sutchi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catfish,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Pangasius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hypophthalmus).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Iranian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Toxicity,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6(18),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672-680.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Abdel-Tawwab,M.,&amp;Wafeek, M. (2008). Response of Nile Tilapia, </w:t>
      </w:r>
      <w:r>
        <w:rPr>
          <w:i/>
          <w:sz w:val="24"/>
        </w:rPr>
        <w:t>O. niloticus</w:t>
      </w:r>
      <w:r>
        <w:rPr>
          <w:sz w:val="24"/>
        </w:rPr>
        <w:t>(L) to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cadmium</w:t>
      </w:r>
      <w:r>
        <w:rPr>
          <w:spacing w:val="1"/>
          <w:sz w:val="24"/>
        </w:rPr>
        <w:t> </w:t>
      </w:r>
      <w:r>
        <w:rPr>
          <w:sz w:val="24"/>
        </w:rPr>
        <w:t>toxicity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organic</w:t>
      </w:r>
      <w:r>
        <w:rPr>
          <w:spacing w:val="1"/>
          <w:sz w:val="24"/>
        </w:rPr>
        <w:t> </w:t>
      </w:r>
      <w:r>
        <w:rPr>
          <w:sz w:val="24"/>
        </w:rPr>
        <w:t>selenium</w:t>
      </w:r>
      <w:r>
        <w:rPr>
          <w:spacing w:val="1"/>
          <w:sz w:val="24"/>
        </w:rPr>
        <w:t> </w:t>
      </w:r>
      <w:r>
        <w:rPr>
          <w:sz w:val="24"/>
        </w:rPr>
        <w:t>supplementation.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Symposium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Tilapia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Aquaculture,</w:t>
      </w:r>
      <w:r>
        <w:rPr>
          <w:sz w:val="24"/>
          <w:vertAlign w:val="baseline"/>
        </w:rPr>
        <w:t>1,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415-430.</w:t>
      </w:r>
    </w:p>
    <w:p>
      <w:pPr>
        <w:pStyle w:val="BodyText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Abdulali T., Othman, M.S.,&amp; Ahmad, M.K.(2013). In vivo acute toxicity tests of some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Tilapia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Pakishtani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5"/>
          <w:sz w:val="24"/>
        </w:rPr>
        <w:t> </w:t>
      </w:r>
      <w:r>
        <w:rPr>
          <w:sz w:val="24"/>
        </w:rPr>
        <w:t>10,1-7.</w:t>
      </w:r>
    </w:p>
    <w:p>
      <w:pPr>
        <w:pStyle w:val="BodyText"/>
        <w:spacing w:before="1"/>
      </w:pPr>
    </w:p>
    <w:p>
      <w:pPr>
        <w:pStyle w:val="BodyText"/>
        <w:ind w:left="1209" w:right="1115" w:hanging="629"/>
        <w:jc w:val="both"/>
      </w:pPr>
      <w:r>
        <w:rPr/>
        <w:t>Abowei, J. F. N.,&amp; Hart, A. I. (2009). Some morphometric parameters often finfish</w:t>
      </w:r>
      <w:r>
        <w:rPr>
          <w:spacing w:val="1"/>
        </w:rPr>
        <w:t> </w:t>
      </w:r>
      <w:r>
        <w:rPr/>
        <w:t>speciesfrom the Lower Nun River, Niger Delta, Nigeria. </w:t>
      </w:r>
      <w:r>
        <w:rPr>
          <w:i/>
        </w:rPr>
        <w:t>Research Journal of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/>
        <w:t>(Medwell</w:t>
      </w:r>
      <w:r>
        <w:rPr>
          <w:spacing w:val="-7"/>
        </w:rPr>
        <w:t> </w:t>
      </w:r>
      <w:r>
        <w:rPr/>
        <w:t>Publishers)</w:t>
      </w:r>
      <w:r>
        <w:rPr>
          <w:spacing w:val="6"/>
        </w:rPr>
        <w:t> </w:t>
      </w:r>
      <w:r>
        <w:rPr/>
        <w:t>4(3), 282-288.</w:t>
      </w:r>
    </w:p>
    <w:p>
      <w:pPr>
        <w:pStyle w:val="BodyText"/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Adeyemi, O.T., Osilesi, O., Adebawo, O.O., Onajobi F.D.,Oyedemi S.O.,&amp; Afolayan,</w:t>
      </w:r>
      <w:r>
        <w:rPr>
          <w:spacing w:val="1"/>
          <w:sz w:val="24"/>
        </w:rPr>
        <w:t> </w:t>
      </w:r>
      <w:r>
        <w:rPr>
          <w:sz w:val="24"/>
        </w:rPr>
        <w:t>S.J.(2015).</w:t>
      </w:r>
      <w:r>
        <w:rPr>
          <w:spacing w:val="1"/>
          <w:sz w:val="24"/>
        </w:rPr>
        <w:t> </w:t>
      </w:r>
      <w:r>
        <w:rPr>
          <w:i/>
          <w:sz w:val="24"/>
        </w:rPr>
        <w:t>Alkaline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Phosphatase,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Aspartate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Aminotransferase</w:t>
      </w:r>
      <w:r>
        <w:rPr>
          <w:i/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 tissues of rats fed on processed Atlantic Horse Mackerel (</w:t>
      </w:r>
      <w:r>
        <w:rPr>
          <w:i/>
          <w:sz w:val="24"/>
        </w:rPr>
        <w:t>Trachurus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trachurus</w:t>
      </w:r>
      <w:r>
        <w:rPr>
          <w:sz w:val="24"/>
        </w:rPr>
        <w:t>).</w:t>
      </w:r>
      <w:r>
        <w:rPr>
          <w:spacing w:val="4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Biosciences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6,139-152.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209" w:right="1117" w:hanging="629"/>
        <w:jc w:val="both"/>
      </w:pPr>
      <w:r>
        <w:rPr/>
        <w:t>Agency for Toxic Substances and Disease Registry[ATSDR](2000).Toxicology profile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benzene.</w:t>
      </w:r>
      <w:r>
        <w:rPr>
          <w:spacing w:val="7"/>
        </w:rPr>
        <w:t> </w:t>
      </w:r>
      <w:r>
        <w:rPr/>
        <w:t>Retriewed</w:t>
      </w:r>
      <w:r>
        <w:rPr>
          <w:spacing w:val="1"/>
        </w:rPr>
        <w:t> </w:t>
      </w:r>
      <w:r>
        <w:rPr/>
        <w:t>July</w:t>
      </w:r>
      <w:r>
        <w:rPr>
          <w:spacing w:val="-7"/>
        </w:rPr>
        <w:t> </w:t>
      </w:r>
      <w:r>
        <w:rPr/>
        <w:t>21,</w:t>
      </w:r>
      <w:r>
        <w:rPr>
          <w:spacing w:val="4"/>
        </w:rPr>
        <w:t> </w:t>
      </w:r>
      <w:r>
        <w:rPr/>
        <w:t>2015,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atsdr.gov.</w:t>
      </w:r>
    </w:p>
    <w:p>
      <w:pPr>
        <w:pStyle w:val="BodyText"/>
        <w:spacing w:before="1"/>
      </w:pPr>
    </w:p>
    <w:p>
      <w:pPr>
        <w:pStyle w:val="BodyText"/>
        <w:spacing w:before="1"/>
        <w:ind w:left="1209" w:right="1278" w:hanging="629"/>
      </w:pPr>
      <w:r>
        <w:rPr/>
        <w:t>Agency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Toxic</w:t>
      </w:r>
      <w:r>
        <w:rPr>
          <w:spacing w:val="1"/>
        </w:rPr>
        <w:t> </w:t>
      </w:r>
      <w:r>
        <w:rPr/>
        <w:t>Substances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Disease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[ATSDR](2007).Public</w:t>
      </w:r>
      <w:r>
        <w:rPr>
          <w:spacing w:val="6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Xylene.</w:t>
      </w:r>
      <w:r>
        <w:rPr>
          <w:spacing w:val="7"/>
        </w:rPr>
        <w:t> </w:t>
      </w:r>
      <w:r>
        <w:rPr/>
        <w:t>Retriewed</w:t>
      </w:r>
      <w:r>
        <w:rPr>
          <w:spacing w:val="1"/>
        </w:rPr>
        <w:t> </w:t>
      </w:r>
      <w:r>
        <w:rPr/>
        <w:t>January</w:t>
      </w:r>
      <w:r>
        <w:rPr>
          <w:spacing w:val="-8"/>
        </w:rPr>
        <w:t> </w:t>
      </w:r>
      <w:r>
        <w:rPr/>
        <w:t>21,</w:t>
      </w:r>
      <w:r>
        <w:rPr>
          <w:spacing w:val="3"/>
        </w:rPr>
        <w:t> </w:t>
      </w:r>
      <w:r>
        <w:rPr/>
        <w:t>2015,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/>
          <w:t>http://www.astdr.cdc.gov/PHS/PHS.asp?id=293&amp;tid=53.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972" w:val="left" w:leader="none"/>
          <w:tab w:pos="2898" w:val="left" w:leader="none"/>
          <w:tab w:pos="4108" w:val="left" w:leader="none"/>
          <w:tab w:pos="5828" w:val="left" w:leader="none"/>
          <w:tab w:pos="6823" w:val="left" w:leader="none"/>
          <w:tab w:pos="8219" w:val="left" w:leader="none"/>
        </w:tabs>
        <w:ind w:left="1209" w:right="1106" w:hanging="629"/>
        <w:jc w:val="both"/>
      </w:pPr>
      <w:r>
        <w:rPr/>
        <w:t>Agency</w:t>
        <w:tab/>
        <w:t>for</w:t>
        <w:tab/>
        <w:t>Toxic</w:t>
        <w:tab/>
        <w:t>Substances</w:t>
        <w:tab/>
        <w:t>and</w:t>
        <w:tab/>
        <w:t>Disease</w:t>
        <w:tab/>
        <w:t>Registry</w:t>
      </w:r>
      <w:r>
        <w:rPr>
          <w:spacing w:val="-58"/>
        </w:rPr>
        <w:t> </w:t>
      </w:r>
      <w:r>
        <w:rPr/>
        <w:t>[(ATSDR](2012).Benzene:recommendations for occupational safety and health</w:t>
      </w:r>
      <w:r>
        <w:rPr>
          <w:spacing w:val="1"/>
        </w:rPr>
        <w:t> </w:t>
      </w:r>
      <w:r>
        <w:rPr/>
        <w:t>standards.</w:t>
      </w:r>
      <w:r>
        <w:rPr>
          <w:spacing w:val="4"/>
        </w:rPr>
        <w:t> </w:t>
      </w:r>
      <w:r>
        <w:rPr/>
        <w:t>Retriewed</w:t>
      </w:r>
      <w:r>
        <w:rPr>
          <w:spacing w:val="2"/>
        </w:rPr>
        <w:t> </w:t>
      </w:r>
      <w:r>
        <w:rPr/>
        <w:t>January</w:t>
      </w:r>
      <w:r>
        <w:rPr>
          <w:spacing w:val="-9"/>
        </w:rPr>
        <w:t> </w:t>
      </w:r>
      <w:r>
        <w:rPr/>
        <w:t>21,</w:t>
      </w:r>
      <w:r>
        <w:rPr>
          <w:spacing w:val="4"/>
        </w:rPr>
        <w:t> </w:t>
      </w:r>
      <w:r>
        <w:rPr/>
        <w:t>2015,</w:t>
      </w:r>
      <w:r>
        <w:rPr>
          <w:spacing w:val="4"/>
        </w:rPr>
        <w:t> </w:t>
      </w:r>
      <w:r>
        <w:rPr/>
        <w:t>from</w:t>
      </w:r>
      <w:r>
        <w:rPr>
          <w:spacing w:val="-3"/>
        </w:rPr>
        <w:t> </w:t>
      </w:r>
      <w:r>
        <w:rPr/>
        <w:t>atsdr.gov.p. 45.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Akinsorotan,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(2014).Toxicity of dizensate</w:t>
      </w:r>
      <w:r>
        <w:rPr>
          <w:spacing w:val="1"/>
          <w:sz w:val="24"/>
        </w:rPr>
        <w:t> </w:t>
      </w:r>
      <w:r>
        <w:rPr>
          <w:sz w:val="24"/>
        </w:rPr>
        <w:t>(Glyphosate</w:t>
      </w:r>
      <w:r>
        <w:rPr>
          <w:spacing w:val="1"/>
          <w:sz w:val="24"/>
        </w:rPr>
        <w:t> </w:t>
      </w:r>
      <w:r>
        <w:rPr>
          <w:sz w:val="24"/>
        </w:rPr>
        <w:t>herbicide)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Clarias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gariepinus</w:t>
      </w:r>
      <w:r>
        <w:rPr>
          <w:sz w:val="24"/>
        </w:rPr>
        <w:t>fingerlings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1-5.</w:t>
      </w:r>
    </w:p>
    <w:p>
      <w:pPr>
        <w:pStyle w:val="BodyText"/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Al-Attar,</w:t>
      </w:r>
      <w:r>
        <w:rPr>
          <w:spacing w:val="1"/>
          <w:sz w:val="24"/>
        </w:rPr>
        <w:t> </w:t>
      </w:r>
      <w:r>
        <w:rPr>
          <w:sz w:val="24"/>
        </w:rPr>
        <w:t>A.M.(2005).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short-term</w:t>
      </w:r>
      <w:r>
        <w:rPr>
          <w:spacing w:val="1"/>
          <w:sz w:val="24"/>
        </w:rPr>
        <w:t> </w:t>
      </w:r>
      <w:r>
        <w:rPr>
          <w:sz w:val="24"/>
        </w:rPr>
        <w:t>cadmium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freshwater fish,</w:t>
      </w:r>
      <w:r>
        <w:rPr>
          <w:i/>
          <w:sz w:val="24"/>
        </w:rPr>
        <w:t>Oreochromis niloticus. Journal of Biological Sciences</w:t>
      </w:r>
      <w:r>
        <w:rPr>
          <w:sz w:val="24"/>
        </w:rPr>
        <w:t>,5(3),260-</w:t>
      </w:r>
      <w:r>
        <w:rPr>
          <w:spacing w:val="1"/>
          <w:sz w:val="24"/>
        </w:rPr>
        <w:t> </w:t>
      </w:r>
      <w:r>
        <w:rPr>
          <w:sz w:val="24"/>
        </w:rPr>
        <w:t>265.</w:t>
      </w:r>
    </w:p>
    <w:p>
      <w:pPr>
        <w:pStyle w:val="BodyText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Al-nagaawy, A. M. (2008). Accumulation and elimination of copper and leadfrom</w:t>
      </w:r>
      <w:r>
        <w:rPr>
          <w:i/>
          <w:sz w:val="24"/>
        </w:rPr>
        <w:t>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fingerlings and consequent influence on their tissue residues and some</w:t>
      </w:r>
      <w:r>
        <w:rPr>
          <w:spacing w:val="1"/>
          <w:sz w:val="24"/>
        </w:rPr>
        <w:t> </w:t>
      </w:r>
      <w:r>
        <w:rPr>
          <w:sz w:val="24"/>
        </w:rPr>
        <w:t>biochemicalparameters.</w:t>
      </w:r>
      <w:r>
        <w:rPr>
          <w:i/>
          <w:sz w:val="24"/>
        </w:rPr>
        <w:t>8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International Symposium on Tilapia in Aquaculture, </w:t>
      </w:r>
      <w:r>
        <w:rPr>
          <w:sz w:val="24"/>
          <w:vertAlign w:val="baseline"/>
        </w:rPr>
        <w:t>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431-444.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11" w:hanging="629"/>
        <w:jc w:val="both"/>
      </w:pPr>
      <w:r>
        <w:rPr/>
        <w:t>American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[APHA]/American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(AWWA)/Water Pollution Control Federation [WPCF](2005).Standard Methods</w:t>
      </w:r>
      <w:r>
        <w:rPr>
          <w:spacing w:val="1"/>
        </w:rPr>
        <w:t> </w:t>
      </w:r>
      <w:r>
        <w:rPr/>
        <w:t>for the Examinationof</w:t>
      </w:r>
      <w:r>
        <w:rPr>
          <w:spacing w:val="-3"/>
        </w:rPr>
        <w:t> </w:t>
      </w:r>
      <w:r>
        <w:rPr/>
        <w:t>Water</w:t>
      </w:r>
      <w:r>
        <w:rPr>
          <w:spacing w:val="1"/>
        </w:rPr>
        <w:t> </w:t>
      </w:r>
      <w:r>
        <w:rPr/>
        <w:t>and Waste</w:t>
      </w:r>
      <w:r>
        <w:rPr>
          <w:spacing w:val="-1"/>
        </w:rPr>
        <w:t> </w:t>
      </w:r>
      <w:r>
        <w:rPr/>
        <w:t>water.16</w:t>
      </w:r>
      <w:r>
        <w:rPr>
          <w:vertAlign w:val="superscript"/>
        </w:rPr>
        <w:t>th</w:t>
      </w:r>
      <w:r>
        <w:rPr>
          <w:vertAlign w:val="baseline"/>
        </w:rPr>
        <w:t>ed.</w:t>
      </w:r>
      <w:r>
        <w:rPr>
          <w:spacing w:val="2"/>
          <w:vertAlign w:val="baseline"/>
        </w:rPr>
        <w:t> </w:t>
      </w:r>
      <w:r>
        <w:rPr>
          <w:vertAlign w:val="baseline"/>
        </w:rPr>
        <w:t>Washington</w:t>
      </w:r>
      <w:r>
        <w:rPr>
          <w:spacing w:val="-5"/>
          <w:vertAlign w:val="baseline"/>
        </w:rPr>
        <w:t> </w:t>
      </w:r>
      <w:r>
        <w:rPr>
          <w:vertAlign w:val="baseline"/>
        </w:rPr>
        <w:t>DC.,USA.</w:t>
      </w:r>
    </w:p>
    <w:p>
      <w:pPr>
        <w:pStyle w:val="BodyText"/>
      </w:pPr>
    </w:p>
    <w:p>
      <w:pPr>
        <w:pStyle w:val="BodyText"/>
        <w:spacing w:before="1"/>
        <w:ind w:left="1301" w:right="1109" w:hanging="721"/>
        <w:jc w:val="both"/>
      </w:pPr>
      <w:r>
        <w:rPr/>
        <w:t>American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[API]</w:t>
      </w:r>
      <w:r>
        <w:rPr>
          <w:spacing w:val="1"/>
        </w:rPr>
        <w:t> </w:t>
      </w:r>
      <w:r>
        <w:rPr/>
        <w:t>(1948).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toxicological</w:t>
      </w:r>
      <w:r>
        <w:rPr>
          <w:spacing w:val="1"/>
        </w:rPr>
        <w:t> </w:t>
      </w:r>
      <w:r>
        <w:rPr/>
        <w:t>review:</w:t>
      </w:r>
      <w:r>
        <w:rPr>
          <w:spacing w:val="1"/>
        </w:rPr>
        <w:t> </w:t>
      </w:r>
      <w:r>
        <w:rPr/>
        <w:t>benzene.</w:t>
      </w:r>
      <w:r>
        <w:rPr>
          <w:spacing w:val="1"/>
        </w:rPr>
        <w:t> </w:t>
      </w:r>
      <w:r>
        <w:rPr/>
        <w:t>AgencyforToxicSubstancesDisease Registry, Department of Health and Human</w:t>
      </w:r>
      <w:r>
        <w:rPr>
          <w:spacing w:val="1"/>
        </w:rPr>
        <w:t> </w:t>
      </w:r>
      <w:r>
        <w:rPr/>
        <w:t>Services,</w:t>
      </w:r>
      <w:r>
        <w:rPr>
          <w:spacing w:val="4"/>
        </w:rPr>
        <w:t> </w:t>
      </w:r>
      <w:r>
        <w:rPr/>
        <w:t>1600</w:t>
      </w:r>
      <w:r>
        <w:rPr>
          <w:spacing w:val="1"/>
        </w:rPr>
        <w:t> </w:t>
      </w:r>
      <w:r>
        <w:rPr/>
        <w:t>Clinton</w:t>
      </w:r>
      <w:r>
        <w:rPr>
          <w:spacing w:val="-3"/>
        </w:rPr>
        <w:t> </w:t>
      </w:r>
      <w:r>
        <w:rPr/>
        <w:t>Road</w:t>
      </w:r>
      <w:r>
        <w:rPr>
          <w:spacing w:val="1"/>
        </w:rPr>
        <w:t> </w:t>
      </w:r>
      <w:r>
        <w:rPr/>
        <w:t>NE,</w:t>
      </w:r>
      <w:r>
        <w:rPr>
          <w:spacing w:val="3"/>
        </w:rPr>
        <w:t> </w:t>
      </w:r>
      <w:r>
        <w:rPr/>
        <w:t>E-29</w:t>
      </w:r>
      <w:r>
        <w:rPr>
          <w:spacing w:val="2"/>
        </w:rPr>
        <w:t> </w:t>
      </w:r>
      <w:r>
        <w:rPr/>
        <w:t>Atlanta,Georgia.</w:t>
      </w:r>
    </w:p>
    <w:p>
      <w:pPr>
        <w:pStyle w:val="BodyText"/>
      </w:pPr>
    </w:p>
    <w:p>
      <w:pPr>
        <w:pStyle w:val="BodyText"/>
        <w:ind w:left="1209" w:right="1106" w:hanging="629"/>
        <w:jc w:val="both"/>
      </w:pPr>
      <w:r>
        <w:rPr/>
        <w:t>Anderson, J. W.,Neef, B. A., Cox H. E., &amp; HighTower G.M.(1974). Effect of Oil</w:t>
      </w:r>
      <w:r>
        <w:rPr>
          <w:spacing w:val="1"/>
        </w:rPr>
        <w:t> </w:t>
      </w:r>
      <w:r>
        <w:rPr/>
        <w:t>onEstuarineAnimals.Toxicity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Depuration.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pollution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physiology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marine</w:t>
      </w:r>
      <w:r>
        <w:rPr>
          <w:i/>
          <w:spacing w:val="1"/>
        </w:rPr>
        <w:t> </w:t>
      </w:r>
      <w:r>
        <w:rPr>
          <w:i/>
        </w:rPr>
        <w:t>organisms</w:t>
      </w:r>
      <w:r>
        <w:rPr>
          <w:i/>
          <w:spacing w:val="1"/>
        </w:rPr>
        <w:t> </w:t>
      </w:r>
      <w:r>
        <w:rPr/>
        <w:t>(F.John</w:t>
      </w:r>
      <w:r>
        <w:rPr>
          <w:spacing w:val="1"/>
        </w:rPr>
        <w:t> </w:t>
      </w:r>
      <w:r>
        <w:rPr/>
        <w:t>Verberg</w:t>
      </w:r>
      <w:r>
        <w:rPr>
          <w:spacing w:val="1"/>
        </w:rPr>
        <w:t> </w:t>
      </w:r>
      <w:r>
        <w:rPr/>
        <w:t>Ed.),Academic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York,</w:t>
      </w:r>
      <w:r>
        <w:rPr>
          <w:spacing w:val="3"/>
        </w:rPr>
        <w:t> </w:t>
      </w:r>
      <w:r>
        <w:rPr/>
        <w:t>USA.</w:t>
      </w:r>
      <w:r>
        <w:rPr>
          <w:spacing w:val="6"/>
        </w:rPr>
        <w:t> </w:t>
      </w:r>
      <w:r>
        <w:rPr/>
        <w:t>285-310.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1" w:hanging="629"/>
        <w:jc w:val="both"/>
        <w:rPr>
          <w:i/>
          <w:sz w:val="24"/>
        </w:rPr>
      </w:pPr>
      <w:r>
        <w:rPr>
          <w:sz w:val="24"/>
        </w:rPr>
        <w:t>Annune, P.A.,&amp; Bako, G.G.(1998). Survey of ichthyofauna and fecundity study of</w:t>
      </w:r>
      <w:r>
        <w:rPr>
          <w:spacing w:val="1"/>
          <w:sz w:val="24"/>
        </w:rPr>
        <w:t> </w:t>
      </w:r>
      <w:r>
        <w:rPr>
          <w:i/>
          <w:sz w:val="24"/>
        </w:rPr>
        <w:t>Oreochromisniloticus </w:t>
      </w:r>
      <w:r>
        <w:rPr>
          <w:sz w:val="24"/>
        </w:rPr>
        <w:t>(Trewavas) of Kubanni Reservoir, Zaria Nigeria.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ofAquatic Sciences</w:t>
      </w:r>
      <w:r>
        <w:rPr>
          <w:i/>
          <w:spacing w:val="2"/>
          <w:sz w:val="24"/>
        </w:rPr>
        <w:t> </w:t>
      </w:r>
      <w:r>
        <w:rPr>
          <w:sz w:val="24"/>
        </w:rPr>
        <w:t>13,23-27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Annune,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A.,&amp;</w:t>
      </w:r>
      <w:r>
        <w:rPr>
          <w:spacing w:val="1"/>
          <w:sz w:val="24"/>
        </w:rPr>
        <w:t> </w:t>
      </w:r>
      <w:r>
        <w:rPr>
          <w:sz w:val="24"/>
        </w:rPr>
        <w:t>Ahuma,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Haematological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mudfish</w:t>
      </w:r>
      <w:r>
        <w:rPr>
          <w:i/>
          <w:sz w:val="24"/>
        </w:rPr>
        <w:t>Clariasgariepinus </w:t>
      </w:r>
      <w:r>
        <w:rPr>
          <w:sz w:val="24"/>
        </w:rPr>
        <w:t>(Burch) exposed to sublethal concentrations of copper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lead.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Aquatic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3"/>
          <w:sz w:val="24"/>
        </w:rPr>
        <w:t> </w:t>
      </w:r>
      <w:r>
        <w:rPr>
          <w:sz w:val="24"/>
        </w:rPr>
        <w:t>13,</w:t>
      </w:r>
      <w:r>
        <w:rPr>
          <w:spacing w:val="4"/>
          <w:sz w:val="24"/>
        </w:rPr>
        <w:t> </w:t>
      </w:r>
      <w:r>
        <w:rPr>
          <w:sz w:val="24"/>
        </w:rPr>
        <w:t>33-36.</w:t>
      </w:r>
    </w:p>
    <w:p>
      <w:pPr>
        <w:pStyle w:val="BodyText"/>
      </w:pPr>
    </w:p>
    <w:p>
      <w:pPr>
        <w:spacing w:line="240" w:lineRule="auto" w:before="1"/>
        <w:ind w:left="1209" w:right="1112" w:hanging="629"/>
        <w:jc w:val="both"/>
        <w:rPr>
          <w:sz w:val="24"/>
        </w:rPr>
      </w:pPr>
      <w:r>
        <w:rPr>
          <w:sz w:val="24"/>
        </w:rPr>
        <w:t>Ashade, O. O.,&amp; Kumoyi, E.</w:t>
      </w:r>
      <w:r>
        <w:rPr>
          <w:spacing w:val="1"/>
          <w:sz w:val="24"/>
        </w:rPr>
        <w:t> </w:t>
      </w:r>
      <w:r>
        <w:rPr>
          <w:sz w:val="24"/>
        </w:rPr>
        <w:t>A. (2013). Configural tissue arrangement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Clarias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gariepinus </w:t>
      </w:r>
      <w:r>
        <w:rPr>
          <w:sz w:val="24"/>
        </w:rPr>
        <w:t>exposed to spent hydrocarbon (engine oil).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Toxicology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3(4),</w:t>
      </w:r>
      <w:r>
        <w:rPr>
          <w:spacing w:val="-2"/>
          <w:sz w:val="24"/>
        </w:rPr>
        <w:t> </w:t>
      </w:r>
      <w:r>
        <w:rPr>
          <w:sz w:val="24"/>
        </w:rPr>
        <w:t>113-116.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1209" w:right="1116" w:hanging="629"/>
        <w:jc w:val="both"/>
        <w:rPr>
          <w:sz w:val="24"/>
        </w:rPr>
      </w:pPr>
      <w:r>
        <w:rPr>
          <w:sz w:val="24"/>
        </w:rPr>
        <w:t>Ashraf,</w:t>
      </w:r>
      <w:r>
        <w:rPr>
          <w:spacing w:val="60"/>
          <w:sz w:val="24"/>
        </w:rPr>
        <w:t> </w:t>
      </w:r>
      <w:r>
        <w:rPr>
          <w:sz w:val="24"/>
        </w:rPr>
        <w:t>W. (2006). Levels of selected heavy metals in tuna fish.</w:t>
      </w:r>
      <w:r>
        <w:rPr>
          <w:i/>
          <w:sz w:val="24"/>
        </w:rPr>
        <w:t>The Arabian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31(1A),</w:t>
      </w:r>
      <w:r>
        <w:rPr>
          <w:spacing w:val="5"/>
          <w:sz w:val="24"/>
        </w:rPr>
        <w:t> </w:t>
      </w:r>
      <w:r>
        <w:rPr>
          <w:sz w:val="24"/>
        </w:rPr>
        <w:t>24-30.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209" w:right="1108" w:hanging="629"/>
        <w:jc w:val="both"/>
      </w:pP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Chemists</w:t>
      </w:r>
      <w:r>
        <w:rPr>
          <w:spacing w:val="1"/>
        </w:rPr>
        <w:t> </w:t>
      </w:r>
      <w:r>
        <w:rPr/>
        <w:t>[AOAC](2005).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substances</w:t>
      </w:r>
      <w:r>
        <w:rPr>
          <w:spacing w:val="3"/>
        </w:rPr>
        <w:t> </w:t>
      </w:r>
      <w:r>
        <w:rPr/>
        <w:t>(W.</w:t>
      </w:r>
      <w:r>
        <w:rPr>
          <w:spacing w:val="4"/>
        </w:rPr>
        <w:t> </w:t>
      </w:r>
      <w:r>
        <w:rPr/>
        <w:t>Horwitz</w:t>
      </w:r>
      <w:r>
        <w:rPr>
          <w:spacing w:val="1"/>
        </w:rPr>
        <w:t> </w:t>
      </w:r>
      <w:r>
        <w:rPr/>
        <w:t>Ed.),</w:t>
      </w:r>
      <w:r>
        <w:rPr>
          <w:spacing w:val="2"/>
        </w:rPr>
        <w:t> </w:t>
      </w:r>
      <w:r>
        <w:rPr/>
        <w:t>p.</w:t>
      </w:r>
      <w:r>
        <w:rPr>
          <w:spacing w:val="-2"/>
        </w:rPr>
        <w:t> </w:t>
      </w:r>
      <w:r>
        <w:rPr/>
        <w:t>28.</w:t>
      </w:r>
    </w:p>
    <w:p>
      <w:pPr>
        <w:pStyle w:val="BodyText"/>
        <w:spacing w:before="1"/>
      </w:pPr>
    </w:p>
    <w:p>
      <w:pPr>
        <w:spacing w:line="242" w:lineRule="auto" w:before="0"/>
        <w:ind w:left="1209" w:right="1117" w:hanging="629"/>
        <w:jc w:val="both"/>
        <w:rPr>
          <w:sz w:val="24"/>
        </w:rPr>
      </w:pPr>
      <w:r>
        <w:rPr>
          <w:sz w:val="24"/>
        </w:rPr>
        <w:t>Atef, M. A. (2005). Biochemical effect of Short term cadmium exposure inthe fresh</w:t>
      </w:r>
      <w:r>
        <w:rPr>
          <w:spacing w:val="1"/>
          <w:sz w:val="24"/>
        </w:rPr>
        <w:t> </w:t>
      </w:r>
      <w:r>
        <w:rPr>
          <w:sz w:val="24"/>
        </w:rPr>
        <w:t>waterfish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Sciences,</w:t>
      </w:r>
      <w:r>
        <w:rPr>
          <w:i/>
          <w:spacing w:val="4"/>
          <w:sz w:val="24"/>
        </w:rPr>
        <w:t> </w:t>
      </w:r>
      <w:r>
        <w:rPr>
          <w:sz w:val="24"/>
        </w:rPr>
        <w:t>3,260-265.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Atolaye,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Aremu,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Shaye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Pennap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Distributionandconcentration of some mineral elements in soil sediment, ambient</w:t>
      </w:r>
      <w:r>
        <w:rPr>
          <w:spacing w:val="-57"/>
          <w:sz w:val="24"/>
        </w:rPr>
        <w:t> </w:t>
      </w:r>
      <w:r>
        <w:rPr>
          <w:sz w:val="24"/>
        </w:rPr>
        <w:t>water and the body parts of </w:t>
      </w:r>
      <w:r>
        <w:rPr>
          <w:i/>
          <w:sz w:val="24"/>
        </w:rPr>
        <w:t>Clariasgariepinus </w:t>
      </w:r>
      <w:r>
        <w:rPr>
          <w:sz w:val="24"/>
        </w:rPr>
        <w:t>and </w:t>
      </w:r>
      <w:r>
        <w:rPr>
          <w:i/>
          <w:sz w:val="24"/>
        </w:rPr>
        <w:t>Tilapiaquineensis </w:t>
      </w:r>
      <w:r>
        <w:rPr>
          <w:sz w:val="24"/>
        </w:rPr>
        <w:t>fishes in</w:t>
      </w:r>
      <w:r>
        <w:rPr>
          <w:spacing w:val="1"/>
          <w:sz w:val="24"/>
        </w:rPr>
        <w:t> </w:t>
      </w:r>
      <w:r>
        <w:rPr>
          <w:sz w:val="24"/>
        </w:rPr>
        <w:t>River Tammah, Nasarawa State, Nigeria. </w:t>
      </w:r>
      <w:r>
        <w:rPr>
          <w:i/>
          <w:sz w:val="24"/>
        </w:rPr>
        <w:t>Current World Environment, </w:t>
      </w:r>
      <w:r>
        <w:rPr>
          <w:sz w:val="24"/>
        </w:rPr>
        <w:t>1(2), 95-</w:t>
      </w:r>
      <w:r>
        <w:rPr>
          <w:spacing w:val="1"/>
          <w:sz w:val="24"/>
        </w:rPr>
        <w:t> </w:t>
      </w:r>
      <w:r>
        <w:rPr>
          <w:sz w:val="24"/>
        </w:rPr>
        <w:t>100.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Auta, J., &amp; Ogueji, E. O. (2006). Sub lethal effect of Dimethoate on Growth andFood</w:t>
      </w:r>
      <w:r>
        <w:rPr>
          <w:spacing w:val="1"/>
          <w:sz w:val="24"/>
        </w:rPr>
        <w:t> </w:t>
      </w:r>
      <w:r>
        <w:rPr>
          <w:sz w:val="24"/>
        </w:rPr>
        <w:t>Utilizationof</w:t>
      </w:r>
      <w:r>
        <w:rPr>
          <w:i/>
          <w:sz w:val="24"/>
        </w:rPr>
        <w:t>Oreochromisniloticus</w:t>
      </w:r>
      <w:r>
        <w:rPr>
          <w:i/>
          <w:spacing w:val="1"/>
          <w:sz w:val="24"/>
        </w:rPr>
        <w:t> </w:t>
      </w:r>
      <w:r>
        <w:rPr>
          <w:sz w:val="24"/>
        </w:rPr>
        <w:t>(Trewavas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International,</w:t>
      </w:r>
      <w:r>
        <w:rPr>
          <w:sz w:val="24"/>
        </w:rPr>
        <w:t>1(4-2), 163-1</w:t>
      </w:r>
    </w:p>
    <w:p>
      <w:pPr>
        <w:pStyle w:val="BodyText"/>
      </w:pPr>
    </w:p>
    <w:p>
      <w:pPr>
        <w:pStyle w:val="BodyText"/>
        <w:ind w:left="1209" w:right="1108" w:hanging="629"/>
        <w:jc w:val="both"/>
      </w:pPr>
      <w:r>
        <w:rPr/>
        <w:t>Avengbe, O.S. (1999). Effects of used engine oil on the physiological responses of</w:t>
      </w:r>
      <w:r>
        <w:rPr>
          <w:spacing w:val="1"/>
        </w:rPr>
        <w:t> </w:t>
      </w:r>
      <w:r>
        <w:rPr>
          <w:i/>
        </w:rPr>
        <w:t>Tilapia</w:t>
      </w:r>
      <w:r>
        <w:rPr>
          <w:i/>
          <w:spacing w:val="1"/>
        </w:rPr>
        <w:t> </w:t>
      </w:r>
      <w:r>
        <w:rPr>
          <w:i/>
        </w:rPr>
        <w:t>zilli.</w:t>
      </w:r>
      <w:r>
        <w:rPr/>
        <w:t>M.Sc.Thesis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Zoology,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Jos:Unpublished.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17" w:hanging="629"/>
        <w:jc w:val="both"/>
      </w:pPr>
      <w:r>
        <w:rPr/>
        <w:t>Awofolu, O. R., Mbolekwa, Z., Mtshemla, V., &amp; Fatoki, O. S. (2005).Levels oftrace</w:t>
      </w:r>
      <w:r>
        <w:rPr>
          <w:spacing w:val="1"/>
        </w:rPr>
        <w:t> </w:t>
      </w:r>
      <w:r>
        <w:rPr/>
        <w:t>metals inwater and sediment from Tyume River and its effects on an irrigated</w:t>
      </w:r>
      <w:r>
        <w:rPr>
          <w:spacing w:val="1"/>
        </w:rPr>
        <w:t> </w:t>
      </w:r>
      <w:r>
        <w:rPr/>
        <w:t>farmland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Water South</w:t>
      </w:r>
      <w:r>
        <w:rPr>
          <w:i/>
          <w:spacing w:val="2"/>
        </w:rPr>
        <w:t> </w:t>
      </w:r>
      <w:r>
        <w:rPr>
          <w:i/>
        </w:rPr>
        <w:t>Africa,</w:t>
      </w:r>
      <w:r>
        <w:rPr/>
        <w:t>31(1), 87-94.</w:t>
      </w:r>
    </w:p>
    <w:p>
      <w:pPr>
        <w:pStyle w:val="BodyText"/>
      </w:pPr>
    </w:p>
    <w:p>
      <w:pPr>
        <w:spacing w:line="240" w:lineRule="auto" w:before="1"/>
        <w:ind w:left="1209" w:right="1110" w:hanging="629"/>
        <w:jc w:val="both"/>
        <w:rPr>
          <w:sz w:val="24"/>
        </w:rPr>
      </w:pPr>
      <w:r>
        <w:rPr>
          <w:sz w:val="24"/>
        </w:rPr>
        <w:t>Ayejuyo, O. O., Raimi, O.O., &amp; Moisili, O.R. (2005). Determination of trace metals in</w:t>
      </w:r>
      <w:r>
        <w:rPr>
          <w:spacing w:val="1"/>
          <w:sz w:val="24"/>
        </w:rPr>
        <w:t> </w:t>
      </w:r>
      <w:r>
        <w:rPr>
          <w:sz w:val="24"/>
        </w:rPr>
        <w:t>silver</w:t>
      </w:r>
      <w:r>
        <w:rPr>
          <w:spacing w:val="1"/>
          <w:sz w:val="24"/>
        </w:rPr>
        <w:t> </w:t>
      </w:r>
      <w:r>
        <w:rPr>
          <w:sz w:val="24"/>
        </w:rPr>
        <w:t>catfish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Chryssichthys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nigrodigitatus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sediments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Beach-Line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ponds.</w:t>
      </w:r>
      <w:r>
        <w:rPr>
          <w:spacing w:val="1"/>
          <w:sz w:val="24"/>
        </w:rPr>
        <w:t> </w:t>
      </w:r>
      <w:r>
        <w:rPr>
          <w:i/>
          <w:sz w:val="24"/>
        </w:rPr>
        <w:t>Pakistani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48(1), 39-41.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6" w:hanging="629"/>
        <w:jc w:val="both"/>
        <w:rPr>
          <w:sz w:val="24"/>
        </w:rPr>
      </w:pPr>
      <w:r>
        <w:rPr>
          <w:sz w:val="24"/>
        </w:rPr>
        <w:t>Ayoola, S.O., &amp; Alajabo, O.T.(2012). Acute toxicity and histopathological effects of</w:t>
      </w:r>
      <w:r>
        <w:rPr>
          <w:spacing w:val="1"/>
          <w:sz w:val="24"/>
        </w:rPr>
        <w:t> </w:t>
      </w:r>
      <w:r>
        <w:rPr>
          <w:sz w:val="24"/>
        </w:rPr>
        <w:t>engine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Sarotheradon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melanotheron</w:t>
      </w:r>
      <w:r>
        <w:rPr>
          <w:i/>
          <w:spacing w:val="1"/>
          <w:sz w:val="24"/>
        </w:rPr>
        <w:t> </w:t>
      </w:r>
      <w:r>
        <w:rPr>
          <w:sz w:val="24"/>
        </w:rPr>
        <w:t>(Black</w:t>
      </w:r>
      <w:r>
        <w:rPr>
          <w:spacing w:val="1"/>
          <w:sz w:val="24"/>
        </w:rPr>
        <w:t> </w:t>
      </w:r>
      <w:r>
        <w:rPr>
          <w:sz w:val="24"/>
        </w:rPr>
        <w:t>Jaw</w:t>
      </w:r>
      <w:r>
        <w:rPr>
          <w:spacing w:val="1"/>
          <w:sz w:val="24"/>
        </w:rPr>
        <w:t> </w:t>
      </w:r>
      <w:r>
        <w:rPr>
          <w:sz w:val="24"/>
        </w:rPr>
        <w:t>Tilapia).</w:t>
      </w:r>
      <w:r>
        <w:rPr>
          <w:i/>
          <w:sz w:val="24"/>
        </w:rPr>
        <w:t>American-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sz w:val="24"/>
        </w:rPr>
        <w:t>4(1),</w:t>
      </w:r>
      <w:r>
        <w:rPr>
          <w:spacing w:val="-1"/>
          <w:sz w:val="24"/>
        </w:rPr>
        <w:t> </w:t>
      </w:r>
      <w:r>
        <w:rPr>
          <w:sz w:val="24"/>
        </w:rPr>
        <w:t>48-55.</w:t>
      </w:r>
    </w:p>
    <w:p>
      <w:pPr>
        <w:pStyle w:val="BodyText"/>
      </w:pPr>
    </w:p>
    <w:p>
      <w:pPr>
        <w:spacing w:line="242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Ayoola, S.O. (2008).Toxicity of glyphosate herbicide on Nile Tilapia </w:t>
      </w:r>
      <w:r>
        <w:rPr>
          <w:i/>
          <w:sz w:val="24"/>
        </w:rPr>
        <w:t>(Oreochromis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niloticus)</w:t>
      </w:r>
      <w:r>
        <w:rPr>
          <w:i/>
          <w:spacing w:val="1"/>
          <w:sz w:val="24"/>
        </w:rPr>
        <w:t> </w:t>
      </w:r>
      <w:r>
        <w:rPr>
          <w:sz w:val="24"/>
        </w:rPr>
        <w:t>juveniles.</w:t>
      </w:r>
      <w:r>
        <w:rPr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3(12),825-834.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15" w:hanging="629"/>
        <w:jc w:val="both"/>
      </w:pPr>
      <w:r>
        <w:rPr/>
        <w:t>Azim,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Little,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Biofloctechnology</w:t>
      </w:r>
      <w:r>
        <w:rPr>
          <w:spacing w:val="1"/>
        </w:rPr>
        <w:t> </w:t>
      </w:r>
      <w:r>
        <w:rPr/>
        <w:t>(BFT)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indoor</w:t>
      </w:r>
      <w:r>
        <w:rPr>
          <w:spacing w:val="1"/>
        </w:rPr>
        <w:t> </w:t>
      </w:r>
      <w:r>
        <w:rPr/>
        <w:t>tanks:Water</w:t>
      </w:r>
      <w:r>
        <w:rPr>
          <w:spacing w:val="1"/>
        </w:rPr>
        <w:t> </w:t>
      </w:r>
      <w:r>
        <w:rPr/>
        <w:t>quality,biofloc</w:t>
      </w:r>
      <w:r>
        <w:rPr>
          <w:spacing w:val="1"/>
        </w:rPr>
        <w:t> </w:t>
      </w:r>
      <w:r>
        <w:rPr/>
        <w:t>composition and</w:t>
      </w:r>
      <w:r>
        <w:rPr>
          <w:spacing w:val="1"/>
        </w:rPr>
        <w:t> </w:t>
      </w:r>
      <w:r>
        <w:rPr/>
        <w:t>growth 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Nile</w:t>
      </w:r>
      <w:r>
        <w:rPr>
          <w:spacing w:val="1"/>
        </w:rPr>
        <w:t> </w:t>
      </w:r>
      <w:r>
        <w:rPr/>
        <w:t>Tilapia,</w:t>
      </w:r>
      <w:r>
        <w:rPr>
          <w:spacing w:val="5"/>
        </w:rPr>
        <w:t> </w:t>
      </w:r>
      <w:r>
        <w:rPr>
          <w:i/>
        </w:rPr>
        <w:t>(Oreochromisniloticus)</w:t>
      </w:r>
      <w:r>
        <w:rPr/>
        <w:t>.</w:t>
      </w:r>
      <w:r>
        <w:rPr>
          <w:spacing w:val="3"/>
        </w:rPr>
        <w:t> </w:t>
      </w:r>
      <w:r>
        <w:rPr>
          <w:i/>
        </w:rPr>
        <w:t>Aquaculture,</w:t>
      </w:r>
      <w:r>
        <w:rPr>
          <w:i/>
          <w:spacing w:val="4"/>
        </w:rPr>
        <w:t> </w:t>
      </w:r>
      <w:r>
        <w:rPr/>
        <w:t>283, 29-35.</w:t>
      </w:r>
    </w:p>
    <w:p>
      <w:pPr>
        <w:pStyle w:val="BodyText"/>
        <w:spacing w:before="1"/>
      </w:pPr>
    </w:p>
    <w:p>
      <w:pPr>
        <w:pStyle w:val="BodyText"/>
        <w:spacing w:line="273" w:lineRule="auto"/>
        <w:ind w:left="1209" w:right="1107" w:hanging="629"/>
        <w:jc w:val="both"/>
      </w:pPr>
      <w:r>
        <w:rPr/>
        <w:t>Aziz, F., &amp; Azmat, R. (2011).Enzymatic study of gills of fish as good biomarkers of</w:t>
      </w:r>
      <w:r>
        <w:rPr>
          <w:spacing w:val="1"/>
        </w:rPr>
        <w:t> </w:t>
      </w:r>
      <w:r>
        <w:rPr/>
        <w:t>environmental state of fluoride pressure, </w:t>
      </w:r>
      <w:r>
        <w:rPr>
          <w:i/>
        </w:rPr>
        <w:t>AsianJournalofChemistry</w:t>
      </w:r>
      <w:r>
        <w:rPr/>
        <w:t>, 23(5), 1995-</w:t>
      </w:r>
      <w:r>
        <w:rPr>
          <w:spacing w:val="1"/>
        </w:rPr>
        <w:t> </w:t>
      </w:r>
      <w:r>
        <w:rPr/>
        <w:t>1999.</w:t>
      </w:r>
    </w:p>
    <w:p>
      <w:pPr>
        <w:spacing w:line="240" w:lineRule="auto" w:before="208"/>
        <w:ind w:left="1209" w:right="1108" w:hanging="629"/>
        <w:jc w:val="both"/>
        <w:rPr>
          <w:sz w:val="24"/>
        </w:rPr>
      </w:pPr>
      <w:r>
        <w:rPr>
          <w:sz w:val="24"/>
        </w:rPr>
        <w:t>Bagenal,</w:t>
      </w:r>
      <w:r>
        <w:rPr>
          <w:spacing w:val="1"/>
          <w:sz w:val="24"/>
        </w:rPr>
        <w:t> </w:t>
      </w:r>
      <w:r>
        <w:rPr>
          <w:sz w:val="24"/>
        </w:rPr>
        <w:t>T.B.,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Braum,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(1978).</w:t>
      </w:r>
      <w:r>
        <w:rPr>
          <w:spacing w:val="1"/>
          <w:sz w:val="24"/>
        </w:rPr>
        <w:t> </w:t>
      </w:r>
      <w:r>
        <w:rPr>
          <w:i/>
          <w:sz w:val="24"/>
        </w:rPr>
        <w:t>Eggs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history.In:methods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 offish production in fresh water </w:t>
      </w:r>
      <w:r>
        <w:rPr>
          <w:sz w:val="24"/>
        </w:rPr>
        <w:t>(Edited by T.B.Bagenal). Scientific</w:t>
      </w:r>
      <w:r>
        <w:rPr>
          <w:spacing w:val="1"/>
          <w:sz w:val="24"/>
        </w:rPr>
        <w:t> </w:t>
      </w:r>
      <w:r>
        <w:rPr>
          <w:sz w:val="24"/>
        </w:rPr>
        <w:t>Publication,</w:t>
      </w:r>
      <w:r>
        <w:rPr>
          <w:spacing w:val="3"/>
          <w:sz w:val="24"/>
        </w:rPr>
        <w:t> </w:t>
      </w:r>
      <w:r>
        <w:rPr>
          <w:sz w:val="24"/>
        </w:rPr>
        <w:t>Oxford:pp.165-201.</w:t>
      </w:r>
    </w:p>
    <w:p>
      <w:pPr>
        <w:pStyle w:val="BodyText"/>
      </w:pPr>
    </w:p>
    <w:p>
      <w:pPr>
        <w:spacing w:line="240" w:lineRule="auto" w:before="1"/>
        <w:ind w:left="1209" w:right="1111" w:hanging="629"/>
        <w:jc w:val="both"/>
        <w:rPr>
          <w:sz w:val="24"/>
        </w:rPr>
      </w:pPr>
      <w:r>
        <w:rPr>
          <w:sz w:val="24"/>
        </w:rPr>
        <w:t>Balarabe,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elementalaccumulation</w:t>
      </w:r>
      <w:r>
        <w:rPr>
          <w:spacing w:val="1"/>
          <w:sz w:val="24"/>
        </w:rPr>
        <w:t> </w:t>
      </w:r>
      <w:r>
        <w:rPr>
          <w:sz w:val="24"/>
        </w:rPr>
        <w:t>inNguru</w:t>
      </w:r>
      <w:r>
        <w:rPr>
          <w:spacing w:val="1"/>
          <w:sz w:val="24"/>
        </w:rPr>
        <w:t> </w:t>
      </w:r>
      <w:r>
        <w:rPr>
          <w:sz w:val="24"/>
        </w:rPr>
        <w:t>Lake</w:t>
      </w:r>
      <w:r>
        <w:rPr>
          <w:spacing w:val="1"/>
          <w:sz w:val="24"/>
        </w:rPr>
        <w:t> </w:t>
      </w:r>
      <w:r>
        <w:rPr>
          <w:sz w:val="24"/>
        </w:rPr>
        <w:t>North-Eastern.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Pure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1(1),</w:t>
      </w:r>
      <w:r>
        <w:rPr>
          <w:spacing w:val="4"/>
          <w:sz w:val="24"/>
        </w:rPr>
        <w:t> </w:t>
      </w:r>
      <w:r>
        <w:rPr>
          <w:sz w:val="24"/>
        </w:rPr>
        <w:t>26-29.</w:t>
      </w:r>
    </w:p>
    <w:p>
      <w:pPr>
        <w:pStyle w:val="BodyText"/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Balubid,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Histological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oocyte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Oreochromisspirulus</w:t>
      </w:r>
      <w:r>
        <w:rPr>
          <w:sz w:val="24"/>
        </w:rPr>
        <w:t>reared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jeddah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farm,</w:t>
      </w:r>
      <w:r>
        <w:rPr>
          <w:spacing w:val="1"/>
          <w:sz w:val="24"/>
        </w:rPr>
        <w:t> </w:t>
      </w:r>
      <w:r>
        <w:rPr>
          <w:sz w:val="24"/>
        </w:rPr>
        <w:t>Saudi</w:t>
      </w:r>
      <w:r>
        <w:rPr>
          <w:spacing w:val="1"/>
          <w:sz w:val="24"/>
        </w:rPr>
        <w:t> </w:t>
      </w:r>
      <w:r>
        <w:rPr>
          <w:sz w:val="24"/>
        </w:rPr>
        <w:t>Arabia.</w:t>
      </w:r>
      <w:r>
        <w:rPr>
          <w:spacing w:val="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Oceanography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andFishes,</w:t>
      </w:r>
      <w:r>
        <w:rPr>
          <w:i/>
          <w:spacing w:val="4"/>
          <w:sz w:val="24"/>
        </w:rPr>
        <w:t> </w:t>
      </w:r>
      <w:r>
        <w:rPr>
          <w:sz w:val="24"/>
        </w:rPr>
        <w:t>29,</w:t>
      </w:r>
      <w:r>
        <w:rPr>
          <w:spacing w:val="4"/>
          <w:sz w:val="24"/>
        </w:rPr>
        <w:t> </w:t>
      </w:r>
      <w:r>
        <w:rPr>
          <w:sz w:val="24"/>
        </w:rPr>
        <w:t>137-152</w:t>
      </w:r>
    </w:p>
    <w:p>
      <w:pPr>
        <w:pStyle w:val="BodyText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Barnhart, R. A. (1969): Effects of certain variables on haematogical characteristics of</w:t>
      </w:r>
      <w:r>
        <w:rPr>
          <w:spacing w:val="1"/>
          <w:sz w:val="24"/>
        </w:rPr>
        <w:t> </w:t>
      </w:r>
      <w:r>
        <w:rPr>
          <w:sz w:val="24"/>
        </w:rPr>
        <w:t>rainbowtrout,</w:t>
      </w:r>
      <w:r>
        <w:rPr>
          <w:spacing w:val="1"/>
          <w:sz w:val="24"/>
        </w:rPr>
        <w:t> </w:t>
      </w:r>
      <w:r>
        <w:rPr>
          <w:i/>
          <w:sz w:val="24"/>
        </w:rPr>
        <w:t>Salmo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gardneri</w:t>
      </w:r>
      <w:r>
        <w:rPr>
          <w:i/>
          <w:spacing w:val="1"/>
          <w:sz w:val="24"/>
        </w:rPr>
        <w:t> </w:t>
      </w:r>
      <w:r>
        <w:rPr>
          <w:sz w:val="24"/>
        </w:rPr>
        <w:t>(Richardson)</w:t>
      </w:r>
      <w:r>
        <w:rPr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,98,</w:t>
      </w:r>
      <w:r>
        <w:rPr>
          <w:spacing w:val="4"/>
          <w:sz w:val="24"/>
        </w:rPr>
        <w:t> </w:t>
      </w:r>
      <w:r>
        <w:rPr>
          <w:sz w:val="24"/>
        </w:rPr>
        <w:t>411-418.</w:t>
      </w:r>
    </w:p>
    <w:p>
      <w:pPr>
        <w:pStyle w:val="BodyText"/>
        <w:spacing w:before="1"/>
      </w:pPr>
    </w:p>
    <w:p>
      <w:pPr>
        <w:spacing w:line="275" w:lineRule="exact" w:before="0"/>
        <w:ind w:left="580" w:right="0" w:firstLine="0"/>
        <w:jc w:val="left"/>
        <w:rPr>
          <w:i/>
          <w:sz w:val="24"/>
        </w:rPr>
      </w:pPr>
      <w:r>
        <w:rPr>
          <w:sz w:val="24"/>
        </w:rPr>
        <w:t>Baselt,</w:t>
      </w:r>
      <w:r>
        <w:rPr>
          <w:spacing w:val="17"/>
          <w:sz w:val="24"/>
        </w:rPr>
        <w:t> </w:t>
      </w:r>
      <w:r>
        <w:rPr>
          <w:sz w:val="24"/>
        </w:rPr>
        <w:t>R.</w:t>
      </w:r>
      <w:r>
        <w:rPr>
          <w:spacing w:val="74"/>
          <w:sz w:val="24"/>
        </w:rPr>
        <w:t> </w:t>
      </w:r>
      <w:r>
        <w:rPr>
          <w:sz w:val="24"/>
        </w:rPr>
        <w:t>(2008).</w:t>
      </w:r>
      <w:r>
        <w:rPr>
          <w:spacing w:val="76"/>
          <w:sz w:val="24"/>
        </w:rPr>
        <w:t> </w:t>
      </w:r>
      <w:r>
        <w:rPr>
          <w:i/>
          <w:sz w:val="24"/>
        </w:rPr>
        <w:t>Disposition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toxic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drugs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chemicals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man,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8</w:t>
      </w:r>
      <w:r>
        <w:rPr>
          <w:i/>
          <w:sz w:val="24"/>
          <w:vertAlign w:val="superscript"/>
        </w:rPr>
        <w:t>th</w:t>
      </w:r>
      <w:r>
        <w:rPr>
          <w:i/>
          <w:spacing w:val="74"/>
          <w:sz w:val="24"/>
          <w:vertAlign w:val="baseline"/>
        </w:rPr>
        <w:t> </w:t>
      </w:r>
      <w:r>
        <w:rPr>
          <w:i/>
          <w:sz w:val="24"/>
          <w:vertAlign w:val="baseline"/>
        </w:rPr>
        <w:t>edition.</w:t>
      </w:r>
    </w:p>
    <w:p>
      <w:pPr>
        <w:pStyle w:val="BodyText"/>
        <w:spacing w:line="275" w:lineRule="exact"/>
        <w:ind w:left="1209"/>
      </w:pPr>
      <w:r>
        <w:rPr/>
        <w:t>Biomedicalpublications,</w:t>
      </w:r>
      <w:r>
        <w:rPr>
          <w:spacing w:val="-2"/>
        </w:rPr>
        <w:t> </w:t>
      </w:r>
      <w:r>
        <w:rPr/>
        <w:t>Foster</w:t>
      </w:r>
      <w:r>
        <w:rPr>
          <w:spacing w:val="-7"/>
        </w:rPr>
        <w:t> </w:t>
      </w:r>
      <w:r>
        <w:rPr/>
        <w:t>City,</w:t>
      </w:r>
      <w:r>
        <w:rPr>
          <w:spacing w:val="-2"/>
        </w:rPr>
        <w:t> </w:t>
      </w:r>
      <w:r>
        <w:rPr/>
        <w:t>CA.</w:t>
      </w:r>
      <w:r>
        <w:rPr>
          <w:spacing w:val="2"/>
        </w:rPr>
        <w:t> </w:t>
      </w:r>
      <w:r>
        <w:rPr/>
        <w:t>pp.144-148.</w:t>
      </w:r>
    </w:p>
    <w:p>
      <w:pPr>
        <w:pStyle w:val="BodyText"/>
      </w:pPr>
    </w:p>
    <w:p>
      <w:pPr>
        <w:pStyle w:val="BodyText"/>
        <w:ind w:left="1209" w:right="1109" w:hanging="629"/>
        <w:jc w:val="both"/>
      </w:pPr>
      <w:r>
        <w:rPr/>
        <w:t>Batayneh, A.,Ghrefat, B., Zaman, H., Mogren, S., Zumlot, T.,Elawadi, E.,Laboun, A. &amp;</w:t>
      </w:r>
      <w:r>
        <w:rPr>
          <w:spacing w:val="-57"/>
        </w:rPr>
        <w:t> </w:t>
      </w:r>
      <w:r>
        <w:rPr/>
        <w:t>Qaisy,</w:t>
      </w:r>
      <w:r>
        <w:rPr>
          <w:spacing w:val="1"/>
        </w:rPr>
        <w:t> </w:t>
      </w:r>
      <w:r>
        <w:rPr/>
        <w:t>S.(2012).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toxicity:Application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ground-water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aquifer system.</w:t>
      </w:r>
      <w:r>
        <w:rPr>
          <w:i/>
        </w:rPr>
        <w:t>Research Journal of Environmental</w:t>
      </w:r>
      <w:r>
        <w:rPr>
          <w:i/>
          <w:spacing w:val="-4"/>
        </w:rPr>
        <w:t> </w:t>
      </w:r>
      <w:r>
        <w:rPr>
          <w:i/>
        </w:rPr>
        <w:t>Toxicology</w:t>
      </w:r>
      <w:r>
        <w:rPr/>
        <w:t>,</w:t>
      </w:r>
      <w:r>
        <w:rPr>
          <w:spacing w:val="2"/>
        </w:rPr>
        <w:t> </w:t>
      </w:r>
      <w:r>
        <w:rPr>
          <w:i/>
        </w:rPr>
        <w:t>6</w:t>
      </w:r>
      <w:r>
        <w:rPr/>
        <w:t>(5),169-183.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15" w:hanging="629"/>
        <w:jc w:val="both"/>
      </w:pPr>
      <w:r>
        <w:rPr/>
        <w:t>Benson,N.U.,</w:t>
      </w:r>
      <w:r>
        <w:rPr>
          <w:spacing w:val="1"/>
        </w:rPr>
        <w:t> </w:t>
      </w:r>
      <w:r>
        <w:rPr/>
        <w:t>Etesin,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Essien,J.P.,Umoren,I.U.,&amp;</w:t>
      </w:r>
      <w:r>
        <w:rPr>
          <w:spacing w:val="1"/>
        </w:rPr>
        <w:t> </w:t>
      </w:r>
      <w:r>
        <w:rPr/>
        <w:t>Umoh,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TissueElementallevels in fin-fishes from Imoh river system, Nigeria: 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liver/muscle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Fisheries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Aquatic</w:t>
      </w:r>
      <w:r>
        <w:rPr>
          <w:i/>
          <w:spacing w:val="1"/>
        </w:rPr>
        <w:t> </w:t>
      </w:r>
      <w:r>
        <w:rPr>
          <w:i/>
        </w:rPr>
        <w:t>Sciences,</w:t>
      </w:r>
      <w:r>
        <w:rPr/>
        <w:t>1(3),</w:t>
      </w:r>
      <w:r>
        <w:rPr>
          <w:spacing w:val="3"/>
        </w:rPr>
        <w:t> </w:t>
      </w:r>
      <w:r>
        <w:rPr/>
        <w:t>277-283.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07" w:hanging="629"/>
        <w:jc w:val="both"/>
        <w:rPr>
          <w:sz w:val="24"/>
        </w:rPr>
      </w:pPr>
      <w:r>
        <w:rPr>
          <w:sz w:val="24"/>
        </w:rPr>
        <w:t>Billiard,</w:t>
      </w:r>
      <w:r>
        <w:rPr>
          <w:spacing w:val="1"/>
          <w:sz w:val="24"/>
        </w:rPr>
        <w:t> </w:t>
      </w:r>
      <w:r>
        <w:rPr>
          <w:sz w:val="24"/>
        </w:rPr>
        <w:t>S.M.,</w:t>
      </w:r>
      <w:r>
        <w:rPr>
          <w:spacing w:val="1"/>
          <w:sz w:val="24"/>
        </w:rPr>
        <w:t> </w:t>
      </w:r>
      <w:r>
        <w:rPr>
          <w:sz w:val="24"/>
        </w:rPr>
        <w:t>Haln,</w:t>
      </w:r>
      <w:r>
        <w:rPr>
          <w:spacing w:val="1"/>
          <w:sz w:val="24"/>
        </w:rPr>
        <w:t> </w:t>
      </w:r>
      <w:r>
        <w:rPr>
          <w:sz w:val="24"/>
        </w:rPr>
        <w:t>M.E.,Frank,</w:t>
      </w:r>
      <w:r>
        <w:rPr>
          <w:spacing w:val="1"/>
          <w:sz w:val="24"/>
        </w:rPr>
        <w:t> </w:t>
      </w:r>
      <w:r>
        <w:rPr>
          <w:sz w:val="24"/>
        </w:rPr>
        <w:t>D.G.,Peterson, R.E.,Bols,</w:t>
      </w:r>
      <w:r>
        <w:rPr>
          <w:spacing w:val="1"/>
          <w:sz w:val="24"/>
        </w:rPr>
        <w:t> </w:t>
      </w:r>
      <w:r>
        <w:rPr>
          <w:sz w:val="24"/>
        </w:rPr>
        <w:t>M.C.,</w:t>
      </w:r>
      <w:r>
        <w:rPr>
          <w:spacing w:val="1"/>
          <w:sz w:val="24"/>
        </w:rPr>
        <w:t> </w:t>
      </w:r>
      <w:r>
        <w:rPr>
          <w:sz w:val="24"/>
        </w:rPr>
        <w:t>&amp; Hadson,</w:t>
      </w:r>
      <w:r>
        <w:rPr>
          <w:spacing w:val="1"/>
          <w:sz w:val="24"/>
        </w:rPr>
        <w:t> </w:t>
      </w:r>
      <w:r>
        <w:rPr>
          <w:sz w:val="24"/>
        </w:rPr>
        <w:t>P.V.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MolecularBiology,</w:t>
      </w:r>
      <w:r>
        <w:rPr>
          <w:sz w:val="24"/>
        </w:rPr>
        <w:t>133(1),</w:t>
      </w:r>
      <w:r>
        <w:rPr>
          <w:spacing w:val="1"/>
          <w:sz w:val="24"/>
        </w:rPr>
        <w:t> </w:t>
      </w:r>
      <w:r>
        <w:rPr>
          <w:sz w:val="24"/>
        </w:rPr>
        <w:t>55-68.</w:t>
      </w:r>
    </w:p>
    <w:p>
      <w:pPr>
        <w:pStyle w:val="BodyText"/>
      </w:pPr>
    </w:p>
    <w:p>
      <w:pPr>
        <w:pStyle w:val="BodyText"/>
        <w:spacing w:line="242" w:lineRule="auto"/>
        <w:ind w:left="1209" w:right="1114" w:hanging="629"/>
        <w:jc w:val="both"/>
      </w:pPr>
      <w:r>
        <w:rPr/>
        <w:t>BioWorldSupport, (2013).Water analysis : Dissolved Carbondioxide (CO</w:t>
      </w:r>
      <w:r>
        <w:rPr>
          <w:vertAlign w:val="subscript"/>
        </w:rPr>
        <w:t>2</w:t>
      </w:r>
      <w:r>
        <w:rPr>
          <w:vertAlign w:val="baseline"/>
        </w:rPr>
        <w:t>). 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2"/>
          <w:vertAlign w:val="baseline"/>
        </w:rPr>
        <w:t> </w:t>
      </w:r>
      <w:r>
        <w:rPr>
          <w:vertAlign w:val="baseline"/>
        </w:rPr>
        <w:t>4,</w:t>
      </w:r>
      <w:r>
        <w:rPr>
          <w:spacing w:val="3"/>
          <w:vertAlign w:val="baseline"/>
        </w:rPr>
        <w:t> </w:t>
      </w:r>
      <w:r>
        <w:rPr>
          <w:vertAlign w:val="baseline"/>
        </w:rPr>
        <w:t>2014,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help.bioworldusa.com.</w:t>
      </w:r>
      <w:r>
        <w:rPr>
          <w:spacing w:val="10"/>
          <w:vertAlign w:val="baseline"/>
        </w:rPr>
        <w:t> </w:t>
      </w:r>
      <w:r>
        <w:rPr>
          <w:vertAlign w:val="baseline"/>
        </w:rPr>
        <w:t>p.</w:t>
      </w:r>
      <w:r>
        <w:rPr>
          <w:spacing w:val="4"/>
          <w:vertAlign w:val="baseline"/>
        </w:rPr>
        <w:t> </w:t>
      </w:r>
      <w:r>
        <w:rPr>
          <w:vertAlign w:val="baseline"/>
        </w:rPr>
        <w:t>2.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 w:before="1"/>
        <w:ind w:left="580"/>
        <w:rPr>
          <w:i/>
        </w:rPr>
      </w:pPr>
      <w:r>
        <w:rPr/>
        <w:t>Blaxhall,</w:t>
      </w:r>
      <w:r>
        <w:rPr>
          <w:spacing w:val="25"/>
        </w:rPr>
        <w:t> </w:t>
      </w:r>
      <w:r>
        <w:rPr/>
        <w:t>P.C.</w:t>
      </w:r>
      <w:r>
        <w:rPr>
          <w:spacing w:val="26"/>
        </w:rPr>
        <w:t> </w:t>
      </w:r>
      <w:r>
        <w:rPr/>
        <w:t>(1972).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haematological</w:t>
      </w:r>
      <w:r>
        <w:rPr>
          <w:spacing w:val="15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health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freshwaterfish</w:t>
      </w:r>
      <w:r>
        <w:rPr>
          <w:i/>
        </w:rPr>
        <w:t>.</w:t>
      </w:r>
    </w:p>
    <w:p>
      <w:pPr>
        <w:spacing w:line="275" w:lineRule="exact" w:before="0"/>
        <w:ind w:left="1209" w:right="0" w:firstLine="0"/>
        <w:jc w:val="left"/>
        <w:rPr>
          <w:sz w:val="24"/>
        </w:rPr>
      </w:pPr>
      <w:r>
        <w:rPr>
          <w:i/>
          <w:sz w:val="24"/>
        </w:rPr>
        <w:t>Journal of Fish Biology,</w:t>
      </w:r>
      <w:r>
        <w:rPr>
          <w:i/>
          <w:spacing w:val="-1"/>
          <w:sz w:val="24"/>
        </w:rPr>
        <w:t> </w:t>
      </w:r>
      <w:r>
        <w:rPr>
          <w:sz w:val="24"/>
        </w:rPr>
        <w:t>4,593-604.</w:t>
      </w:r>
    </w:p>
    <w:p>
      <w:pPr>
        <w:pStyle w:val="BodyText"/>
      </w:pPr>
    </w:p>
    <w:p>
      <w:pPr>
        <w:spacing w:line="242" w:lineRule="auto" w:before="0"/>
        <w:ind w:left="1209" w:right="1116" w:hanging="629"/>
        <w:jc w:val="both"/>
        <w:rPr>
          <w:sz w:val="24"/>
        </w:rPr>
      </w:pPr>
      <w:r>
        <w:rPr>
          <w:sz w:val="24"/>
        </w:rPr>
        <w:t>Blaxhall,P. C., &amp; Daisley, K. W.(2005). Routine haematological methods for use with</w:t>
      </w:r>
      <w:r>
        <w:rPr>
          <w:spacing w:val="1"/>
          <w:sz w:val="24"/>
        </w:rPr>
        <w:t> </w:t>
      </w:r>
      <w:r>
        <w:rPr>
          <w:sz w:val="24"/>
        </w:rPr>
        <w:t>fishblood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Biology,</w:t>
      </w:r>
      <w:r>
        <w:rPr>
          <w:sz w:val="24"/>
        </w:rPr>
        <w:t>5,771-781.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Borgmann, U., &amp; Ralph, K. M. (1986). Effects of cadmium 2, 4-dichlorophenol and</w:t>
      </w:r>
      <w:r>
        <w:rPr>
          <w:spacing w:val="1"/>
          <w:sz w:val="24"/>
        </w:rPr>
        <w:t> </w:t>
      </w:r>
      <w:r>
        <w:rPr>
          <w:sz w:val="24"/>
        </w:rPr>
        <w:t>pentachlorophenol on feeding, growth and particle size conversion efficiency of</w:t>
      </w:r>
      <w:r>
        <w:rPr>
          <w:spacing w:val="1"/>
          <w:sz w:val="24"/>
        </w:rPr>
        <w:t> </w:t>
      </w:r>
      <w:r>
        <w:rPr>
          <w:sz w:val="24"/>
        </w:rPr>
        <w:t>white</w:t>
      </w:r>
      <w:r>
        <w:rPr>
          <w:spacing w:val="1"/>
          <w:sz w:val="24"/>
        </w:rPr>
        <w:t> </w:t>
      </w:r>
      <w:r>
        <w:rPr>
          <w:sz w:val="24"/>
        </w:rPr>
        <w:t>sucker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shiners.</w:t>
      </w:r>
      <w:r>
        <w:rPr>
          <w:i/>
          <w:sz w:val="24"/>
        </w:rPr>
        <w:t>Archives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Toxicology, </w:t>
      </w:r>
      <w:r>
        <w:rPr>
          <w:sz w:val="24"/>
        </w:rPr>
        <w:t>15, 473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480.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209" w:right="1118" w:hanging="629"/>
        <w:jc w:val="both"/>
        <w:rPr>
          <w:sz w:val="24"/>
        </w:rPr>
      </w:pPr>
      <w:r>
        <w:rPr>
          <w:sz w:val="24"/>
        </w:rPr>
        <w:t>Boyd, C. E. (1990). </w:t>
      </w:r>
      <w:r>
        <w:rPr>
          <w:i/>
          <w:sz w:val="24"/>
        </w:rPr>
        <w:t>Water quality in ponds for aquaculture</w:t>
      </w:r>
      <w:r>
        <w:rPr>
          <w:sz w:val="24"/>
        </w:rPr>
        <w:t>.Agriculture Experiment</w:t>
      </w:r>
      <w:r>
        <w:rPr>
          <w:spacing w:val="1"/>
          <w:sz w:val="24"/>
        </w:rPr>
        <w:t> </w:t>
      </w:r>
      <w:r>
        <w:rPr>
          <w:sz w:val="24"/>
        </w:rPr>
        <w:t>Station,</w:t>
      </w:r>
      <w:r>
        <w:rPr>
          <w:spacing w:val="5"/>
          <w:sz w:val="24"/>
        </w:rPr>
        <w:t> </w:t>
      </w:r>
      <w:r>
        <w:rPr>
          <w:sz w:val="24"/>
        </w:rPr>
        <w:t>Auburn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8"/>
          <w:sz w:val="24"/>
        </w:rPr>
        <w:t> </w:t>
      </w:r>
      <w:r>
        <w:rPr>
          <w:sz w:val="24"/>
        </w:rPr>
        <w:t>Alabama,</w:t>
      </w:r>
      <w:r>
        <w:rPr>
          <w:spacing w:val="4"/>
          <w:sz w:val="24"/>
        </w:rPr>
        <w:t> </w:t>
      </w:r>
      <w:r>
        <w:rPr>
          <w:sz w:val="24"/>
        </w:rPr>
        <w:t>USA,</w:t>
      </w:r>
      <w:r>
        <w:rPr>
          <w:spacing w:val="6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98.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Boyd,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Lichkoppler,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pondculture.International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Aquaculture,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Station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Auburn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Alabama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22,p 30.</w:t>
      </w:r>
    </w:p>
    <w:p>
      <w:pPr>
        <w:pStyle w:val="BodyText"/>
      </w:pPr>
    </w:p>
    <w:p>
      <w:pPr>
        <w:pStyle w:val="BodyText"/>
        <w:spacing w:line="275" w:lineRule="exact"/>
        <w:ind w:left="580"/>
      </w:pPr>
      <w:r>
        <w:rPr/>
        <w:t>Brown,</w:t>
      </w:r>
      <w:r>
        <w:rPr>
          <w:spacing w:val="40"/>
        </w:rPr>
        <w:t> </w:t>
      </w:r>
      <w:r>
        <w:rPr/>
        <w:t>M.E.</w:t>
      </w:r>
      <w:r>
        <w:rPr>
          <w:spacing w:val="40"/>
        </w:rPr>
        <w:t> </w:t>
      </w:r>
      <w:r>
        <w:rPr/>
        <w:t>(1957).</w:t>
      </w:r>
      <w:r>
        <w:rPr>
          <w:spacing w:val="35"/>
        </w:rPr>
        <w:t> </w:t>
      </w:r>
      <w:r>
        <w:rPr/>
        <w:t>Experimental</w:t>
      </w:r>
      <w:r>
        <w:rPr>
          <w:spacing w:val="29"/>
        </w:rPr>
        <w:t> </w:t>
      </w:r>
      <w:r>
        <w:rPr/>
        <w:t>studies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growth.</w:t>
      </w:r>
      <w:r>
        <w:rPr>
          <w:spacing w:val="40"/>
        </w:rPr>
        <w:t> </w:t>
      </w:r>
      <w:r>
        <w:rPr/>
        <w:t>In: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physiology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fishes.</w:t>
      </w:r>
    </w:p>
    <w:p>
      <w:pPr>
        <w:pStyle w:val="BodyText"/>
        <w:spacing w:line="275" w:lineRule="exact"/>
        <w:ind w:left="1209"/>
      </w:pPr>
      <w:r>
        <w:rPr/>
        <w:t>Academic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London:</w:t>
      </w:r>
      <w:r>
        <w:rPr>
          <w:spacing w:val="4"/>
        </w:rPr>
        <w:t> </w:t>
      </w:r>
      <w:r>
        <w:rPr/>
        <w:t>pp.360-400.</w:t>
      </w:r>
    </w:p>
    <w:p>
      <w:pPr>
        <w:pStyle w:val="BodyText"/>
        <w:spacing w:before="1"/>
      </w:pPr>
    </w:p>
    <w:p>
      <w:pPr>
        <w:pStyle w:val="BodyText"/>
        <w:ind w:left="1209" w:right="1111" w:hanging="629"/>
        <w:jc w:val="both"/>
      </w:pPr>
      <w:r>
        <w:rPr/>
        <w:t>Carlson, E. A., Li Y., &amp; Zelikoff, J. T.(2002). The Japanese Medaka (</w:t>
      </w:r>
      <w:r>
        <w:rPr>
          <w:i/>
        </w:rPr>
        <w:t>Oryzias latipes</w:t>
      </w:r>
      <w:r>
        <w:rPr/>
        <w:t>)</w:t>
      </w:r>
      <w:r>
        <w:rPr>
          <w:spacing w:val="1"/>
        </w:rPr>
        <w:t> </w:t>
      </w:r>
      <w:r>
        <w:rPr/>
        <w:t>model:Applicability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theimmune-suppressive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aquatic pollutant benzo[a]pyrene (BaP). </w:t>
      </w:r>
      <w:r>
        <w:rPr>
          <w:i/>
        </w:rPr>
        <w:t>Marine Environmental Research, </w:t>
      </w:r>
      <w:r>
        <w:rPr/>
        <w:t>54(3-</w:t>
      </w:r>
      <w:r>
        <w:rPr>
          <w:spacing w:val="1"/>
        </w:rPr>
        <w:t> </w:t>
      </w:r>
      <w:r>
        <w:rPr/>
        <w:t>5),</w:t>
      </w:r>
      <w:r>
        <w:rPr>
          <w:spacing w:val="3"/>
        </w:rPr>
        <w:t> </w:t>
      </w:r>
      <w:r>
        <w:rPr/>
        <w:t>565-8.</w:t>
      </w:r>
    </w:p>
    <w:p>
      <w:pPr>
        <w:pStyle w:val="BodyText"/>
        <w:spacing w:before="3"/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Chan, D. Y. Black, W., &amp; Hale, B.(2000). Bioaccumulation of Cadmium fromDurum</w:t>
      </w:r>
      <w:r>
        <w:rPr>
          <w:spacing w:val="1"/>
          <w:sz w:val="24"/>
        </w:rPr>
        <w:t> </w:t>
      </w:r>
      <w:r>
        <w:rPr>
          <w:sz w:val="24"/>
        </w:rPr>
        <w:t>Wheat</w:t>
      </w:r>
      <w:r>
        <w:rPr>
          <w:spacing w:val="1"/>
          <w:sz w:val="24"/>
        </w:rPr>
        <w:t> </w:t>
      </w:r>
      <w:r>
        <w:rPr>
          <w:sz w:val="24"/>
        </w:rPr>
        <w:t>dietin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kidneys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1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ContaminationToxicol</w:t>
      </w:r>
      <w:r>
        <w:rPr>
          <w:sz w:val="24"/>
        </w:rPr>
        <w:t>ogy,</w:t>
      </w:r>
      <w:r>
        <w:rPr>
          <w:spacing w:val="4"/>
          <w:sz w:val="24"/>
        </w:rPr>
        <w:t> </w:t>
      </w:r>
      <w:r>
        <w:rPr>
          <w:sz w:val="24"/>
        </w:rPr>
        <w:t>64,526-533.</w:t>
      </w:r>
    </w:p>
    <w:p>
      <w:pPr>
        <w:pStyle w:val="BodyText"/>
      </w:pPr>
    </w:p>
    <w:p>
      <w:pPr>
        <w:spacing w:line="240" w:lineRule="auto" w:before="0"/>
        <w:ind w:left="1209" w:right="1106" w:hanging="629"/>
        <w:jc w:val="both"/>
        <w:rPr>
          <w:sz w:val="24"/>
        </w:rPr>
      </w:pPr>
      <w:r>
        <w:rPr>
          <w:sz w:val="24"/>
        </w:rPr>
        <w:t>Clausen,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Rastogi,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(1977).Heavy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auto-</w:t>
      </w:r>
      <w:r>
        <w:rPr>
          <w:spacing w:val="1"/>
          <w:sz w:val="24"/>
        </w:rPr>
        <w:t> </w:t>
      </w:r>
      <w:r>
        <w:rPr>
          <w:sz w:val="24"/>
        </w:rPr>
        <w:t>workers.International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Conference.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sz w:val="24"/>
        </w:rPr>
        <w:t>34(3),</w:t>
      </w:r>
      <w:r>
        <w:rPr>
          <w:spacing w:val="3"/>
          <w:sz w:val="24"/>
        </w:rPr>
        <w:t> </w:t>
      </w:r>
      <w:r>
        <w:rPr>
          <w:sz w:val="24"/>
        </w:rPr>
        <w:t>208-215.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05" w:hanging="629"/>
        <w:jc w:val="both"/>
      </w:pPr>
      <w:r>
        <w:rPr/>
        <w:t>Collier. T. K., Krahn, M. M., Krone, C. A.,Johnson, L. L.,Myers, M. S.,Chan, S.L., &amp;</w:t>
      </w:r>
      <w:r>
        <w:rPr>
          <w:spacing w:val="1"/>
        </w:rPr>
        <w:t> </w:t>
      </w:r>
      <w:r>
        <w:rPr/>
        <w:t>Varanasi,U.(1993). Oil exposure and effects in subtidal fish following the Exxon</w:t>
      </w:r>
      <w:r>
        <w:rPr>
          <w:spacing w:val="1"/>
        </w:rPr>
        <w:t> </w:t>
      </w:r>
      <w:r>
        <w:rPr/>
        <w:t>Valdez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Conference</w:t>
      </w:r>
      <w:r>
        <w:rPr>
          <w:spacing w:val="-57"/>
        </w:rPr>
        <w:t> </w:t>
      </w:r>
      <w:r>
        <w:rPr/>
        <w:t>(Prevention,</w:t>
      </w:r>
      <w:r>
        <w:rPr>
          <w:spacing w:val="2"/>
        </w:rPr>
        <w:t> </w:t>
      </w:r>
      <w:r>
        <w:rPr/>
        <w:t>Preparedness,</w:t>
      </w:r>
      <w:r>
        <w:rPr>
          <w:spacing w:val="8"/>
        </w:rPr>
        <w:t> </w:t>
      </w:r>
      <w:r>
        <w:rPr/>
        <w:t>Response),</w:t>
      </w:r>
      <w:r>
        <w:rPr>
          <w:spacing w:val="2"/>
        </w:rPr>
        <w:t> </w:t>
      </w:r>
      <w:r>
        <w:rPr/>
        <w:t>Tampa,</w:t>
      </w:r>
      <w:r>
        <w:rPr>
          <w:spacing w:val="3"/>
        </w:rPr>
        <w:t> </w:t>
      </w:r>
      <w:r>
        <w:rPr/>
        <w:t>Florida: pp.301-305.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Collvin,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 of copper</w:t>
      </w:r>
      <w:r>
        <w:rPr>
          <w:spacing w:val="1"/>
          <w:sz w:val="24"/>
        </w:rPr>
        <w:t> </w:t>
      </w:r>
      <w:r>
        <w:rPr>
          <w:sz w:val="24"/>
        </w:rPr>
        <w:t>on growth,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consumption and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conversion</w:t>
      </w:r>
      <w:r>
        <w:rPr>
          <w:spacing w:val="1"/>
          <w:sz w:val="24"/>
        </w:rPr>
        <w:t> </w:t>
      </w:r>
      <w:r>
        <w:rPr>
          <w:sz w:val="24"/>
        </w:rPr>
        <w:t>ofperch,</w:t>
      </w:r>
      <w:r>
        <w:rPr>
          <w:spacing w:val="1"/>
          <w:sz w:val="24"/>
        </w:rPr>
        <w:t> </w:t>
      </w:r>
      <w:r>
        <w:rPr>
          <w:i/>
          <w:sz w:val="24"/>
        </w:rPr>
        <w:t>Perca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fluviatilis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maximal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rations.</w:t>
      </w:r>
      <w:r>
        <w:rPr>
          <w:spacing w:val="1"/>
          <w:sz w:val="24"/>
        </w:rPr>
        <w:t> </w:t>
      </w:r>
      <w:r>
        <w:rPr>
          <w:i/>
          <w:sz w:val="24"/>
        </w:rPr>
        <w:t>Aquatic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4"/>
          <w:sz w:val="24"/>
        </w:rPr>
        <w:t> </w:t>
      </w:r>
      <w:r>
        <w:rPr>
          <w:sz w:val="24"/>
        </w:rPr>
        <w:t>6, 105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113.</w:t>
      </w:r>
    </w:p>
    <w:p>
      <w:pPr>
        <w:pStyle w:val="BodyText"/>
      </w:pPr>
    </w:p>
    <w:p>
      <w:pPr>
        <w:pStyle w:val="BodyText"/>
        <w:ind w:left="1209" w:right="1109" w:hanging="629"/>
        <w:jc w:val="both"/>
      </w:pPr>
      <w:r>
        <w:rPr/>
        <w:t>Cook, J. T., McNiven, M. A., Richardson, G. F., &amp;</w:t>
      </w:r>
      <w:r>
        <w:rPr>
          <w:spacing w:val="1"/>
        </w:rPr>
        <w:t> </w:t>
      </w:r>
      <w:r>
        <w:rPr/>
        <w:t>Sutterlin,</w:t>
      </w:r>
      <w:r>
        <w:rPr>
          <w:spacing w:val="60"/>
        </w:rPr>
        <w:t> </w:t>
      </w:r>
      <w:r>
        <w:rPr/>
        <w:t>A. M. (2000). Growth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body composition and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digestibility/conversion of growth-enhanced</w:t>
      </w:r>
      <w:r>
        <w:rPr>
          <w:spacing w:val="1"/>
        </w:rPr>
        <w:t> </w:t>
      </w:r>
      <w:r>
        <w:rPr/>
        <w:t>transgenic</w:t>
      </w:r>
      <w:r>
        <w:rPr>
          <w:spacing w:val="5"/>
        </w:rPr>
        <w:t> </w:t>
      </w:r>
      <w:r>
        <w:rPr/>
        <w:t>Atlantic salmon</w:t>
      </w:r>
      <w:r>
        <w:rPr>
          <w:spacing w:val="-4"/>
        </w:rPr>
        <w:t> </w:t>
      </w:r>
      <w:r>
        <w:rPr/>
        <w:t>(</w:t>
      </w:r>
      <w:r>
        <w:rPr>
          <w:i/>
        </w:rPr>
        <w:t>Salmo</w:t>
      </w:r>
      <w:r>
        <w:rPr>
          <w:i/>
          <w:spacing w:val="1"/>
        </w:rPr>
        <w:t> </w:t>
      </w:r>
      <w:r>
        <w:rPr>
          <w:i/>
        </w:rPr>
        <w:t>salar</w:t>
      </w:r>
      <w:r>
        <w:rPr/>
        <w:t>). </w:t>
      </w:r>
      <w:r>
        <w:rPr>
          <w:i/>
        </w:rPr>
        <w:t>Aquaculture,</w:t>
      </w:r>
      <w:r>
        <w:rPr/>
        <w:t>188,</w:t>
      </w:r>
      <w:r>
        <w:rPr>
          <w:spacing w:val="3"/>
        </w:rPr>
        <w:t> </w:t>
      </w:r>
      <w:r>
        <w:rPr/>
        <w:t>15-32.</w:t>
      </w:r>
    </w:p>
    <w:p>
      <w:pPr>
        <w:pStyle w:val="BodyText"/>
      </w:pPr>
    </w:p>
    <w:p>
      <w:pPr>
        <w:spacing w:line="242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Coors,</w:t>
      </w:r>
      <w:r>
        <w:rPr>
          <w:spacing w:val="1"/>
          <w:sz w:val="24"/>
        </w:rPr>
        <w:t> </w:t>
      </w:r>
      <w:r>
        <w:rPr>
          <w:sz w:val="24"/>
        </w:rPr>
        <w:t>A.,&amp; Frische, T. (2011).Predicting the aquatic toxicity of commercialpesticides</w:t>
      </w:r>
      <w:r>
        <w:rPr>
          <w:spacing w:val="1"/>
          <w:sz w:val="24"/>
        </w:rPr>
        <w:t> </w:t>
      </w:r>
      <w:r>
        <w:rPr>
          <w:sz w:val="24"/>
        </w:rPr>
        <w:t>mixtures.</w:t>
      </w:r>
      <w:r>
        <w:rPr>
          <w:spacing w:val="3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Europe,</w:t>
      </w:r>
      <w:r>
        <w:rPr>
          <w:i/>
          <w:spacing w:val="6"/>
          <w:sz w:val="24"/>
        </w:rPr>
        <w:t> </w:t>
      </w:r>
      <w:r>
        <w:rPr>
          <w:sz w:val="24"/>
        </w:rPr>
        <w:t>23,</w:t>
      </w:r>
      <w:r>
        <w:rPr>
          <w:spacing w:val="3"/>
          <w:sz w:val="24"/>
        </w:rPr>
        <w:t> </w:t>
      </w:r>
      <w:r>
        <w:rPr>
          <w:sz w:val="24"/>
        </w:rPr>
        <w:t>22-22.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13" w:hanging="629"/>
        <w:jc w:val="both"/>
      </w:pPr>
      <w:r>
        <w:rPr/>
        <w:t>Conservation of Clean Air, Water and Environment [CONCAWE] (1996). Collection</w:t>
      </w:r>
      <w:r>
        <w:rPr>
          <w:spacing w:val="1"/>
        </w:rPr>
        <w:t> </w:t>
      </w:r>
      <w:r>
        <w:rPr/>
        <w:t>and dispersal of used</w:t>
      </w:r>
      <w:r>
        <w:rPr>
          <w:spacing w:val="1"/>
        </w:rPr>
        <w:t> </w:t>
      </w:r>
      <w:r>
        <w:rPr/>
        <w:t>lubricating oil.</w:t>
      </w:r>
      <w:r>
        <w:rPr>
          <w:spacing w:val="1"/>
        </w:rPr>
        <w:t> </w:t>
      </w:r>
      <w:r>
        <w:rPr/>
        <w:t>Brussels,</w:t>
      </w:r>
      <w:r>
        <w:rPr>
          <w:spacing w:val="1"/>
        </w:rPr>
        <w:t> </w:t>
      </w:r>
      <w:r>
        <w:rPr/>
        <w:t>CONCAWETechnical Report</w:t>
      </w:r>
      <w:r>
        <w:rPr>
          <w:spacing w:val="1"/>
        </w:rPr>
        <w:t> </w:t>
      </w:r>
      <w:r>
        <w:rPr/>
        <w:t>Number5,</w:t>
      </w:r>
      <w:r>
        <w:rPr>
          <w:spacing w:val="3"/>
        </w:rPr>
        <w:t> </w:t>
      </w:r>
      <w:r>
        <w:rPr/>
        <w:t>p.96.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8" w:hanging="629"/>
        <w:jc w:val="both"/>
        <w:rPr>
          <w:sz w:val="24"/>
        </w:rPr>
      </w:pPr>
      <w:r>
        <w:rPr>
          <w:sz w:val="24"/>
        </w:rPr>
        <w:t>Daka, E. R., &amp; Ekweozor, I. (2004). Effect of size on the toxicity of crude oil to</w:t>
      </w:r>
      <w:r>
        <w:rPr>
          <w:spacing w:val="1"/>
          <w:sz w:val="24"/>
        </w:rPr>
        <w:t> </w:t>
      </w:r>
      <w:r>
        <w:rPr>
          <w:sz w:val="24"/>
        </w:rPr>
        <w:t>themangroveoyster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Carasostreagasar</w:t>
      </w:r>
      <w:r>
        <w:rPr>
          <w:sz w:val="24"/>
        </w:rPr>
        <w:t>).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,8(2), 19-22.</w:t>
      </w:r>
    </w:p>
    <w:p>
      <w:pPr>
        <w:pStyle w:val="BodyText"/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Dahunsi, S.O., &amp; Oranusi, S.U.(2012). Acute toxicity of synthetic resin effluent to</w:t>
      </w:r>
      <w:r>
        <w:rPr>
          <w:spacing w:val="1"/>
          <w:sz w:val="24"/>
        </w:rPr>
        <w:t> </w:t>
      </w:r>
      <w:r>
        <w:rPr>
          <w:sz w:val="24"/>
        </w:rPr>
        <w:t>African Catfish, </w:t>
      </w:r>
      <w:r>
        <w:rPr>
          <w:i/>
          <w:sz w:val="24"/>
        </w:rPr>
        <w:t>Clarias gariepinus </w:t>
      </w:r>
      <w:r>
        <w:rPr>
          <w:sz w:val="24"/>
        </w:rPr>
        <w:t>(Burchell 1822).</w:t>
      </w:r>
      <w:r>
        <w:rPr>
          <w:i/>
          <w:sz w:val="24"/>
        </w:rPr>
        <w:t>American Journal of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2(2),42-46.</w:t>
      </w:r>
    </w:p>
    <w:p>
      <w:pPr>
        <w:pStyle w:val="BodyText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Dahunsi,</w:t>
      </w:r>
      <w:r>
        <w:rPr>
          <w:spacing w:val="1"/>
          <w:sz w:val="24"/>
        </w:rPr>
        <w:t> </w:t>
      </w:r>
      <w:r>
        <w:rPr>
          <w:sz w:val="24"/>
        </w:rPr>
        <w:t>S.O.,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Oranusi,</w:t>
      </w:r>
      <w:r>
        <w:rPr>
          <w:spacing w:val="1"/>
          <w:sz w:val="24"/>
        </w:rPr>
        <w:t> </w:t>
      </w:r>
      <w:r>
        <w:rPr>
          <w:sz w:val="24"/>
        </w:rPr>
        <w:t>S.U.(2013).</w:t>
      </w:r>
      <w:r>
        <w:rPr>
          <w:spacing w:val="1"/>
          <w:sz w:val="24"/>
        </w:rPr>
        <w:t> </w:t>
      </w:r>
      <w:r>
        <w:rPr>
          <w:sz w:val="24"/>
        </w:rPr>
        <w:t>Haematological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i/>
          <w:sz w:val="24"/>
        </w:rPr>
        <w:t>Clarias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gariepinus</w:t>
      </w:r>
      <w:r>
        <w:rPr>
          <w:sz w:val="24"/>
        </w:rPr>
        <w:t>to rubber</w:t>
      </w:r>
      <w:r>
        <w:rPr>
          <w:spacing w:val="60"/>
          <w:sz w:val="24"/>
        </w:rPr>
        <w:t> </w:t>
      </w:r>
      <w:r>
        <w:rPr>
          <w:sz w:val="24"/>
        </w:rPr>
        <w:t>processing effluent</w:t>
      </w:r>
      <w:r>
        <w:rPr>
          <w:i/>
          <w:sz w:val="24"/>
        </w:rPr>
        <w:t>. Annual Review &amp; Research in Biology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"/>
          <w:sz w:val="24"/>
        </w:rPr>
        <w:t> </w:t>
      </w:r>
      <w:r>
        <w:rPr>
          <w:sz w:val="24"/>
        </w:rPr>
        <w:t>(4),</w:t>
      </w:r>
      <w:r>
        <w:rPr>
          <w:spacing w:val="4"/>
          <w:sz w:val="24"/>
        </w:rPr>
        <w:t> </w:t>
      </w:r>
      <w:r>
        <w:rPr>
          <w:sz w:val="24"/>
        </w:rPr>
        <w:t>624-635.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Das, P. K. M. H., &amp; Kanar, S. K. (1988). Acute toxicity of petroleum products,crude oil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oilrefinery</w:t>
      </w:r>
      <w:r>
        <w:rPr>
          <w:spacing w:val="1"/>
          <w:sz w:val="24"/>
        </w:rPr>
        <w:t> </w:t>
      </w:r>
      <w:r>
        <w:rPr>
          <w:sz w:val="24"/>
        </w:rPr>
        <w:t>effluent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plankton,</w:t>
      </w:r>
      <w:r>
        <w:rPr>
          <w:spacing w:val="1"/>
          <w:sz w:val="24"/>
        </w:rPr>
        <w:t> </w:t>
      </w:r>
      <w:r>
        <w:rPr>
          <w:sz w:val="24"/>
        </w:rPr>
        <w:t>benthic</w:t>
      </w:r>
      <w:r>
        <w:rPr>
          <w:spacing w:val="1"/>
          <w:sz w:val="24"/>
        </w:rPr>
        <w:t> </w:t>
      </w:r>
      <w:r>
        <w:rPr>
          <w:sz w:val="24"/>
        </w:rPr>
        <w:t>invertebrates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Ecology,</w:t>
      </w:r>
      <w:r>
        <w:rPr>
          <w:i/>
          <w:spacing w:val="5"/>
          <w:sz w:val="24"/>
        </w:rPr>
        <w:t> </w:t>
      </w:r>
      <w:r>
        <w:rPr>
          <w:sz w:val="24"/>
        </w:rPr>
        <w:t>6,</w:t>
      </w:r>
      <w:r>
        <w:rPr>
          <w:spacing w:val="4"/>
          <w:sz w:val="24"/>
        </w:rPr>
        <w:t> </w:t>
      </w:r>
      <w:r>
        <w:rPr>
          <w:sz w:val="24"/>
        </w:rPr>
        <w:t>885-891</w:t>
      </w:r>
    </w:p>
    <w:p>
      <w:pPr>
        <w:pStyle w:val="BodyText"/>
      </w:pPr>
    </w:p>
    <w:p>
      <w:pPr>
        <w:pStyle w:val="BodyText"/>
        <w:ind w:left="1209" w:right="1119" w:hanging="629"/>
        <w:jc w:val="both"/>
      </w:pPr>
      <w:r>
        <w:rPr/>
        <w:t>Das, P. C., Ayyapan, S., Jena J.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 Das, B.</w:t>
      </w:r>
      <w:r>
        <w:rPr>
          <w:spacing w:val="60"/>
        </w:rPr>
        <w:t> </w:t>
      </w:r>
      <w:r>
        <w:rPr/>
        <w:t>K. (2004). Acute toxicity ofAmmonia</w:t>
      </w:r>
      <w:r>
        <w:rPr>
          <w:spacing w:val="1"/>
        </w:rPr>
        <w:t> </w:t>
      </w:r>
      <w:r>
        <w:rPr/>
        <w:t>and its sublethal effects on selected haematological and enzymatic parameters of</w:t>
      </w:r>
      <w:r>
        <w:rPr>
          <w:spacing w:val="1"/>
        </w:rPr>
        <w:t> </w:t>
      </w:r>
      <w:r>
        <w:rPr/>
        <w:t>Mrigal,</w:t>
      </w:r>
      <w:r>
        <w:rPr>
          <w:spacing w:val="3"/>
        </w:rPr>
        <w:t> </w:t>
      </w:r>
      <w:r>
        <w:rPr>
          <w:i/>
        </w:rPr>
        <w:t>Cirrhinusmrigala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Hamilton</w:t>
      </w:r>
      <w:r>
        <w:rPr>
          <w:i/>
        </w:rPr>
        <w:t>).</w:t>
      </w:r>
      <w:r>
        <w:rPr>
          <w:i/>
          <w:spacing w:val="3"/>
        </w:rPr>
        <w:t> </w:t>
      </w:r>
      <w:r>
        <w:rPr>
          <w:i/>
        </w:rPr>
        <w:t>Aquaculture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,35,134-143.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17" w:hanging="629"/>
        <w:jc w:val="both"/>
      </w:pPr>
      <w:r>
        <w:rPr/>
        <w:t>Davis, J. A., Volesky, B., &amp; Vierra, R.H., (2000). Sergassum seaweed asbiosorbent for</w:t>
      </w:r>
      <w:r>
        <w:rPr>
          <w:spacing w:val="1"/>
        </w:rPr>
        <w:t> </w:t>
      </w:r>
      <w:r>
        <w:rPr/>
        <w:t>heavymetals.</w:t>
      </w:r>
      <w:r>
        <w:rPr>
          <w:spacing w:val="5"/>
        </w:rPr>
        <w:t> </w:t>
      </w:r>
      <w:r>
        <w:rPr>
          <w:i/>
        </w:rPr>
        <w:t>Water</w:t>
      </w:r>
      <w:r>
        <w:rPr>
          <w:i/>
          <w:spacing w:val="-1"/>
        </w:rPr>
        <w:t> </w:t>
      </w:r>
      <w:r>
        <w:rPr>
          <w:i/>
        </w:rPr>
        <w:t>Resources</w:t>
      </w:r>
      <w:r>
        <w:rPr/>
        <w:t>,</w:t>
      </w:r>
      <w:r>
        <w:rPr>
          <w:spacing w:val="3"/>
        </w:rPr>
        <w:t> </w:t>
      </w:r>
      <w:r>
        <w:rPr/>
        <w:t>34(17), 4270-4278.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Devathasan, G.,Low, D.,Teoh, P.C.,Wan, S.H., &amp; Wong, P.K. (1984).Complicationsof</w:t>
      </w:r>
      <w:r>
        <w:rPr>
          <w:spacing w:val="1"/>
          <w:sz w:val="24"/>
        </w:rPr>
        <w:t> </w:t>
      </w:r>
      <w:r>
        <w:rPr>
          <w:sz w:val="24"/>
        </w:rPr>
        <w:t>chronicglue (toluene) abuse in adolescents. </w:t>
      </w:r>
      <w:r>
        <w:rPr>
          <w:i/>
          <w:sz w:val="24"/>
        </w:rPr>
        <w:t>Australia and New Zealand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14(1),</w:t>
      </w:r>
      <w:r>
        <w:rPr>
          <w:spacing w:val="4"/>
          <w:sz w:val="24"/>
        </w:rPr>
        <w:t> </w:t>
      </w:r>
      <w:r>
        <w:rPr>
          <w:sz w:val="24"/>
        </w:rPr>
        <w:t>39-43.</w:t>
      </w:r>
    </w:p>
    <w:p>
      <w:pPr>
        <w:pStyle w:val="BodyText"/>
        <w:spacing w:before="209"/>
        <w:ind w:left="1209" w:right="1114" w:hanging="629"/>
        <w:jc w:val="both"/>
      </w:pPr>
      <w:r>
        <w:rPr/>
        <w:t>Dobrzanski, Z., Kolacz, R., Gorecka, H., Chojnacka, K., &amp; Bartkowiak, A., (2005).The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ofmicroelements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Silesian</w:t>
      </w:r>
      <w:r>
        <w:rPr>
          <w:spacing w:val="-5"/>
        </w:rPr>
        <w:t> </w:t>
      </w:r>
      <w:r>
        <w:rPr/>
        <w:t>Region.</w:t>
      </w:r>
      <w:r>
        <w:rPr>
          <w:i/>
        </w:rPr>
        <w:t>Polish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 Studies,</w:t>
      </w:r>
      <w:r>
        <w:rPr/>
        <w:t>14(5),</w:t>
      </w:r>
      <w:r>
        <w:rPr>
          <w:spacing w:val="-1"/>
        </w:rPr>
        <w:t> </w:t>
      </w:r>
      <w:r>
        <w:rPr/>
        <w:t>685</w:t>
      </w:r>
      <w:r>
        <w:rPr>
          <w:spacing w:val="-4"/>
        </w:rPr>
        <w:t> </w:t>
      </w:r>
      <w:r>
        <w:rPr/>
        <w:t>-</w:t>
      </w:r>
      <w:r>
        <w:rPr>
          <w:spacing w:val="3"/>
        </w:rPr>
        <w:t> </w:t>
      </w:r>
      <w:r>
        <w:rPr/>
        <w:t>689.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76" w:lineRule="auto" w:before="90"/>
        <w:ind w:left="1209" w:right="1115" w:hanging="629"/>
        <w:jc w:val="both"/>
      </w:pPr>
      <w:r>
        <w:rPr/>
        <w:t>Dos Santos, V.B., Mareco E.A. &amp; Pai-Silva, M.D.(2013). Growth curves of the Nile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/>
        <w:t>(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niloticus)</w:t>
      </w:r>
      <w:r>
        <w:rPr>
          <w:i/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temperatures.</w:t>
      </w:r>
      <w:r>
        <w:rPr>
          <w:spacing w:val="1"/>
        </w:rPr>
        <w:t> </w:t>
      </w:r>
      <w:r>
        <w:rPr>
          <w:i/>
        </w:rPr>
        <w:t>ACTA</w:t>
      </w:r>
      <w:r>
        <w:rPr>
          <w:i/>
          <w:spacing w:val="4"/>
        </w:rPr>
        <w:t> </w:t>
      </w:r>
      <w:r>
        <w:rPr>
          <w:i/>
        </w:rPr>
        <w:t>Scientiarum</w:t>
      </w:r>
      <w:r>
        <w:rPr>
          <w:i/>
          <w:spacing w:val="-3"/>
        </w:rPr>
        <w:t> </w:t>
      </w:r>
      <w:r>
        <w:rPr/>
        <w:t>(Animal</w:t>
      </w:r>
      <w:r>
        <w:rPr>
          <w:spacing w:val="-3"/>
        </w:rPr>
        <w:t> </w:t>
      </w:r>
      <w:r>
        <w:rPr/>
        <w:t>Sciences),13(3),1-5.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580"/>
      </w:pPr>
      <w:r>
        <w:rPr/>
        <w:t>Drury,</w:t>
      </w:r>
      <w:r>
        <w:rPr>
          <w:spacing w:val="34"/>
        </w:rPr>
        <w:t> </w:t>
      </w:r>
      <w:r>
        <w:rPr/>
        <w:t>R.</w:t>
      </w:r>
      <w:r>
        <w:rPr>
          <w:spacing w:val="92"/>
        </w:rPr>
        <w:t> </w:t>
      </w:r>
      <w:r>
        <w:rPr/>
        <w:t>A.B.,</w:t>
      </w:r>
      <w:r>
        <w:rPr>
          <w:spacing w:val="93"/>
        </w:rPr>
        <w:t> </w:t>
      </w:r>
      <w:r>
        <w:rPr/>
        <w:t>&amp;</w:t>
      </w:r>
      <w:r>
        <w:rPr>
          <w:spacing w:val="90"/>
        </w:rPr>
        <w:t> </w:t>
      </w:r>
      <w:r>
        <w:rPr/>
        <w:t>Wallington,</w:t>
      </w:r>
      <w:r>
        <w:rPr>
          <w:spacing w:val="92"/>
        </w:rPr>
        <w:t> </w:t>
      </w:r>
      <w:r>
        <w:rPr/>
        <w:t>E.A.</w:t>
      </w:r>
      <w:r>
        <w:rPr>
          <w:spacing w:val="92"/>
        </w:rPr>
        <w:t> </w:t>
      </w:r>
      <w:r>
        <w:rPr/>
        <w:t>(1967).</w:t>
      </w:r>
      <w:r>
        <w:rPr>
          <w:spacing w:val="87"/>
        </w:rPr>
        <w:t> </w:t>
      </w:r>
      <w:r>
        <w:rPr/>
        <w:t>Carleton‟s</w:t>
      </w:r>
      <w:r>
        <w:rPr>
          <w:spacing w:val="92"/>
        </w:rPr>
        <w:t> </w:t>
      </w:r>
      <w:r>
        <w:rPr/>
        <w:t>histological</w:t>
      </w:r>
      <w:r>
        <w:rPr>
          <w:spacing w:val="86"/>
        </w:rPr>
        <w:t> </w:t>
      </w:r>
      <w:r>
        <w:rPr/>
        <w:t>techniques.</w:t>
      </w:r>
    </w:p>
    <w:p>
      <w:pPr>
        <w:pStyle w:val="BodyText"/>
        <w:spacing w:before="46"/>
        <w:ind w:left="1209"/>
      </w:pPr>
      <w:r>
        <w:rPr/>
        <w:t>OxfordUniversity</w:t>
      </w:r>
      <w:r>
        <w:rPr>
          <w:spacing w:val="-8"/>
        </w:rPr>
        <w:t> </w:t>
      </w:r>
      <w:r>
        <w:rPr/>
        <w:t>Press,</w:t>
      </w:r>
      <w:r>
        <w:rPr>
          <w:spacing w:val="2"/>
        </w:rPr>
        <w:t> </w:t>
      </w:r>
      <w:r>
        <w:rPr/>
        <w:t>London,</w:t>
      </w:r>
      <w:r>
        <w:rPr>
          <w:spacing w:val="3"/>
        </w:rPr>
        <w:t> </w:t>
      </w:r>
      <w:r>
        <w:rPr/>
        <w:t>p.452.</w:t>
      </w:r>
    </w:p>
    <w:p>
      <w:pPr>
        <w:pStyle w:val="BodyText"/>
        <w:spacing w:before="1"/>
        <w:rPr>
          <w:sz w:val="31"/>
        </w:rPr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Duponchelle, F., &amp; Panfili, J. (1998). Variation in age and size at maturity offemale</w:t>
      </w:r>
      <w:r>
        <w:rPr>
          <w:spacing w:val="1"/>
          <w:sz w:val="24"/>
        </w:rPr>
        <w:t> </w:t>
      </w:r>
      <w:r>
        <w:rPr>
          <w:sz w:val="24"/>
        </w:rPr>
        <w:t>NileTilapia,</w:t>
      </w:r>
      <w:r>
        <w:rPr>
          <w:spacing w:val="1"/>
          <w:sz w:val="24"/>
        </w:rPr>
        <w:t> </w:t>
      </w:r>
      <w:r>
        <w:rPr>
          <w:i/>
          <w:sz w:val="24"/>
        </w:rPr>
        <w:t>Oreochromisniloticus </w:t>
      </w:r>
      <w:r>
        <w:rPr>
          <w:sz w:val="24"/>
        </w:rPr>
        <w:t>populations</w:t>
      </w:r>
      <w:r>
        <w:rPr>
          <w:spacing w:val="1"/>
          <w:sz w:val="24"/>
        </w:rPr>
        <w:t> </w:t>
      </w:r>
      <w:r>
        <w:rPr>
          <w:sz w:val="24"/>
        </w:rPr>
        <w:t>from man-made</w:t>
      </w:r>
      <w:r>
        <w:rPr>
          <w:spacing w:val="1"/>
          <w:sz w:val="24"/>
        </w:rPr>
        <w:t> </w:t>
      </w:r>
      <w:r>
        <w:rPr>
          <w:sz w:val="24"/>
        </w:rPr>
        <w:t>lakes of Côte</w:t>
      </w:r>
      <w:r>
        <w:rPr>
          <w:spacing w:val="1"/>
          <w:sz w:val="24"/>
        </w:rPr>
        <w:t> </w:t>
      </w:r>
      <w:r>
        <w:rPr>
          <w:sz w:val="24"/>
        </w:rPr>
        <w:t>d´Ivoire.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Fishes,</w:t>
      </w:r>
      <w:r>
        <w:rPr>
          <w:sz w:val="24"/>
        </w:rPr>
        <w:t>52,</w:t>
      </w:r>
      <w:r>
        <w:rPr>
          <w:spacing w:val="3"/>
          <w:sz w:val="24"/>
        </w:rPr>
        <w:t> </w:t>
      </w:r>
      <w:r>
        <w:rPr>
          <w:sz w:val="24"/>
        </w:rPr>
        <w:t>453-465.</w:t>
      </w:r>
    </w:p>
    <w:p>
      <w:pPr>
        <w:pStyle w:val="BodyText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Durga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Prasad,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Veeraiah,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cypermethrin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proteinmetabolism ofthe fish, </w:t>
      </w:r>
      <w:r>
        <w:rPr>
          <w:i/>
          <w:sz w:val="24"/>
        </w:rPr>
        <w:t>Labeo rohita </w:t>
      </w:r>
      <w:r>
        <w:rPr>
          <w:sz w:val="24"/>
        </w:rPr>
        <w:t>(Hamilton). </w:t>
      </w:r>
      <w:r>
        <w:rPr>
          <w:i/>
          <w:sz w:val="24"/>
        </w:rPr>
        <w:t>Bulletin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6"/>
          <w:sz w:val="24"/>
        </w:rPr>
        <w:t> </w:t>
      </w:r>
      <w:r>
        <w:rPr>
          <w:sz w:val="24"/>
        </w:rPr>
        <w:t>21A(1), 27-32.</w:t>
      </w:r>
    </w:p>
    <w:p>
      <w:pPr>
        <w:pStyle w:val="BodyText"/>
        <w:spacing w:before="1"/>
      </w:pPr>
    </w:p>
    <w:p>
      <w:pPr>
        <w:pStyle w:val="BodyText"/>
        <w:ind w:left="1209" w:right="1109" w:hanging="629"/>
        <w:jc w:val="both"/>
      </w:pPr>
      <w:r>
        <w:rPr/>
        <w:t>Eissa, I. A. M., Gado, M. S., Laida, A. M., Mona, S. Z., &amp; Noor- Eldeen, A. E.(2011).</w:t>
      </w:r>
      <w:r>
        <w:rPr>
          <w:spacing w:val="1"/>
        </w:rPr>
        <w:t> </w:t>
      </w:r>
      <w:r>
        <w:rPr/>
        <w:t>FieldStudieson prevailing</w:t>
      </w:r>
      <w:r>
        <w:rPr>
          <w:spacing w:val="1"/>
        </w:rPr>
        <w:t> </w:t>
      </w:r>
      <w:r>
        <w:rPr/>
        <w:t>internal parasitic diseases in male and</w:t>
      </w:r>
      <w:r>
        <w:rPr>
          <w:spacing w:val="60"/>
        </w:rPr>
        <w:t> </w:t>
      </w:r>
      <w:r>
        <w:rPr/>
        <w:t>hybrid Tilapia</w:t>
      </w:r>
      <w:r>
        <w:rPr>
          <w:spacing w:val="1"/>
        </w:rPr>
        <w:t> </w:t>
      </w:r>
      <w:r>
        <w:rPr/>
        <w:t>in relation to monosex Tilapia at Kafr El-Sheik Governorate Fish Farms.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4"/>
        </w:rPr>
        <w:t> </w:t>
      </w:r>
      <w:r>
        <w:rPr/>
        <w:t>7(3), 722-728.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80"/>
      </w:pPr>
      <w:r>
        <w:rPr/>
        <w:t>Eister,</w:t>
      </w:r>
      <w:r>
        <w:rPr>
          <w:spacing w:val="15"/>
        </w:rPr>
        <w:t> </w:t>
      </w:r>
      <w:r>
        <w:rPr/>
        <w:t>R.</w:t>
      </w:r>
      <w:r>
        <w:rPr>
          <w:spacing w:val="16"/>
        </w:rPr>
        <w:t> </w:t>
      </w:r>
      <w:r>
        <w:rPr/>
        <w:t>(1998).</w:t>
      </w:r>
      <w:r>
        <w:rPr>
          <w:spacing w:val="15"/>
        </w:rPr>
        <w:t> </w:t>
      </w:r>
      <w:r>
        <w:rPr/>
        <w:t>Copper</w:t>
      </w:r>
      <w:r>
        <w:rPr>
          <w:spacing w:val="15"/>
        </w:rPr>
        <w:t> </w:t>
      </w:r>
      <w:r>
        <w:rPr/>
        <w:t>hazard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fish,</w:t>
      </w:r>
      <w:r>
        <w:rPr>
          <w:spacing w:val="15"/>
        </w:rPr>
        <w:t> </w:t>
      </w:r>
      <w:r>
        <w:rPr/>
        <w:t>wildlife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invertebrates:A</w:t>
      </w:r>
      <w:r>
        <w:rPr>
          <w:spacing w:val="8"/>
        </w:rPr>
        <w:t> </w:t>
      </w:r>
      <w:r>
        <w:rPr/>
        <w:t>synoptic</w:t>
      </w:r>
      <w:r>
        <w:rPr>
          <w:spacing w:val="18"/>
        </w:rPr>
        <w:t> </w:t>
      </w:r>
      <w:r>
        <w:rPr/>
        <w:t>review.</w:t>
      </w:r>
    </w:p>
    <w:p>
      <w:pPr>
        <w:pStyle w:val="BodyText"/>
        <w:spacing w:before="2"/>
        <w:ind w:left="1209"/>
      </w:pPr>
      <w:r>
        <w:rPr/>
        <w:t>BiologicalSciences</w:t>
      </w:r>
      <w:r>
        <w:rPr>
          <w:spacing w:val="-3"/>
        </w:rPr>
        <w:t> </w:t>
      </w:r>
      <w:r>
        <w:rPr/>
        <w:t>Report:USG</w:t>
      </w:r>
      <w:r>
        <w:rPr>
          <w:spacing w:val="-6"/>
        </w:rPr>
        <w:t> </w:t>
      </w:r>
      <w:r>
        <w:rPr/>
        <w:t>S/BRD/BRS-1997-2000.</w:t>
      </w:r>
    </w:p>
    <w:p>
      <w:pPr>
        <w:pStyle w:val="BodyText"/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Ekanem,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Chrysichthys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nigrodicitatus</w:t>
      </w:r>
      <w:r>
        <w:rPr>
          <w:sz w:val="24"/>
        </w:rPr>
        <w:t>(Lacēpēde)</w:t>
      </w:r>
      <w:r>
        <w:rPr>
          <w:spacing w:val="1"/>
          <w:sz w:val="24"/>
        </w:rPr>
        <w:t> </w:t>
      </w:r>
      <w:r>
        <w:rPr>
          <w:sz w:val="24"/>
        </w:rPr>
        <w:t>fromCross</w:t>
      </w:r>
      <w:r>
        <w:rPr>
          <w:spacing w:val="1"/>
          <w:sz w:val="24"/>
        </w:rPr>
        <w:t> </w:t>
      </w:r>
      <w:r>
        <w:rPr>
          <w:sz w:val="24"/>
        </w:rPr>
        <w:t>River,</w:t>
      </w:r>
      <w:r>
        <w:rPr>
          <w:spacing w:val="1"/>
          <w:sz w:val="24"/>
        </w:rPr>
        <w:t> </w:t>
      </w:r>
      <w:r>
        <w:rPr>
          <w:sz w:val="24"/>
        </w:rPr>
        <w:t>Nigeria.Fisheries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Aquaculture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Fisheries</w:t>
      </w:r>
      <w:r>
        <w:rPr>
          <w:spacing w:val="1"/>
          <w:sz w:val="24"/>
        </w:rPr>
        <w:t> </w:t>
      </w:r>
      <w:r>
        <w:rPr>
          <w:sz w:val="24"/>
        </w:rPr>
        <w:t>Professionals.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ICLARAMQuarterly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23</w:t>
      </w:r>
      <w:r>
        <w:rPr>
          <w:i/>
          <w:spacing w:val="-2"/>
          <w:sz w:val="24"/>
        </w:rPr>
        <w:t> 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24-28.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209" w:right="1114" w:hanging="629"/>
        <w:jc w:val="both"/>
      </w:pPr>
      <w:r>
        <w:rPr/>
        <w:t>Ekman,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(1999).Genetic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genesis:</w:t>
      </w:r>
      <w:r>
        <w:rPr>
          <w:spacing w:val="1"/>
        </w:rPr>
        <w:t> </w:t>
      </w:r>
      <w:r>
        <w:rPr/>
        <w:t>Identifying</w:t>
      </w:r>
      <w:r>
        <w:rPr>
          <w:spacing w:val="6"/>
        </w:rPr>
        <w:t> </w:t>
      </w:r>
      <w:r>
        <w:rPr/>
        <w:t>highrisk</w:t>
      </w:r>
      <w:r>
        <w:rPr>
          <w:spacing w:val="2"/>
        </w:rPr>
        <w:t> </w:t>
      </w:r>
      <w:r>
        <w:rPr/>
        <w:t>cohorts.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Urologist</w:t>
      </w:r>
      <w:r>
        <w:rPr/>
        <w:t>.35,</w:t>
      </w:r>
      <w:r>
        <w:rPr>
          <w:spacing w:val="3"/>
        </w:rPr>
        <w:t> </w:t>
      </w:r>
      <w:r>
        <w:rPr/>
        <w:t>362-369.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Ekubo, A.T. &amp; Abowei, J.F.N. (2011).Aspects of aquatic pollution in Nigeria.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Earth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sz w:val="24"/>
        </w:rPr>
        <w:t>3(6),673-693.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Elleta, O. A. A. &amp; Adekola, F.A. (2005).A study of heavy metal pollution of AsaRiver</w:t>
      </w:r>
      <w:r>
        <w:rPr>
          <w:spacing w:val="1"/>
          <w:sz w:val="24"/>
        </w:rPr>
        <w:t> </w:t>
      </w:r>
      <w:r>
        <w:rPr>
          <w:sz w:val="24"/>
        </w:rPr>
        <w:t>Illorin,Nigeria. Trace metal Monitoring and</w:t>
      </w:r>
      <w:r>
        <w:rPr>
          <w:spacing w:val="1"/>
          <w:sz w:val="24"/>
        </w:rPr>
        <w:t> </w:t>
      </w:r>
      <w:r>
        <w:rPr>
          <w:sz w:val="24"/>
        </w:rPr>
        <w:t>Geochemistry.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28</w:t>
      </w:r>
      <w:r>
        <w:rPr>
          <w:i/>
          <w:sz w:val="24"/>
          <w:vertAlign w:val="superscript"/>
        </w:rPr>
        <w:t>th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InternationalConference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Chemical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Nigeria,</w:t>
      </w:r>
      <w:r>
        <w:rPr>
          <w:sz w:val="24"/>
          <w:vertAlign w:val="baseline"/>
        </w:rPr>
        <w:t>2(1),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21.</w:t>
      </w:r>
    </w:p>
    <w:p>
      <w:pPr>
        <w:pStyle w:val="BodyText"/>
      </w:pPr>
    </w:p>
    <w:p>
      <w:pPr>
        <w:pStyle w:val="BodyText"/>
        <w:spacing w:before="1"/>
        <w:ind w:left="1209" w:right="1106" w:hanging="629"/>
        <w:jc w:val="both"/>
      </w:pPr>
      <w:r>
        <w:rPr/>
        <w:t>El-nemaki, F. A., Ali, N. A., Zeinhom, M. M., &amp; Radwan, O. A., (2008). Impact of</w:t>
      </w:r>
      <w:r>
        <w:rPr>
          <w:spacing w:val="1"/>
        </w:rPr>
        <w:t> </w:t>
      </w:r>
      <w:r>
        <w:rPr/>
        <w:t>differentwater resources on the ecological parameters and the quality of Tilapia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El-Abbassa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Farm,</w:t>
      </w:r>
      <w:r>
        <w:rPr>
          <w:spacing w:val="1"/>
        </w:rPr>
        <w:t> </w:t>
      </w:r>
      <w:r>
        <w:rPr/>
        <w:t>Egypt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8</w:t>
      </w:r>
      <w:r>
        <w:rPr>
          <w:i/>
          <w:vertAlign w:val="superscript"/>
        </w:rPr>
        <w:t>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International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Symposia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Tilapia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Aquaculture</w:t>
      </w:r>
      <w:r>
        <w:rPr>
          <w:vertAlign w:val="baseline"/>
        </w:rPr>
        <w:t>, 1, 491-511.</w:t>
      </w:r>
    </w:p>
    <w:p>
      <w:pPr>
        <w:pStyle w:val="BodyText"/>
        <w:spacing w:before="2"/>
      </w:pPr>
    </w:p>
    <w:p>
      <w:pPr>
        <w:pStyle w:val="BodyText"/>
        <w:spacing w:before="1"/>
        <w:ind w:left="1209" w:right="1108" w:hanging="629"/>
        <w:jc w:val="both"/>
      </w:pPr>
      <w:r>
        <w:rPr/>
        <w:t>Environmental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Breathe</w:t>
      </w:r>
      <w:r>
        <w:rPr>
          <w:spacing w:val="1"/>
        </w:rPr>
        <w:t> </w:t>
      </w:r>
      <w:r>
        <w:rPr/>
        <w:t>carefully: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maycausebirth</w:t>
      </w:r>
      <w:r>
        <w:rPr>
          <w:spacing w:val="1"/>
        </w:rPr>
        <w:t> </w:t>
      </w:r>
      <w:r>
        <w:rPr/>
        <w:t>defects.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Environmentalhealhnews.org,</w:t>
      </w:r>
      <w:r>
        <w:rPr/>
        <w:t>pp.10-26.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7" w:lineRule="auto" w:before="92"/>
        <w:ind w:left="1209" w:right="1108" w:hanging="629"/>
        <w:jc w:val="both"/>
      </w:pPr>
      <w:r>
        <w:rPr/>
        <w:t>Etim,</w:t>
      </w:r>
      <w:r>
        <w:rPr>
          <w:spacing w:val="1"/>
        </w:rPr>
        <w:t> </w:t>
      </w:r>
      <w:r>
        <w:rPr/>
        <w:t>N.N.,</w:t>
      </w:r>
      <w:r>
        <w:rPr>
          <w:spacing w:val="1"/>
        </w:rPr>
        <w:t> </w:t>
      </w:r>
      <w:r>
        <w:rPr/>
        <w:t>Williams,</w:t>
      </w:r>
      <w:r>
        <w:rPr>
          <w:spacing w:val="1"/>
        </w:rPr>
        <w:t> </w:t>
      </w:r>
      <w:r>
        <w:rPr/>
        <w:t>M.E.,Akpabio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&amp; Offiong</w:t>
      </w:r>
      <w:r>
        <w:rPr>
          <w:spacing w:val="1"/>
        </w:rPr>
        <w:t> </w:t>
      </w:r>
      <w:r>
        <w:rPr/>
        <w:t>E.E.A.(2014).</w:t>
      </w:r>
      <w:r>
        <w:rPr>
          <w:spacing w:val="1"/>
        </w:rPr>
        <w:t> </w:t>
      </w:r>
      <w:r>
        <w:rPr/>
        <w:t>Haematological</w:t>
      </w:r>
      <w:r>
        <w:rPr>
          <w:spacing w:val="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values.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i/>
        </w:rPr>
        <w:t>2</w:t>
      </w:r>
      <w:r>
        <w:rPr/>
        <w:t>(1),37-47.</w:t>
      </w:r>
    </w:p>
    <w:p>
      <w:pPr>
        <w:pStyle w:val="BodyText"/>
        <w:spacing w:before="2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Etonihu,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Ikhiuwu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Etonihu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Nweze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6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Qualityassessment</w:t>
      </w:r>
      <w:r>
        <w:rPr>
          <w:spacing w:val="1"/>
          <w:sz w:val="24"/>
        </w:rPr>
        <w:t> </w:t>
      </w:r>
      <w:r>
        <w:rPr>
          <w:sz w:val="24"/>
        </w:rPr>
        <w:t>ofsurface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Keffi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Environs,</w:t>
      </w:r>
      <w:r>
        <w:rPr>
          <w:spacing w:val="1"/>
          <w:sz w:val="24"/>
        </w:rPr>
        <w:t> </w:t>
      </w:r>
      <w:r>
        <w:rPr>
          <w:sz w:val="24"/>
        </w:rPr>
        <w:t>Nasarawa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Continental 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Water,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Soil Pollution,</w:t>
      </w:r>
      <w:r>
        <w:rPr>
          <w:sz w:val="24"/>
        </w:rPr>
        <w:t>2(2),</w:t>
      </w:r>
      <w:r>
        <w:rPr>
          <w:spacing w:val="-2"/>
          <w:sz w:val="24"/>
        </w:rPr>
        <w:t> </w:t>
      </w:r>
      <w:r>
        <w:rPr>
          <w:sz w:val="24"/>
        </w:rPr>
        <w:t>16-19.</w:t>
      </w:r>
    </w:p>
    <w:p>
      <w:pPr>
        <w:pStyle w:val="BodyText"/>
      </w:pPr>
    </w:p>
    <w:p>
      <w:pPr>
        <w:pStyle w:val="BodyText"/>
        <w:ind w:left="1209" w:right="1116" w:hanging="629"/>
        <w:jc w:val="both"/>
      </w:pPr>
      <w:r>
        <w:rPr/>
        <w:t>Fager,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(1967).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cortisol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adultSockeyeSalmon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cycle.</w:t>
      </w:r>
      <w:r>
        <w:rPr>
          <w:spacing w:val="61"/>
        </w:rPr>
        <w:t> </w:t>
      </w:r>
      <w:r>
        <w:rPr>
          <w:i/>
        </w:rPr>
        <w:t>General</w:t>
      </w:r>
      <w:r>
        <w:rPr>
          <w:i/>
          <w:spacing w:val="1"/>
        </w:rPr>
        <w:t> </w:t>
      </w:r>
      <w:r>
        <w:rPr>
          <w:i/>
        </w:rPr>
        <w:t>Comparative Endocrinology,</w:t>
      </w:r>
      <w:r>
        <w:rPr>
          <w:i/>
          <w:spacing w:val="4"/>
        </w:rPr>
        <w:t> </w:t>
      </w:r>
      <w:r>
        <w:rPr/>
        <w:t>8,1-97.</w:t>
      </w:r>
    </w:p>
    <w:p>
      <w:pPr>
        <w:pStyle w:val="BodyText"/>
      </w:pPr>
    </w:p>
    <w:p>
      <w:pPr>
        <w:pStyle w:val="BodyText"/>
        <w:spacing w:line="242" w:lineRule="auto"/>
        <w:ind w:left="1209" w:right="1117" w:hanging="629"/>
        <w:jc w:val="both"/>
      </w:pPr>
      <w:r>
        <w:rPr/>
        <w:t>Farid, S.M, Emani, M.A., &amp; Wajid, S.A. (2004). Determination of trace elements in</w:t>
      </w:r>
      <w:r>
        <w:rPr>
          <w:spacing w:val="1"/>
        </w:rPr>
        <w:t> </w:t>
      </w:r>
      <w:r>
        <w:rPr/>
        <w:t>cow</w:t>
      </w:r>
      <w:r>
        <w:rPr>
          <w:spacing w:val="-1"/>
        </w:rPr>
        <w:t> </w:t>
      </w:r>
      <w:r>
        <w:rPr/>
        <w:t>milkin</w:t>
      </w:r>
      <w:r>
        <w:rPr>
          <w:spacing w:val="1"/>
        </w:rPr>
        <w:t> </w:t>
      </w:r>
      <w:r>
        <w:rPr/>
        <w:t>SaudiArabia.</w:t>
      </w:r>
      <w:r>
        <w:rPr>
          <w:spacing w:val="7"/>
        </w:rPr>
        <w:t> </w:t>
      </w:r>
      <w:r>
        <w:rPr>
          <w:i/>
        </w:rPr>
        <w:t>JKAU:</w:t>
      </w:r>
      <w:r>
        <w:rPr>
          <w:i/>
          <w:spacing w:val="2"/>
        </w:rPr>
        <w:t> </w:t>
      </w:r>
      <w:r>
        <w:rPr>
          <w:i/>
        </w:rPr>
        <w:t>Engineering Science,15</w:t>
      </w:r>
      <w:r>
        <w:rPr/>
        <w:t>(2),131-140.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07" w:hanging="629"/>
        <w:jc w:val="both"/>
        <w:rPr>
          <w:sz w:val="24"/>
        </w:rPr>
      </w:pPr>
      <w:r>
        <w:rPr>
          <w:sz w:val="24"/>
        </w:rPr>
        <w:t>Fazio, F., Marafioti, S., Filiciotto F., Buscaino, G., Panzera, M.,&amp; Faggio, C. (2013).</w:t>
      </w:r>
      <w:r>
        <w:rPr>
          <w:spacing w:val="1"/>
          <w:sz w:val="24"/>
        </w:rPr>
        <w:t> </w:t>
      </w:r>
      <w:r>
        <w:rPr>
          <w:sz w:val="24"/>
        </w:rPr>
        <w:t>Blood haemogram profiles of farmed Onshore and Offshore Gilthead Sea Bream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Sparus aurata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from Sicily Italy.</w:t>
      </w:r>
      <w:r>
        <w:rPr>
          <w:spacing w:val="1"/>
          <w:sz w:val="24"/>
        </w:rPr>
        <w:t> 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 and Aquatic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sz w:val="24"/>
        </w:rPr>
        <w:t>13,415-422.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1209" w:right="1111" w:hanging="629"/>
        <w:jc w:val="both"/>
        <w:rPr>
          <w:sz w:val="24"/>
        </w:rPr>
      </w:pPr>
      <w:r>
        <w:rPr>
          <w:sz w:val="24"/>
        </w:rPr>
        <w:t>Gharedaashi,</w:t>
      </w:r>
      <w:r>
        <w:rPr>
          <w:spacing w:val="1"/>
          <w:sz w:val="24"/>
        </w:rPr>
        <w:t> </w:t>
      </w:r>
      <w:r>
        <w:rPr>
          <w:sz w:val="24"/>
        </w:rPr>
        <w:t>E.,&amp;Imanpour,</w:t>
      </w:r>
      <w:r>
        <w:rPr>
          <w:spacing w:val="1"/>
          <w:sz w:val="24"/>
        </w:rPr>
        <w:t> </w:t>
      </w:r>
      <w:r>
        <w:rPr>
          <w:sz w:val="24"/>
        </w:rPr>
        <w:t>M.R.((2013).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median</w:t>
      </w:r>
      <w:r>
        <w:rPr>
          <w:spacing w:val="1"/>
          <w:sz w:val="24"/>
        </w:rPr>
        <w:t> </w:t>
      </w:r>
      <w:r>
        <w:rPr>
          <w:sz w:val="24"/>
        </w:rPr>
        <w:t>lethal</w:t>
      </w:r>
      <w:r>
        <w:rPr>
          <w:spacing w:val="1"/>
          <w:sz w:val="24"/>
        </w:rPr>
        <w:t> </w:t>
      </w:r>
      <w:r>
        <w:rPr>
          <w:sz w:val="24"/>
        </w:rPr>
        <w:t>concentration (LC50) of copper sulphate and lead nitrate and effects on behavior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Caspian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kukum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Rutilus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frisii</w:t>
      </w:r>
      <w:r>
        <w:rPr>
          <w:i/>
          <w:spacing w:val="1"/>
          <w:sz w:val="24"/>
        </w:rPr>
        <w:t> </w:t>
      </w:r>
      <w:r>
        <w:rPr>
          <w:sz w:val="24"/>
        </w:rPr>
        <w:t>kutum).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(1),12-16.</w:t>
      </w:r>
    </w:p>
    <w:p>
      <w:pPr>
        <w:pStyle w:val="BodyText"/>
        <w:spacing w:before="5"/>
      </w:pPr>
    </w:p>
    <w:p>
      <w:pPr>
        <w:spacing w:line="237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Grayson,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i/>
          <w:sz w:val="24"/>
        </w:rPr>
        <w:t>Kirk-Othmer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abridgedversion,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edition.</w:t>
      </w:r>
      <w:r>
        <w:rPr>
          <w:i/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John Wiley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and Sons,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26-30.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Hamli,</w:t>
      </w:r>
      <w:r>
        <w:rPr>
          <w:spacing w:val="1"/>
          <w:sz w:val="24"/>
        </w:rPr>
        <w:t> </w:t>
      </w:r>
      <w:r>
        <w:rPr>
          <w:sz w:val="24"/>
        </w:rPr>
        <w:t>H., Idris, M.H., Wong, S.K., (2013). Effect of fermented kitchen waste on</w:t>
      </w:r>
      <w:r>
        <w:rPr>
          <w:spacing w:val="1"/>
          <w:sz w:val="24"/>
        </w:rPr>
        <w:t> </w:t>
      </w:r>
      <w:r>
        <w:rPr>
          <w:sz w:val="24"/>
        </w:rPr>
        <w:t>Tilapia,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Oreochromis niloticus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growth 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60"/>
          <w:sz w:val="24"/>
        </w:rPr>
        <w:t> </w:t>
      </w:r>
      <w:r>
        <w:rPr>
          <w:sz w:val="24"/>
        </w:rPr>
        <w:t>quality as a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additive.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Sciences,13</w:t>
      </w:r>
      <w:r>
        <w:rPr>
          <w:i/>
          <w:spacing w:val="3"/>
          <w:sz w:val="24"/>
        </w:rPr>
        <w:t> </w:t>
      </w:r>
      <w:r>
        <w:rPr>
          <w:sz w:val="24"/>
        </w:rPr>
        <w:t>(6),</w:t>
      </w:r>
      <w:r>
        <w:rPr>
          <w:spacing w:val="3"/>
          <w:sz w:val="24"/>
        </w:rPr>
        <w:t> </w:t>
      </w:r>
      <w:r>
        <w:rPr>
          <w:sz w:val="24"/>
        </w:rPr>
        <w:t>559-562.</w:t>
      </w:r>
    </w:p>
    <w:p>
      <w:pPr>
        <w:pStyle w:val="BodyText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Heath,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G.</w:t>
      </w:r>
      <w:r>
        <w:rPr>
          <w:spacing w:val="16"/>
          <w:sz w:val="24"/>
        </w:rPr>
        <w:t> </w:t>
      </w:r>
      <w:r>
        <w:rPr>
          <w:sz w:val="24"/>
        </w:rPr>
        <w:t>(1987).</w:t>
      </w:r>
      <w:r>
        <w:rPr>
          <w:spacing w:val="2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physiology</w:t>
      </w:r>
      <w:r>
        <w:rPr>
          <w:sz w:val="24"/>
        </w:rPr>
        <w:t>.CRC</w:t>
      </w:r>
      <w:r>
        <w:rPr>
          <w:spacing w:val="16"/>
          <w:sz w:val="24"/>
        </w:rPr>
        <w:t> </w:t>
      </w:r>
      <w:r>
        <w:rPr>
          <w:sz w:val="24"/>
        </w:rPr>
        <w:t>Press,</w:t>
      </w:r>
      <w:r>
        <w:rPr>
          <w:spacing w:val="20"/>
          <w:sz w:val="24"/>
        </w:rPr>
        <w:t> </w:t>
      </w:r>
      <w:r>
        <w:rPr>
          <w:sz w:val="24"/>
        </w:rPr>
        <w:t>Florida,</w:t>
      </w:r>
      <w:r>
        <w:rPr>
          <w:spacing w:val="20"/>
          <w:sz w:val="24"/>
        </w:rPr>
        <w:t> </w:t>
      </w:r>
      <w:r>
        <w:rPr>
          <w:sz w:val="24"/>
        </w:rPr>
        <w:t>USA,p.</w:t>
      </w:r>
    </w:p>
    <w:p>
      <w:pPr>
        <w:pStyle w:val="BodyText"/>
        <w:spacing w:before="3"/>
        <w:ind w:left="1209"/>
      </w:pPr>
      <w:r>
        <w:rPr/>
        <w:t>245.</w:t>
      </w:r>
    </w:p>
    <w:p>
      <w:pPr>
        <w:pStyle w:val="BodyText"/>
        <w:spacing w:before="2"/>
      </w:pPr>
    </w:p>
    <w:p>
      <w:pPr>
        <w:spacing w:line="237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Heaton,C.A.(1976).</w:t>
      </w:r>
      <w:r>
        <w:rPr>
          <w:i/>
          <w:sz w:val="24"/>
        </w:rPr>
        <w:t>An introduction to industrial chemistry. </w:t>
      </w:r>
      <w:r>
        <w:rPr>
          <w:sz w:val="24"/>
        </w:rPr>
        <w:t>Leonard Hill, USA:pp.113-</w:t>
      </w:r>
      <w:r>
        <w:rPr>
          <w:spacing w:val="-57"/>
          <w:sz w:val="24"/>
        </w:rPr>
        <w:t> </w:t>
      </w:r>
      <w:r>
        <w:rPr>
          <w:sz w:val="24"/>
        </w:rPr>
        <w:t>116.</w:t>
      </w:r>
    </w:p>
    <w:p>
      <w:pPr>
        <w:pStyle w:val="BodyText"/>
        <w:spacing w:before="1"/>
      </w:pPr>
    </w:p>
    <w:p>
      <w:pPr>
        <w:spacing w:line="242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Hewstone, R. K. (1994a). Environmental health aspects of lubricant additives.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Environment,</w:t>
      </w:r>
      <w:r>
        <w:rPr>
          <w:sz w:val="24"/>
        </w:rPr>
        <w:t>34,86-91.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10" w:hanging="629"/>
        <w:jc w:val="both"/>
      </w:pPr>
      <w:r>
        <w:rPr/>
        <w:t>Hogan,</w:t>
      </w:r>
      <w:r>
        <w:rPr>
          <w:spacing w:val="1"/>
        </w:rPr>
        <w:t> </w:t>
      </w:r>
      <w:r>
        <w:rPr/>
        <w:t>C.M.(2011).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theearth.Ed.Jorgensen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Cleveland</w:t>
      </w:r>
      <w:r>
        <w:rPr>
          <w:spacing w:val="1"/>
        </w:rPr>
        <w:t> </w:t>
      </w:r>
      <w:r>
        <w:rPr/>
        <w:t>C.J.C.NationalCouncil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Environment,WashingtonD.C:</w:t>
      </w:r>
      <w:r>
        <w:rPr>
          <w:spacing w:val="1"/>
        </w:rPr>
        <w:t> </w:t>
      </w:r>
      <w:r>
        <w:rPr/>
        <w:t>USA</w:t>
      </w:r>
      <w:r>
        <w:rPr>
          <w:i/>
        </w:rPr>
        <w:t>.Science</w:t>
      </w:r>
      <w:r>
        <w:rPr>
          <w:i/>
          <w:spacing w:val="1"/>
        </w:rPr>
        <w:t> </w:t>
      </w:r>
      <w:r>
        <w:rPr>
          <w:i/>
        </w:rPr>
        <w:t>andthe</w:t>
      </w:r>
      <w:r>
        <w:rPr>
          <w:i/>
          <w:spacing w:val="1"/>
        </w:rPr>
        <w:t> </w:t>
      </w:r>
      <w:r>
        <w:rPr>
          <w:i/>
        </w:rPr>
        <w:t>Total</w:t>
      </w:r>
      <w:r>
        <w:rPr>
          <w:i/>
          <w:spacing w:val="2"/>
        </w:rPr>
        <w:t> </w:t>
      </w:r>
      <w:r>
        <w:rPr>
          <w:i/>
        </w:rPr>
        <w:t>Environment,156</w:t>
      </w:r>
      <w:r>
        <w:rPr/>
        <w:t>(3),243-254.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09" w:hanging="629"/>
        <w:jc w:val="both"/>
        <w:rPr>
          <w:i/>
          <w:sz w:val="24"/>
        </w:rPr>
      </w:pPr>
      <w:r>
        <w:rPr>
          <w:sz w:val="24"/>
        </w:rPr>
        <w:t>Huff,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Benzene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cancers:Abridgedhistory and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EnvironmentalHealth</w:t>
      </w:r>
      <w:r>
        <w:rPr>
          <w:sz w:val="24"/>
        </w:rPr>
        <w:t>,</w:t>
      </w:r>
      <w:r>
        <w:rPr>
          <w:i/>
          <w:sz w:val="24"/>
        </w:rPr>
        <w:t>13</w:t>
      </w:r>
      <w:r>
        <w:rPr>
          <w:i/>
          <w:spacing w:val="1"/>
          <w:sz w:val="24"/>
        </w:rPr>
        <w:t> </w:t>
      </w:r>
      <w:r>
        <w:rPr>
          <w:sz w:val="24"/>
        </w:rPr>
        <w:t>(2),213-221</w:t>
      </w:r>
      <w:r>
        <w:rPr>
          <w:i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i/>
          <w:sz w:val="8"/>
        </w:rPr>
      </w:pPr>
    </w:p>
    <w:p>
      <w:pPr>
        <w:spacing w:line="240" w:lineRule="auto" w:before="90"/>
        <w:ind w:left="1209" w:right="1116" w:hanging="629"/>
        <w:jc w:val="both"/>
        <w:rPr>
          <w:sz w:val="24"/>
        </w:rPr>
      </w:pPr>
      <w:r>
        <w:rPr>
          <w:sz w:val="24"/>
        </w:rPr>
        <w:t>Ihuahi,</w:t>
      </w:r>
      <w:r>
        <w:rPr>
          <w:spacing w:val="1"/>
          <w:sz w:val="24"/>
        </w:rPr>
        <w:t> </w:t>
      </w:r>
      <w:r>
        <w:rPr>
          <w:sz w:val="24"/>
        </w:rPr>
        <w:t>J.A.,</w:t>
      </w:r>
      <w:r>
        <w:rPr>
          <w:spacing w:val="1"/>
          <w:sz w:val="24"/>
        </w:rPr>
        <w:t> </w:t>
      </w:r>
      <w:r>
        <w:rPr>
          <w:sz w:val="24"/>
        </w:rPr>
        <w:t>Egila,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Omojowo,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Olokor,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Ngwu,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Yisa,</w:t>
      </w:r>
      <w:r>
        <w:rPr>
          <w:spacing w:val="1"/>
          <w:sz w:val="24"/>
        </w:rPr>
        <w:t> </w:t>
      </w:r>
      <w:r>
        <w:rPr>
          <w:sz w:val="24"/>
        </w:rPr>
        <w:t>M.,Oluborode, G.B., &amp; Solomon, A. T. (2009). Acute toxicity of alkylbenzene</w:t>
      </w:r>
      <w:r>
        <w:rPr>
          <w:spacing w:val="1"/>
          <w:sz w:val="24"/>
        </w:rPr>
        <w:t> </w:t>
      </w:r>
      <w:r>
        <w:rPr>
          <w:sz w:val="24"/>
        </w:rPr>
        <w:t>sulphonate detergent “zip” to fingerlings of </w:t>
      </w:r>
      <w:r>
        <w:rPr>
          <w:i/>
          <w:sz w:val="24"/>
        </w:rPr>
        <w:t>Clariasanguilaris.Nigerian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7"/>
          <w:sz w:val="24"/>
        </w:rPr>
        <w:t> </w:t>
      </w:r>
      <w:r>
        <w:rPr>
          <w:sz w:val="24"/>
        </w:rPr>
        <w:t>5,</w:t>
      </w:r>
      <w:r>
        <w:rPr>
          <w:spacing w:val="4"/>
          <w:sz w:val="24"/>
        </w:rPr>
        <w:t> </w:t>
      </w:r>
      <w:r>
        <w:rPr>
          <w:sz w:val="24"/>
        </w:rPr>
        <w:t>34-39.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209" w:right="1125" w:hanging="629"/>
        <w:jc w:val="both"/>
      </w:pPr>
      <w:r>
        <w:rPr/>
        <w:t>Ikomi, R.B., (1990). The ecology of the grey mullet (Mugil cephalus L.) in Kumala</w:t>
      </w:r>
      <w:r>
        <w:rPr>
          <w:spacing w:val="1"/>
        </w:rPr>
        <w:t> </w:t>
      </w:r>
      <w:r>
        <w:rPr/>
        <w:t>Creek</w:t>
      </w:r>
      <w:r>
        <w:rPr>
          <w:spacing w:val="1"/>
        </w:rPr>
        <w:t> </w:t>
      </w:r>
      <w:r>
        <w:rPr/>
        <w:t>(NigerDelta).</w:t>
      </w:r>
      <w:r>
        <w:rPr>
          <w:spacing w:val="6"/>
        </w:rPr>
        <w:t> </w:t>
      </w:r>
      <w:r>
        <w:rPr>
          <w:i/>
        </w:rPr>
        <w:t>ACTA</w:t>
      </w:r>
      <w:r>
        <w:rPr>
          <w:i/>
          <w:spacing w:val="4"/>
        </w:rPr>
        <w:t> </w:t>
      </w:r>
      <w:r>
        <w:rPr>
          <w:i/>
        </w:rPr>
        <w:t>Hydrobiologia,</w:t>
      </w:r>
      <w:r>
        <w:rPr>
          <w:i/>
          <w:spacing w:val="1"/>
        </w:rPr>
        <w:t> </w:t>
      </w:r>
      <w:r>
        <w:rPr/>
        <w:t>32,237-249.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209" w:right="1113" w:hanging="629"/>
        <w:jc w:val="both"/>
        <w:rPr>
          <w:sz w:val="24"/>
        </w:rPr>
      </w:pPr>
      <w:r>
        <w:rPr>
          <w:sz w:val="24"/>
        </w:rPr>
        <w:t>Imanpour,</w:t>
      </w:r>
      <w:r>
        <w:rPr>
          <w:spacing w:val="1"/>
          <w:sz w:val="24"/>
        </w:rPr>
        <w:t> </w:t>
      </w:r>
      <w:r>
        <w:rPr>
          <w:sz w:val="24"/>
        </w:rPr>
        <w:t>M.R.,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Taghizadeh,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median</w:t>
      </w:r>
      <w:r>
        <w:rPr>
          <w:spacing w:val="1"/>
          <w:sz w:val="24"/>
        </w:rPr>
        <w:t> </w:t>
      </w:r>
      <w:r>
        <w:rPr>
          <w:sz w:val="24"/>
        </w:rPr>
        <w:t>lethal</w:t>
      </w:r>
      <w:r>
        <w:rPr>
          <w:spacing w:val="1"/>
          <w:sz w:val="24"/>
        </w:rPr>
        <w:t> </w:t>
      </w:r>
      <w:r>
        <w:rPr>
          <w:sz w:val="24"/>
        </w:rPr>
        <w:t>concentration (LC50) of copper sulphate and</w:t>
      </w:r>
      <w:r>
        <w:rPr>
          <w:spacing w:val="1"/>
          <w:sz w:val="24"/>
        </w:rPr>
        <w:t> </w:t>
      </w:r>
      <w:r>
        <w:rPr>
          <w:sz w:val="24"/>
        </w:rPr>
        <w:t>lead nitrate and effects on the</w:t>
      </w:r>
      <w:r>
        <w:rPr>
          <w:spacing w:val="1"/>
          <w:sz w:val="24"/>
        </w:rPr>
        <w:t> </w:t>
      </w:r>
      <w:r>
        <w:rPr>
          <w:sz w:val="24"/>
        </w:rPr>
        <w:t>behavior of Caspian seakutum, (</w:t>
      </w:r>
      <w:r>
        <w:rPr>
          <w:i/>
          <w:sz w:val="24"/>
        </w:rPr>
        <w:t>Rutilus frisii</w:t>
      </w:r>
      <w:r>
        <w:rPr>
          <w:sz w:val="24"/>
        </w:rPr>
        <w:t>kutum). </w:t>
      </w:r>
      <w:r>
        <w:rPr>
          <w:i/>
          <w:sz w:val="24"/>
        </w:rPr>
        <w:t>Journal of Toxicology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3"/>
          <w:sz w:val="24"/>
        </w:rPr>
        <w:t> </w:t>
      </w:r>
      <w:r>
        <w:rPr>
          <w:sz w:val="24"/>
        </w:rPr>
        <w:t>(1),12-16.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13" w:hanging="629"/>
        <w:jc w:val="both"/>
      </w:pPr>
      <w:r>
        <w:rPr/>
        <w:t>Incardona,J.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Collier,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hydrocarbontoxicity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fish.</w:t>
      </w:r>
      <w:r>
        <w:rPr>
          <w:spacing w:val="1"/>
        </w:rPr>
        <w:t> </w:t>
      </w:r>
      <w:r>
        <w:rPr>
          <w:i/>
        </w:rPr>
        <w:t>NOAA</w:t>
      </w:r>
      <w:r>
        <w:rPr>
          <w:i/>
          <w:spacing w:val="1"/>
        </w:rPr>
        <w:t> </w:t>
      </w:r>
      <w:r>
        <w:rPr>
          <w:i/>
        </w:rPr>
        <w:t>Fisheries</w:t>
      </w:r>
      <w:r>
        <w:rPr>
          <w:i/>
          <w:spacing w:val="1"/>
        </w:rPr>
        <w:t> </w:t>
      </w:r>
      <w:r>
        <w:rPr>
          <w:i/>
        </w:rPr>
        <w:t>Report</w:t>
      </w:r>
      <w:r>
        <w:rPr/>
        <w:t>,USA,</w:t>
      </w:r>
      <w:r>
        <w:rPr>
          <w:spacing w:val="4"/>
        </w:rPr>
        <w:t> </w:t>
      </w:r>
      <w:r>
        <w:rPr/>
        <w:t>p.3-18.</w:t>
      </w:r>
    </w:p>
    <w:p>
      <w:pPr>
        <w:pStyle w:val="BodyText"/>
      </w:pPr>
    </w:p>
    <w:p>
      <w:pPr>
        <w:pStyle w:val="BodyText"/>
        <w:ind w:left="1209" w:right="1123" w:hanging="629"/>
        <w:jc w:val="both"/>
      </w:pPr>
      <w:r>
        <w:rPr/>
        <w:t>Irwin, R. J. (1997). Environmental Contaminants Encyclopaedia. National ParkService,</w:t>
      </w:r>
      <w:r>
        <w:rPr>
          <w:spacing w:val="-57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Branch,</w:t>
      </w:r>
      <w:r>
        <w:rPr>
          <w:spacing w:val="1"/>
        </w:rPr>
        <w:t> </w:t>
      </w:r>
      <w:r>
        <w:rPr/>
        <w:t>1201</w:t>
      </w:r>
      <w:r>
        <w:rPr>
          <w:spacing w:val="1"/>
        </w:rPr>
        <w:t> </w:t>
      </w:r>
      <w:r>
        <w:rPr/>
        <w:t>Oakridge</w:t>
      </w:r>
      <w:r>
        <w:rPr>
          <w:spacing w:val="60"/>
        </w:rPr>
        <w:t> </w:t>
      </w:r>
      <w:r>
        <w:rPr/>
        <w:t>Drive,</w:t>
      </w:r>
      <w:r>
        <w:rPr>
          <w:spacing w:val="-57"/>
        </w:rPr>
        <w:t> </w:t>
      </w:r>
      <w:r>
        <w:rPr/>
        <w:t>Suite</w:t>
      </w:r>
      <w:r>
        <w:rPr>
          <w:spacing w:val="-1"/>
        </w:rPr>
        <w:t> </w:t>
      </w:r>
      <w:r>
        <w:rPr/>
        <w:t>250</w:t>
      </w:r>
      <w:r>
        <w:rPr>
          <w:spacing w:val="1"/>
        </w:rPr>
        <w:t> </w:t>
      </w:r>
      <w:r>
        <w:rPr/>
        <w:t>Fort</w:t>
      </w:r>
      <w:r>
        <w:rPr>
          <w:spacing w:val="6"/>
        </w:rPr>
        <w:t> </w:t>
      </w:r>
      <w:r>
        <w:rPr/>
        <w:t>Collins,</w:t>
      </w:r>
      <w:r>
        <w:rPr>
          <w:spacing w:val="2"/>
        </w:rPr>
        <w:t> </w:t>
      </w:r>
      <w:r>
        <w:rPr/>
        <w:t>Colorado</w:t>
      </w:r>
      <w:r>
        <w:rPr>
          <w:spacing w:val="5"/>
        </w:rPr>
        <w:t> </w:t>
      </w:r>
      <w:r>
        <w:rPr/>
        <w:t>80525,</w:t>
      </w:r>
      <w:r>
        <w:rPr>
          <w:i/>
        </w:rPr>
        <w:t>Technical</w:t>
      </w:r>
      <w:r>
        <w:rPr>
          <w:i/>
          <w:spacing w:val="-4"/>
        </w:rPr>
        <w:t> </w:t>
      </w:r>
      <w:r>
        <w:rPr>
          <w:i/>
        </w:rPr>
        <w:t>Paper</w:t>
      </w:r>
      <w:r>
        <w:rPr/>
        <w:t>,</w:t>
      </w:r>
      <w:r>
        <w:rPr>
          <w:spacing w:val="5"/>
        </w:rPr>
        <w:t> </w:t>
      </w:r>
      <w:r>
        <w:rPr/>
        <w:t>pp.77-82.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9" w:right="1114" w:hanging="629"/>
        <w:jc w:val="both"/>
      </w:pPr>
      <w:r>
        <w:rPr/>
        <w:t>International Agency for Research On Cancer, [IARC] (2012). Benzene: Apossible</w:t>
      </w:r>
      <w:r>
        <w:rPr>
          <w:spacing w:val="1"/>
        </w:rPr>
        <w:t> </w:t>
      </w:r>
      <w:r>
        <w:rPr/>
        <w:t>carcinogen.WHO</w:t>
      </w:r>
      <w:r>
        <w:rPr>
          <w:spacing w:val="1"/>
        </w:rPr>
        <w:t> </w:t>
      </w:r>
      <w:r>
        <w:rPr>
          <w:i/>
        </w:rPr>
        <w:t>Technical</w:t>
      </w:r>
      <w:r>
        <w:rPr>
          <w:i/>
          <w:spacing w:val="2"/>
        </w:rPr>
        <w:t> </w:t>
      </w:r>
      <w:r>
        <w:rPr>
          <w:i/>
        </w:rPr>
        <w:t>Paper</w:t>
      </w:r>
      <w:r>
        <w:rPr/>
        <w:t>,</w:t>
      </w:r>
      <w:r>
        <w:rPr>
          <w:spacing w:val="8"/>
        </w:rPr>
        <w:t> </w:t>
      </w:r>
      <w:r>
        <w:rPr/>
        <w:t>Geneva,</w:t>
      </w:r>
      <w:r>
        <w:rPr>
          <w:spacing w:val="4"/>
        </w:rPr>
        <w:t> </w:t>
      </w:r>
      <w:r>
        <w:rPr/>
        <w:t>p.43.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209" w:right="1115" w:hanging="629"/>
        <w:jc w:val="both"/>
      </w:pPr>
      <w:r>
        <w:rPr/>
        <w:t>Invasive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(2012).Biology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Mozambique</w:t>
      </w:r>
      <w:r>
        <w:rPr>
          <w:spacing w:val="1"/>
        </w:rPr>
        <w:t> </w:t>
      </w:r>
      <w:r>
        <w:rPr/>
        <w:t>Tilapia</w:t>
      </w:r>
      <w:r>
        <w:rPr>
          <w:spacing w:val="1"/>
        </w:rPr>
        <w:t> </w:t>
      </w:r>
      <w:r>
        <w:rPr>
          <w:i/>
        </w:rPr>
        <w:t>(Oreochromis</w:t>
      </w:r>
      <w:r>
        <w:rPr>
          <w:i/>
          <w:spacing w:val="1"/>
        </w:rPr>
        <w:t> </w:t>
      </w:r>
      <w:r>
        <w:rPr>
          <w:i/>
        </w:rPr>
        <w:t>mossambicus).</w:t>
      </w:r>
      <w:r>
        <w:rPr/>
        <w:t>Australia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Economicsand Sciences.Retrieved 25</w:t>
      </w:r>
      <w:r>
        <w:rPr>
          <w:spacing w:val="1"/>
        </w:rPr>
        <w:t> </w:t>
      </w:r>
      <w:r>
        <w:rPr/>
        <w:t>October,</w:t>
      </w:r>
      <w:r>
        <w:rPr>
          <w:spacing w:val="5"/>
        </w:rPr>
        <w:t> </w:t>
      </w:r>
      <w:r>
        <w:rPr/>
        <w:t>2013,</w:t>
      </w:r>
      <w:r>
        <w:rPr>
          <w:spacing w:val="3"/>
        </w:rPr>
        <w:t> </w:t>
      </w:r>
      <w:r>
        <w:rPr/>
        <w:t>from</w:t>
      </w:r>
      <w:r>
        <w:rPr>
          <w:spacing w:val="58"/>
        </w:rPr>
        <w:t> </w:t>
      </w:r>
      <w:r>
        <w:rPr/>
        <w:t>feral.org.au.</w:t>
      </w:r>
    </w:p>
    <w:p>
      <w:pPr>
        <w:pStyle w:val="BodyText"/>
        <w:spacing w:before="1"/>
      </w:pPr>
    </w:p>
    <w:p>
      <w:pPr>
        <w:pStyle w:val="BodyText"/>
        <w:ind w:left="1209" w:right="1110" w:hanging="629"/>
        <w:jc w:val="both"/>
      </w:pPr>
      <w:r>
        <w:rPr/>
        <w:t>Jairajpuri, Z.S.,Rana, S., &amp; Jetley, S.(2014). An analysis of haematological parameters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malaria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febrile</w:t>
      </w:r>
      <w:r>
        <w:rPr>
          <w:spacing w:val="1"/>
        </w:rPr>
        <w:t> </w:t>
      </w:r>
      <w:r>
        <w:rPr/>
        <w:t>illness: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institutional</w:t>
      </w:r>
      <w:r>
        <w:rPr>
          <w:spacing w:val="-4"/>
        </w:rPr>
        <w:t> </w:t>
      </w:r>
      <w:r>
        <w:rPr/>
        <w:t>experience</w:t>
      </w:r>
      <w:r>
        <w:rPr>
          <w:i/>
        </w:rPr>
        <w:t>.</w:t>
      </w:r>
      <w:r>
        <w:rPr>
          <w:i/>
          <w:spacing w:val="4"/>
        </w:rPr>
        <w:t> </w:t>
      </w:r>
      <w:r>
        <w:rPr>
          <w:i/>
        </w:rPr>
        <w:t>Oman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2"/>
        </w:rPr>
        <w:t> </w:t>
      </w:r>
      <w:r>
        <w:rPr>
          <w:i/>
        </w:rPr>
        <w:t>Journal,29</w:t>
      </w:r>
      <w:r>
        <w:rPr/>
        <w:t>(1),</w:t>
      </w:r>
      <w:r>
        <w:rPr>
          <w:spacing w:val="-1"/>
        </w:rPr>
        <w:t> </w:t>
      </w:r>
      <w:r>
        <w:rPr/>
        <w:t>12-17.</w:t>
      </w:r>
    </w:p>
    <w:p>
      <w:pPr>
        <w:pStyle w:val="BodyText"/>
        <w:spacing w:before="3"/>
      </w:pPr>
    </w:p>
    <w:p>
      <w:pPr>
        <w:spacing w:line="237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Jegede, O. I. (2008). The fecundity and egg sizes in </w:t>
      </w:r>
      <w:r>
        <w:rPr>
          <w:i/>
          <w:sz w:val="24"/>
        </w:rPr>
        <w:t>Tilapiazilli </w:t>
      </w:r>
      <w:r>
        <w:rPr>
          <w:sz w:val="24"/>
        </w:rPr>
        <w:t>from Lekki Lagoon,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Fisheries,5</w:t>
      </w:r>
      <w:r>
        <w:rPr>
          <w:sz w:val="24"/>
        </w:rPr>
        <w:t>(1),38-48.</w:t>
      </w:r>
    </w:p>
    <w:p>
      <w:pPr>
        <w:pStyle w:val="BodyText"/>
        <w:spacing w:before="1"/>
      </w:pPr>
    </w:p>
    <w:p>
      <w:pPr>
        <w:pStyle w:val="BodyText"/>
        <w:ind w:left="1209" w:right="1112" w:hanging="629"/>
        <w:jc w:val="both"/>
      </w:pPr>
      <w:r>
        <w:rPr/>
        <w:t>Jonah,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Oladipo,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Adeyemo,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(2006).Standardization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NIRR-1</w:t>
      </w:r>
      <w:r>
        <w:rPr>
          <w:spacing w:val="1"/>
        </w:rPr>
        <w:t> </w:t>
      </w:r>
      <w:r>
        <w:rPr/>
        <w:t>irradiation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neutron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>
          <w:i/>
        </w:rPr>
        <w:t>Elsevier: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Radiation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Isotopes,</w:t>
      </w:r>
      <w:r>
        <w:rPr/>
        <w:t>64,</w:t>
      </w:r>
      <w:r>
        <w:rPr>
          <w:spacing w:val="4"/>
        </w:rPr>
        <w:t> </w:t>
      </w:r>
      <w:r>
        <w:rPr/>
        <w:t>818-</w:t>
      </w:r>
      <w:r>
        <w:rPr>
          <w:spacing w:val="-1"/>
        </w:rPr>
        <w:t> </w:t>
      </w:r>
      <w:r>
        <w:rPr/>
        <w:t>822.</w:t>
      </w:r>
    </w:p>
    <w:p>
      <w:pPr>
        <w:pStyle w:val="BodyText"/>
        <w:spacing w:before="3"/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Kayode,</w:t>
      </w:r>
      <w:r>
        <w:rPr>
          <w:spacing w:val="1"/>
          <w:sz w:val="24"/>
        </w:rPr>
        <w:t> </w:t>
      </w:r>
      <w:r>
        <w:rPr>
          <w:sz w:val="24"/>
        </w:rPr>
        <w:t>S.J.,&amp;</w:t>
      </w:r>
      <w:r>
        <w:rPr>
          <w:spacing w:val="1"/>
          <w:sz w:val="24"/>
        </w:rPr>
        <w:t> </w:t>
      </w:r>
      <w:r>
        <w:rPr>
          <w:sz w:val="24"/>
        </w:rPr>
        <w:t>Shamsudeen,</w:t>
      </w:r>
      <w:r>
        <w:rPr>
          <w:spacing w:val="1"/>
          <w:sz w:val="24"/>
        </w:rPr>
        <w:t> </w:t>
      </w:r>
      <w:r>
        <w:rPr>
          <w:sz w:val="24"/>
        </w:rPr>
        <w:t>S.A.(2010).</w:t>
      </w:r>
      <w:r>
        <w:rPr>
          <w:spacing w:val="1"/>
          <w:sz w:val="24"/>
        </w:rPr>
        <w:t> </w:t>
      </w:r>
      <w:r>
        <w:rPr>
          <w:sz w:val="24"/>
        </w:rPr>
        <w:t>Haematological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 </w:t>
      </w:r>
      <w:r>
        <w:rPr>
          <w:sz w:val="24"/>
        </w:rPr>
        <w:t>exposed to diesel and drilling fluid in Lagos,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Biodiversity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Conservation,2</w:t>
      </w:r>
      <w:r>
        <w:rPr>
          <w:sz w:val="24"/>
        </w:rPr>
        <w:t>(5),130-133.</w:t>
      </w:r>
    </w:p>
    <w:p>
      <w:pPr>
        <w:pStyle w:val="BodyText"/>
      </w:pPr>
    </w:p>
    <w:p>
      <w:pPr>
        <w:spacing w:line="240" w:lineRule="auto" w:before="0"/>
        <w:ind w:left="1209" w:right="1109" w:hanging="629"/>
        <w:jc w:val="both"/>
        <w:rPr>
          <w:sz w:val="24"/>
        </w:rPr>
      </w:pPr>
      <w:r>
        <w:rPr>
          <w:sz w:val="24"/>
        </w:rPr>
        <w:t>Kester, C. T., Osofero, S. A., &amp; Daramola, J. A. (2007). Fisheries potentialassessment</w:t>
      </w:r>
      <w:r>
        <w:rPr>
          <w:spacing w:val="1"/>
          <w:sz w:val="24"/>
        </w:rPr>
        <w:t> </w:t>
      </w:r>
      <w:r>
        <w:rPr>
          <w:sz w:val="24"/>
        </w:rPr>
        <w:t>of Ero Reservoir Ekiti State, Nigeria</w:t>
      </w:r>
      <w:r>
        <w:rPr>
          <w:i/>
          <w:sz w:val="24"/>
        </w:rPr>
        <w:t>. Agricultural Journal (Medwell Online), 2</w:t>
      </w:r>
      <w:r>
        <w:rPr>
          <w:i/>
          <w:spacing w:val="1"/>
          <w:sz w:val="24"/>
        </w:rPr>
        <w:t> </w:t>
      </w:r>
      <w:r>
        <w:rPr>
          <w:sz w:val="24"/>
        </w:rPr>
        <w:t>(6),721-725.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7" w:lineRule="auto" w:before="92"/>
        <w:ind w:left="1209" w:right="1123" w:hanging="629"/>
        <w:jc w:val="both"/>
      </w:pPr>
      <w:r>
        <w:rPr/>
        <w:t>Klaassen,</w:t>
      </w:r>
      <w:r>
        <w:rPr>
          <w:spacing w:val="1"/>
        </w:rPr>
        <w:t> </w:t>
      </w:r>
      <w:r>
        <w:rPr/>
        <w:t>C.D.,Amdor,</w:t>
      </w:r>
      <w:r>
        <w:rPr>
          <w:spacing w:val="1"/>
        </w:rPr>
        <w:t> </w:t>
      </w:r>
      <w:r>
        <w:rPr/>
        <w:t>M.O.,&amp;Doull,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Casarett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Doull‟s</w:t>
      </w:r>
      <w:r>
        <w:rPr>
          <w:spacing w:val="1"/>
        </w:rPr>
        <w:t> </w:t>
      </w:r>
      <w:r>
        <w:rPr/>
        <w:t>toxicology,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edition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Macmillan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3"/>
          <w:vertAlign w:val="baseline"/>
        </w:rPr>
        <w:t> </w:t>
      </w:r>
      <w:r>
        <w:rPr>
          <w:vertAlign w:val="baseline"/>
        </w:rPr>
        <w:t>New York,</w:t>
      </w:r>
      <w:r>
        <w:rPr>
          <w:spacing w:val="4"/>
          <w:vertAlign w:val="baseline"/>
        </w:rPr>
        <w:t> </w:t>
      </w:r>
      <w:r>
        <w:rPr>
          <w:vertAlign w:val="baseline"/>
        </w:rPr>
        <w:t>USA:</w:t>
      </w:r>
      <w:r>
        <w:rPr>
          <w:spacing w:val="6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99.</w:t>
      </w:r>
    </w:p>
    <w:p>
      <w:pPr>
        <w:pStyle w:val="BodyText"/>
        <w:spacing w:before="2"/>
      </w:pPr>
    </w:p>
    <w:p>
      <w:pPr>
        <w:spacing w:line="240" w:lineRule="auto" w:before="0"/>
        <w:ind w:left="1209" w:right="1107" w:hanging="629"/>
        <w:jc w:val="both"/>
        <w:rPr>
          <w:sz w:val="24"/>
        </w:rPr>
      </w:pPr>
      <w:r>
        <w:rPr>
          <w:sz w:val="24"/>
        </w:rPr>
        <w:t>Kumari,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Abraham,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diesel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yeast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Rhodosporidium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toruloides.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Toxicology,</w:t>
      </w:r>
      <w:r>
        <w:rPr>
          <w:sz w:val="24"/>
        </w:rPr>
        <w:t>5,369-377.</w:t>
      </w:r>
    </w:p>
    <w:p>
      <w:pPr>
        <w:spacing w:line="237" w:lineRule="auto" w:before="4"/>
        <w:ind w:left="1209" w:right="1121" w:hanging="629"/>
        <w:jc w:val="both"/>
        <w:rPr>
          <w:sz w:val="24"/>
        </w:rPr>
      </w:pPr>
      <w:r>
        <w:rPr>
          <w:sz w:val="24"/>
        </w:rPr>
        <w:t>Lagler, K. F. (1952). </w:t>
      </w:r>
      <w:r>
        <w:rPr>
          <w:i/>
          <w:sz w:val="24"/>
        </w:rPr>
        <w:t>Freshwater fishery biology</w:t>
      </w:r>
      <w:r>
        <w:rPr>
          <w:sz w:val="24"/>
        </w:rPr>
        <w:t>. W.M.C. Brown Company Publishers,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4"/>
          <w:sz w:val="24"/>
        </w:rPr>
        <w:t> </w:t>
      </w:r>
      <w:r>
        <w:rPr>
          <w:sz w:val="24"/>
        </w:rPr>
        <w:t>pp.234-265.</w:t>
      </w:r>
    </w:p>
    <w:p>
      <w:pPr>
        <w:pStyle w:val="BodyText"/>
        <w:spacing w:before="2"/>
      </w:pPr>
    </w:p>
    <w:p>
      <w:pPr>
        <w:pStyle w:val="BodyText"/>
        <w:ind w:left="1209" w:right="1115" w:hanging="629"/>
        <w:jc w:val="both"/>
      </w:pPr>
      <w:r>
        <w:rPr/>
        <w:t>Landrum,</w:t>
      </w:r>
      <w:r>
        <w:rPr>
          <w:spacing w:val="1"/>
        </w:rPr>
        <w:t> </w:t>
      </w:r>
      <w:r>
        <w:rPr/>
        <w:t>P.F.,Chapman,</w:t>
      </w:r>
      <w:r>
        <w:rPr>
          <w:spacing w:val="1"/>
        </w:rPr>
        <w:t> </w:t>
      </w:r>
      <w:r>
        <w:rPr/>
        <w:t>P.M., Neff,</w:t>
      </w:r>
      <w:r>
        <w:rPr>
          <w:spacing w:val="1"/>
        </w:rPr>
        <w:t> </w:t>
      </w:r>
      <w:r>
        <w:rPr/>
        <w:t>J.,&amp;Page,</w:t>
      </w:r>
      <w:r>
        <w:rPr>
          <w:spacing w:val="1"/>
        </w:rPr>
        <w:t> </w:t>
      </w:r>
      <w:r>
        <w:rPr/>
        <w:t>D.S.(2012). 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toxicity ofcomplex organic and chemical mixtures:lessons polycyclic aromatic</w:t>
      </w:r>
      <w:r>
        <w:rPr>
          <w:spacing w:val="1"/>
        </w:rPr>
        <w:t> </w:t>
      </w:r>
      <w:r>
        <w:rPr/>
        <w:t>hydrocarbonsand petroleum hydrocarbon case studies.</w:t>
      </w:r>
      <w:r>
        <w:rPr>
          <w:i/>
        </w:rPr>
        <w:t>Integrated Environmental</w:t>
      </w:r>
      <w:r>
        <w:rPr>
          <w:i/>
          <w:spacing w:val="1"/>
        </w:rPr>
        <w:t> </w:t>
      </w:r>
      <w:r>
        <w:rPr>
          <w:i/>
        </w:rPr>
        <w:t>Management,</w:t>
      </w:r>
      <w:r>
        <w:rPr>
          <w:i/>
          <w:spacing w:val="4"/>
        </w:rPr>
        <w:t> </w:t>
      </w:r>
      <w:r>
        <w:rPr/>
        <w:t>8,</w:t>
      </w:r>
      <w:r>
        <w:rPr>
          <w:spacing w:val="4"/>
        </w:rPr>
        <w:t> </w:t>
      </w:r>
      <w:r>
        <w:rPr/>
        <w:t>217-223.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209" w:right="1118" w:hanging="629"/>
        <w:jc w:val="both"/>
      </w:pPr>
      <w:r>
        <w:rPr/>
        <w:t>Lanno,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Hickie,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Dixon,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nutritionalconsiderations</w:t>
      </w:r>
      <w:r>
        <w:rPr>
          <w:spacing w:val="-2"/>
        </w:rPr>
        <w:t> </w:t>
      </w:r>
      <w:r>
        <w:rPr/>
        <w:t>inaquatic</w:t>
      </w:r>
      <w:r>
        <w:rPr>
          <w:spacing w:val="-4"/>
        </w:rPr>
        <w:t> </w:t>
      </w:r>
      <w:r>
        <w:rPr/>
        <w:t>toxicology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Hydrobiologia</w:t>
      </w:r>
      <w:r>
        <w:rPr>
          <w:i/>
          <w:spacing w:val="-1"/>
        </w:rPr>
        <w:t> </w:t>
      </w:r>
      <w:r>
        <w:rPr/>
        <w:t>188/189,</w:t>
      </w:r>
      <w:r>
        <w:rPr>
          <w:spacing w:val="-5"/>
        </w:rPr>
        <w:t> </w:t>
      </w:r>
      <w:r>
        <w:rPr/>
        <w:t>525-531.</w:t>
      </w:r>
    </w:p>
    <w:p>
      <w:pPr>
        <w:pStyle w:val="BodyText"/>
        <w:spacing w:before="1"/>
      </w:pPr>
    </w:p>
    <w:p>
      <w:pPr>
        <w:pStyle w:val="BodyText"/>
        <w:ind w:left="1209" w:right="1109" w:hanging="629"/>
        <w:jc w:val="both"/>
      </w:pPr>
      <w:r>
        <w:rPr/>
        <w:t>Larsen,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Snieszko,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(1961).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ofdetermination ofhaemoglobin in trout blood. </w:t>
      </w:r>
      <w:r>
        <w:rPr>
          <w:i/>
        </w:rPr>
        <w:t>Progressive Fish Culturist,</w:t>
      </w:r>
      <w:r>
        <w:rPr/>
        <w:t>23, 8 –</w:t>
      </w:r>
      <w:r>
        <w:rPr>
          <w:spacing w:val="-57"/>
        </w:rPr>
        <w:t> </w:t>
      </w:r>
      <w:r>
        <w:rPr/>
        <w:t>17.</w:t>
      </w:r>
    </w:p>
    <w:p>
      <w:pPr>
        <w:pStyle w:val="BodyText"/>
      </w:pPr>
    </w:p>
    <w:p>
      <w:pPr>
        <w:pStyle w:val="BodyText"/>
        <w:spacing w:line="242" w:lineRule="auto" w:before="1"/>
        <w:ind w:left="1209" w:right="1116" w:hanging="629"/>
        <w:jc w:val="both"/>
      </w:pPr>
      <w:r>
        <w:rPr/>
        <w:t>Lehninger, A. L.,Nelson, D. L., &amp; Cox, M. M. (1982).</w:t>
      </w:r>
      <w:r>
        <w:rPr>
          <w:spacing w:val="1"/>
        </w:rPr>
        <w:t> </w:t>
      </w:r>
      <w:r>
        <w:rPr/>
        <w:t>Principle of Biochemistry.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Edition,Worth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2"/>
          <w:vertAlign w:val="baseline"/>
        </w:rPr>
        <w:t> </w:t>
      </w:r>
      <w:r>
        <w:rPr>
          <w:vertAlign w:val="baseline"/>
        </w:rPr>
        <w:t>New York:</w:t>
      </w:r>
      <w:r>
        <w:rPr>
          <w:spacing w:val="2"/>
          <w:vertAlign w:val="baseline"/>
        </w:rPr>
        <w:t> </w:t>
      </w:r>
      <w:r>
        <w:rPr>
          <w:vertAlign w:val="baseline"/>
        </w:rPr>
        <w:t>USA,</w:t>
      </w:r>
      <w:r>
        <w:rPr>
          <w:spacing w:val="5"/>
          <w:vertAlign w:val="baseline"/>
        </w:rPr>
        <w:t> </w:t>
      </w:r>
      <w:r>
        <w:rPr>
          <w:vertAlign w:val="baseline"/>
        </w:rPr>
        <w:t>pp</w:t>
      </w:r>
      <w:r>
        <w:rPr>
          <w:spacing w:val="-3"/>
          <w:vertAlign w:val="baseline"/>
        </w:rPr>
        <w:t> </w:t>
      </w:r>
      <w:r>
        <w:rPr>
          <w:vertAlign w:val="baseline"/>
        </w:rPr>
        <w:t>123-131.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580"/>
      </w:pPr>
      <w:r>
        <w:rPr/>
        <w:t>Lu,</w:t>
      </w:r>
      <w:r>
        <w:rPr>
          <w:spacing w:val="24"/>
        </w:rPr>
        <w:t> </w:t>
      </w:r>
      <w:r>
        <w:rPr/>
        <w:t>F.</w:t>
      </w:r>
      <w:r>
        <w:rPr>
          <w:spacing w:val="25"/>
        </w:rPr>
        <w:t> </w:t>
      </w:r>
      <w:r>
        <w:rPr/>
        <w:t>C.</w:t>
      </w:r>
      <w:r>
        <w:rPr>
          <w:spacing w:val="25"/>
        </w:rPr>
        <w:t> </w:t>
      </w:r>
      <w:r>
        <w:rPr/>
        <w:t>(1991).</w:t>
      </w:r>
      <w:r>
        <w:rPr>
          <w:spacing w:val="25"/>
        </w:rPr>
        <w:t> </w:t>
      </w:r>
      <w:r>
        <w:rPr/>
        <w:t>Basic</w:t>
      </w:r>
      <w:r>
        <w:rPr>
          <w:spacing w:val="26"/>
        </w:rPr>
        <w:t> </w:t>
      </w:r>
      <w:r>
        <w:rPr/>
        <w:t>Toxicology:</w:t>
      </w:r>
      <w:r>
        <w:rPr>
          <w:spacing w:val="27"/>
        </w:rPr>
        <w:t> </w:t>
      </w:r>
      <w:r>
        <w:rPr/>
        <w:t>Fundamentals,</w:t>
      </w:r>
      <w:r>
        <w:rPr>
          <w:spacing w:val="25"/>
        </w:rPr>
        <w:t> </w:t>
      </w:r>
      <w:r>
        <w:rPr/>
        <w:t>target</w:t>
      </w:r>
      <w:r>
        <w:rPr>
          <w:spacing w:val="23"/>
        </w:rPr>
        <w:t> </w:t>
      </w:r>
      <w:r>
        <w:rPr/>
        <w:t>organs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riskassessment.</w:t>
      </w:r>
    </w:p>
    <w:p>
      <w:pPr>
        <w:pStyle w:val="BodyText"/>
        <w:spacing w:line="275" w:lineRule="exact"/>
        <w:ind w:left="1209"/>
      </w:pP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York.</w:t>
      </w:r>
      <w:r>
        <w:rPr>
          <w:spacing w:val="-5"/>
          <w:vertAlign w:val="baseline"/>
        </w:rPr>
        <w:t> </w:t>
      </w:r>
      <w:r>
        <w:rPr>
          <w:vertAlign w:val="baseline"/>
        </w:rPr>
        <w:t>Hemisphere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Corporation,</w:t>
      </w:r>
      <w:r>
        <w:rPr>
          <w:spacing w:val="7"/>
          <w:vertAlign w:val="baseline"/>
        </w:rPr>
        <w:t> </w:t>
      </w:r>
      <w:r>
        <w:rPr>
          <w:vertAlign w:val="baseline"/>
        </w:rPr>
        <w:t>pp.93-115</w:t>
      </w:r>
    </w:p>
    <w:p>
      <w:pPr>
        <w:pStyle w:val="BodyText"/>
      </w:pPr>
    </w:p>
    <w:p>
      <w:pPr>
        <w:spacing w:line="242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Luskova, V. (1997).Annual cycles and normal values of haematological parameters in</w:t>
      </w:r>
      <w:r>
        <w:rPr>
          <w:spacing w:val="1"/>
          <w:sz w:val="24"/>
        </w:rPr>
        <w:t> </w:t>
      </w:r>
      <w:r>
        <w:rPr>
          <w:sz w:val="24"/>
        </w:rPr>
        <w:t>fishes.</w:t>
      </w:r>
      <w:r>
        <w:rPr>
          <w:i/>
          <w:sz w:val="24"/>
        </w:rPr>
        <w:t>ACTA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Brno.,31</w:t>
      </w:r>
      <w:r>
        <w:rPr>
          <w:sz w:val="24"/>
        </w:rPr>
        <w:t>(5),70.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Madu, P. C., Tagwoi, J. T., &amp; Babalola, F. (2008). A study of heavy metalpollution of</w:t>
      </w:r>
      <w:r>
        <w:rPr>
          <w:spacing w:val="1"/>
          <w:sz w:val="24"/>
        </w:rPr>
        <w:t> </w:t>
      </w:r>
      <w:r>
        <w:rPr>
          <w:sz w:val="24"/>
        </w:rPr>
        <w:t>RiverAntau, Keffi, Nasarawa State, Nigeria. </w:t>
      </w:r>
      <w:r>
        <w:rPr>
          <w:i/>
          <w:sz w:val="24"/>
        </w:rPr>
        <w:t>Indian Journalof 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 11-18.</w:t>
      </w:r>
    </w:p>
    <w:p>
      <w:pPr>
        <w:pStyle w:val="BodyText"/>
      </w:pPr>
    </w:p>
    <w:p>
      <w:pPr>
        <w:pStyle w:val="BodyText"/>
        <w:spacing w:before="1"/>
        <w:ind w:left="1209" w:right="1275" w:hanging="629"/>
      </w:pPr>
      <w:r>
        <w:rPr/>
        <w:t>Mahaney,</w:t>
      </w:r>
      <w:r>
        <w:rPr>
          <w:spacing w:val="1"/>
        </w:rPr>
        <w:t> </w:t>
      </w:r>
      <w:r>
        <w:rPr/>
        <w:t>P.A.</w:t>
      </w:r>
      <w:r>
        <w:rPr>
          <w:spacing w:val="2"/>
        </w:rPr>
        <w:t> </w:t>
      </w:r>
      <w:r>
        <w:rPr/>
        <w:t>(1994).</w:t>
      </w:r>
      <w:r>
        <w:rPr>
          <w:spacing w:val="-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freshwater</w:t>
      </w:r>
      <w:r>
        <w:rPr>
          <w:spacing w:val="1"/>
        </w:rPr>
        <w:t> </w:t>
      </w:r>
      <w:r>
        <w:rPr/>
        <w:t>petroleum</w:t>
      </w:r>
      <w:r>
        <w:rPr>
          <w:spacing w:val="-9"/>
        </w:rPr>
        <w:t> </w:t>
      </w:r>
      <w:r>
        <w:rPr/>
        <w:t>contamination</w:t>
      </w:r>
      <w:r>
        <w:rPr>
          <w:spacing w:val="-5"/>
        </w:rPr>
        <w:t> </w:t>
      </w:r>
      <w:r>
        <w:rPr/>
        <w:t>on</w:t>
      </w:r>
      <w:r>
        <w:rPr>
          <w:spacing w:val="36"/>
        </w:rPr>
        <w:t> </w:t>
      </w:r>
      <w:r>
        <w:rPr/>
        <w:t>amphibian</w:t>
      </w:r>
      <w:r>
        <w:rPr>
          <w:spacing w:val="-57"/>
        </w:rPr>
        <w:t> </w:t>
      </w:r>
      <w:r>
        <w:rPr/>
        <w:t>hatchingand metamorphosis. Environmental Contaminants Encyclopedia</w:t>
      </w:r>
      <w:r>
        <w:rPr>
          <w:spacing w:val="1"/>
        </w:rPr>
        <w:t> </w:t>
      </w:r>
      <w:r>
        <w:rPr/>
        <w:t>SETAC,</w:t>
      </w:r>
      <w:r>
        <w:rPr>
          <w:spacing w:val="3"/>
        </w:rPr>
        <w:t> </w:t>
      </w:r>
      <w:r>
        <w:rPr/>
        <w:t>USA,</w:t>
      </w:r>
      <w:r>
        <w:rPr>
          <w:spacing w:val="5"/>
        </w:rPr>
        <w:t> </w:t>
      </w:r>
      <w:r>
        <w:rPr/>
        <w:t>p. 112.</w:t>
      </w:r>
    </w:p>
    <w:p>
      <w:pPr>
        <w:pStyle w:val="BodyText"/>
      </w:pPr>
    </w:p>
    <w:p>
      <w:pPr>
        <w:pStyle w:val="BodyText"/>
        <w:spacing w:line="276" w:lineRule="auto"/>
        <w:ind w:left="1209" w:right="1123" w:hanging="629"/>
        <w:jc w:val="both"/>
      </w:pPr>
      <w:r>
        <w:rPr/>
        <w:t>Malins,</w:t>
      </w:r>
      <w:r>
        <w:rPr>
          <w:spacing w:val="1"/>
        </w:rPr>
        <w:t> </w:t>
      </w:r>
      <w:r>
        <w:rPr/>
        <w:t>D.C.(1989).The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assessment.</w:t>
      </w:r>
      <w:r>
        <w:rPr>
          <w:i/>
        </w:rPr>
        <w:t>Hydrobiologia,</w:t>
      </w:r>
      <w:r>
        <w:rPr/>
        <w:t>188/189:</w:t>
      </w:r>
      <w:r>
        <w:rPr>
          <w:spacing w:val="1"/>
        </w:rPr>
        <w:t> </w:t>
      </w:r>
      <w:r>
        <w:rPr/>
        <w:t>87-91.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March,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(1992).</w:t>
      </w:r>
      <w:r>
        <w:rPr>
          <w:i/>
          <w:sz w:val="24"/>
        </w:rPr>
        <w:t>Advanced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(4</w:t>
      </w:r>
      <w:r>
        <w:rPr>
          <w:i/>
          <w:sz w:val="24"/>
          <w:vertAlign w:val="superscript"/>
        </w:rPr>
        <w:t>th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Ed.</w:t>
      </w:r>
      <w:r>
        <w:rPr>
          <w:sz w:val="24"/>
          <w:vertAlign w:val="baseline"/>
        </w:rPr>
        <w:t>).Wiley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York,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</w:p>
    <w:p>
      <w:pPr>
        <w:pStyle w:val="BodyText"/>
      </w:pPr>
    </w:p>
    <w:p>
      <w:pPr>
        <w:pStyle w:val="BodyText"/>
        <w:ind w:left="1209"/>
      </w:pPr>
      <w:r>
        <w:rPr/>
        <w:t>723.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9" w:right="1110" w:hanging="629"/>
        <w:jc w:val="both"/>
      </w:pPr>
      <w:r>
        <w:rPr/>
        <w:t>Martos,I.M.(2011).Glycogen depletion during athletic exercise.Retrived Jun.10, 2013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hyperlink r:id="rId16">
        <w:r>
          <w:rPr/>
          <w:t>webmaster@sagewoodwellness.com.</w:t>
        </w:r>
      </w:hyperlink>
    </w:p>
    <w:p>
      <w:pPr>
        <w:spacing w:after="0" w:line="242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tabs>
          <w:tab w:pos="1531" w:val="left" w:leader="none"/>
          <w:tab w:pos="2788" w:val="left" w:leader="none"/>
          <w:tab w:pos="3663" w:val="left" w:leader="none"/>
          <w:tab w:pos="4383" w:val="left" w:leader="none"/>
          <w:tab w:pos="5708" w:val="left" w:leader="none"/>
          <w:tab w:pos="6998" w:val="left" w:leader="none"/>
        </w:tabs>
        <w:spacing w:line="237" w:lineRule="auto" w:before="92"/>
        <w:ind w:left="1209" w:right="1107" w:hanging="629"/>
      </w:pPr>
      <w:r>
        <w:rPr/>
        <w:t>Meyer,</w:t>
        <w:tab/>
        <w:t>D.J.,Coles</w:t>
        <w:tab/>
        <w:t>E.J.,&amp;</w:t>
        <w:tab/>
        <w:t>Rich</w:t>
        <w:tab/>
        <w:t>L.J.(1992).</w:t>
        <w:tab/>
        <w:t>Veterinary</w:t>
        <w:tab/>
        <w:t>Medicine.Laboratory</w:t>
      </w:r>
      <w:r>
        <w:rPr>
          <w:spacing w:val="-57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Diagnosis.</w:t>
      </w:r>
      <w:r>
        <w:rPr>
          <w:spacing w:val="3"/>
        </w:rPr>
        <w:t> </w:t>
      </w:r>
      <w:r>
        <w:rPr/>
        <w:t>W.B.</w:t>
      </w:r>
      <w:r>
        <w:rPr>
          <w:spacing w:val="4"/>
        </w:rPr>
        <w:t> </w:t>
      </w:r>
      <w:r>
        <w:rPr/>
        <w:t>Sanders Company:pp.12-26.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209" w:right="957" w:hanging="629"/>
      </w:pPr>
      <w:r>
        <w:rPr/>
        <w:t>Milda,</w:t>
      </w:r>
      <w:r>
        <w:rPr>
          <w:spacing w:val="6"/>
        </w:rPr>
        <w:t> </w:t>
      </w:r>
      <w:r>
        <w:rPr/>
        <w:t>Z.V.,</w:t>
      </w:r>
      <w:r>
        <w:rPr>
          <w:spacing w:val="8"/>
        </w:rPr>
        <w:t> </w:t>
      </w:r>
      <w:r>
        <w:rPr/>
        <w:t>&amp;</w:t>
      </w:r>
      <w:r>
        <w:rPr>
          <w:spacing w:val="-1"/>
        </w:rPr>
        <w:t> </w:t>
      </w:r>
      <w:r>
        <w:rPr/>
        <w:t>Audrone,</w:t>
      </w:r>
      <w:r>
        <w:rPr>
          <w:spacing w:val="7"/>
        </w:rPr>
        <w:t> </w:t>
      </w:r>
      <w:r>
        <w:rPr/>
        <w:t>J.</w:t>
      </w:r>
      <w:r>
        <w:rPr>
          <w:spacing w:val="8"/>
        </w:rPr>
        <w:t> </w:t>
      </w:r>
      <w:r>
        <w:rPr/>
        <w:t>(2006).</w:t>
      </w:r>
      <w:r>
        <w:rPr>
          <w:spacing w:val="2"/>
        </w:rPr>
        <w:t> </w:t>
      </w:r>
      <w:r>
        <w:rPr/>
        <w:t>Effects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heavy</w:t>
      </w:r>
      <w:r>
        <w:rPr>
          <w:spacing w:val="4"/>
        </w:rPr>
        <w:t> </w:t>
      </w:r>
      <w:r>
        <w:rPr/>
        <w:t>metals</w:t>
      </w:r>
      <w:r>
        <w:rPr>
          <w:spacing w:val="6"/>
        </w:rPr>
        <w:t> </w:t>
      </w:r>
      <w:r>
        <w:rPr/>
        <w:t>model mixture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</w:t>
      </w:r>
      <w:r>
        <w:rPr/>
        <w:t>Rainbow</w:t>
      </w:r>
      <w:r>
        <w:rPr>
          <w:spacing w:val="-57"/>
        </w:rPr>
        <w:t> </w:t>
      </w:r>
      <w:r>
        <w:rPr/>
        <w:t>Troutbiological</w:t>
      </w:r>
      <w:r>
        <w:rPr>
          <w:spacing w:val="-8"/>
        </w:rPr>
        <w:t> </w:t>
      </w:r>
      <w:r>
        <w:rPr/>
        <w:t>parameters.</w:t>
      </w:r>
      <w:r>
        <w:rPr>
          <w:i/>
        </w:rPr>
        <w:t>Ekdogija,</w:t>
      </w:r>
      <w:r>
        <w:rPr>
          <w:i/>
          <w:spacing w:val="5"/>
        </w:rPr>
        <w:t> </w:t>
      </w:r>
      <w:r>
        <w:rPr/>
        <w:t>4,12-17.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209" w:right="957" w:hanging="629"/>
      </w:pPr>
      <w:r>
        <w:rPr/>
        <w:t>Miretzky,</w:t>
      </w:r>
      <w:r>
        <w:rPr>
          <w:spacing w:val="-3"/>
        </w:rPr>
        <w:t> </w:t>
      </w:r>
      <w:r>
        <w:rPr/>
        <w:t>P.,</w:t>
      </w:r>
      <w:r>
        <w:rPr>
          <w:spacing w:val="-7"/>
        </w:rPr>
        <w:t> </w:t>
      </w:r>
      <w:r>
        <w:rPr/>
        <w:t>Saralegui,</w:t>
      </w:r>
      <w:r>
        <w:rPr>
          <w:spacing w:val="-2"/>
        </w:rPr>
        <w:t> </w:t>
      </w:r>
      <w:r>
        <w:rPr/>
        <w:t>A.,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Cirelli,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F.</w:t>
      </w:r>
      <w:r>
        <w:rPr>
          <w:spacing w:val="-3"/>
        </w:rPr>
        <w:t> </w:t>
      </w:r>
      <w:r>
        <w:rPr/>
        <w:t>(2004). Aquatic</w:t>
      </w:r>
      <w:r>
        <w:rPr>
          <w:spacing w:val="-1"/>
        </w:rPr>
        <w:t> </w:t>
      </w:r>
      <w:r>
        <w:rPr/>
        <w:t>macrophytes:</w:t>
      </w:r>
      <w:r>
        <w:rPr>
          <w:spacing w:val="-2"/>
        </w:rPr>
        <w:t> </w:t>
      </w:r>
      <w:r>
        <w:rPr/>
        <w:t>potentialfor</w:t>
      </w:r>
      <w:r>
        <w:rPr>
          <w:spacing w:val="-57"/>
        </w:rPr>
        <w:t> </w:t>
      </w:r>
      <w:r>
        <w:rPr/>
        <w:t>thesimultaneous</w:t>
      </w:r>
      <w:r>
        <w:rPr>
          <w:spacing w:val="-2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-2"/>
        </w:rPr>
        <w:t> </w:t>
      </w:r>
      <w:r>
        <w:rPr/>
        <w:t>(Buenos</w:t>
      </w:r>
      <w:r>
        <w:rPr>
          <w:spacing w:val="-1"/>
        </w:rPr>
        <w:t> </w:t>
      </w:r>
      <w:r>
        <w:rPr/>
        <w:t>Aires,</w:t>
      </w:r>
      <w:r>
        <w:rPr>
          <w:spacing w:val="2"/>
        </w:rPr>
        <w:t> </w:t>
      </w:r>
      <w:r>
        <w:rPr/>
        <w:t>Argentina).</w:t>
      </w:r>
    </w:p>
    <w:p>
      <w:pPr>
        <w:spacing w:before="4"/>
        <w:ind w:left="1209" w:right="0" w:firstLine="0"/>
        <w:jc w:val="left"/>
        <w:rPr>
          <w:sz w:val="24"/>
        </w:rPr>
      </w:pPr>
      <w:r>
        <w:rPr>
          <w:i/>
          <w:sz w:val="24"/>
        </w:rPr>
        <w:t>Chemosphere,</w:t>
      </w:r>
      <w:r>
        <w:rPr>
          <w:sz w:val="24"/>
        </w:rPr>
        <w:t>57,997-1005.</w:t>
      </w:r>
    </w:p>
    <w:p>
      <w:pPr>
        <w:pStyle w:val="BodyText"/>
      </w:pPr>
    </w:p>
    <w:p>
      <w:pPr>
        <w:pStyle w:val="BodyText"/>
        <w:ind w:left="1209" w:right="1116" w:hanging="629"/>
        <w:jc w:val="both"/>
      </w:pPr>
      <w:r>
        <w:rPr/>
        <w:t>Moles,</w:t>
      </w:r>
      <w:r>
        <w:rPr>
          <w:spacing w:val="1"/>
        </w:rPr>
        <w:t> </w:t>
      </w:r>
      <w:r>
        <w:rPr/>
        <w:t>A. (2001).Changing perspectives on oil toxicity evaluation. InternationalOil</w:t>
      </w:r>
      <w:r>
        <w:rPr>
          <w:spacing w:val="1"/>
        </w:rPr>
        <w:t> </w:t>
      </w:r>
      <w:r>
        <w:rPr/>
        <w:t>SpillConference,</w:t>
      </w:r>
      <w:r>
        <w:rPr>
          <w:spacing w:val="1"/>
        </w:rPr>
        <w:t> </w:t>
      </w:r>
      <w:r>
        <w:rPr/>
        <w:t>Auke</w:t>
      </w:r>
      <w:r>
        <w:rPr>
          <w:spacing w:val="1"/>
        </w:rPr>
        <w:t> </w:t>
      </w:r>
      <w:r>
        <w:rPr/>
        <w:t>Bay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Alaska</w:t>
      </w:r>
      <w:r>
        <w:rPr>
          <w:spacing w:val="1"/>
        </w:rPr>
        <w:t> </w:t>
      </w:r>
      <w:r>
        <w:rPr/>
        <w:t>Fisheries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Oceanic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Oceanic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11305</w:t>
      </w:r>
      <w:r>
        <w:rPr>
          <w:spacing w:val="1"/>
        </w:rPr>
        <w:t> </w:t>
      </w:r>
      <w:r>
        <w:rPr/>
        <w:t>Glacier</w:t>
      </w:r>
      <w:r>
        <w:rPr>
          <w:spacing w:val="1"/>
        </w:rPr>
        <w:t> </w:t>
      </w:r>
      <w:r>
        <w:rPr/>
        <w:t>Highway,</w:t>
      </w:r>
      <w:r>
        <w:rPr>
          <w:spacing w:val="2"/>
        </w:rPr>
        <w:t> </w:t>
      </w:r>
      <w:r>
        <w:rPr/>
        <w:t>Junea Alaska,</w:t>
      </w:r>
      <w:r>
        <w:rPr>
          <w:spacing w:val="2"/>
        </w:rPr>
        <w:t> </w:t>
      </w:r>
      <w:r>
        <w:rPr/>
        <w:t>99801 USA,</w:t>
      </w:r>
      <w:r>
        <w:rPr>
          <w:spacing w:val="8"/>
        </w:rPr>
        <w:t> </w:t>
      </w:r>
      <w:r>
        <w:rPr>
          <w:i/>
        </w:rPr>
        <w:t>Technical Report</w:t>
      </w:r>
      <w:r>
        <w:rPr/>
        <w:t>,</w:t>
      </w:r>
      <w:r>
        <w:rPr>
          <w:spacing w:val="2"/>
        </w:rPr>
        <w:t> </w:t>
      </w:r>
      <w:r>
        <w:rPr/>
        <w:t>p.</w:t>
      </w:r>
      <w:r>
        <w:rPr>
          <w:spacing w:val="3"/>
        </w:rPr>
        <w:t> </w:t>
      </w:r>
      <w:r>
        <w:rPr/>
        <w:t>54.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09" w:hanging="629"/>
        <w:jc w:val="both"/>
        <w:rPr>
          <w:sz w:val="24"/>
        </w:rPr>
      </w:pPr>
      <w:r>
        <w:rPr>
          <w:sz w:val="24"/>
        </w:rPr>
        <w:t>Moles,</w:t>
      </w:r>
      <w:r>
        <w:rPr>
          <w:spacing w:val="1"/>
          <w:sz w:val="24"/>
        </w:rPr>
        <w:t> </w:t>
      </w:r>
      <w:r>
        <w:rPr>
          <w:sz w:val="24"/>
        </w:rPr>
        <w:t>A.,&amp;</w:t>
      </w:r>
      <w:r>
        <w:rPr>
          <w:spacing w:val="1"/>
          <w:sz w:val="24"/>
        </w:rPr>
        <w:t> </w:t>
      </w:r>
      <w:r>
        <w:rPr>
          <w:sz w:val="24"/>
        </w:rPr>
        <w:t>Norcross,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oil-laden</w:t>
      </w:r>
      <w:r>
        <w:rPr>
          <w:spacing w:val="1"/>
          <w:sz w:val="24"/>
        </w:rPr>
        <w:t> </w:t>
      </w:r>
      <w:r>
        <w:rPr>
          <w:sz w:val="24"/>
        </w:rPr>
        <w:t>sediments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andhealth</w:t>
      </w:r>
      <w:r>
        <w:rPr>
          <w:spacing w:val="1"/>
          <w:sz w:val="24"/>
        </w:rPr>
        <w:t> </w:t>
      </w:r>
      <w:r>
        <w:rPr>
          <w:sz w:val="24"/>
        </w:rPr>
        <w:t>ofjuvenile</w:t>
      </w:r>
      <w:r>
        <w:rPr>
          <w:spacing w:val="1"/>
          <w:sz w:val="24"/>
        </w:rPr>
        <w:t> </w:t>
      </w:r>
      <w:r>
        <w:rPr>
          <w:sz w:val="24"/>
        </w:rPr>
        <w:t>flatfishes.</w:t>
      </w:r>
      <w:r>
        <w:rPr>
          <w:spacing w:val="1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sz w:val="24"/>
        </w:rPr>
        <w:t>55,</w:t>
      </w:r>
      <w:r>
        <w:rPr>
          <w:spacing w:val="5"/>
          <w:sz w:val="24"/>
        </w:rPr>
        <w:t> </w:t>
      </w:r>
      <w:r>
        <w:rPr>
          <w:sz w:val="24"/>
        </w:rPr>
        <w:t>605-610.</w:t>
      </w:r>
    </w:p>
    <w:p>
      <w:pPr>
        <w:pStyle w:val="BodyText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Mortusa, M.G., &amp; Misned, F.A. (2013). Length-weight relationship, condition factor</w:t>
      </w:r>
      <w:r>
        <w:rPr>
          <w:spacing w:val="1"/>
          <w:sz w:val="24"/>
        </w:rPr>
        <w:t> </w:t>
      </w:r>
      <w:r>
        <w:rPr>
          <w:sz w:val="24"/>
        </w:rPr>
        <w:t>and sexratioof Nile Tilapia, </w:t>
      </w:r>
      <w:r>
        <w:rPr>
          <w:i/>
          <w:sz w:val="24"/>
        </w:rPr>
        <w:t>Oreochromis niloticus </w:t>
      </w:r>
      <w:r>
        <w:rPr>
          <w:sz w:val="24"/>
        </w:rPr>
        <w:t>in Wadi Hanifah, Riyadh,</w:t>
      </w:r>
      <w:r>
        <w:rPr>
          <w:spacing w:val="1"/>
          <w:sz w:val="24"/>
        </w:rPr>
        <w:t> </w:t>
      </w:r>
      <w:r>
        <w:rPr>
          <w:sz w:val="24"/>
        </w:rPr>
        <w:t>Saudi</w:t>
      </w:r>
      <w:r>
        <w:rPr>
          <w:spacing w:val="-8"/>
          <w:sz w:val="24"/>
        </w:rPr>
        <w:t> </w:t>
      </w:r>
      <w:r>
        <w:rPr>
          <w:sz w:val="24"/>
        </w:rPr>
        <w:t>Arabia.</w:t>
      </w:r>
      <w:r>
        <w:rPr>
          <w:i/>
          <w:sz w:val="24"/>
        </w:rPr>
        <w:t>World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Zoology,8</w:t>
      </w:r>
      <w:r>
        <w:rPr>
          <w:i/>
          <w:spacing w:val="-3"/>
          <w:sz w:val="24"/>
        </w:rPr>
        <w:t> 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106-109.</w:t>
      </w:r>
    </w:p>
    <w:p>
      <w:pPr>
        <w:pStyle w:val="BodyText"/>
      </w:pPr>
    </w:p>
    <w:p>
      <w:pPr>
        <w:spacing w:line="240" w:lineRule="auto" w:before="1"/>
        <w:ind w:left="1209" w:right="1112" w:hanging="629"/>
        <w:jc w:val="both"/>
        <w:rPr>
          <w:sz w:val="24"/>
        </w:rPr>
      </w:pPr>
      <w:r>
        <w:rPr>
          <w:sz w:val="24"/>
        </w:rPr>
        <w:t>Mshelia, M. B., Bankole, N. O., Yem, I. Y., Raji, A. A., Ladu, G. B., Kolndadacha,</w:t>
      </w:r>
      <w:r>
        <w:rPr>
          <w:spacing w:val="1"/>
          <w:sz w:val="24"/>
        </w:rPr>
        <w:t> </w:t>
      </w:r>
      <w:r>
        <w:rPr>
          <w:sz w:val="24"/>
        </w:rPr>
        <w:t>O.D.,&amp;Musa,Y.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Length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condition</w:t>
      </w:r>
      <w:r>
        <w:rPr>
          <w:spacing w:val="-57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Citharinuscitharus</w:t>
      </w:r>
      <w:r>
        <w:rPr>
          <w:i/>
          <w:spacing w:val="1"/>
          <w:sz w:val="24"/>
        </w:rPr>
        <w:t> </w:t>
      </w:r>
      <w:r>
        <w:rPr>
          <w:sz w:val="24"/>
        </w:rPr>
        <w:t>inLake</w:t>
      </w:r>
      <w:r>
        <w:rPr>
          <w:spacing w:val="1"/>
          <w:sz w:val="24"/>
        </w:rPr>
        <w:t> </w:t>
      </w:r>
      <w:r>
        <w:rPr>
          <w:sz w:val="24"/>
        </w:rPr>
        <w:t>Kainji,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1(1), 105-109.</w:t>
      </w:r>
    </w:p>
    <w:p>
      <w:pPr>
        <w:pStyle w:val="BodyText"/>
        <w:spacing w:before="2"/>
      </w:pPr>
    </w:p>
    <w:p>
      <w:pPr>
        <w:spacing w:line="240" w:lineRule="auto" w:before="0"/>
        <w:ind w:left="1209" w:right="1118" w:hanging="629"/>
        <w:jc w:val="both"/>
        <w:rPr>
          <w:sz w:val="24"/>
        </w:rPr>
      </w:pPr>
      <w:r>
        <w:rPr>
          <w:sz w:val="24"/>
        </w:rPr>
        <w:t>Nalini,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Ellaiah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Prabhakar</w:t>
      </w:r>
      <w:r>
        <w:rPr>
          <w:spacing w:val="1"/>
          <w:sz w:val="24"/>
        </w:rPr>
        <w:t> </w:t>
      </w:r>
      <w:r>
        <w:rPr>
          <w:sz w:val="24"/>
        </w:rPr>
        <w:t>T.,&amp;</w:t>
      </w:r>
      <w:r>
        <w:rPr>
          <w:spacing w:val="1"/>
          <w:sz w:val="24"/>
        </w:rPr>
        <w:t> </w:t>
      </w:r>
      <w:r>
        <w:rPr>
          <w:sz w:val="24"/>
        </w:rPr>
        <w:t>Girijasankar</w:t>
      </w:r>
      <w:r>
        <w:rPr>
          <w:spacing w:val="1"/>
          <w:sz w:val="24"/>
        </w:rPr>
        <w:t> </w:t>
      </w:r>
      <w:r>
        <w:rPr>
          <w:sz w:val="24"/>
        </w:rPr>
        <w:t>G.(2015).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alkaline</w:t>
      </w:r>
      <w:r>
        <w:rPr>
          <w:spacing w:val="1"/>
          <w:sz w:val="24"/>
        </w:rPr>
        <w:t> </w:t>
      </w:r>
      <w:r>
        <w:rPr>
          <w:sz w:val="24"/>
        </w:rPr>
        <w:t>phosphatase in bioprocessing.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 of Current 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Sciences,4</w:t>
      </w:r>
      <w:r>
        <w:rPr>
          <w:sz w:val="24"/>
        </w:rPr>
        <w:t>(3),384-396.</w:t>
      </w:r>
    </w:p>
    <w:p>
      <w:pPr>
        <w:pStyle w:val="BodyText"/>
        <w:spacing w:before="1"/>
      </w:pPr>
    </w:p>
    <w:p>
      <w:pPr>
        <w:pStyle w:val="BodyText"/>
        <w:ind w:left="1209" w:right="1107" w:hanging="629"/>
        <w:jc w:val="both"/>
      </w:pPr>
      <w:r>
        <w:rPr/>
        <w:t>National Institute for</w:t>
      </w:r>
      <w:r>
        <w:rPr>
          <w:spacing w:val="1"/>
        </w:rPr>
        <w:t> </w:t>
      </w:r>
      <w:r>
        <w:rPr/>
        <w:t>Occupational Health and</w:t>
      </w:r>
      <w:r>
        <w:rPr>
          <w:spacing w:val="1"/>
        </w:rPr>
        <w:t> </w:t>
      </w:r>
      <w:r>
        <w:rPr/>
        <w:t>Safety [NIOSH]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Manual of</w:t>
      </w:r>
      <w:r>
        <w:rPr>
          <w:spacing w:val="1"/>
        </w:rPr>
        <w:t> </w:t>
      </w:r>
      <w:r>
        <w:rPr/>
        <w:t>analyticalmethods, 3</w:t>
      </w:r>
      <w:r>
        <w:rPr>
          <w:vertAlign w:val="superscript"/>
        </w:rPr>
        <w:t>rd</w:t>
      </w:r>
      <w:r>
        <w:rPr>
          <w:vertAlign w:val="baseline"/>
        </w:rPr>
        <w:t> edition, US Department of Health Education and Welfare,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Cincinnati</w:t>
      </w:r>
      <w:r>
        <w:rPr>
          <w:spacing w:val="1"/>
          <w:vertAlign w:val="baseline"/>
        </w:rPr>
        <w:t> </w:t>
      </w:r>
      <w:r>
        <w:rPr>
          <w:vertAlign w:val="baseline"/>
        </w:rPr>
        <w:t>OH,Centre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NIOSH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Publication111.</w:t>
      </w:r>
      <w:r>
        <w:rPr>
          <w:spacing w:val="3"/>
          <w:vertAlign w:val="baseline"/>
        </w:rPr>
        <w:t> </w:t>
      </w:r>
      <w:r>
        <w:rPr>
          <w:vertAlign w:val="baseline"/>
        </w:rPr>
        <w:t>Retrieved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5"/>
          <w:vertAlign w:val="baseline"/>
        </w:rPr>
        <w:t> </w:t>
      </w:r>
      <w:r>
        <w:rPr>
          <w:vertAlign w:val="baseline"/>
        </w:rPr>
        <w:t>15,</w:t>
      </w:r>
      <w:r>
        <w:rPr>
          <w:spacing w:val="-2"/>
          <w:vertAlign w:val="baseline"/>
        </w:rPr>
        <w:t> </w:t>
      </w:r>
      <w:r>
        <w:rPr>
          <w:vertAlign w:val="baseline"/>
        </w:rPr>
        <w:t>2012,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Osha.gov.</w:t>
      </w:r>
      <w:r>
        <w:rPr>
          <w:spacing w:val="4"/>
          <w:vertAlign w:val="baseline"/>
        </w:rPr>
        <w:t> </w:t>
      </w:r>
      <w:r>
        <w:rPr>
          <w:vertAlign w:val="baseline"/>
        </w:rPr>
        <w:t>p.</w:t>
      </w:r>
      <w:r>
        <w:rPr>
          <w:spacing w:val="-1"/>
          <w:vertAlign w:val="baseline"/>
        </w:rPr>
        <w:t> </w:t>
      </w:r>
      <w:r>
        <w:rPr>
          <w:vertAlign w:val="baseline"/>
        </w:rPr>
        <w:t>121.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09" w:hanging="629"/>
        <w:jc w:val="both"/>
      </w:pPr>
      <w:r>
        <w:rPr/>
        <w:t>National Institute for Occupational Health and Safety[NIOSH] (1987a). NIOSH 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USDepartment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Cincinnati</w:t>
      </w:r>
      <w:r>
        <w:rPr>
          <w:spacing w:val="1"/>
        </w:rPr>
        <w:t> </w:t>
      </w:r>
      <w:r>
        <w:rPr/>
        <w:t>OH,Centre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NIOSHPublication.</w:t>
      </w:r>
      <w:r>
        <w:rPr>
          <w:spacing w:val="2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October</w:t>
      </w:r>
      <w:r>
        <w:rPr>
          <w:spacing w:val="5"/>
        </w:rPr>
        <w:t> </w:t>
      </w:r>
      <w:r>
        <w:rPr/>
        <w:t>10,</w:t>
      </w:r>
      <w:r>
        <w:rPr>
          <w:spacing w:val="-2"/>
        </w:rPr>
        <w:t> </w:t>
      </w:r>
      <w:r>
        <w:rPr/>
        <w:t>2012,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Osha.gov.</w:t>
      </w:r>
      <w:r>
        <w:rPr>
          <w:spacing w:val="4"/>
        </w:rPr>
        <w:t> </w:t>
      </w:r>
      <w:r>
        <w:rPr/>
        <w:t>p.116.</w:t>
      </w:r>
    </w:p>
    <w:p>
      <w:pPr>
        <w:pStyle w:val="BodyText"/>
        <w:spacing w:before="3"/>
      </w:pPr>
    </w:p>
    <w:p>
      <w:pPr>
        <w:pStyle w:val="BodyText"/>
        <w:ind w:left="1209" w:right="1111" w:hanging="629"/>
        <w:jc w:val="both"/>
      </w:pPr>
      <w:r>
        <w:rPr/>
        <w:t>National Institute for Occupational Health and Safety[NIOSH] (1987b). NIOSH pocket</w:t>
      </w:r>
      <w:r>
        <w:rPr>
          <w:spacing w:val="1"/>
        </w:rPr>
        <w:t> </w:t>
      </w:r>
      <w:r>
        <w:rPr/>
        <w:t>guide to chemical hazards. US Department ofHealth and Human Services, Public</w:t>
      </w:r>
      <w:r>
        <w:rPr>
          <w:spacing w:val="-57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Cincinnati</w:t>
      </w:r>
      <w:r>
        <w:rPr>
          <w:spacing w:val="1"/>
        </w:rPr>
        <w:t> </w:t>
      </w:r>
      <w:r>
        <w:rPr/>
        <w:t>OH,Centre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DiseaseControl,</w:t>
      </w:r>
      <w:r>
        <w:rPr>
          <w:spacing w:val="1"/>
        </w:rPr>
        <w:t> </w:t>
      </w:r>
      <w:r>
        <w:rPr/>
        <w:t>NIOSH</w:t>
      </w:r>
      <w:r>
        <w:rPr>
          <w:spacing w:val="1"/>
        </w:rPr>
        <w:t> </w:t>
      </w:r>
      <w:r>
        <w:rPr/>
        <w:t>Publication.Retrieved</w:t>
      </w:r>
      <w:r>
        <w:rPr>
          <w:spacing w:val="2"/>
        </w:rPr>
        <w:t> </w:t>
      </w:r>
      <w:r>
        <w:rPr/>
        <w:t>October</w:t>
      </w:r>
      <w:r>
        <w:rPr>
          <w:spacing w:val="3"/>
        </w:rPr>
        <w:t> </w:t>
      </w:r>
      <w:r>
        <w:rPr/>
        <w:t>10,</w:t>
      </w:r>
      <w:r>
        <w:rPr>
          <w:spacing w:val="3"/>
        </w:rPr>
        <w:t> </w:t>
      </w:r>
      <w:r>
        <w:rPr/>
        <w:t>2012,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Osha.gov.</w:t>
      </w:r>
      <w:r>
        <w:rPr>
          <w:spacing w:val="5"/>
        </w:rPr>
        <w:t> </w:t>
      </w:r>
      <w:r>
        <w:rPr/>
        <w:t>p.114.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06" w:hanging="629"/>
        <w:jc w:val="both"/>
      </w:pP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Safety[NIOSH]</w:t>
      </w:r>
      <w:r>
        <w:rPr>
          <w:spacing w:val="1"/>
        </w:rPr>
        <w:t> </w:t>
      </w:r>
      <w:r>
        <w:rPr/>
        <w:t>(1988).Recommendations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Department of Health and Human Services, Public Health Service, Cincinnati</w:t>
      </w:r>
      <w:r>
        <w:rPr>
          <w:spacing w:val="1"/>
        </w:rPr>
        <w:t> </w:t>
      </w:r>
      <w:r>
        <w:rPr/>
        <w:t>OH,Centre for Disease Control, NIOSH Publication.Retrieved October 15, 2012,</w:t>
      </w:r>
      <w:r>
        <w:rPr>
          <w:spacing w:val="-57"/>
        </w:rPr>
        <w:t> </w:t>
      </w:r>
      <w:r>
        <w:rPr/>
        <w:t>from</w:t>
      </w:r>
      <w:r>
        <w:rPr>
          <w:spacing w:val="-6"/>
        </w:rPr>
        <w:t> </w:t>
      </w:r>
      <w:r>
        <w:rPr/>
        <w:t>Osha.gov.</w:t>
      </w:r>
      <w:r>
        <w:rPr>
          <w:spacing w:val="6"/>
        </w:rPr>
        <w:t> </w:t>
      </w:r>
      <w:r>
        <w:rPr/>
        <w:t>p.111.</w:t>
      </w:r>
    </w:p>
    <w:p>
      <w:pPr>
        <w:pStyle w:val="BodyText"/>
      </w:pPr>
    </w:p>
    <w:p>
      <w:pPr>
        <w:pStyle w:val="BodyText"/>
        <w:spacing w:before="1"/>
        <w:ind w:left="1301" w:right="1107" w:hanging="721"/>
        <w:jc w:val="both"/>
      </w:pPr>
      <w:r>
        <w:rPr/>
        <w:t>National Institute for Occupational Safety and Health / Occupational Safety and Health</w:t>
      </w:r>
      <w:r>
        <w:rPr>
          <w:spacing w:val="1"/>
        </w:rPr>
        <w:t> </w:t>
      </w:r>
      <w:r>
        <w:rPr/>
        <w:t>Agency[NIOSH/OSHA](2010).Interim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deepwater</w:t>
      </w:r>
      <w:r>
        <w:rPr>
          <w:spacing w:val="1"/>
        </w:rPr>
        <w:t> </w:t>
      </w:r>
      <w:r>
        <w:rPr/>
        <w:t>horizon response workers and volunteers. Retrieved October 15, 2012, from</w:t>
      </w:r>
      <w:r>
        <w:rPr>
          <w:spacing w:val="1"/>
        </w:rPr>
        <w:t> </w:t>
      </w:r>
      <w:r>
        <w:rPr/>
        <w:t>Osha.gov.p.</w:t>
      </w:r>
      <w:r>
        <w:rPr>
          <w:spacing w:val="4"/>
        </w:rPr>
        <w:t> </w:t>
      </w:r>
      <w:r>
        <w:rPr/>
        <w:t>55.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6" w:hanging="629"/>
        <w:jc w:val="both"/>
        <w:rPr>
          <w:i/>
          <w:sz w:val="24"/>
        </w:rPr>
      </w:pPr>
      <w:r>
        <w:rPr>
          <w:sz w:val="24"/>
        </w:rPr>
        <w:t>Ndimele, P.E.,Jenyo-Oni, A.,&amp; Jibuike, C.C. (2012).Comparative toxicity of crude oil,</w:t>
      </w:r>
      <w:r>
        <w:rPr>
          <w:spacing w:val="1"/>
          <w:sz w:val="24"/>
        </w:rPr>
        <w:t> </w:t>
      </w:r>
      <w:r>
        <w:rPr>
          <w:sz w:val="24"/>
        </w:rPr>
        <w:t>dispersant and crude oil-plus dispersant to </w:t>
      </w:r>
      <w:r>
        <w:rPr>
          <w:i/>
          <w:sz w:val="24"/>
        </w:rPr>
        <w:t>Tilapia guinensis.Research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(1),13-22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Ndimele,</w:t>
      </w:r>
      <w:r>
        <w:rPr>
          <w:spacing w:val="1"/>
          <w:sz w:val="24"/>
        </w:rPr>
        <w:t> </w:t>
      </w:r>
      <w:r>
        <w:rPr>
          <w:sz w:val="24"/>
        </w:rPr>
        <w:t>P.E.,&amp;</w:t>
      </w:r>
      <w:r>
        <w:rPr>
          <w:spacing w:val="1"/>
          <w:sz w:val="24"/>
        </w:rPr>
        <w:t> </w:t>
      </w:r>
      <w:r>
        <w:rPr>
          <w:sz w:val="24"/>
        </w:rPr>
        <w:t>Owodeinde,</w:t>
      </w:r>
      <w:r>
        <w:rPr>
          <w:spacing w:val="1"/>
          <w:sz w:val="24"/>
        </w:rPr>
        <w:t> </w:t>
      </w:r>
      <w:r>
        <w:rPr>
          <w:sz w:val="24"/>
        </w:rPr>
        <w:t>F.G.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performance of </w:t>
      </w:r>
      <w:r>
        <w:rPr>
          <w:i/>
          <w:sz w:val="24"/>
        </w:rPr>
        <w:t>Clarias gariepinus </w:t>
      </w:r>
      <w:r>
        <w:rPr>
          <w:sz w:val="24"/>
        </w:rPr>
        <w:t>(Burchell, 1822) and its hybrid induced with</w:t>
      </w:r>
      <w:r>
        <w:rPr>
          <w:spacing w:val="1"/>
          <w:sz w:val="24"/>
        </w:rPr>
        <w:t> </w:t>
      </w:r>
      <w:r>
        <w:rPr>
          <w:sz w:val="24"/>
        </w:rPr>
        <w:t>synthetic hormorne and pituitary gland of </w:t>
      </w:r>
      <w:r>
        <w:rPr>
          <w:i/>
          <w:sz w:val="24"/>
        </w:rPr>
        <w:t>Clarias gariepinus.Turkish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Aquatic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sz w:val="24"/>
        </w:rPr>
        <w:t>12,619-626.</w:t>
      </w:r>
    </w:p>
    <w:p>
      <w:pPr>
        <w:pStyle w:val="BodyText"/>
        <w:spacing w:before="3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Nehemiah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Maganira,</w:t>
      </w:r>
      <w:r>
        <w:rPr>
          <w:spacing w:val="1"/>
          <w:sz w:val="24"/>
        </w:rPr>
        <w:t> </w:t>
      </w:r>
      <w:r>
        <w:rPr>
          <w:sz w:val="24"/>
        </w:rPr>
        <w:t>J.D.,&amp;</w:t>
      </w:r>
      <w:r>
        <w:rPr>
          <w:spacing w:val="1"/>
          <w:sz w:val="24"/>
        </w:rPr>
        <w:t> </w:t>
      </w:r>
      <w:r>
        <w:rPr>
          <w:sz w:val="24"/>
        </w:rPr>
        <w:t>Rumisha,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Length-weight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andCondition factor of Tilapia species grown in marine and fresh water ponds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America,</w:t>
      </w:r>
      <w:r>
        <w:rPr>
          <w:i/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117-124.</w:t>
      </w:r>
    </w:p>
    <w:p>
      <w:pPr>
        <w:pStyle w:val="BodyText"/>
      </w:pPr>
    </w:p>
    <w:p>
      <w:pPr>
        <w:pStyle w:val="BodyText"/>
        <w:ind w:left="1209" w:right="1108" w:hanging="629"/>
        <w:jc w:val="both"/>
      </w:pPr>
      <w:r>
        <w:rPr/>
        <w:t>Nico,L.,&amp;</w:t>
      </w:r>
      <w:r>
        <w:rPr>
          <w:spacing w:val="1"/>
        </w:rPr>
        <w:t> </w:t>
      </w:r>
      <w:r>
        <w:rPr/>
        <w:t>Neilson,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>
          <w:i/>
        </w:rPr>
        <w:t>Oreochromis</w:t>
      </w:r>
      <w:r>
        <w:rPr>
          <w:i/>
          <w:spacing w:val="1"/>
        </w:rPr>
        <w:t> </w:t>
      </w:r>
      <w:r>
        <w:rPr>
          <w:i/>
        </w:rPr>
        <w:t>mossambicus,</w:t>
      </w:r>
      <w:r>
        <w:rPr>
          <w:i/>
          <w:spacing w:val="1"/>
        </w:rPr>
        <w:t> </w:t>
      </w:r>
      <w:r>
        <w:rPr/>
        <w:t>USGS</w:t>
      </w:r>
      <w:r>
        <w:rPr>
          <w:spacing w:val="1"/>
        </w:rPr>
        <w:t> </w:t>
      </w:r>
      <w:r>
        <w:rPr/>
        <w:t>Non-indegenous</w:t>
      </w:r>
      <w:r>
        <w:rPr>
          <w:spacing w:val="-57"/>
        </w:rPr>
        <w:t> </w:t>
      </w:r>
      <w:r>
        <w:rPr/>
        <w:t>Aquatic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Gainesville,</w:t>
      </w:r>
      <w:r>
        <w:rPr>
          <w:spacing w:val="1"/>
        </w:rPr>
        <w:t> </w:t>
      </w:r>
      <w:r>
        <w:rPr/>
        <w:t>FL.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/>
          <w:t>http://nas.er.usgs./queries/factsheetID:</w:t>
        </w:r>
        <w:r>
          <w:rPr>
            <w:spacing w:val="5"/>
          </w:rPr>
          <w:t> </w:t>
        </w:r>
      </w:hyperlink>
      <w:r>
        <w:rPr/>
        <w:t>p. 466.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24" w:hanging="629"/>
        <w:jc w:val="both"/>
      </w:pPr>
      <w:r>
        <w:rPr/>
        <w:t>Nikolsky, G. Y. (1963). The ecology of fishes, In: The ecology of the African clowed</w:t>
      </w:r>
      <w:r>
        <w:rPr>
          <w:spacing w:val="1"/>
        </w:rPr>
        <w:t> </w:t>
      </w:r>
      <w:r>
        <w:rPr/>
        <w:t>toad,</w:t>
      </w:r>
      <w:r>
        <w:rPr>
          <w:i/>
        </w:rPr>
        <w:t>Xenopus</w:t>
      </w:r>
      <w:r>
        <w:rPr>
          <w:i/>
          <w:spacing w:val="-1"/>
        </w:rPr>
        <w:t> </w:t>
      </w:r>
      <w:r>
        <w:rPr>
          <w:i/>
        </w:rPr>
        <w:t>laevis</w:t>
      </w:r>
      <w:r>
        <w:rPr/>
        <w:t>,</w:t>
      </w:r>
      <w:r>
        <w:rPr>
          <w:spacing w:val="4"/>
        </w:rPr>
        <w:t> </w:t>
      </w:r>
      <w:r>
        <w:rPr/>
        <w:t>M.Sc.</w:t>
      </w:r>
      <w:r>
        <w:rPr>
          <w:spacing w:val="-1"/>
        </w:rPr>
        <w:t> </w:t>
      </w:r>
      <w:r>
        <w:rPr/>
        <w:t>Thesis pp.55.</w:t>
      </w:r>
    </w:p>
    <w:p>
      <w:pPr>
        <w:pStyle w:val="BodyText"/>
      </w:pPr>
    </w:p>
    <w:p>
      <w:pPr>
        <w:spacing w:line="240" w:lineRule="auto" w:before="1"/>
        <w:ind w:left="1209" w:right="1105" w:hanging="629"/>
        <w:jc w:val="both"/>
        <w:rPr>
          <w:sz w:val="24"/>
        </w:rPr>
      </w:pPr>
      <w:r>
        <w:rPr>
          <w:sz w:val="24"/>
        </w:rPr>
        <w:t>Nwani, C.D.,Ekwueme, H.I.,Ejere V.C.,Onyeke C.C.,Chukwuka C.O.,Peace O.S.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Nwadinigwe A.O.(2015). Physiological effects of paraquat in juvenile African</w:t>
      </w:r>
      <w:r>
        <w:rPr>
          <w:spacing w:val="1"/>
          <w:sz w:val="24"/>
        </w:rPr>
        <w:t> </w:t>
      </w:r>
      <w:r>
        <w:rPr>
          <w:sz w:val="24"/>
        </w:rPr>
        <w:t>catfish,</w:t>
      </w:r>
      <w:r>
        <w:rPr>
          <w:i/>
          <w:sz w:val="24"/>
        </w:rPr>
        <w:t>Clarias gariepinus </w:t>
      </w:r>
      <w:r>
        <w:rPr>
          <w:sz w:val="24"/>
        </w:rPr>
        <w:t>(Burchel 1822).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Coastal Life Medicine,</w:t>
      </w:r>
      <w:r>
        <w:rPr>
          <w:i/>
          <w:spacing w:val="1"/>
          <w:sz w:val="24"/>
        </w:rPr>
        <w:t> </w:t>
      </w:r>
      <w:r>
        <w:rPr>
          <w:sz w:val="24"/>
        </w:rPr>
        <w:t>3(1),35-43.</w:t>
      </w:r>
    </w:p>
    <w:p>
      <w:pPr>
        <w:pStyle w:val="BodyText"/>
        <w:spacing w:before="3"/>
      </w:pPr>
    </w:p>
    <w:p>
      <w:pPr>
        <w:pStyle w:val="BodyText"/>
        <w:ind w:left="1209" w:right="1117" w:hanging="629"/>
        <w:jc w:val="both"/>
      </w:pPr>
      <w:r>
        <w:rPr/>
        <w:t>Obasohan, E.E.,&amp; Oronsaye, A.O. (2011). Haematological responses of the African</w:t>
      </w:r>
      <w:r>
        <w:rPr>
          <w:spacing w:val="1"/>
        </w:rPr>
        <w:t> </w:t>
      </w:r>
      <w:r>
        <w:rPr/>
        <w:t>snakehead</w:t>
      </w:r>
      <w:r>
        <w:rPr>
          <w:spacing w:val="1"/>
        </w:rPr>
        <w:t> </w:t>
      </w:r>
      <w:r>
        <w:rPr/>
        <w:t>(</w:t>
      </w:r>
      <w:r>
        <w:rPr>
          <w:i/>
        </w:rPr>
        <w:t>Parachanna</w:t>
      </w:r>
      <w:r>
        <w:rPr>
          <w:i/>
          <w:spacing w:val="1"/>
        </w:rPr>
        <w:t> </w:t>
      </w:r>
      <w:r>
        <w:rPr>
          <w:i/>
        </w:rPr>
        <w:t>obscura)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recovery.</w:t>
      </w:r>
      <w:r>
        <w:rPr>
          <w:spacing w:val="4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Scientist</w:t>
      </w:r>
      <w:r>
        <w:rPr/>
        <w:t>,</w:t>
      </w:r>
      <w:r>
        <w:rPr>
          <w:spacing w:val="4"/>
        </w:rPr>
        <w:t> </w:t>
      </w:r>
      <w:r>
        <w:rPr/>
        <w:t>12(1),19-25.</w:t>
      </w:r>
    </w:p>
    <w:p>
      <w:pPr>
        <w:pStyle w:val="BodyText"/>
        <w:spacing w:before="2"/>
      </w:pPr>
    </w:p>
    <w:p>
      <w:pPr>
        <w:spacing w:line="237" w:lineRule="auto" w:before="1"/>
        <w:ind w:left="1209" w:right="1124" w:hanging="629"/>
        <w:jc w:val="both"/>
        <w:rPr>
          <w:sz w:val="24"/>
        </w:rPr>
      </w:pPr>
      <w:r>
        <w:rPr>
          <w:sz w:val="24"/>
        </w:rPr>
        <w:t>Oboh, L. P. &amp; Edema, C. U. (2007). Levels of heavy metals in water and fishesfrom the</w:t>
      </w:r>
      <w:r>
        <w:rPr>
          <w:spacing w:val="-58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Chemical Society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Nigeria,</w:t>
      </w:r>
      <w:r>
        <w:rPr>
          <w:sz w:val="24"/>
        </w:rPr>
        <w:t>32 (2),</w:t>
      </w:r>
      <w:r>
        <w:rPr>
          <w:spacing w:val="3"/>
          <w:sz w:val="24"/>
        </w:rPr>
        <w:t> </w:t>
      </w:r>
      <w:r>
        <w:rPr>
          <w:sz w:val="24"/>
        </w:rPr>
        <w:t>24-28.</w:t>
      </w:r>
    </w:p>
    <w:p>
      <w:pPr>
        <w:pStyle w:val="BodyText"/>
      </w:pPr>
    </w:p>
    <w:p>
      <w:pPr>
        <w:pStyle w:val="BodyText"/>
        <w:ind w:left="1209" w:right="1110" w:hanging="629"/>
        <w:jc w:val="both"/>
      </w:pPr>
      <w:r>
        <w:rPr/>
        <w:t>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[OECD](1992).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guideline for testing of chemicals. Fish Acute Toxicity Test. Bulletin Number</w:t>
      </w:r>
      <w:r>
        <w:rPr>
          <w:spacing w:val="1"/>
        </w:rPr>
        <w:t> </w:t>
      </w:r>
      <w:r>
        <w:rPr/>
        <w:t>203,</w:t>
      </w:r>
      <w:r>
        <w:rPr>
          <w:spacing w:val="4"/>
        </w:rPr>
        <w:t> </w:t>
      </w:r>
      <w:r>
        <w:rPr/>
        <w:t>pp</w:t>
      </w:r>
      <w:r>
        <w:rPr>
          <w:spacing w:val="-3"/>
        </w:rPr>
        <w:t> </w:t>
      </w:r>
      <w:r>
        <w:rPr/>
        <w:t>1-10.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spacing w:line="240" w:lineRule="auto" w:before="90"/>
        <w:ind w:left="1209" w:right="1113" w:hanging="629"/>
        <w:jc w:val="both"/>
        <w:rPr>
          <w:sz w:val="24"/>
        </w:rPr>
      </w:pPr>
      <w:r>
        <w:rPr>
          <w:sz w:val="24"/>
        </w:rPr>
        <w:t>Ogunbanjo, M. I., &amp; Kolajo, O. A. (2004). The impact of solid waste disposal onthe</w:t>
      </w:r>
      <w:r>
        <w:rPr>
          <w:spacing w:val="1"/>
          <w:sz w:val="24"/>
        </w:rPr>
        <w:t> </w:t>
      </w:r>
      <w:r>
        <w:rPr>
          <w:sz w:val="24"/>
        </w:rPr>
        <w:t>chemicalquality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sub-surface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1"/>
          <w:sz w:val="24"/>
        </w:rPr>
        <w:t> </w:t>
      </w:r>
      <w:r>
        <w:rPr>
          <w:sz w:val="24"/>
        </w:rPr>
        <w:t>South-Western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Hydrogeologists,</w:t>
      </w:r>
      <w:r>
        <w:rPr>
          <w:i/>
          <w:spacing w:val="3"/>
          <w:sz w:val="24"/>
        </w:rPr>
        <w:t> </w:t>
      </w:r>
      <w:r>
        <w:rPr>
          <w:sz w:val="24"/>
        </w:rPr>
        <w:t>15,</w:t>
      </w:r>
      <w:r>
        <w:rPr>
          <w:spacing w:val="4"/>
          <w:sz w:val="24"/>
        </w:rPr>
        <w:t> </w:t>
      </w:r>
      <w:r>
        <w:rPr>
          <w:sz w:val="24"/>
        </w:rPr>
        <w:t>26-32.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Olanisakin, A., Adebayo, A. O.,&amp; Aremu, M. O. (2005). Metal concentrations offresh,</w:t>
      </w:r>
      <w:r>
        <w:rPr>
          <w:spacing w:val="1"/>
          <w:sz w:val="24"/>
        </w:rPr>
        <w:t> </w:t>
      </w:r>
      <w:r>
        <w:rPr>
          <w:sz w:val="24"/>
        </w:rPr>
        <w:t>usedandtreated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oil.</w:t>
      </w:r>
      <w:r>
        <w:rPr>
          <w:i/>
          <w:sz w:val="24"/>
        </w:rPr>
        <w:t>Biosciences,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Asia,</w:t>
      </w:r>
      <w:r>
        <w:rPr>
          <w:sz w:val="24"/>
        </w:rPr>
        <w:t>3(2),</w:t>
      </w:r>
      <w:r>
        <w:rPr>
          <w:spacing w:val="1"/>
          <w:sz w:val="24"/>
        </w:rPr>
        <w:t> </w:t>
      </w:r>
      <w:r>
        <w:rPr>
          <w:sz w:val="24"/>
        </w:rPr>
        <w:t>187-191.</w:t>
      </w:r>
    </w:p>
    <w:p>
      <w:pPr>
        <w:pStyle w:val="BodyText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Okoli-Anunobi,C.A.I.N.,</w:t>
      </w:r>
      <w:r>
        <w:rPr>
          <w:spacing w:val="1"/>
          <w:sz w:val="24"/>
        </w:rPr>
        <w:t> </w:t>
      </w:r>
      <w:r>
        <w:rPr>
          <w:sz w:val="24"/>
        </w:rPr>
        <w:t>Ufodike,E.B.C.,&amp;Chude,L.A.(2002).</w:t>
      </w:r>
      <w:r>
        <w:rPr>
          <w:spacing w:val="1"/>
          <w:sz w:val="24"/>
        </w:rPr>
        <w:t> </w:t>
      </w:r>
      <w:r>
        <w:rPr>
          <w:sz w:val="24"/>
        </w:rPr>
        <w:t>Lethal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detergentelephant</w:t>
      </w:r>
      <w:r>
        <w:rPr>
          <w:spacing w:val="1"/>
          <w:sz w:val="24"/>
        </w:rPr>
        <w:t> </w:t>
      </w: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NileTilapia,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AquaticSciences,</w:t>
      </w:r>
      <w:r>
        <w:rPr>
          <w:i/>
          <w:spacing w:val="5"/>
          <w:sz w:val="24"/>
        </w:rPr>
        <w:t> </w:t>
      </w:r>
      <w:r>
        <w:rPr>
          <w:sz w:val="24"/>
        </w:rPr>
        <w:t>17(2),</w:t>
      </w:r>
      <w:r>
        <w:rPr>
          <w:spacing w:val="5"/>
          <w:sz w:val="24"/>
        </w:rPr>
        <w:t> </w:t>
      </w:r>
      <w:r>
        <w:rPr>
          <w:sz w:val="24"/>
        </w:rPr>
        <w:t>95-97.</w:t>
      </w:r>
    </w:p>
    <w:p>
      <w:pPr>
        <w:pStyle w:val="BodyText"/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Omeje,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Olufemi,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E.,&amp;</w:t>
      </w:r>
      <w:r>
        <w:rPr>
          <w:spacing w:val="1"/>
          <w:sz w:val="24"/>
        </w:rPr>
        <w:t> </w:t>
      </w:r>
      <w:r>
        <w:rPr>
          <w:sz w:val="24"/>
        </w:rPr>
        <w:t>Madu,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indices</w:t>
      </w:r>
      <w:r>
        <w:rPr>
          <w:spacing w:val="-57"/>
          <w:sz w:val="24"/>
        </w:rPr>
        <w:t> </w:t>
      </w:r>
      <w:r>
        <w:rPr>
          <w:sz w:val="24"/>
        </w:rPr>
        <w:t>andmorphology of</w:t>
      </w:r>
      <w:r>
        <w:rPr>
          <w:i/>
          <w:sz w:val="24"/>
        </w:rPr>
        <w:t>Heterotisniloticus </w:t>
      </w:r>
      <w:r>
        <w:rPr>
          <w:sz w:val="24"/>
        </w:rPr>
        <w:t>(Pisces Osteoglossidae).</w:t>
      </w:r>
      <w:r>
        <w:rPr>
          <w:i/>
          <w:sz w:val="24"/>
        </w:rPr>
        <w:t>Nigerian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1(1), 54-59.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20" w:hanging="629"/>
        <w:jc w:val="both"/>
        <w:rPr>
          <w:sz w:val="24"/>
        </w:rPr>
      </w:pPr>
      <w:r>
        <w:rPr>
          <w:sz w:val="24"/>
        </w:rPr>
        <w:t>Omoregie, E. &amp; Okunsebor,S. A. (2003). Biochemical constituents in fishassociated</w:t>
      </w:r>
      <w:r>
        <w:rPr>
          <w:spacing w:val="1"/>
          <w:sz w:val="24"/>
        </w:rPr>
        <w:t> </w:t>
      </w:r>
      <w:r>
        <w:rPr>
          <w:sz w:val="24"/>
        </w:rPr>
        <w:t>withwater dispersed fractions of used automobile</w:t>
      </w:r>
      <w:r>
        <w:rPr>
          <w:spacing w:val="60"/>
          <w:sz w:val="24"/>
        </w:rPr>
        <w:t> </w:t>
      </w:r>
      <w:r>
        <w:rPr>
          <w:sz w:val="24"/>
        </w:rPr>
        <w:t>lubricant. Paper delivered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i/>
          <w:sz w:val="24"/>
          <w:vertAlign w:val="baseline"/>
        </w:rPr>
        <w:t>African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Toxicological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sz w:val="24"/>
          <w:vertAlign w:val="baseline"/>
        </w:rPr>
        <w:t>(2003),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Abuja-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BodyText"/>
        <w:spacing w:before="3"/>
      </w:pPr>
    </w:p>
    <w:p>
      <w:pPr>
        <w:spacing w:line="240" w:lineRule="auto" w:before="0"/>
        <w:ind w:left="1209" w:right="1108" w:hanging="629"/>
        <w:jc w:val="both"/>
        <w:rPr>
          <w:sz w:val="24"/>
        </w:rPr>
      </w:pPr>
      <w:r>
        <w:rPr>
          <w:sz w:val="24"/>
        </w:rPr>
        <w:t>Omoregie, E., Okunsebor, S. A.,&amp; Audu, B. S. (1986). Haematological assessmentof</w:t>
      </w:r>
      <w:r>
        <w:rPr>
          <w:spacing w:val="1"/>
          <w:sz w:val="24"/>
        </w:rPr>
        <w:t> </w:t>
      </w:r>
      <w:r>
        <w:rPr>
          <w:sz w:val="24"/>
        </w:rPr>
        <w:t>theEffectsof</w:t>
      </w:r>
      <w:r>
        <w:rPr>
          <w:spacing w:val="1"/>
          <w:sz w:val="24"/>
        </w:rPr>
        <w:t> </w:t>
      </w:r>
      <w:r>
        <w:rPr>
          <w:sz w:val="24"/>
        </w:rPr>
        <w:t>lubricating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cichlid,</w:t>
      </w:r>
      <w:r>
        <w:rPr>
          <w:spacing w:val="1"/>
          <w:sz w:val="24"/>
        </w:rPr>
        <w:t> </w:t>
      </w:r>
      <w:r>
        <w:rPr>
          <w:i/>
          <w:sz w:val="24"/>
        </w:rPr>
        <w:t>Tilapia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zilli</w:t>
      </w:r>
      <w:r>
        <w:rPr>
          <w:i/>
          <w:spacing w:val="1"/>
          <w:sz w:val="24"/>
        </w:rPr>
        <w:t> </w:t>
      </w:r>
      <w:r>
        <w:rPr>
          <w:sz w:val="24"/>
        </w:rPr>
        <w:t>(L)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Environmental 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Pollution Health,</w:t>
      </w:r>
      <w:r>
        <w:rPr>
          <w:sz w:val="24"/>
        </w:rPr>
        <w:t>1(1),28-36.</w:t>
      </w:r>
    </w:p>
    <w:p>
      <w:pPr>
        <w:pStyle w:val="BodyText"/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Omoregie, E.,&amp; Ufodike,E. B. C. (2000). Effects of water soluble fractions of crudeoil</w:t>
      </w:r>
      <w:r>
        <w:rPr>
          <w:spacing w:val="1"/>
          <w:sz w:val="24"/>
        </w:rPr>
        <w:t> </w:t>
      </w:r>
      <w:r>
        <w:rPr>
          <w:sz w:val="24"/>
        </w:rPr>
        <w:t>onGrowthof the Nile Tilapia, </w:t>
      </w:r>
      <w:r>
        <w:rPr>
          <w:i/>
          <w:sz w:val="24"/>
        </w:rPr>
        <w:t>Oreochromis niloticus</w:t>
      </w:r>
      <w:r>
        <w:rPr>
          <w:sz w:val="24"/>
        </w:rPr>
        <w:t>.</w:t>
      </w:r>
      <w:r>
        <w:rPr>
          <w:i/>
          <w:sz w:val="24"/>
        </w:rPr>
        <w:t>Bulletin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Toxicity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64,601-605.</w:t>
      </w:r>
    </w:p>
    <w:p>
      <w:pPr>
        <w:pStyle w:val="BodyText"/>
      </w:pPr>
    </w:p>
    <w:p>
      <w:pPr>
        <w:spacing w:line="240" w:lineRule="auto" w:before="1"/>
        <w:ind w:left="1209" w:right="1108" w:hanging="629"/>
        <w:jc w:val="both"/>
        <w:rPr>
          <w:sz w:val="24"/>
        </w:rPr>
      </w:pPr>
      <w:r>
        <w:rPr>
          <w:sz w:val="24"/>
        </w:rPr>
        <w:t>Omotosho, J. S., Fagade, S. O.,&amp; Adebesi, A. A. (1990). Studies on some aspectsof</w:t>
      </w:r>
      <w:r>
        <w:rPr>
          <w:spacing w:val="1"/>
          <w:sz w:val="24"/>
        </w:rPr>
        <w:t> </w:t>
      </w:r>
      <w:r>
        <w:rPr>
          <w:sz w:val="24"/>
        </w:rPr>
        <w:t>thereproductive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Cichlids,</w:t>
      </w:r>
      <w:r>
        <w:rPr>
          <w:spacing w:val="1"/>
          <w:sz w:val="24"/>
        </w:rPr>
        <w:t> </w:t>
      </w:r>
      <w:r>
        <w:rPr>
          <w:i/>
          <w:sz w:val="24"/>
        </w:rPr>
        <w:t>Tilapiazilli</w:t>
      </w:r>
      <w:r>
        <w:rPr>
          <w:i/>
          <w:spacing w:val="1"/>
          <w:sz w:val="24"/>
        </w:rPr>
        <w:t> </w:t>
      </w:r>
      <w:r>
        <w:rPr>
          <w:sz w:val="24"/>
        </w:rPr>
        <w:t>(Gervias)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Sarotheradonniloticus</w:t>
      </w:r>
      <w:r>
        <w:rPr>
          <w:i/>
          <w:spacing w:val="1"/>
          <w:sz w:val="24"/>
        </w:rPr>
        <w:t> </w:t>
      </w:r>
      <w:r>
        <w:rPr>
          <w:sz w:val="24"/>
        </w:rPr>
        <w:t>(Linnacus:</w:t>
      </w:r>
      <w:r>
        <w:rPr>
          <w:spacing w:val="1"/>
          <w:sz w:val="24"/>
        </w:rPr>
        <w:t> </w:t>
      </w:r>
      <w:r>
        <w:rPr>
          <w:sz w:val="24"/>
        </w:rPr>
        <w:t>Trewavas)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Oba</w:t>
      </w:r>
      <w:r>
        <w:rPr>
          <w:spacing w:val="1"/>
          <w:sz w:val="24"/>
        </w:rPr>
        <w:t> </w:t>
      </w:r>
      <w:r>
        <w:rPr>
          <w:sz w:val="24"/>
        </w:rPr>
        <w:t>Reservoir,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sz w:val="24"/>
        </w:rPr>
        <w:t>59,</w:t>
      </w:r>
      <w:r>
        <w:rPr>
          <w:spacing w:val="3"/>
          <w:sz w:val="24"/>
        </w:rPr>
        <w:t> </w:t>
      </w:r>
      <w:r>
        <w:rPr>
          <w:sz w:val="24"/>
        </w:rPr>
        <w:t>27-32.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580" w:right="0" w:firstLine="0"/>
        <w:jc w:val="left"/>
        <w:rPr>
          <w:i/>
          <w:sz w:val="24"/>
        </w:rPr>
      </w:pPr>
      <w:r>
        <w:rPr>
          <w:sz w:val="24"/>
        </w:rPr>
        <w:t>Oni,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O.</w:t>
      </w:r>
      <w:r>
        <w:rPr>
          <w:spacing w:val="29"/>
          <w:sz w:val="24"/>
        </w:rPr>
        <w:t> </w:t>
      </w:r>
      <w:r>
        <w:rPr>
          <w:sz w:val="24"/>
        </w:rPr>
        <w:t>(1987).Water</w:t>
      </w:r>
      <w:r>
        <w:rPr>
          <w:spacing w:val="29"/>
          <w:sz w:val="24"/>
        </w:rPr>
        <w:t> </w:t>
      </w:r>
      <w:r>
        <w:rPr>
          <w:sz w:val="24"/>
        </w:rPr>
        <w:t>quality</w:t>
      </w:r>
      <w:r>
        <w:rPr>
          <w:spacing w:val="23"/>
          <w:sz w:val="24"/>
        </w:rPr>
        <w:t> </w:t>
      </w:r>
      <w:r>
        <w:rPr>
          <w:sz w:val="24"/>
        </w:rPr>
        <w:t>surveillance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treatment</w:t>
      </w:r>
      <w:r>
        <w:rPr>
          <w:i/>
          <w:sz w:val="24"/>
        </w:rPr>
        <w:t>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Bulletin,</w:t>
      </w:r>
    </w:p>
    <w:p>
      <w:pPr>
        <w:pStyle w:val="BodyText"/>
        <w:spacing w:before="3"/>
        <w:ind w:left="1209"/>
      </w:pPr>
      <w:r>
        <w:rPr/>
        <w:t>2,p.15.</w:t>
      </w:r>
    </w:p>
    <w:p>
      <w:pPr>
        <w:pStyle w:val="BodyText"/>
        <w:spacing w:before="2"/>
      </w:pPr>
    </w:p>
    <w:p>
      <w:pPr>
        <w:spacing w:line="237" w:lineRule="auto" w:before="0"/>
        <w:ind w:left="1209" w:right="1119" w:hanging="629"/>
        <w:jc w:val="both"/>
        <w:rPr>
          <w:sz w:val="24"/>
        </w:rPr>
      </w:pPr>
      <w:r>
        <w:rPr>
          <w:sz w:val="24"/>
        </w:rPr>
        <w:t>Onwurah, F.B., Okejim, J., &amp; Ajie, O.C. (2013). Effects of crude oil on Tilapia live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5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1-4.</w:t>
      </w:r>
    </w:p>
    <w:p>
      <w:pPr>
        <w:pStyle w:val="BodyText"/>
        <w:spacing w:before="1"/>
      </w:pPr>
    </w:p>
    <w:p>
      <w:pPr>
        <w:pStyle w:val="BodyText"/>
        <w:ind w:left="1209" w:right="1112" w:hanging="629"/>
        <w:jc w:val="both"/>
      </w:pPr>
      <w:r>
        <w:rPr/>
        <w:t>Opara,M.N.,Udevi</w:t>
      </w:r>
      <w:r>
        <w:rPr>
          <w:spacing w:val="1"/>
        </w:rPr>
        <w:t> </w:t>
      </w:r>
      <w:r>
        <w:rPr/>
        <w:t>N.,&amp;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I.C.(2010).Haematological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chemistry of apparently</w:t>
      </w:r>
      <w:r>
        <w:rPr>
          <w:spacing w:val="1"/>
        </w:rPr>
        <w:t> </w:t>
      </w:r>
      <w:r>
        <w:rPr/>
        <w:t>healthyWest</w:t>
      </w:r>
      <w:r>
        <w:rPr>
          <w:spacing w:val="1"/>
        </w:rPr>
        <w:t> </w:t>
      </w:r>
      <w:r>
        <w:rPr/>
        <w:t>African Dwarf (Wad)</w:t>
      </w:r>
      <w:r>
        <w:rPr>
          <w:spacing w:val="1"/>
        </w:rPr>
        <w:t> </w:t>
      </w:r>
      <w:r>
        <w:rPr/>
        <w:t>Goats</w:t>
      </w:r>
      <w:r>
        <w:rPr>
          <w:spacing w:val="1"/>
        </w:rPr>
        <w:t> </w:t>
      </w:r>
      <w:r>
        <w:rPr/>
        <w:t>in Owerri</w:t>
      </w:r>
      <w:r>
        <w:rPr>
          <w:spacing w:val="1"/>
        </w:rPr>
        <w:t> </w:t>
      </w:r>
      <w:r>
        <w:rPr/>
        <w:t>South</w:t>
      </w:r>
      <w:r>
        <w:rPr>
          <w:spacing w:val="-4"/>
        </w:rPr>
        <w:t> </w:t>
      </w:r>
      <w:r>
        <w:rPr/>
        <w:t>Eastern</w:t>
      </w:r>
      <w:r>
        <w:rPr>
          <w:spacing w:val="-3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New York</w:t>
      </w:r>
      <w:r>
        <w:rPr>
          <w:i/>
          <w:spacing w:val="1"/>
        </w:rPr>
        <w:t> </w:t>
      </w:r>
      <w:r>
        <w:rPr>
          <w:i/>
        </w:rPr>
        <w:t>Science Journal,</w:t>
      </w:r>
      <w:r>
        <w:rPr/>
        <w:t>3(8),68-72.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5" w:hanging="629"/>
        <w:jc w:val="both"/>
        <w:rPr>
          <w:i/>
          <w:sz w:val="24"/>
        </w:rPr>
      </w:pPr>
      <w:r>
        <w:rPr>
          <w:sz w:val="24"/>
        </w:rPr>
        <w:t>Oruc, E.O., &amp; Uner, N. (1998).Effect of 2,4-Diaminon some parameters of protein</w:t>
      </w:r>
      <w:r>
        <w:rPr>
          <w:spacing w:val="1"/>
          <w:sz w:val="24"/>
        </w:rPr>
        <w:t> </w:t>
      </w:r>
      <w:r>
        <w:rPr>
          <w:sz w:val="24"/>
        </w:rPr>
        <w:t>andcarbohydrate metabolism in the serum, muscles and liver of </w:t>
      </w:r>
      <w:r>
        <w:rPr>
          <w:i/>
          <w:sz w:val="24"/>
        </w:rPr>
        <w:t>Cyprinus carpio.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Bulletin,</w:t>
      </w:r>
      <w:r>
        <w:rPr>
          <w:sz w:val="24"/>
        </w:rPr>
        <w:t>105, 267-272</w:t>
      </w:r>
      <w:r>
        <w:rPr>
          <w:i/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i/>
          <w:sz w:val="8"/>
        </w:rPr>
      </w:pPr>
    </w:p>
    <w:p>
      <w:pPr>
        <w:pStyle w:val="BodyText"/>
        <w:spacing w:before="90"/>
        <w:ind w:left="1209" w:right="1114" w:hanging="629"/>
        <w:jc w:val="both"/>
      </w:pPr>
      <w:r>
        <w:rPr/>
        <w:t>Occupational Safety and Health Agency [OSHA] (2010).OSHA-recognized chemicals</w:t>
      </w:r>
      <w:r>
        <w:rPr>
          <w:spacing w:val="1"/>
        </w:rPr>
        <w:t> </w:t>
      </w:r>
      <w:r>
        <w:rPr/>
        <w:t>ascarcinogens</w:t>
      </w:r>
      <w:r>
        <w:rPr>
          <w:spacing w:val="1"/>
        </w:rPr>
        <w:t> </w:t>
      </w:r>
      <w:r>
        <w:rPr/>
        <w:t>orpotential</w:t>
      </w:r>
      <w:r>
        <w:rPr>
          <w:spacing w:val="1"/>
        </w:rPr>
        <w:t> </w:t>
      </w:r>
      <w:r>
        <w:rPr/>
        <w:t>carcinogens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2"/>
        </w:rPr>
        <w:t> </w:t>
      </w:r>
      <w:r>
        <w:rPr/>
        <w:t>15,</w:t>
      </w:r>
      <w:r>
        <w:rPr>
          <w:spacing w:val="4"/>
        </w:rPr>
        <w:t> </w:t>
      </w:r>
      <w:r>
        <w:rPr/>
        <w:t>2012,</w:t>
      </w:r>
      <w:r>
        <w:rPr>
          <w:spacing w:val="2"/>
        </w:rPr>
        <w:t> </w:t>
      </w:r>
      <w:r>
        <w:rPr/>
        <w:t>fromOSHA.gov.usa,</w:t>
      </w:r>
      <w:r>
        <w:rPr>
          <w:spacing w:val="3"/>
        </w:rPr>
        <w:t> </w:t>
      </w:r>
      <w:r>
        <w:rPr/>
        <w:t>p.14.</w:t>
      </w:r>
    </w:p>
    <w:p>
      <w:pPr>
        <w:pStyle w:val="BodyText"/>
      </w:pPr>
    </w:p>
    <w:p>
      <w:pPr>
        <w:spacing w:line="240" w:lineRule="auto" w:before="1"/>
        <w:ind w:left="1209" w:right="1112" w:hanging="629"/>
        <w:jc w:val="both"/>
        <w:rPr>
          <w:sz w:val="24"/>
        </w:rPr>
      </w:pPr>
      <w:r>
        <w:rPr>
          <w:sz w:val="24"/>
        </w:rPr>
        <w:t>Osman, A.G.M.(2012). Biomarkers in Nile Tilapia, </w:t>
      </w:r>
      <w:r>
        <w:rPr>
          <w:i/>
          <w:sz w:val="24"/>
        </w:rPr>
        <w:t>Oreochromis niloticus niloticus</w:t>
      </w:r>
      <w:r>
        <w:rPr>
          <w:i/>
          <w:spacing w:val="1"/>
          <w:sz w:val="24"/>
        </w:rPr>
        <w:t> </w:t>
      </w:r>
      <w:r>
        <w:rPr>
          <w:sz w:val="24"/>
        </w:rPr>
        <w:t>(Linnaeus,</w:t>
      </w:r>
      <w:r>
        <w:rPr>
          <w:spacing w:val="1"/>
          <w:sz w:val="24"/>
        </w:rPr>
        <w:t> </w:t>
      </w:r>
      <w:r>
        <w:rPr>
          <w:sz w:val="24"/>
        </w:rPr>
        <w:t>1758)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Nile</w:t>
      </w:r>
      <w:r>
        <w:rPr>
          <w:spacing w:val="1"/>
          <w:sz w:val="24"/>
        </w:rPr>
        <w:t> </w:t>
      </w:r>
      <w:r>
        <w:rPr>
          <w:sz w:val="24"/>
        </w:rPr>
        <w:t>pollution:</w:t>
      </w:r>
      <w:r>
        <w:rPr>
          <w:spacing w:val="1"/>
          <w:sz w:val="24"/>
        </w:rPr>
        <w:t> </w:t>
      </w:r>
      <w:r>
        <w:rPr>
          <w:sz w:val="24"/>
        </w:rPr>
        <w:t>bioaccumulation,biochemical and tissue biomarkers. </w:t>
      </w:r>
      <w:r>
        <w:rPr>
          <w:i/>
          <w:sz w:val="24"/>
        </w:rPr>
        <w:t>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1-14.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Oteri, A. U. (2004). Water and the environment – a hydrogeologic perspective.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Hydrogeologists,</w:t>
      </w:r>
      <w:r>
        <w:rPr>
          <w:i/>
          <w:spacing w:val="5"/>
          <w:sz w:val="24"/>
        </w:rPr>
        <w:t> </w:t>
      </w:r>
      <w:r>
        <w:rPr>
          <w:sz w:val="24"/>
        </w:rPr>
        <w:t>15,</w:t>
      </w:r>
      <w:r>
        <w:rPr>
          <w:spacing w:val="3"/>
          <w:sz w:val="24"/>
        </w:rPr>
        <w:t> </w:t>
      </w:r>
      <w:r>
        <w:rPr>
          <w:sz w:val="24"/>
        </w:rPr>
        <w:t>46-53.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209" w:right="1112" w:hanging="629"/>
        <w:jc w:val="both"/>
      </w:pPr>
      <w:r>
        <w:rPr/>
        <w:t>Ovuru, S.S.,&amp; Ekweozor, I.K.E.(2004). Haematological changes associated with crude</w:t>
      </w:r>
      <w:r>
        <w:rPr>
          <w:spacing w:val="1"/>
        </w:rPr>
        <w:t> </w:t>
      </w:r>
      <w:r>
        <w:rPr/>
        <w:t>oil ingestion in experimental rabbits.</w:t>
      </w:r>
      <w:r>
        <w:rPr>
          <w:spacing w:val="1"/>
        </w:rPr>
        <w:t> </w:t>
      </w:r>
      <w:r>
        <w:rPr>
          <w:i/>
        </w:rPr>
        <w:t>African Journal of Biotechnology, </w:t>
      </w:r>
      <w:r>
        <w:rPr/>
        <w:t>3(6),</w:t>
      </w:r>
      <w:r>
        <w:rPr>
          <w:spacing w:val="1"/>
        </w:rPr>
        <w:t> </w:t>
      </w:r>
      <w:r>
        <w:rPr/>
        <w:t>346-348.</w:t>
      </w:r>
    </w:p>
    <w:p>
      <w:pPr>
        <w:pStyle w:val="BodyText"/>
      </w:pPr>
    </w:p>
    <w:p>
      <w:pPr>
        <w:spacing w:line="240" w:lineRule="auto" w:before="0"/>
        <w:ind w:left="1209" w:right="1109" w:hanging="629"/>
        <w:jc w:val="both"/>
        <w:rPr>
          <w:sz w:val="24"/>
        </w:rPr>
      </w:pPr>
      <w:r>
        <w:rPr>
          <w:sz w:val="24"/>
        </w:rPr>
        <w:t>Parthipan,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Muniyan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nickel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60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parameters in tissues of </w:t>
      </w:r>
      <w:r>
        <w:rPr>
          <w:i/>
          <w:sz w:val="24"/>
        </w:rPr>
        <w:t>Cirrhinus mrigala.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1,24-34.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24" w:hanging="629"/>
        <w:jc w:val="both"/>
      </w:pPr>
      <w:r>
        <w:rPr/>
        <w:t>Pauly,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waters: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withprogrammable calculators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ICLARM</w:t>
      </w:r>
      <w:r>
        <w:rPr>
          <w:i/>
          <w:spacing w:val="-1"/>
        </w:rPr>
        <w:t> </w:t>
      </w:r>
      <w:r>
        <w:rPr>
          <w:i/>
        </w:rPr>
        <w:t>Study Review</w:t>
      </w:r>
      <w:r>
        <w:rPr/>
        <w:t>,</w:t>
      </w:r>
      <w:r>
        <w:rPr>
          <w:spacing w:val="4"/>
        </w:rPr>
        <w:t> </w:t>
      </w:r>
      <w:r>
        <w:rPr/>
        <w:t>pp.8-325.</w:t>
      </w:r>
    </w:p>
    <w:p>
      <w:pPr>
        <w:pStyle w:val="BodyText"/>
        <w:spacing w:line="550" w:lineRule="atLeast" w:before="3"/>
        <w:ind w:left="580" w:right="1113"/>
        <w:jc w:val="both"/>
      </w:pPr>
      <w:r>
        <w:rPr/>
        <w:t>Pauling, L. (1987). Electronic structure of the benzene molecule.</w:t>
      </w:r>
      <w:r>
        <w:rPr>
          <w:i/>
        </w:rPr>
        <w:t>Nature,</w:t>
      </w:r>
      <w:r>
        <w:rPr/>
        <w:t>325, 103 -396.</w:t>
      </w:r>
      <w:r>
        <w:rPr>
          <w:spacing w:val="1"/>
        </w:rPr>
        <w:t> </w:t>
      </w:r>
      <w:r>
        <w:rPr/>
        <w:t>Pavlovic,</w:t>
      </w:r>
      <w:r>
        <w:rPr>
          <w:spacing w:val="8"/>
        </w:rPr>
        <w:t> </w:t>
      </w:r>
      <w:r>
        <w:rPr/>
        <w:t>I.,</w:t>
      </w:r>
      <w:r>
        <w:rPr>
          <w:spacing w:val="7"/>
        </w:rPr>
        <w:t> </w:t>
      </w:r>
      <w:r>
        <w:rPr/>
        <w:t>Sikiric</w:t>
      </w:r>
      <w:r>
        <w:rPr>
          <w:spacing w:val="9"/>
        </w:rPr>
        <w:t> </w:t>
      </w:r>
      <w:r>
        <w:rPr/>
        <w:t>M.,</w:t>
      </w:r>
      <w:r>
        <w:rPr>
          <w:spacing w:val="7"/>
        </w:rPr>
        <w:t> </w:t>
      </w:r>
      <w:r>
        <w:rPr/>
        <w:t>Havranek,</w:t>
      </w:r>
      <w:r>
        <w:rPr>
          <w:spacing w:val="8"/>
        </w:rPr>
        <w:t> </w:t>
      </w:r>
      <w:r>
        <w:rPr/>
        <w:t>J.</w:t>
      </w:r>
      <w:r>
        <w:rPr>
          <w:spacing w:val="7"/>
        </w:rPr>
        <w:t> </w:t>
      </w:r>
      <w:r>
        <w:rPr/>
        <w:t>L.,</w:t>
      </w:r>
      <w:r>
        <w:rPr>
          <w:spacing w:val="7"/>
        </w:rPr>
        <w:t> </w:t>
      </w:r>
      <w:r>
        <w:rPr/>
        <w:t>Plavljanic,</w:t>
      </w:r>
      <w:r>
        <w:rPr>
          <w:spacing w:val="8"/>
        </w:rPr>
        <w:t> </w:t>
      </w:r>
      <w:r>
        <w:rPr/>
        <w:t>N.,</w:t>
      </w:r>
      <w:r>
        <w:rPr>
          <w:spacing w:val="8"/>
        </w:rPr>
        <w:t> </w:t>
      </w:r>
      <w:r>
        <w:rPr/>
        <w:t>&amp;Brajenovic,</w:t>
      </w:r>
      <w:r>
        <w:rPr>
          <w:spacing w:val="8"/>
        </w:rPr>
        <w:t> </w:t>
      </w:r>
      <w:r>
        <w:rPr/>
        <w:t>N.</w:t>
      </w:r>
      <w:r>
        <w:rPr>
          <w:spacing w:val="7"/>
        </w:rPr>
        <w:t> </w:t>
      </w:r>
      <w:r>
        <w:rPr/>
        <w:t>(2004).</w:t>
      </w:r>
    </w:p>
    <w:p>
      <w:pPr>
        <w:pStyle w:val="BodyText"/>
        <w:spacing w:before="5"/>
        <w:ind w:left="1209" w:right="1116"/>
        <w:jc w:val="both"/>
      </w:pPr>
      <w:r>
        <w:rPr/>
        <w:t>LeadandCadmiumlevels in raw cow milk from an industrialized Croatian region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electro- thermal atomic absorption spectrometry</w:t>
      </w:r>
      <w:r>
        <w:rPr>
          <w:i/>
        </w:rPr>
        <w:t>.</w:t>
      </w:r>
      <w:r>
        <w:rPr>
          <w:i/>
          <w:spacing w:val="60"/>
        </w:rPr>
        <w:t> </w:t>
      </w:r>
      <w:r>
        <w:rPr>
          <w:i/>
        </w:rPr>
        <w:t>Czech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Animal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/>
        <w:t>49(4),</w:t>
      </w:r>
      <w:r>
        <w:rPr>
          <w:spacing w:val="4"/>
        </w:rPr>
        <w:t> </w:t>
      </w:r>
      <w:r>
        <w:rPr/>
        <w:t>164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168.</w:t>
      </w:r>
    </w:p>
    <w:p>
      <w:pPr>
        <w:pStyle w:val="BodyText"/>
      </w:pPr>
    </w:p>
    <w:p>
      <w:pPr>
        <w:pStyle w:val="BodyText"/>
        <w:ind w:left="1209" w:right="1109" w:hanging="629"/>
        <w:jc w:val="both"/>
      </w:pPr>
      <w:r>
        <w:rPr/>
        <w:t>Peterson, C. H., Rice, S. D., Short, J. L., Balachey, B. E., &amp;Iron, D. B. (2003). Long</w:t>
      </w:r>
      <w:r>
        <w:rPr>
          <w:spacing w:val="1"/>
        </w:rPr>
        <w:t> </w:t>
      </w:r>
      <w:r>
        <w:rPr/>
        <w:t>termecosystem response to the Exxon Valdez oil spill.</w:t>
      </w:r>
      <w:r>
        <w:rPr>
          <w:spacing w:val="60"/>
        </w:rPr>
        <w:t> </w:t>
      </w:r>
      <w:r>
        <w:rPr>
          <w:i/>
        </w:rPr>
        <w:t>Science, </w:t>
      </w:r>
      <w:r>
        <w:rPr/>
        <w:t>302, 2082 –</w:t>
      </w:r>
      <w:r>
        <w:rPr>
          <w:spacing w:val="1"/>
        </w:rPr>
        <w:t> </w:t>
      </w:r>
      <w:r>
        <w:rPr/>
        <w:t>2086.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17" w:hanging="629"/>
        <w:jc w:val="both"/>
      </w:pPr>
      <w:r>
        <w:rPr/>
        <w:t>Pink, X.,&amp; Daniel, H. (2002).Investing in tomorrow‟s liquid gold.Retrived November</w:t>
      </w:r>
      <w:r>
        <w:rPr>
          <w:spacing w:val="1"/>
        </w:rPr>
        <w:t> </w:t>
      </w:r>
      <w:r>
        <w:rPr/>
        <w:t>25,</w:t>
      </w:r>
      <w:r>
        <w:rPr>
          <w:spacing w:val="-2"/>
        </w:rPr>
        <w:t> </w:t>
      </w:r>
      <w:r>
        <w:rPr/>
        <w:t>2013,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hyperlink r:id="rId18">
        <w:r>
          <w:rPr>
            <w:color w:val="0000FF"/>
            <w:u w:val="single" w:color="0000FF"/>
          </w:rPr>
          <w:t>http://finance</w:t>
        </w:r>
        <w:r>
          <w:rPr/>
          <w:t>.</w:t>
        </w:r>
      </w:hyperlink>
      <w:r>
        <w:rPr/>
        <w:t>yahoo.com/columnist/article/trendest3748.pp.1-14.</w:t>
      </w:r>
    </w:p>
    <w:p>
      <w:pPr>
        <w:pStyle w:val="BodyText"/>
        <w:spacing w:before="1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Prasad, M.K.,&amp; Veeraiah, K. (2002). Effects of cypermethrin on protein metabolism of</w:t>
      </w:r>
      <w:r>
        <w:rPr>
          <w:spacing w:val="1"/>
          <w:sz w:val="24"/>
        </w:rPr>
        <w:t> </w:t>
      </w:r>
      <w:r>
        <w:rPr>
          <w:sz w:val="24"/>
        </w:rPr>
        <w:t>thefish, Labeo rohita (Hamilton). </w:t>
      </w:r>
      <w:r>
        <w:rPr>
          <w:i/>
          <w:sz w:val="24"/>
        </w:rPr>
        <w:t>Bulletin of Pure and Applied Sciences, </w:t>
      </w:r>
      <w:r>
        <w:rPr>
          <w:sz w:val="24"/>
        </w:rPr>
        <w:t>21A (1),</w:t>
      </w:r>
      <w:r>
        <w:rPr>
          <w:spacing w:val="-57"/>
          <w:sz w:val="24"/>
        </w:rPr>
        <w:t> </w:t>
      </w:r>
      <w:r>
        <w:rPr>
          <w:sz w:val="24"/>
        </w:rPr>
        <w:t>27-32.</w:t>
      </w:r>
    </w:p>
    <w:p>
      <w:pPr>
        <w:pStyle w:val="BodyText"/>
      </w:pPr>
    </w:p>
    <w:p>
      <w:pPr>
        <w:pStyle w:val="BodyText"/>
        <w:spacing w:line="242" w:lineRule="auto"/>
        <w:ind w:left="1209" w:right="1106" w:hanging="629"/>
        <w:jc w:val="both"/>
      </w:pPr>
      <w:r>
        <w:rPr/>
        <w:t>Queck, S.Y.W.,&amp;Foster, C. F. (1998). Water,</w:t>
      </w:r>
      <w:r>
        <w:rPr>
          <w:i/>
        </w:rPr>
        <w:t>Nature Studies </w:t>
      </w:r>
      <w:r>
        <w:rPr/>
        <w:t>(South Africa),24(3),251-</w:t>
      </w:r>
      <w:r>
        <w:rPr>
          <w:spacing w:val="1"/>
        </w:rPr>
        <w:t> </w:t>
      </w:r>
      <w:r>
        <w:rPr/>
        <w:t>255.</w:t>
      </w:r>
    </w:p>
    <w:p>
      <w:pPr>
        <w:pStyle w:val="BodyText"/>
      </w:pPr>
    </w:p>
    <w:p>
      <w:pPr>
        <w:pStyle w:val="BodyText"/>
        <w:spacing w:line="237" w:lineRule="auto"/>
        <w:ind w:left="1209" w:right="1118" w:hanging="629"/>
        <w:jc w:val="both"/>
      </w:pPr>
      <w:r>
        <w:rPr/>
        <w:t>Qin, L., Wang, X., Li W., Tong, X.,&amp; Tong, W. (2009). The minerals and heavymetals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cowmilk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China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Japan.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Health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</w:t>
      </w:r>
      <w:r>
        <w:rPr>
          <w:i/>
        </w:rPr>
        <w:t>55</w:t>
      </w:r>
      <w:r>
        <w:rPr/>
        <w:t>(2),</w:t>
      </w:r>
      <w:r>
        <w:rPr>
          <w:spacing w:val="-2"/>
        </w:rPr>
        <w:t> </w:t>
      </w:r>
      <w:r>
        <w:rPr/>
        <w:t>300-305.</w:t>
      </w:r>
    </w:p>
    <w:p>
      <w:pPr>
        <w:pStyle w:val="BodyText"/>
        <w:spacing w:before="1"/>
      </w:pPr>
    </w:p>
    <w:p>
      <w:pPr>
        <w:spacing w:line="242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Rai, U.N. &amp; Pal, A. (2002). EnvironNews. News letter of the </w:t>
      </w:r>
      <w:r>
        <w:rPr>
          <w:i/>
          <w:sz w:val="24"/>
        </w:rPr>
        <w:t>International </w:t>
      </w:r>
      <w:r>
        <w:rPr>
          <w:sz w:val="24"/>
        </w:rPr>
        <w:t>S</w:t>
      </w:r>
      <w:r>
        <w:rPr>
          <w:i/>
          <w:sz w:val="24"/>
        </w:rPr>
        <w:t>ociety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Botanist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(1),1-10.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spacing w:line="242" w:lineRule="auto" w:before="234"/>
        <w:ind w:left="1209" w:right="1114" w:hanging="629"/>
        <w:jc w:val="both"/>
        <w:rPr>
          <w:sz w:val="24"/>
        </w:rPr>
      </w:pPr>
      <w:r>
        <w:rPr>
          <w:sz w:val="24"/>
        </w:rPr>
        <w:t>Rana,</w:t>
      </w:r>
      <w:r>
        <w:rPr>
          <w:spacing w:val="1"/>
          <w:sz w:val="24"/>
        </w:rPr>
        <w:t> </w:t>
      </w:r>
      <w:r>
        <w:rPr>
          <w:sz w:val="24"/>
        </w:rPr>
        <w:t>S.V.,&amp;</w:t>
      </w:r>
      <w:r>
        <w:rPr>
          <w:spacing w:val="1"/>
          <w:sz w:val="24"/>
        </w:rPr>
        <w:t> </w:t>
      </w:r>
      <w:r>
        <w:rPr>
          <w:sz w:val="24"/>
        </w:rPr>
        <w:t>Verma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(2005).Biochemical</w:t>
      </w:r>
      <w:r>
        <w:rPr>
          <w:spacing w:val="1"/>
          <w:sz w:val="24"/>
        </w:rPr>
        <w:t> </w:t>
      </w:r>
      <w:r>
        <w:rPr>
          <w:sz w:val="24"/>
        </w:rPr>
        <w:t>toxicity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benzene.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ofEnvironmentalBiology,</w:t>
      </w:r>
      <w:r>
        <w:rPr>
          <w:sz w:val="24"/>
        </w:rPr>
        <w:t>26(2),</w:t>
      </w:r>
      <w:r>
        <w:rPr>
          <w:spacing w:val="-1"/>
          <w:sz w:val="24"/>
        </w:rPr>
        <w:t> </w:t>
      </w:r>
      <w:r>
        <w:rPr>
          <w:sz w:val="24"/>
        </w:rPr>
        <w:t>157-168.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1209" w:right="1111" w:hanging="629"/>
        <w:jc w:val="both"/>
        <w:rPr>
          <w:sz w:val="24"/>
        </w:rPr>
      </w:pPr>
      <w:r>
        <w:rPr>
          <w:sz w:val="24"/>
        </w:rPr>
        <w:t>Reddy,</w:t>
      </w:r>
      <w:r>
        <w:rPr>
          <w:spacing w:val="1"/>
          <w:sz w:val="24"/>
        </w:rPr>
        <w:t> </w:t>
      </w:r>
      <w:r>
        <w:rPr>
          <w:sz w:val="24"/>
        </w:rPr>
        <w:t>J.S.,&amp; Reddy,</w:t>
      </w:r>
      <w:r>
        <w:rPr>
          <w:spacing w:val="60"/>
          <w:sz w:val="24"/>
        </w:rPr>
        <w:t> </w:t>
      </w:r>
      <w:r>
        <w:rPr>
          <w:sz w:val="24"/>
        </w:rPr>
        <w:t>D.C. (2013).Evaluation of cadmium toxicity on the behaviour</w:t>
      </w:r>
      <w:r>
        <w:rPr>
          <w:spacing w:val="1"/>
          <w:sz w:val="24"/>
        </w:rPr>
        <w:t> </w:t>
      </w:r>
      <w:r>
        <w:rPr>
          <w:sz w:val="24"/>
        </w:rPr>
        <w:t>and the haematology of </w:t>
      </w:r>
      <w:r>
        <w:rPr>
          <w:i/>
          <w:sz w:val="24"/>
        </w:rPr>
        <w:t>Catla catla.International Journal of Bioassays, 2</w:t>
      </w:r>
      <w:r>
        <w:rPr>
          <w:sz w:val="24"/>
        </w:rPr>
        <w:t>(9),</w:t>
      </w:r>
      <w:r>
        <w:rPr>
          <w:spacing w:val="1"/>
          <w:sz w:val="24"/>
        </w:rPr>
        <w:t> </w:t>
      </w:r>
      <w:r>
        <w:rPr>
          <w:sz w:val="24"/>
        </w:rPr>
        <w:t>1199-1204.</w:t>
      </w:r>
    </w:p>
    <w:p>
      <w:pPr>
        <w:pStyle w:val="BodyText"/>
      </w:pPr>
    </w:p>
    <w:p>
      <w:pPr>
        <w:spacing w:line="24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Reitman,</w:t>
      </w:r>
      <w:r>
        <w:rPr>
          <w:spacing w:val="1"/>
          <w:sz w:val="24"/>
        </w:rPr>
        <w:t> </w:t>
      </w:r>
      <w:r>
        <w:rPr>
          <w:sz w:val="24"/>
        </w:rPr>
        <w:t>S.,&amp;</w:t>
      </w:r>
      <w:r>
        <w:rPr>
          <w:spacing w:val="1"/>
          <w:sz w:val="24"/>
        </w:rPr>
        <w:t> </w:t>
      </w:r>
      <w:r>
        <w:rPr>
          <w:sz w:val="24"/>
        </w:rPr>
        <w:t>Frankel,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(1957).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calorimetric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ofSerumglutamic-pyruvic</w:t>
      </w:r>
      <w:r>
        <w:rPr>
          <w:spacing w:val="1"/>
          <w:sz w:val="24"/>
        </w:rPr>
        <w:t> </w:t>
      </w:r>
      <w:r>
        <w:rPr>
          <w:sz w:val="24"/>
        </w:rPr>
        <w:t>transaminaces.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Pathology,</w:t>
      </w:r>
      <w:r>
        <w:rPr>
          <w:sz w:val="24"/>
        </w:rPr>
        <w:t>25,</w:t>
      </w:r>
      <w:r>
        <w:rPr>
          <w:spacing w:val="3"/>
          <w:sz w:val="24"/>
        </w:rPr>
        <w:t> </w:t>
      </w:r>
      <w:r>
        <w:rPr>
          <w:sz w:val="24"/>
        </w:rPr>
        <w:t>56.</w:t>
      </w:r>
    </w:p>
    <w:p>
      <w:pPr>
        <w:pStyle w:val="BodyText"/>
      </w:pPr>
    </w:p>
    <w:p>
      <w:pPr>
        <w:spacing w:line="480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Roy,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(1973).</w:t>
      </w:r>
      <w:r>
        <w:rPr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biology.</w:t>
      </w:r>
      <w:r>
        <w:rPr>
          <w:i/>
          <w:spacing w:val="1"/>
          <w:sz w:val="24"/>
        </w:rPr>
        <w:t> </w:t>
      </w:r>
      <w:r>
        <w:rPr>
          <w:sz w:val="24"/>
        </w:rPr>
        <w:t>Buterworths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London,p.518.</w:t>
      </w:r>
    </w:p>
    <w:p>
      <w:pPr>
        <w:pStyle w:val="BodyText"/>
        <w:spacing w:before="1"/>
        <w:ind w:left="1301" w:right="1116" w:hanging="721"/>
        <w:jc w:val="both"/>
      </w:pPr>
      <w:r>
        <w:rPr/>
        <w:t>Salazar, M. H.,&amp; Salazar, S. M. (2002). The expose-dose-response triad in the Georgia</w:t>
      </w:r>
      <w:r>
        <w:rPr>
          <w:spacing w:val="1"/>
        </w:rPr>
        <w:t> </w:t>
      </w:r>
      <w:r>
        <w:rPr/>
        <w:t>Basin:Synotip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exposure,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dose,and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biological</w:t>
      </w:r>
      <w:r>
        <w:rPr>
          <w:spacing w:val="-10"/>
        </w:rPr>
        <w:t> </w:t>
      </w:r>
      <w:r>
        <w:rPr/>
        <w:t>responses.</w:t>
      </w:r>
      <w:r>
        <w:rPr>
          <w:spacing w:val="5"/>
        </w:rPr>
        <w:t> </w:t>
      </w:r>
      <w:r>
        <w:rPr>
          <w:i/>
        </w:rPr>
        <w:t>Applied</w:t>
      </w:r>
      <w:r>
        <w:rPr>
          <w:i/>
          <w:spacing w:val="-6"/>
        </w:rPr>
        <w:t> </w:t>
      </w:r>
      <w:r>
        <w:rPr>
          <w:i/>
        </w:rPr>
        <w:t>Biomonitoring</w:t>
      </w:r>
      <w:r>
        <w:rPr>
          <w:i/>
          <w:spacing w:val="-1"/>
        </w:rPr>
        <w:t> </w:t>
      </w:r>
      <w:r>
        <w:rPr>
          <w:i/>
        </w:rPr>
        <w:t>Report, </w:t>
      </w:r>
      <w:r>
        <w:rPr/>
        <w:t>p.101.</w:t>
      </w:r>
    </w:p>
    <w:p>
      <w:pPr>
        <w:pStyle w:val="BodyText"/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Saliu,</w:t>
      </w:r>
      <w:r>
        <w:rPr>
          <w:spacing w:val="1"/>
          <w:sz w:val="24"/>
        </w:rPr>
        <w:t> </w:t>
      </w:r>
      <w:r>
        <w:rPr>
          <w:sz w:val="24"/>
        </w:rPr>
        <w:t>J.K.,&amp;</w:t>
      </w:r>
      <w:r>
        <w:rPr>
          <w:spacing w:val="1"/>
          <w:sz w:val="24"/>
        </w:rPr>
        <w:t> </w:t>
      </w:r>
      <w:r>
        <w:rPr>
          <w:sz w:val="24"/>
        </w:rPr>
        <w:t>Salami,</w:t>
      </w:r>
      <w:r>
        <w:rPr>
          <w:spacing w:val="1"/>
          <w:sz w:val="24"/>
        </w:rPr>
        <w:t> </w:t>
      </w:r>
      <w:r>
        <w:rPr>
          <w:sz w:val="24"/>
        </w:rPr>
        <w:t>A.S.(2010).</w:t>
      </w:r>
      <w:r>
        <w:rPr>
          <w:spacing w:val="1"/>
          <w:sz w:val="24"/>
        </w:rPr>
        <w:t> </w:t>
      </w:r>
      <w:r>
        <w:rPr>
          <w:sz w:val="24"/>
        </w:rPr>
        <w:t>Haematological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diesel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drilling</w:t>
      </w:r>
      <w:r>
        <w:rPr>
          <w:spacing w:val="1"/>
          <w:sz w:val="24"/>
        </w:rPr>
        <w:t> </w:t>
      </w:r>
      <w:r>
        <w:rPr>
          <w:sz w:val="24"/>
        </w:rPr>
        <w:t>fluid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Biodiversity 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Conservation,</w:t>
      </w:r>
      <w:r>
        <w:rPr>
          <w:sz w:val="24"/>
        </w:rPr>
        <w:t>2(5),</w:t>
      </w:r>
      <w:r>
        <w:rPr>
          <w:spacing w:val="-1"/>
          <w:sz w:val="24"/>
        </w:rPr>
        <w:t> </w:t>
      </w:r>
      <w:r>
        <w:rPr>
          <w:sz w:val="24"/>
        </w:rPr>
        <w:t>130-133.</w:t>
      </w:r>
    </w:p>
    <w:p>
      <w:pPr>
        <w:pStyle w:val="BodyText"/>
      </w:pPr>
    </w:p>
    <w:p>
      <w:pPr>
        <w:spacing w:line="240" w:lineRule="auto" w:before="0"/>
        <w:ind w:left="1209" w:right="1121" w:hanging="629"/>
        <w:jc w:val="both"/>
        <w:rPr>
          <w:sz w:val="24"/>
        </w:rPr>
      </w:pPr>
      <w:r>
        <w:rPr>
          <w:sz w:val="24"/>
        </w:rPr>
        <w:t>Samir,</w:t>
      </w:r>
      <w:r>
        <w:rPr>
          <w:spacing w:val="1"/>
          <w:sz w:val="24"/>
        </w:rPr>
        <w:t> </w:t>
      </w:r>
      <w:r>
        <w:rPr>
          <w:sz w:val="24"/>
        </w:rPr>
        <w:t>M. S.,&amp; Shaker, I.M. (2008). Assessment of heavy metal pollution inwater</w:t>
      </w:r>
      <w:r>
        <w:rPr>
          <w:spacing w:val="1"/>
          <w:sz w:val="24"/>
        </w:rPr>
        <w:t> </w:t>
      </w:r>
      <w:r>
        <w:rPr>
          <w:sz w:val="24"/>
        </w:rPr>
        <w:t>andsediments and their effects on</w:t>
      </w:r>
      <w:r>
        <w:rPr>
          <w:spacing w:val="1"/>
          <w:sz w:val="24"/>
        </w:rPr>
        <w:t> </w:t>
      </w:r>
      <w:r>
        <w:rPr>
          <w:i/>
          <w:sz w:val="24"/>
        </w:rPr>
        <w:t>O. niloticus</w:t>
      </w:r>
      <w:r>
        <w:rPr>
          <w:i/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Northern Delta</w:t>
      </w:r>
      <w:r>
        <w:rPr>
          <w:spacing w:val="1"/>
          <w:sz w:val="24"/>
        </w:rPr>
        <w:t> </w:t>
      </w:r>
      <w:r>
        <w:rPr>
          <w:sz w:val="24"/>
        </w:rPr>
        <w:t>Lakes,</w:t>
      </w:r>
      <w:r>
        <w:rPr>
          <w:spacing w:val="1"/>
          <w:sz w:val="24"/>
        </w:rPr>
        <w:t> </w:t>
      </w:r>
      <w:r>
        <w:rPr>
          <w:sz w:val="24"/>
        </w:rPr>
        <w:t>Egypt.</w:t>
      </w:r>
      <w:r>
        <w:rPr>
          <w:spacing w:val="-2"/>
          <w:sz w:val="24"/>
        </w:rPr>
        <w:t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Symposia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Tilapia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Aquaculture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475-489.</w:t>
      </w:r>
    </w:p>
    <w:p>
      <w:pPr>
        <w:pStyle w:val="BodyText"/>
        <w:spacing w:before="1"/>
      </w:pPr>
    </w:p>
    <w:p>
      <w:pPr>
        <w:pStyle w:val="BodyText"/>
        <w:ind w:left="1209" w:right="1112" w:hanging="629"/>
        <w:jc w:val="both"/>
      </w:pPr>
      <w:r>
        <w:rPr/>
        <w:t>Santos, I. R., Silva-Filho, E.V., Schaefer, C.E., Albuqueque-Filho, M.R.,&amp;Campos, L.</w:t>
      </w:r>
      <w:r>
        <w:rPr>
          <w:spacing w:val="1"/>
        </w:rPr>
        <w:t> </w:t>
      </w:r>
      <w:r>
        <w:rPr/>
        <w:t>S.(2005).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sediments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Brazilian Antarctic Station, King George Island.</w:t>
      </w:r>
      <w:r>
        <w:rPr>
          <w:i/>
        </w:rPr>
        <w:t>Maritime Pollution Bulletin</w:t>
      </w:r>
      <w:r>
        <w:rPr/>
        <w:t>, 50,</w:t>
      </w:r>
      <w:r>
        <w:rPr>
          <w:spacing w:val="1"/>
        </w:rPr>
        <w:t> </w:t>
      </w:r>
      <w:r>
        <w:rPr/>
        <w:t>85-194.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Sas,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copper</w:t>
      </w:r>
      <w:r>
        <w:rPr>
          <w:spacing w:val="1"/>
          <w:sz w:val="24"/>
        </w:rPr>
        <w:t> </w:t>
      </w:r>
      <w:r>
        <w:rPr>
          <w:sz w:val="24"/>
        </w:rPr>
        <w:t>deficiency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cattle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molybdenumcontamination</w:t>
      </w:r>
      <w:r>
        <w:rPr>
          <w:spacing w:val="1"/>
          <w:sz w:val="24"/>
        </w:rPr>
        <w:t> </w:t>
      </w:r>
      <w:r>
        <w:rPr>
          <w:sz w:val="24"/>
        </w:rPr>
        <w:t>offodder: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history.</w:t>
      </w:r>
      <w:r>
        <w:rPr>
          <w:spacing w:val="1"/>
          <w:sz w:val="24"/>
        </w:rPr>
        <w:t> </w:t>
      </w:r>
      <w:r>
        <w:rPr>
          <w:i/>
          <w:sz w:val="24"/>
        </w:rPr>
        <w:t>Veterinary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Toxicology,</w:t>
      </w:r>
      <w:r>
        <w:rPr>
          <w:sz w:val="24"/>
        </w:rPr>
        <w:t>31(1),29-33.</w:t>
      </w:r>
    </w:p>
    <w:p>
      <w:pPr>
        <w:pStyle w:val="BodyText"/>
      </w:pPr>
    </w:p>
    <w:p>
      <w:pPr>
        <w:spacing w:line="242" w:lineRule="auto" w:before="0"/>
        <w:ind w:left="1209" w:right="1115" w:hanging="629"/>
        <w:jc w:val="both"/>
        <w:rPr>
          <w:sz w:val="24"/>
        </w:rPr>
      </w:pPr>
      <w:r>
        <w:rPr>
          <w:sz w:val="24"/>
        </w:rPr>
        <w:t>Sastra,</w:t>
      </w:r>
      <w:r>
        <w:rPr>
          <w:spacing w:val="1"/>
          <w:sz w:val="24"/>
        </w:rPr>
        <w:t> </w:t>
      </w:r>
      <w:r>
        <w:rPr>
          <w:sz w:val="24"/>
        </w:rPr>
        <w:t>K.V.,&amp;</w:t>
      </w:r>
      <w:r>
        <w:rPr>
          <w:spacing w:val="1"/>
          <w:sz w:val="24"/>
        </w:rPr>
        <w:t> </w:t>
      </w:r>
      <w:r>
        <w:rPr>
          <w:sz w:val="24"/>
        </w:rPr>
        <w:t>Tyaji,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(1982).</w:t>
      </w:r>
      <w:r>
        <w:rPr>
          <w:spacing w:val="1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chromium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teleost</w:t>
      </w:r>
      <w:r>
        <w:rPr>
          <w:spacing w:val="1"/>
          <w:sz w:val="24"/>
        </w:rPr>
        <w:t> </w:t>
      </w:r>
      <w:r>
        <w:rPr>
          <w:sz w:val="24"/>
        </w:rPr>
        <w:t>fish,</w:t>
      </w:r>
      <w:r>
        <w:rPr>
          <w:i/>
          <w:sz w:val="24"/>
        </w:rPr>
        <w:t>Channapunctatus.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Toxicology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Letters,</w:t>
      </w:r>
      <w:r>
        <w:rPr>
          <w:sz w:val="24"/>
        </w:rPr>
        <w:t>11</w:t>
      </w:r>
      <w:r>
        <w:rPr>
          <w:i/>
          <w:sz w:val="24"/>
        </w:rPr>
        <w:t>,</w:t>
      </w:r>
      <w:r>
        <w:rPr>
          <w:sz w:val="24"/>
        </w:rPr>
        <w:t>17-21.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09" w:right="1110" w:hanging="629"/>
        <w:jc w:val="both"/>
      </w:pPr>
      <w:r>
        <w:rPr/>
        <w:t>Satcher, D. (1997). Toxological profile for used mineral-based crankcase oil. U.S.Dept.</w:t>
      </w:r>
      <w:r>
        <w:rPr>
          <w:spacing w:val="-57"/>
        </w:rPr>
        <w:t> </w:t>
      </w:r>
      <w:r>
        <w:rPr/>
        <w:t>ofHealth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Registry. Division of toxicology/Toxicology Information Branch, 1600 Clifton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NE,</w:t>
      </w:r>
      <w:r>
        <w:rPr>
          <w:spacing w:val="-1"/>
        </w:rPr>
        <w:t> </w:t>
      </w:r>
      <w:r>
        <w:rPr/>
        <w:t>E-29</w:t>
      </w:r>
      <w:r>
        <w:rPr>
          <w:spacing w:val="-4"/>
        </w:rPr>
        <w:t> </w:t>
      </w:r>
      <w:r>
        <w:rPr/>
        <w:t>Atlanta,Georgia</w:t>
      </w:r>
      <w:r>
        <w:rPr>
          <w:spacing w:val="1"/>
        </w:rPr>
        <w:t> </w:t>
      </w:r>
      <w:r>
        <w:rPr/>
        <w:t>30333,</w:t>
      </w:r>
      <w:r>
        <w:rPr>
          <w:spacing w:val="4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Report,</w:t>
      </w:r>
      <w:r>
        <w:rPr>
          <w:spacing w:val="-1"/>
        </w:rPr>
        <w:t> </w:t>
      </w:r>
      <w:r>
        <w:rPr/>
        <w:t>pp.1-57.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209" w:right="1111" w:hanging="629"/>
        <w:jc w:val="both"/>
      </w:pPr>
      <w:r>
        <w:rPr/>
        <w:t>Short,</w:t>
      </w:r>
      <w:r>
        <w:rPr>
          <w:spacing w:val="1"/>
        </w:rPr>
        <w:t> </w:t>
      </w:r>
      <w:r>
        <w:rPr/>
        <w:t>J.N.,</w:t>
      </w:r>
      <w:r>
        <w:rPr>
          <w:spacing w:val="1"/>
        </w:rPr>
        <w:t> </w:t>
      </w:r>
      <w:r>
        <w:rPr/>
        <w:t>Rice,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Heintz,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Carls,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G.,&amp;</w:t>
      </w:r>
      <w:r>
        <w:rPr>
          <w:spacing w:val="1"/>
        </w:rPr>
        <w:t> </w:t>
      </w:r>
      <w:r>
        <w:rPr/>
        <w:t>Moles,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Long-</w:t>
      </w:r>
      <w:r>
        <w:rPr>
          <w:spacing w:val="-57"/>
        </w:rPr>
        <w:t> </w:t>
      </w:r>
      <w:r>
        <w:rPr/>
        <w:t>termeffects oncrude oil on developing fish: Lessons from the Exxon Valdez Oil</w:t>
      </w:r>
      <w:r>
        <w:rPr>
          <w:spacing w:val="1"/>
        </w:rPr>
        <w:t> </w:t>
      </w:r>
      <w:r>
        <w:rPr/>
        <w:t>Spill.</w:t>
      </w:r>
      <w:r>
        <w:rPr>
          <w:spacing w:val="4"/>
        </w:rPr>
        <w:t> </w:t>
      </w:r>
      <w:r>
        <w:rPr>
          <w:i/>
        </w:rPr>
        <w:t>Energy</w:t>
      </w:r>
      <w:r>
        <w:rPr>
          <w:i/>
          <w:spacing w:val="1"/>
        </w:rPr>
        <w:t> </w:t>
      </w:r>
      <w:r>
        <w:rPr>
          <w:i/>
        </w:rPr>
        <w:t>Sources</w:t>
      </w:r>
      <w:r>
        <w:rPr/>
        <w:t>,</w:t>
      </w:r>
      <w:r>
        <w:rPr>
          <w:spacing w:val="4"/>
        </w:rPr>
        <w:t> </w:t>
      </w:r>
      <w:r>
        <w:rPr/>
        <w:t>25,</w:t>
      </w:r>
      <w:r>
        <w:rPr>
          <w:spacing w:val="3"/>
        </w:rPr>
        <w:t> </w:t>
      </w:r>
      <w:r>
        <w:rPr/>
        <w:t>509-517.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06" w:hanging="629"/>
        <w:jc w:val="both"/>
      </w:pPr>
      <w:r>
        <w:rPr/>
        <w:t>Sikiric,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Brajenovic,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Pavlovic,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Havranek,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L.,&amp;</w:t>
      </w:r>
      <w:r>
        <w:rPr>
          <w:spacing w:val="1"/>
        </w:rPr>
        <w:t> </w:t>
      </w:r>
      <w:r>
        <w:rPr/>
        <w:t>Plavljanie,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(2003).Determinationof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flame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spectrophotometry (FA-AAS).</w:t>
      </w:r>
      <w:r>
        <w:rPr>
          <w:spacing w:val="1"/>
        </w:rPr>
        <w:t> </w:t>
      </w:r>
      <w:r>
        <w:rPr>
          <w:i/>
        </w:rPr>
        <w:t>Czech Journal of Animal Science,48</w:t>
      </w:r>
      <w:r>
        <w:rPr/>
        <w:t>(11), 481-</w:t>
      </w:r>
      <w:r>
        <w:rPr>
          <w:spacing w:val="1"/>
        </w:rPr>
        <w:t> </w:t>
      </w:r>
      <w:r>
        <w:rPr/>
        <w:t>486.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9" w:right="1112" w:hanging="629"/>
        <w:jc w:val="both"/>
      </w:pPr>
      <w:r>
        <w:rPr/>
        <w:t>Smith,</w:t>
      </w:r>
      <w:r>
        <w:rPr>
          <w:spacing w:val="1"/>
        </w:rPr>
        <w:t> </w:t>
      </w:r>
      <w:r>
        <w:rPr/>
        <w:t>M.T.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benzene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susceptibility.</w:t>
      </w:r>
      <w:r>
        <w:rPr>
          <w:i/>
        </w:rPr>
        <w:t>AnnualReview of Public Health,(</w:t>
      </w:r>
      <w:r>
        <w:rPr/>
        <w:t>Austin Texas) CRC Press Boca</w:t>
      </w:r>
      <w:r>
        <w:rPr>
          <w:spacing w:val="1"/>
        </w:rPr>
        <w:t> </w:t>
      </w:r>
      <w:r>
        <w:rPr/>
        <w:t>Raton,Florida,</w:t>
      </w:r>
      <w:r>
        <w:rPr>
          <w:spacing w:val="5"/>
        </w:rPr>
        <w:t> </w:t>
      </w:r>
      <w:r>
        <w:rPr/>
        <w:t>31,</w:t>
      </w:r>
      <w:r>
        <w:rPr>
          <w:spacing w:val="4"/>
        </w:rPr>
        <w:t> </w:t>
      </w:r>
      <w:r>
        <w:rPr/>
        <w:t>133-148.</w:t>
      </w:r>
    </w:p>
    <w:p>
      <w:pPr>
        <w:pStyle w:val="BodyText"/>
      </w:pPr>
    </w:p>
    <w:p>
      <w:pPr>
        <w:spacing w:line="240" w:lineRule="auto" w:before="0"/>
        <w:ind w:left="1209" w:right="1115" w:hanging="629"/>
        <w:jc w:val="both"/>
        <w:rPr>
          <w:sz w:val="24"/>
        </w:rPr>
      </w:pPr>
      <w:r>
        <w:rPr>
          <w:sz w:val="24"/>
        </w:rPr>
        <w:t>Sorensen,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Metal poisoning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fish.</w:t>
      </w:r>
      <w:r>
        <w:rPr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 sciences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associates,</w:t>
      </w:r>
      <w:r>
        <w:rPr>
          <w:sz w:val="24"/>
        </w:rPr>
        <w:t>Austin Texas.CRC Press Boca Raton, Florida USA, Technical Paper,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27.</w:t>
      </w:r>
    </w:p>
    <w:p>
      <w:pPr>
        <w:pStyle w:val="BodyText"/>
      </w:pPr>
    </w:p>
    <w:p>
      <w:pPr>
        <w:pStyle w:val="BodyText"/>
        <w:spacing w:line="242" w:lineRule="auto"/>
        <w:ind w:left="1209" w:right="1125" w:hanging="629"/>
        <w:jc w:val="both"/>
      </w:pPr>
      <w:r>
        <w:rPr/>
        <w:t>Statistics solutions (2008). Advancement through clarity. Retrieved October 5, 2010,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hyperlink r:id="rId19">
        <w:r>
          <w:rPr/>
          <w:t>www.statisticssolutions.com/correlation.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01" w:right="1107" w:hanging="721"/>
        <w:jc w:val="both"/>
      </w:pPr>
      <w:r>
        <w:rPr/>
        <w:t>Stegemann, J. J., Schlezinger, J. J., Gradock, J. E.,&amp; Tillit, D. E. (2001). Cytochrome</w:t>
      </w:r>
      <w:r>
        <w:rPr>
          <w:spacing w:val="1"/>
        </w:rPr>
        <w:t> </w:t>
      </w:r>
      <w:r>
        <w:rPr/>
        <w:t>P450</w:t>
      </w:r>
      <w:r>
        <w:rPr>
          <w:spacing w:val="1"/>
        </w:rPr>
        <w:t> </w:t>
      </w:r>
      <w:r>
        <w:rPr/>
        <w:t>1Aexpression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mid-water</w:t>
      </w:r>
      <w:r>
        <w:rPr>
          <w:spacing w:val="1"/>
        </w:rPr>
        <w:t> </w:t>
      </w:r>
      <w:r>
        <w:rPr/>
        <w:t>fishes: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contaminants in remote oceanic zones</w:t>
      </w:r>
      <w:r>
        <w:rPr>
          <w:i/>
        </w:rPr>
        <w:t>. Environmental Science and Technology.</w:t>
      </w:r>
      <w:r>
        <w:rPr>
          <w:i/>
          <w:spacing w:val="1"/>
        </w:rPr>
        <w:t> </w:t>
      </w:r>
      <w:r>
        <w:rPr/>
        <w:t>35(1), 54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62.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209" w:right="1109" w:hanging="629"/>
        <w:jc w:val="both"/>
      </w:pPr>
      <w:r>
        <w:rPr/>
        <w:t>Streicher, H.Z.,Gabow, P.A.,Moss A.H.,Kono, D., &amp;Kaehny, W.D.(1981).Syndromesof</w:t>
      </w:r>
      <w:r>
        <w:rPr>
          <w:spacing w:val="-57"/>
        </w:rPr>
        <w:t> </w:t>
      </w:r>
      <w:r>
        <w:rPr/>
        <w:t>toluenesniffing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adults.</w:t>
      </w:r>
      <w:r>
        <w:rPr>
          <w:spacing w:val="6"/>
        </w:rPr>
        <w:t> </w:t>
      </w:r>
      <w:r>
        <w:rPr>
          <w:i/>
        </w:rPr>
        <w:t>Annals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Med</w:t>
      </w:r>
      <w:r>
        <w:rPr/>
        <w:t>icine,</w:t>
      </w:r>
      <w:r>
        <w:rPr>
          <w:i/>
        </w:rPr>
        <w:t>94 </w:t>
      </w:r>
      <w:r>
        <w:rPr/>
        <w:t>(6),758-762.</w:t>
      </w:r>
    </w:p>
    <w:p>
      <w:pPr>
        <w:pStyle w:val="BodyText"/>
        <w:spacing w:before="8"/>
        <w:rPr>
          <w:sz w:val="23"/>
        </w:rPr>
      </w:pPr>
    </w:p>
    <w:p>
      <w:pPr>
        <w:tabs>
          <w:tab w:pos="2054" w:val="left" w:leader="none"/>
          <w:tab w:pos="4335" w:val="left" w:leader="none"/>
          <w:tab w:pos="6496" w:val="left" w:leader="none"/>
          <w:tab w:pos="8504" w:val="left" w:leader="none"/>
        </w:tabs>
        <w:spacing w:line="240" w:lineRule="auto" w:before="0"/>
        <w:ind w:left="1209" w:right="1106" w:hanging="629"/>
        <w:jc w:val="both"/>
        <w:rPr>
          <w:sz w:val="24"/>
        </w:rPr>
      </w:pPr>
      <w:r>
        <w:rPr>
          <w:sz w:val="24"/>
        </w:rPr>
        <w:t>Tamis,</w:t>
        <w:tab/>
        <w:t>J.E.,Jongbloed,</w:t>
        <w:tab/>
        <w:t>R.H.,Karman,</w:t>
        <w:tab/>
        <w:t>C.C.,Koops,</w:t>
        <w:tab/>
      </w:r>
      <w:r>
        <w:rPr>
          <w:spacing w:val="-1"/>
          <w:sz w:val="24"/>
        </w:rPr>
        <w:t>W.,&amp;</w:t>
      </w:r>
      <w:r>
        <w:rPr>
          <w:spacing w:val="-58"/>
          <w:sz w:val="24"/>
        </w:rPr>
        <w:t> </w:t>
      </w:r>
      <w:r>
        <w:rPr>
          <w:sz w:val="24"/>
        </w:rPr>
        <w:t>Murk,A.J.(2011).Rationalapplicationofchemicals</w:t>
      </w:r>
      <w:r>
        <w:rPr>
          <w:spacing w:val="1"/>
          <w:sz w:val="24"/>
        </w:rPr>
        <w:t> </w:t>
      </w:r>
      <w:r>
        <w:rPr>
          <w:sz w:val="24"/>
        </w:rPr>
        <w:t>in response to</w:t>
      </w:r>
      <w:r>
        <w:rPr>
          <w:spacing w:val="1"/>
          <w:sz w:val="24"/>
        </w:rPr>
        <w:t> </w:t>
      </w:r>
      <w:r>
        <w:rPr>
          <w:sz w:val="24"/>
        </w:rPr>
        <w:t>oil spills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environmentaldamage</w:t>
      </w:r>
      <w:r>
        <w:rPr>
          <w:i/>
          <w:sz w:val="24"/>
        </w:rPr>
        <w:t>.Integrated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andManagement,8</w:t>
      </w:r>
      <w:r>
        <w:rPr>
          <w:sz w:val="24"/>
        </w:rPr>
        <w:t>(2),</w:t>
      </w:r>
      <w:r>
        <w:rPr>
          <w:spacing w:val="3"/>
          <w:sz w:val="24"/>
        </w:rPr>
        <w:t> </w:t>
      </w:r>
      <w:r>
        <w:rPr>
          <w:sz w:val="24"/>
        </w:rPr>
        <w:t>231-241.</w:t>
      </w:r>
    </w:p>
    <w:p>
      <w:pPr>
        <w:spacing w:line="240" w:lineRule="auto" w:before="207"/>
        <w:ind w:left="1209" w:right="1112" w:hanging="629"/>
        <w:jc w:val="both"/>
        <w:rPr>
          <w:i/>
          <w:sz w:val="24"/>
        </w:rPr>
      </w:pPr>
      <w:r>
        <w:rPr>
          <w:sz w:val="24"/>
        </w:rPr>
        <w:t>Taweel, A.,Shuhaimi-Othman, M.,&amp; Ahmad, A.K.(2013). In vivo acute toxicity tests of</w:t>
      </w:r>
      <w:r>
        <w:rPr>
          <w:spacing w:val="-57"/>
          <w:sz w:val="24"/>
        </w:rPr>
        <w:t> </w:t>
      </w:r>
      <w:r>
        <w:rPr>
          <w:sz w:val="24"/>
        </w:rPr>
        <w:t>heavymetals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Tilapia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Oreochromis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niloticus).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Sciences,10, 1-7.</w:t>
      </w:r>
    </w:p>
    <w:p>
      <w:pPr>
        <w:spacing w:line="240" w:lineRule="auto" w:before="162"/>
        <w:ind w:left="1209" w:right="1115" w:hanging="629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A.,Branch,</w:t>
      </w:r>
      <w:r>
        <w:rPr>
          <w:spacing w:val="1"/>
          <w:sz w:val="24"/>
        </w:rPr>
        <w:t> </w:t>
      </w:r>
      <w:r>
        <w:rPr>
          <w:sz w:val="24"/>
        </w:rPr>
        <w:t>S.,Halls,</w:t>
      </w:r>
      <w:r>
        <w:rPr>
          <w:spacing w:val="1"/>
          <w:sz w:val="24"/>
        </w:rPr>
        <w:t> </w:t>
      </w:r>
      <w:r>
        <w:rPr>
          <w:sz w:val="24"/>
        </w:rPr>
        <w:t>D.J.,Owen,</w:t>
      </w:r>
      <w:r>
        <w:rPr>
          <w:spacing w:val="1"/>
          <w:sz w:val="24"/>
        </w:rPr>
        <w:t> </w:t>
      </w:r>
      <w:r>
        <w:rPr>
          <w:sz w:val="24"/>
        </w:rPr>
        <w:t>L.M.W.,&amp;</w:t>
      </w:r>
      <w:r>
        <w:rPr>
          <w:spacing w:val="1"/>
          <w:sz w:val="24"/>
        </w:rPr>
        <w:t> </w:t>
      </w:r>
      <w:r>
        <w:rPr>
          <w:sz w:val="24"/>
        </w:rPr>
        <w:t>White,</w:t>
      </w:r>
      <w:r>
        <w:rPr>
          <w:spacing w:val="1"/>
          <w:sz w:val="24"/>
        </w:rPr>
        <w:t> </w:t>
      </w:r>
      <w:r>
        <w:rPr>
          <w:sz w:val="24"/>
        </w:rPr>
        <w:t>M.(1998).</w:t>
      </w:r>
      <w:r>
        <w:rPr>
          <w:spacing w:val="1"/>
          <w:sz w:val="24"/>
        </w:rPr>
        <w:t> </w:t>
      </w:r>
      <w:r>
        <w:rPr>
          <w:sz w:val="24"/>
        </w:rPr>
        <w:t>Atomic</w:t>
      </w:r>
      <w:r>
        <w:rPr>
          <w:spacing w:val="1"/>
          <w:sz w:val="24"/>
        </w:rPr>
        <w:t> </w:t>
      </w:r>
      <w:r>
        <w:rPr>
          <w:sz w:val="24"/>
        </w:rPr>
        <w:t>Spectrometryupdate,Clinical and Biological Materials and Beverages.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Spectrometry</w:t>
      </w:r>
      <w:r>
        <w:rPr>
          <w:sz w:val="24"/>
        </w:rPr>
        <w:t>,13,233-266.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42" w:lineRule="auto"/>
        <w:ind w:left="1209" w:right="1107" w:hanging="629"/>
        <w:jc w:val="both"/>
      </w:pPr>
      <w:r>
        <w:rPr/>
        <w:t>Technology and Lube News Blog (2013). All About Oil. Retrieved</w:t>
      </w:r>
      <w:r>
        <w:rPr>
          <w:spacing w:val="1"/>
        </w:rPr>
        <w:t> </w:t>
      </w:r>
      <w:r>
        <w:rPr/>
        <w:t>October 25, 2013,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>
          <w:color w:val="0000FF"/>
          <w:u w:val="single" w:color="0000FF"/>
        </w:rPr>
        <w:t>http://www.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upmpg.com</w:t>
      </w:r>
      <w:r>
        <w:rPr/>
        <w:t>,and</w:t>
      </w:r>
      <w:hyperlink r:id="rId20">
        <w:r>
          <w:rPr/>
          <w:t>http://motorcycleinfocalsci.com.</w:t>
        </w:r>
      </w:hyperlink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209" w:right="1107" w:hanging="629"/>
        <w:jc w:val="both"/>
      </w:pPr>
      <w:r>
        <w:rPr/>
        <w:t>Thurston,</w:t>
      </w:r>
      <w:r>
        <w:rPr>
          <w:spacing w:val="1"/>
        </w:rPr>
        <w:t> </w:t>
      </w:r>
      <w:r>
        <w:rPr/>
        <w:t>R.V.,</w:t>
      </w:r>
      <w:r>
        <w:rPr>
          <w:spacing w:val="1"/>
        </w:rPr>
        <w:t> </w:t>
      </w:r>
      <w:r>
        <w:rPr/>
        <w:t>Russo,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Fatterolf,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Edsall,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A.,&amp;</w:t>
      </w:r>
      <w:r>
        <w:rPr>
          <w:spacing w:val="1"/>
        </w:rPr>
        <w:t> </w:t>
      </w:r>
      <w:r>
        <w:rPr/>
        <w:t>Narner,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(1979).AReview of theenvironmental protection agency red book: quality criteria</w:t>
      </w:r>
      <w:r>
        <w:rPr>
          <w:spacing w:val="-57"/>
        </w:rPr>
        <w:t> </w:t>
      </w:r>
      <w:r>
        <w:rPr/>
        <w:t>for water, water quality section, </w:t>
      </w:r>
      <w:r>
        <w:rPr>
          <w:i/>
        </w:rPr>
        <w:t>American Fisheries Society,</w:t>
      </w:r>
      <w:r>
        <w:rPr/>
        <w:t>Bathesda Madison</w:t>
      </w:r>
      <w:r>
        <w:rPr>
          <w:spacing w:val="1"/>
        </w:rPr>
        <w:t> </w:t>
      </w:r>
      <w:r>
        <w:rPr/>
        <w:t>Publication</w:t>
      </w:r>
      <w:r>
        <w:rPr>
          <w:spacing w:val="-4"/>
        </w:rPr>
        <w:t> </w:t>
      </w:r>
      <w:r>
        <w:rPr/>
        <w:t>Company,pp.313.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209" w:right="1114" w:hanging="629"/>
        <w:jc w:val="both"/>
      </w:pPr>
      <w:r>
        <w:rPr/>
        <w:t>Torres, F. Jr. (1991). Tabular data on marine fishes from Southern Africa: Length –</w:t>
      </w:r>
      <w:r>
        <w:rPr>
          <w:spacing w:val="1"/>
        </w:rPr>
        <w:t> </w:t>
      </w:r>
      <w:r>
        <w:rPr/>
        <w:t>Weightrelationships.</w:t>
      </w:r>
      <w:r>
        <w:rPr>
          <w:spacing w:val="7"/>
        </w:rPr>
        <w:t> </w:t>
      </w:r>
      <w:r>
        <w:rPr>
          <w:i/>
        </w:rPr>
        <w:t>Fish</w:t>
      </w:r>
      <w:r>
        <w:rPr>
          <w:i/>
          <w:spacing w:val="2"/>
        </w:rPr>
        <w:t> </w:t>
      </w:r>
      <w:r>
        <w:rPr>
          <w:i/>
        </w:rPr>
        <w:t>Byte,9</w:t>
      </w:r>
      <w:r>
        <w:rPr/>
        <w:t>(1),</w:t>
      </w:r>
      <w:r>
        <w:rPr>
          <w:spacing w:val="4"/>
        </w:rPr>
        <w:t> </w:t>
      </w:r>
      <w:r>
        <w:rPr/>
        <w:t>50-53.</w:t>
      </w:r>
    </w:p>
    <w:p>
      <w:pPr>
        <w:spacing w:after="0" w:line="242" w:lineRule="auto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before="90"/>
        <w:ind w:left="1209" w:right="1115" w:hanging="629"/>
        <w:jc w:val="both"/>
      </w:pPr>
      <w:r>
        <w:rPr/>
        <w:t>Ubaluwa, A. O.,&amp; Ezeronye, O. U. (2007). Determination and assessment ofheavy</w:t>
      </w:r>
      <w:r>
        <w:rPr>
          <w:spacing w:val="1"/>
        </w:rPr>
        <w:t> </w:t>
      </w:r>
      <w:r>
        <w:rPr/>
        <w:t>metalcontent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fish and</w:t>
      </w:r>
      <w:r>
        <w:rPr>
          <w:spacing w:val="1"/>
        </w:rPr>
        <w:t> </w:t>
      </w:r>
      <w:r>
        <w:rPr/>
        <w:t>shellfish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 River, Abia State, Nigeria. </w:t>
      </w:r>
      <w:r>
        <w:rPr>
          <w:i/>
        </w:rPr>
        <w:t>KMTL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Journal,</w:t>
      </w:r>
      <w:r>
        <w:rPr/>
        <w:t>7(1), 9-14.</w:t>
      </w:r>
    </w:p>
    <w:p>
      <w:pPr>
        <w:pStyle w:val="BodyText"/>
      </w:pPr>
    </w:p>
    <w:p>
      <w:pPr>
        <w:pStyle w:val="BodyText"/>
        <w:spacing w:before="1"/>
        <w:ind w:left="1209" w:right="1110" w:hanging="629"/>
        <w:jc w:val="both"/>
      </w:pPr>
      <w:r>
        <w:rPr/>
        <w:t>Ugwu,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Mgbenka,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Ugwuaka,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industrialeffluentsandmunicipal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Ogba</w:t>
      </w:r>
      <w:r>
        <w:rPr>
          <w:spacing w:val="1"/>
        </w:rPr>
        <w:t> </w:t>
      </w:r>
      <w:r>
        <w:rPr/>
        <w:t>River,</w:t>
      </w:r>
      <w:r>
        <w:rPr>
          <w:spacing w:val="2"/>
        </w:rPr>
        <w:t> </w:t>
      </w:r>
      <w:r>
        <w:rPr/>
        <w:t>Benin</w:t>
      </w:r>
      <w:r>
        <w:rPr>
          <w:spacing w:val="-4"/>
        </w:rPr>
        <w:t> </w:t>
      </w:r>
      <w:r>
        <w:rPr/>
        <w:t>city,</w:t>
      </w:r>
      <w:r>
        <w:rPr>
          <w:spacing w:val="3"/>
        </w:rPr>
        <w:t> </w:t>
      </w:r>
      <w:r>
        <w:rPr/>
        <w:t>Nigeria.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Aquatic</w:t>
      </w:r>
      <w:r>
        <w:rPr>
          <w:i/>
          <w:spacing w:val="-5"/>
        </w:rPr>
        <w:t> </w:t>
      </w:r>
      <w:r>
        <w:rPr>
          <w:i/>
        </w:rPr>
        <w:t>Sciences,</w:t>
      </w:r>
      <w:r>
        <w:rPr/>
        <w:t>23(1),</w:t>
      </w:r>
      <w:r>
        <w:rPr>
          <w:spacing w:val="3"/>
        </w:rPr>
        <w:t> </w:t>
      </w:r>
      <w:r>
        <w:rPr/>
        <w:t>1-12.</w:t>
      </w:r>
    </w:p>
    <w:p>
      <w:pPr>
        <w:pStyle w:val="BodyText"/>
      </w:pPr>
    </w:p>
    <w:p>
      <w:pPr>
        <w:pStyle w:val="BodyText"/>
        <w:ind w:left="1209" w:right="1115" w:hanging="629"/>
        <w:jc w:val="both"/>
      </w:pPr>
      <w:r>
        <w:rPr/>
        <w:t>United States Agency for International Development [USAID] (2011). Feed conversion</w:t>
      </w:r>
      <w:r>
        <w:rPr>
          <w:spacing w:val="-57"/>
        </w:rPr>
        <w:t> </w:t>
      </w:r>
      <w:r>
        <w:rPr/>
        <w:t>ratio : how to calculate it and how it is used. </w:t>
      </w:r>
      <w:r>
        <w:rPr>
          <w:i/>
        </w:rPr>
        <w:t>Technical Bulletin #07. </w:t>
      </w:r>
      <w:r>
        <w:rPr/>
        <w:t>Retrieved</w:t>
      </w:r>
      <w:r>
        <w:rPr>
          <w:spacing w:val="1"/>
        </w:rPr>
        <w:t> </w:t>
      </w:r>
      <w:r>
        <w:rPr/>
        <w:t>June 5,</w:t>
      </w:r>
      <w:r>
        <w:rPr>
          <w:spacing w:val="4"/>
        </w:rPr>
        <w:t> </w:t>
      </w:r>
      <w:r>
        <w:rPr/>
        <w:t>2014,</w:t>
      </w:r>
      <w:r>
        <w:rPr>
          <w:spacing w:val="-2"/>
        </w:rPr>
        <w:t> </w:t>
      </w:r>
      <w:r>
        <w:rPr/>
        <w:t>from https://pdf.usaid.gov˃pdf_docs.</w:t>
      </w:r>
    </w:p>
    <w:p>
      <w:pPr>
        <w:pStyle w:val="BodyText"/>
        <w:rPr>
          <w:sz w:val="34"/>
        </w:rPr>
      </w:pPr>
    </w:p>
    <w:p>
      <w:pPr>
        <w:spacing w:line="240" w:lineRule="auto" w:before="0"/>
        <w:ind w:left="1209" w:right="1111" w:hanging="629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[USEPA]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Bioretention</w:t>
      </w:r>
      <w:r>
        <w:rPr>
          <w:spacing w:val="1"/>
          <w:sz w:val="24"/>
        </w:rPr>
        <w:t> </w:t>
      </w:r>
      <w:r>
        <w:rPr>
          <w:sz w:val="24"/>
        </w:rPr>
        <w:t>technology : Overview of current practice and future needs.</w:t>
      </w:r>
      <w:r>
        <w:rPr>
          <w:i/>
          <w:sz w:val="24"/>
        </w:rPr>
        <w:t>USEPA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Paper.</w:t>
      </w:r>
      <w:r>
        <w:rPr>
          <w:i/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6"/>
          <w:sz w:val="24"/>
        </w:rPr>
        <w:t> </w:t>
      </w:r>
      <w:r>
        <w:rPr>
          <w:sz w:val="24"/>
        </w:rPr>
        <w:t>13,</w:t>
      </w:r>
      <w:r>
        <w:rPr>
          <w:spacing w:val="3"/>
          <w:sz w:val="24"/>
        </w:rPr>
        <w:t> </w:t>
      </w:r>
      <w:r>
        <w:rPr>
          <w:sz w:val="24"/>
        </w:rPr>
        <w:t>2010,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i/>
          <w:sz w:val="24"/>
        </w:rPr>
        <w:t>USEPA.water.epa.gov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spacing w:line="237" w:lineRule="auto" w:before="0"/>
        <w:ind w:left="1209" w:right="1112" w:hanging="629"/>
        <w:jc w:val="both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[USEPA](2010).</w:t>
      </w:r>
      <w:r>
        <w:rPr>
          <w:spacing w:val="1"/>
          <w:sz w:val="24"/>
        </w:rPr>
        <w:t> </w:t>
      </w:r>
      <w:r>
        <w:rPr>
          <w:i/>
          <w:sz w:val="24"/>
        </w:rPr>
        <w:t>Drinking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contaminants,</w:t>
      </w:r>
      <w:r>
        <w:rPr>
          <w:sz w:val="24"/>
        </w:rPr>
        <w:t>Retrieved</w:t>
      </w:r>
      <w:r>
        <w:rPr>
          <w:spacing w:val="3"/>
          <w:sz w:val="24"/>
        </w:rPr>
        <w:t> </w:t>
      </w:r>
      <w:r>
        <w:rPr>
          <w:sz w:val="24"/>
        </w:rPr>
        <w:t>August</w:t>
      </w:r>
      <w:r>
        <w:rPr>
          <w:spacing w:val="5"/>
          <w:sz w:val="24"/>
        </w:rPr>
        <w:t> </w:t>
      </w:r>
      <w:r>
        <w:rPr>
          <w:sz w:val="24"/>
        </w:rPr>
        <w:t>13,</w:t>
      </w:r>
      <w:r>
        <w:rPr>
          <w:spacing w:val="2"/>
          <w:sz w:val="24"/>
        </w:rPr>
        <w:t> </w:t>
      </w:r>
      <w:r>
        <w:rPr>
          <w:sz w:val="24"/>
        </w:rPr>
        <w:t>2010,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i/>
          <w:sz w:val="24"/>
        </w:rPr>
        <w:t>USEPA.water.epa.gov</w:t>
      </w:r>
      <w:r>
        <w:rPr>
          <w:sz w:val="24"/>
        </w:rPr>
        <w:t>.p</w:t>
      </w:r>
      <w:r>
        <w:rPr>
          <w:spacing w:val="1"/>
          <w:sz w:val="24"/>
        </w:rPr>
        <w:t> </w:t>
      </w:r>
      <w:r>
        <w:rPr>
          <w:sz w:val="24"/>
        </w:rPr>
        <w:t>21.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9" w:right="1111" w:hanging="629"/>
        <w:jc w:val="both"/>
      </w:pPr>
      <w:r>
        <w:rPr/>
        <w:t>United States Environmental Protection Agency [USEPA] (2012). Control of hazardous</w:t>
      </w:r>
      <w:r>
        <w:rPr>
          <w:spacing w:val="-57"/>
        </w:rPr>
        <w:t> </w:t>
      </w:r>
      <w:r>
        <w:rPr/>
        <w:t>air</w:t>
      </w:r>
      <w:r>
        <w:rPr>
          <w:spacing w:val="2"/>
        </w:rPr>
        <w:t> </w:t>
      </w:r>
      <w:r>
        <w:rPr/>
        <w:t>pollutants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mobilesources.</w:t>
      </w:r>
      <w:r>
        <w:rPr>
          <w:spacing w:val="8"/>
        </w:rPr>
        <w:t> </w:t>
      </w:r>
      <w:r>
        <w:rPr>
          <w:i/>
        </w:rPr>
        <w:t>USEPA</w:t>
      </w:r>
      <w:r>
        <w:rPr>
          <w:i/>
          <w:spacing w:val="-2"/>
        </w:rPr>
        <w:t> </w:t>
      </w:r>
      <w:r>
        <w:rPr>
          <w:i/>
        </w:rPr>
        <w:t>Bulletin</w:t>
      </w:r>
      <w:r>
        <w:rPr>
          <w:i/>
          <w:spacing w:val="-1"/>
        </w:rPr>
        <w:t> </w:t>
      </w:r>
      <w:r>
        <w:rPr/>
        <w:t>15853,</w:t>
      </w:r>
      <w:r>
        <w:rPr>
          <w:spacing w:val="-1"/>
        </w:rPr>
        <w:t> </w:t>
      </w:r>
      <w:r>
        <w:rPr/>
        <w:t>pp.03-29.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3248" w:val="left" w:leader="none"/>
          <w:tab w:pos="4467" w:val="left" w:leader="none"/>
          <w:tab w:pos="6233" w:val="left" w:leader="none"/>
          <w:tab w:pos="7068" w:val="left" w:leader="none"/>
          <w:tab w:pos="8513" w:val="left" w:leader="none"/>
        </w:tabs>
        <w:spacing w:line="240" w:lineRule="auto" w:before="0"/>
        <w:ind w:left="1209" w:right="1116" w:hanging="629"/>
        <w:jc w:val="both"/>
        <w:rPr>
          <w:sz w:val="24"/>
        </w:rPr>
      </w:pPr>
      <w:r>
        <w:rPr>
          <w:sz w:val="24"/>
        </w:rPr>
        <w:t>Upshall,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Payne,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F.,&amp;</w:t>
      </w:r>
      <w:r>
        <w:rPr>
          <w:spacing w:val="1"/>
          <w:sz w:val="24"/>
        </w:rPr>
        <w:t> </w:t>
      </w:r>
      <w:r>
        <w:rPr>
          <w:sz w:val="24"/>
        </w:rPr>
        <w:t>Hellou,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MFO</w:t>
      </w:r>
      <w:r>
        <w:rPr>
          <w:spacing w:val="61"/>
          <w:sz w:val="24"/>
        </w:rPr>
        <w:t> </w:t>
      </w:r>
      <w:r>
        <w:rPr>
          <w:sz w:val="24"/>
        </w:rPr>
        <w:t>enzymes</w:t>
      </w:r>
      <w:r>
        <w:rPr>
          <w:spacing w:val="1"/>
          <w:sz w:val="24"/>
        </w:rPr>
        <w:t> </w:t>
      </w:r>
      <w:r>
        <w:rPr>
          <w:sz w:val="24"/>
        </w:rPr>
        <w:t>andproduction</w:t>
        <w:tab/>
        <w:t>ofbile</w:t>
        <w:tab/>
        <w:t>metabolites</w:t>
        <w:tab/>
        <w:t>in</w:t>
        <w:tab/>
        <w:t>rainbow</w:t>
        <w:tab/>
        <w:t>trout,</w:t>
      </w:r>
      <w:r>
        <w:rPr>
          <w:spacing w:val="-58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Oncorhynchusmykiss)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crankcase</w:t>
      </w:r>
      <w:r>
        <w:rPr>
          <w:spacing w:val="1"/>
          <w:sz w:val="24"/>
        </w:rPr>
        <w:t> </w:t>
      </w:r>
      <w:r>
        <w:rPr>
          <w:sz w:val="24"/>
        </w:rPr>
        <w:t>oil.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Contaminants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Encyclopaedia,</w:t>
      </w:r>
      <w:r>
        <w:rPr>
          <w:i/>
          <w:spacing w:val="6"/>
          <w:sz w:val="24"/>
        </w:rPr>
        <w:t> </w:t>
      </w:r>
      <w:r>
        <w:rPr>
          <w:sz w:val="24"/>
        </w:rPr>
        <w:t>SETAC Press</w:t>
      </w:r>
      <w:r>
        <w:rPr>
          <w:i/>
          <w:sz w:val="24"/>
        </w:rPr>
        <w:t>,</w:t>
      </w:r>
      <w:r>
        <w:rPr>
          <w:i/>
          <w:spacing w:val="3"/>
          <w:sz w:val="24"/>
        </w:rPr>
        <w:t> </w:t>
      </w:r>
      <w:r>
        <w:rPr>
          <w:sz w:val="24"/>
        </w:rPr>
        <w:t>USA,</w:t>
      </w:r>
      <w:r>
        <w:rPr>
          <w:spacing w:val="4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15.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209" w:right="1110" w:hanging="629"/>
        <w:jc w:val="both"/>
        <w:rPr>
          <w:sz w:val="24"/>
        </w:rPr>
      </w:pPr>
      <w:r>
        <w:rPr>
          <w:sz w:val="24"/>
        </w:rPr>
        <w:t>Vasanth,S.,Ganesh,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Vijayakumar,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Karthikeyeni,</w:t>
      </w:r>
      <w:r>
        <w:rPr>
          <w:spacing w:val="1"/>
          <w:sz w:val="24"/>
        </w:rPr>
        <w:t> </w:t>
      </w:r>
      <w:r>
        <w:rPr>
          <w:sz w:val="24"/>
        </w:rPr>
        <w:t>S.,Manimegalai,</w:t>
      </w:r>
      <w:r>
        <w:rPr>
          <w:spacing w:val="1"/>
          <w:sz w:val="24"/>
        </w:rPr>
        <w:t> </w:t>
      </w:r>
      <w:r>
        <w:rPr>
          <w:sz w:val="24"/>
        </w:rPr>
        <w:t>M.,&amp;</w:t>
      </w:r>
      <w:r>
        <w:rPr>
          <w:spacing w:val="1"/>
          <w:sz w:val="24"/>
        </w:rPr>
        <w:t> </w:t>
      </w:r>
      <w:r>
        <w:rPr>
          <w:sz w:val="24"/>
        </w:rPr>
        <w:t>Subramanian, P. (2012). Assessment of anthracene on hepatic and antioxidant</w:t>
      </w:r>
      <w:r>
        <w:rPr>
          <w:spacing w:val="1"/>
          <w:sz w:val="24"/>
        </w:rPr>
        <w:t> </w:t>
      </w:r>
      <w:r>
        <w:rPr>
          <w:sz w:val="24"/>
        </w:rPr>
        <w:t>enzyme activities in </w:t>
      </w:r>
      <w:r>
        <w:rPr>
          <w:i/>
          <w:sz w:val="24"/>
        </w:rPr>
        <w:t>Labeo rohita </w:t>
      </w:r>
      <w:r>
        <w:rPr>
          <w:sz w:val="24"/>
        </w:rPr>
        <w:t>(Hamilton, 1822).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(5), 1696-1704.</w:t>
      </w:r>
    </w:p>
    <w:p>
      <w:pPr>
        <w:pStyle w:val="BodyText"/>
        <w:spacing w:before="5"/>
      </w:pPr>
    </w:p>
    <w:p>
      <w:pPr>
        <w:spacing w:line="237" w:lineRule="auto" w:before="0"/>
        <w:ind w:left="1209" w:right="1115" w:hanging="629"/>
        <w:jc w:val="both"/>
        <w:rPr>
          <w:sz w:val="24"/>
        </w:rPr>
      </w:pPr>
      <w:r>
        <w:rPr>
          <w:sz w:val="24"/>
        </w:rPr>
        <w:t>Vazquez – Duhalt, R. (1989). Environmental impact of used motor oil.</w:t>
      </w:r>
      <w:r>
        <w:rPr>
          <w:i/>
          <w:sz w:val="24"/>
        </w:rPr>
        <w:t>Science andthe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</w:t>
      </w:r>
      <w:r>
        <w:rPr>
          <w:sz w:val="24"/>
        </w:rPr>
        <w:t>79(1), 1-23.</w:t>
      </w:r>
    </w:p>
    <w:p>
      <w:pPr>
        <w:pStyle w:val="BodyText"/>
        <w:spacing w:before="1"/>
      </w:pPr>
    </w:p>
    <w:p>
      <w:pPr>
        <w:pStyle w:val="BodyText"/>
        <w:tabs>
          <w:tab w:pos="3494" w:val="left" w:leader="none"/>
          <w:tab w:pos="4388" w:val="left" w:leader="none"/>
          <w:tab w:pos="5583" w:val="left" w:leader="none"/>
          <w:tab w:pos="6599" w:val="left" w:leader="none"/>
          <w:tab w:pos="7175" w:val="left" w:leader="none"/>
          <w:tab w:pos="7990" w:val="left" w:leader="none"/>
        </w:tabs>
        <w:ind w:right="529"/>
        <w:jc w:val="center"/>
      </w:pPr>
      <w:r>
        <w:rPr/>
        <w:t>Vazquez-Duhalt,R.(2015).Impact</w:t>
        <w:tab/>
        <w:t>factor.</w:t>
        <w:tab/>
        <w:t>Retrieved</w:t>
        <w:tab/>
        <w:t>January</w:t>
        <w:tab/>
        <w:t>19,</w:t>
        <w:tab/>
        <w:t>2015,</w:t>
        <w:tab/>
        <w:t>from</w:t>
      </w:r>
    </w:p>
    <w:p>
      <w:pPr>
        <w:spacing w:before="2"/>
        <w:ind w:left="1209" w:right="0" w:firstLine="0"/>
        <w:jc w:val="left"/>
        <w:rPr>
          <w:sz w:val="24"/>
        </w:rPr>
      </w:pPr>
      <w:hyperlink r:id="rId21">
        <w:r>
          <w:rPr>
            <w:color w:val="0000FF"/>
            <w:sz w:val="23"/>
            <w:u w:val="single" w:color="0000FF"/>
          </w:rPr>
          <w:t>www.researchgate.net/publication/2</w:t>
        </w:r>
        <w:r>
          <w:rPr>
            <w:color w:val="0000FF"/>
            <w:sz w:val="24"/>
            <w:u w:val="single" w:color="0000FF"/>
          </w:rPr>
          <w:t>0506788</w:t>
        </w:r>
        <w:r>
          <w:rPr>
            <w:sz w:val="24"/>
          </w:rPr>
          <w:t>,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13-20.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right="545"/>
        <w:jc w:val="center"/>
      </w:pPr>
      <w:r>
        <w:rPr/>
        <w:t>Veeraiah,</w:t>
      </w:r>
      <w:r>
        <w:rPr>
          <w:spacing w:val="40"/>
        </w:rPr>
        <w:t> </w:t>
      </w:r>
      <w:r>
        <w:rPr/>
        <w:t>M.</w:t>
      </w:r>
      <w:r>
        <w:rPr>
          <w:spacing w:val="45"/>
        </w:rPr>
        <w:t> </w:t>
      </w:r>
      <w:r>
        <w:rPr/>
        <w:t>K.</w:t>
      </w:r>
      <w:r>
        <w:rPr>
          <w:spacing w:val="40"/>
        </w:rPr>
        <w:t> </w:t>
      </w:r>
      <w:r>
        <w:rPr/>
        <w:t>(2002).</w:t>
      </w:r>
      <w:r>
        <w:rPr>
          <w:spacing w:val="42"/>
        </w:rPr>
        <w:t> </w:t>
      </w:r>
      <w:r>
        <w:rPr/>
        <w:t>Effects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cypermethrin</w:t>
      </w:r>
      <w:r>
        <w:rPr>
          <w:spacing w:val="42"/>
        </w:rPr>
        <w:t> </w:t>
      </w:r>
      <w:r>
        <w:rPr/>
        <w:t>on</w:t>
      </w:r>
      <w:r>
        <w:rPr>
          <w:spacing w:val="33"/>
        </w:rPr>
        <w:t> </w:t>
      </w:r>
      <w:r>
        <w:rPr/>
        <w:t>protein</w:t>
      </w:r>
      <w:r>
        <w:rPr>
          <w:spacing w:val="38"/>
        </w:rPr>
        <w:t> </w:t>
      </w:r>
      <w:r>
        <w:rPr/>
        <w:t>metabolism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42"/>
        </w:rPr>
        <w:t> </w:t>
      </w:r>
      <w:r>
        <w:rPr/>
        <w:t>fish,</w:t>
      </w:r>
    </w:p>
    <w:p>
      <w:pPr>
        <w:spacing w:line="275" w:lineRule="exact" w:before="0"/>
        <w:ind w:left="1209" w:right="0" w:firstLine="0"/>
        <w:jc w:val="left"/>
        <w:rPr>
          <w:sz w:val="24"/>
        </w:rPr>
      </w:pPr>
      <w:r>
        <w:rPr>
          <w:i/>
          <w:sz w:val="24"/>
        </w:rPr>
        <w:t>Labeorohita </w:t>
      </w:r>
      <w:r>
        <w:rPr>
          <w:sz w:val="24"/>
        </w:rPr>
        <w:t>(Hamilton).</w:t>
      </w:r>
      <w:r>
        <w:rPr>
          <w:spacing w:val="3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21A</w:t>
      </w:r>
      <w:r>
        <w:rPr>
          <w:i/>
          <w:spacing w:val="-2"/>
          <w:sz w:val="24"/>
        </w:rPr>
        <w:t> 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27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32.</w:t>
      </w:r>
    </w:p>
    <w:p>
      <w:pPr>
        <w:pStyle w:val="BodyText"/>
      </w:pPr>
    </w:p>
    <w:p>
      <w:pPr>
        <w:spacing w:line="240" w:lineRule="auto" w:before="0"/>
        <w:ind w:left="1209" w:right="1115" w:hanging="629"/>
        <w:jc w:val="both"/>
        <w:rPr>
          <w:sz w:val="24"/>
        </w:rPr>
      </w:pPr>
      <w:r>
        <w:rPr>
          <w:sz w:val="24"/>
        </w:rPr>
        <w:t>Vidal, M., Mireles, A., &amp; Solis, C. (2004). Determination of trace elements inwhole</w:t>
      </w:r>
      <w:r>
        <w:rPr>
          <w:spacing w:val="1"/>
          <w:sz w:val="24"/>
        </w:rPr>
        <w:t> </w:t>
      </w:r>
      <w:r>
        <w:rPr>
          <w:sz w:val="24"/>
        </w:rPr>
        <w:t>milk byPIXE. </w:t>
      </w:r>
      <w:r>
        <w:rPr>
          <w:i/>
          <w:sz w:val="24"/>
        </w:rPr>
        <w:t>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International Conference on particle induced x-ray emission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its analytical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applications,</w:t>
      </w:r>
      <w:r>
        <w:rPr>
          <w:i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10,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4-8.</w:t>
      </w:r>
    </w:p>
    <w:p>
      <w:pPr>
        <w:pStyle w:val="BodyText"/>
      </w:pPr>
    </w:p>
    <w:p>
      <w:pPr>
        <w:pStyle w:val="BodyText"/>
        <w:spacing w:before="1"/>
        <w:ind w:left="1209" w:right="1117" w:hanging="629"/>
        <w:jc w:val="both"/>
      </w:pPr>
      <w:r>
        <w:rPr/>
        <w:t>Voleslay,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bybiosorption.In:Biosorption ofHeavy Metals edited by B. Volesky, CRC Press,</w:t>
      </w:r>
      <w:r>
        <w:rPr>
          <w:spacing w:val="1"/>
        </w:rPr>
        <w:t> </w:t>
      </w:r>
      <w:r>
        <w:rPr/>
        <w:t>Boca Raton,</w:t>
      </w:r>
      <w:r>
        <w:rPr>
          <w:spacing w:val="4"/>
        </w:rPr>
        <w:t> </w:t>
      </w:r>
      <w:r>
        <w:rPr/>
        <w:t>Florida</w:t>
      </w:r>
      <w:r>
        <w:rPr>
          <w:spacing w:val="1"/>
        </w:rPr>
        <w:t> </w:t>
      </w:r>
      <w:r>
        <w:rPr/>
        <w:t>USA:pp.7-43.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37" w:lineRule="auto" w:before="92"/>
        <w:ind w:left="1209" w:right="1115" w:hanging="629"/>
        <w:jc w:val="both"/>
      </w:pPr>
      <w:r>
        <w:rPr/>
        <w:t>Vosyliene, M. Z.,&amp; Audrone, J. (2006). Effects of heavy metals model mixture on</w:t>
      </w:r>
      <w:r>
        <w:rPr>
          <w:spacing w:val="1"/>
        </w:rPr>
        <w:t> </w:t>
      </w:r>
      <w:r>
        <w:rPr/>
        <w:t>RainbowTrout‟s</w:t>
      </w:r>
      <w:r>
        <w:rPr>
          <w:spacing w:val="-2"/>
        </w:rPr>
        <w:t> </w:t>
      </w:r>
      <w:r>
        <w:rPr/>
        <w:t>Biological</w:t>
      </w:r>
      <w:r>
        <w:rPr>
          <w:spacing w:val="-8"/>
        </w:rPr>
        <w:t> </w:t>
      </w:r>
      <w:r>
        <w:rPr/>
        <w:t>Parameters</w:t>
      </w:r>
      <w:r>
        <w:rPr>
          <w:i/>
        </w:rPr>
        <w:t>,</w:t>
      </w:r>
      <w:r>
        <w:rPr>
          <w:b/>
          <w:i/>
        </w:rPr>
        <w:t>Ekdogija,</w:t>
      </w:r>
      <w:r>
        <w:rPr>
          <w:b/>
          <w:i/>
          <w:spacing w:val="-1"/>
        </w:rPr>
        <w:t> </w:t>
      </w:r>
      <w:r>
        <w:rPr/>
        <w:t>4,</w:t>
      </w:r>
      <w:r>
        <w:rPr>
          <w:spacing w:val="3"/>
        </w:rPr>
        <w:t> </w:t>
      </w:r>
      <w:r>
        <w:rPr/>
        <w:t>12-17.</w:t>
      </w:r>
    </w:p>
    <w:p>
      <w:pPr>
        <w:pStyle w:val="BodyText"/>
        <w:spacing w:before="2"/>
      </w:pPr>
    </w:p>
    <w:p>
      <w:pPr>
        <w:spacing w:line="242" w:lineRule="auto" w:before="0"/>
        <w:ind w:left="1209" w:right="1118" w:hanging="629"/>
        <w:jc w:val="both"/>
        <w:rPr>
          <w:sz w:val="24"/>
        </w:rPr>
      </w:pPr>
      <w:r>
        <w:rPr>
          <w:sz w:val="24"/>
        </w:rPr>
        <w:t>Vosyliene, M. Z. (1999). The effect of heavy metals on haematological indices of</w:t>
      </w:r>
      <w:r>
        <w:rPr>
          <w:spacing w:val="1"/>
          <w:sz w:val="24"/>
        </w:rPr>
        <w:t> </w:t>
      </w:r>
      <w:r>
        <w:rPr>
          <w:sz w:val="24"/>
        </w:rPr>
        <w:t>fish.</w:t>
      </w:r>
      <w:r>
        <w:rPr>
          <w:i/>
          <w:sz w:val="24"/>
        </w:rPr>
        <w:t>ACTA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Zoologica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Lithuanica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Hydrobiologia,</w:t>
      </w:r>
      <w:r>
        <w:rPr>
          <w:i/>
          <w:spacing w:val="3"/>
          <w:sz w:val="24"/>
        </w:rPr>
        <w:t> </w:t>
      </w:r>
      <w:r>
        <w:rPr>
          <w:sz w:val="24"/>
        </w:rPr>
        <w:t>9(2), 76-82.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209" w:right="1114" w:hanging="629"/>
        <w:jc w:val="both"/>
        <w:rPr>
          <w:sz w:val="24"/>
        </w:rPr>
      </w:pPr>
      <w:r>
        <w:rPr>
          <w:sz w:val="24"/>
        </w:rPr>
        <w:t>Vosyliene, M.Z., Kazlauskiene, N., &amp; Svece-Vicius, G. (2003). Complex study into the</w:t>
      </w:r>
      <w:r>
        <w:rPr>
          <w:spacing w:val="-57"/>
          <w:sz w:val="24"/>
        </w:rPr>
        <w:t> </w:t>
      </w:r>
      <w:r>
        <w:rPr>
          <w:sz w:val="24"/>
        </w:rPr>
        <w:t>effect ofheavy metal model mixture on the biological parameters of Rainbow</w:t>
      </w:r>
      <w:r>
        <w:rPr>
          <w:spacing w:val="1"/>
          <w:sz w:val="24"/>
        </w:rPr>
        <w:t> </w:t>
      </w:r>
      <w:r>
        <w:rPr>
          <w:sz w:val="24"/>
        </w:rPr>
        <w:t>Trout.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10(2),103-107.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20" w:hanging="629"/>
        <w:jc w:val="both"/>
      </w:pPr>
      <w:r>
        <w:rPr/>
        <w:t>Wade, L.G. (2003). Organic Chemistry (5</w:t>
      </w:r>
      <w:r>
        <w:rPr>
          <w:vertAlign w:val="superscript"/>
        </w:rPr>
        <w:t>th</w:t>
      </w:r>
      <w:r>
        <w:rPr>
          <w:vertAlign w:val="baseline"/>
        </w:rPr>
        <w:t>ed.), Prentice Hall,Upper Saddle River, New</w:t>
      </w:r>
      <w:r>
        <w:rPr>
          <w:spacing w:val="-57"/>
          <w:vertAlign w:val="baseline"/>
        </w:rPr>
        <w:t> </w:t>
      </w:r>
      <w:r>
        <w:rPr>
          <w:vertAlign w:val="baseline"/>
        </w:rPr>
        <w:t>Jersey;USA,</w:t>
      </w:r>
      <w:r>
        <w:rPr>
          <w:spacing w:val="5"/>
          <w:vertAlign w:val="baseline"/>
        </w:rPr>
        <w:t> </w:t>
      </w:r>
      <w:r>
        <w:rPr>
          <w:vertAlign w:val="baseline"/>
        </w:rPr>
        <w:t>p.871.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209" w:right="1121" w:hanging="629"/>
        <w:jc w:val="both"/>
      </w:pPr>
      <w:r>
        <w:rPr/>
        <w:t>Wade,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Limnology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primaryproduction</w:t>
      </w:r>
      <w:r>
        <w:rPr>
          <w:spacing w:val="-3"/>
        </w:rPr>
        <w:t> </w:t>
      </w:r>
      <w:r>
        <w:rPr/>
        <w:t>intwo</w:t>
      </w:r>
      <w:r>
        <w:rPr>
          <w:spacing w:val="2"/>
        </w:rPr>
        <w:t> </w:t>
      </w:r>
      <w:r>
        <w:rPr/>
        <w:t>mine</w:t>
      </w:r>
      <w:r>
        <w:rPr>
          <w:spacing w:val="1"/>
        </w:rPr>
        <w:t> </w:t>
      </w:r>
      <w:r>
        <w:rPr/>
        <w:t>lakes. M.Sc.</w:t>
      </w:r>
      <w:r>
        <w:rPr>
          <w:spacing w:val="-5"/>
        </w:rPr>
        <w:t> </w:t>
      </w:r>
      <w:r>
        <w:rPr/>
        <w:t>Thesis, University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Jos, Nigeria.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209" w:right="1113" w:hanging="629"/>
        <w:jc w:val="both"/>
        <w:rPr>
          <w:sz w:val="24"/>
        </w:rPr>
      </w:pPr>
      <w:r>
        <w:rPr>
          <w:sz w:val="24"/>
        </w:rPr>
        <w:t>Wademeyer, G.,&amp; Yasutake, W. (1977).</w:t>
      </w:r>
      <w:r>
        <w:rPr>
          <w:i/>
          <w:sz w:val="24"/>
        </w:rPr>
        <w:t>Chemical methods for the assessment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 ofenvironmental stress on fish</w:t>
      </w:r>
      <w:r>
        <w:rPr>
          <w:sz w:val="24"/>
        </w:rPr>
        <w:t>. </w:t>
      </w:r>
      <w:r>
        <w:rPr>
          <w:i/>
          <w:sz w:val="24"/>
        </w:rPr>
        <w:t>Technical paper </w:t>
      </w:r>
      <w:r>
        <w:rPr>
          <w:sz w:val="24"/>
        </w:rPr>
        <w:t>No. 89,Washington D. C.</w:t>
      </w:r>
      <w:r>
        <w:rPr>
          <w:spacing w:val="1"/>
          <w:sz w:val="24"/>
        </w:rPr>
        <w:t> </w:t>
      </w:r>
      <w:r>
        <w:rPr>
          <w:sz w:val="24"/>
        </w:rPr>
        <w:t>USA,</w:t>
      </w:r>
      <w:r>
        <w:rPr>
          <w:spacing w:val="4"/>
          <w:sz w:val="24"/>
        </w:rPr>
        <w:t> </w:t>
      </w:r>
      <w:r>
        <w:rPr>
          <w:sz w:val="24"/>
        </w:rPr>
        <w:t>p.18.</w:t>
      </w:r>
    </w:p>
    <w:p>
      <w:pPr>
        <w:pStyle w:val="BodyText"/>
      </w:pPr>
    </w:p>
    <w:p>
      <w:pPr>
        <w:spacing w:line="240" w:lineRule="auto" w:before="0"/>
        <w:ind w:left="1209" w:right="1116" w:hanging="629"/>
        <w:jc w:val="both"/>
        <w:rPr>
          <w:sz w:val="24"/>
        </w:rPr>
      </w:pPr>
      <w:r>
        <w:rPr>
          <w:sz w:val="24"/>
        </w:rPr>
        <w:t>Wahbeh,</w:t>
      </w:r>
      <w:r>
        <w:rPr>
          <w:spacing w:val="1"/>
          <w:sz w:val="24"/>
        </w:rPr>
        <w:t> </w:t>
      </w:r>
      <w:r>
        <w:rPr>
          <w:sz w:val="24"/>
        </w:rPr>
        <w:t>M.I.,&amp;</w:t>
      </w:r>
      <w:r>
        <w:rPr>
          <w:spacing w:val="1"/>
          <w:sz w:val="24"/>
        </w:rPr>
        <w:t> </w:t>
      </w:r>
      <w:r>
        <w:rPr>
          <w:sz w:val="24"/>
        </w:rPr>
        <w:t>Ajiad,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biology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goat</w:t>
      </w:r>
      <w:r>
        <w:rPr>
          <w:spacing w:val="1"/>
          <w:sz w:val="24"/>
        </w:rPr>
        <w:t> </w:t>
      </w:r>
      <w:r>
        <w:rPr>
          <w:sz w:val="24"/>
        </w:rPr>
        <w:t>fish,</w:t>
      </w:r>
      <w:r>
        <w:rPr>
          <w:i/>
          <w:sz w:val="24"/>
        </w:rPr>
        <w:t>Parupeneus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barberinus</w:t>
      </w:r>
      <w:r>
        <w:rPr>
          <w:i/>
          <w:spacing w:val="1"/>
          <w:sz w:val="24"/>
        </w:rPr>
        <w:t> </w:t>
      </w:r>
      <w:r>
        <w:rPr>
          <w:sz w:val="24"/>
        </w:rPr>
        <w:t>(Lacepede)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Agaba,</w:t>
      </w:r>
      <w:r>
        <w:rPr>
          <w:spacing w:val="1"/>
          <w:sz w:val="24"/>
        </w:rPr>
        <w:t> </w:t>
      </w:r>
      <w:r>
        <w:rPr>
          <w:sz w:val="24"/>
        </w:rPr>
        <w:t>Jordan.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(5),583-590.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209" w:right="1112" w:hanging="629"/>
        <w:jc w:val="both"/>
      </w:pPr>
      <w:r>
        <w:rPr/>
        <w:t>Weast,</w:t>
      </w:r>
      <w:r>
        <w:rPr>
          <w:spacing w:val="1"/>
        </w:rPr>
        <w:t> </w:t>
      </w:r>
      <w:r>
        <w:rPr/>
        <w:t>R.C.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handbook of Chemistry and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64</w:t>
      </w:r>
      <w:r>
        <w:rPr>
          <w:vertAlign w:val="superscript"/>
        </w:rPr>
        <w:t>th</w:t>
      </w:r>
      <w:r>
        <w:rPr>
          <w:vertAlign w:val="baseline"/>
        </w:rPr>
        <w:t> 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CRC</w:t>
      </w:r>
      <w:r>
        <w:rPr>
          <w:spacing w:val="1"/>
          <w:vertAlign w:val="baseline"/>
        </w:rPr>
        <w:t> </w:t>
      </w:r>
      <w:r>
        <w:rPr>
          <w:vertAlign w:val="baseline"/>
        </w:rPr>
        <w:t>PressInc.Boca Raton,</w:t>
      </w:r>
      <w:r>
        <w:rPr>
          <w:spacing w:val="4"/>
          <w:vertAlign w:val="baseline"/>
        </w:rPr>
        <w:t> </w:t>
      </w:r>
      <w:r>
        <w:rPr>
          <w:vertAlign w:val="baseline"/>
        </w:rPr>
        <w:t>Florida:46p.</w:t>
      </w:r>
    </w:p>
    <w:p>
      <w:pPr>
        <w:pStyle w:val="BodyText"/>
        <w:spacing w:before="1"/>
      </w:pPr>
    </w:p>
    <w:p>
      <w:pPr>
        <w:pStyle w:val="BodyText"/>
        <w:ind w:left="1209" w:right="1109" w:hanging="629"/>
        <w:jc w:val="both"/>
      </w:pPr>
      <w:r>
        <w:rPr/>
        <w:t>West-Larry, A.B. (2006). World water day:A billion world-wide lack safe drinking</w:t>
      </w:r>
      <w:r>
        <w:rPr>
          <w:spacing w:val="1"/>
        </w:rPr>
        <w:t> </w:t>
      </w:r>
      <w:r>
        <w:rPr/>
        <w:t>water.Retrieved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http://environment.about.co./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od/</w:t>
        </w:r>
      </w:hyperlink>
      <w:r>
        <w:rPr>
          <w:color w:val="0000FF"/>
          <w:spacing w:val="1"/>
        </w:rPr>
        <w:t> </w:t>
      </w:r>
      <w:hyperlink r:id="rId22">
        <w:r>
          <w:rPr>
            <w:color w:val="0000FF"/>
            <w:u w:val="single" w:color="0000FF"/>
          </w:rPr>
          <w:t>environmentalevents/a/waterday.qa.htm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1209" w:right="1115" w:hanging="629"/>
        <w:jc w:val="both"/>
      </w:pPr>
      <w:r>
        <w:rPr/>
        <w:t>Wilcox,</w:t>
      </w:r>
      <w:r>
        <w:rPr>
          <w:spacing w:val="1"/>
        </w:rPr>
        <w:t> </w:t>
      </w:r>
      <w:r>
        <w:rPr/>
        <w:t>D.H.,&amp; Greenbaum,</w:t>
      </w:r>
      <w:r>
        <w:rPr>
          <w:spacing w:val="1"/>
        </w:rPr>
        <w:t> </w:t>
      </w:r>
      <w:r>
        <w:rPr/>
        <w:t>F.R.</w:t>
      </w:r>
      <w:r>
        <w:rPr>
          <w:spacing w:val="1"/>
        </w:rPr>
        <w:t> </w:t>
      </w:r>
      <w:r>
        <w:rPr/>
        <w:t>(1965).Kekule‟s</w:t>
      </w:r>
      <w:r>
        <w:rPr>
          <w:spacing w:val="1"/>
        </w:rPr>
        <w:t> </w:t>
      </w:r>
      <w:r>
        <w:rPr/>
        <w:t>benzene ring</w:t>
      </w:r>
      <w:r>
        <w:rPr>
          <w:spacing w:val="1"/>
        </w:rPr>
        <w:t> </w:t>
      </w:r>
      <w:r>
        <w:rPr/>
        <w:t>theory:</w:t>
      </w:r>
      <w:r>
        <w:rPr>
          <w:spacing w:val="1"/>
        </w:rPr>
        <w:t> </w:t>
      </w:r>
      <w:r>
        <w:rPr/>
        <w:t>A subject</w:t>
      </w:r>
      <w:r>
        <w:rPr>
          <w:spacing w:val="1"/>
        </w:rPr>
        <w:t> </w:t>
      </w:r>
      <w:r>
        <w:rPr/>
        <w:t>forlight-hearted</w:t>
      </w:r>
      <w:r>
        <w:rPr>
          <w:spacing w:val="1"/>
        </w:rPr>
        <w:t> </w:t>
      </w:r>
      <w:r>
        <w:rPr/>
        <w:t>banter,(English</w:t>
      </w:r>
      <w:r>
        <w:rPr>
          <w:spacing w:val="1"/>
        </w:rPr>
        <w:t> </w:t>
      </w:r>
      <w:r>
        <w:rPr/>
        <w:t>Translation).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Education,42</w:t>
      </w:r>
      <w:r>
        <w:rPr/>
        <w:t>(5),</w:t>
      </w:r>
      <w:r>
        <w:rPr>
          <w:spacing w:val="-1"/>
        </w:rPr>
        <w:t> </w:t>
      </w:r>
      <w:r>
        <w:rPr/>
        <w:t>266-267.</w:t>
      </w:r>
    </w:p>
    <w:p>
      <w:pPr>
        <w:pStyle w:val="BodyText"/>
        <w:spacing w:before="1"/>
      </w:pPr>
    </w:p>
    <w:p>
      <w:pPr>
        <w:pStyle w:val="BodyText"/>
        <w:ind w:left="1209" w:right="1110" w:hanging="629"/>
        <w:jc w:val="both"/>
      </w:pPr>
      <w:r>
        <w:rPr/>
        <w:t>Wilks, M., Kwizera, E.,&amp; Bach, P.(1990). Assessment of heavy metalnephrotoxicity in</w:t>
      </w:r>
      <w:r>
        <w:rPr>
          <w:spacing w:val="1"/>
        </w:rPr>
        <w:t> </w:t>
      </w:r>
      <w:r>
        <w:rPr/>
        <w:t>vitrousing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glomeruli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tubular</w:t>
      </w:r>
      <w:r>
        <w:rPr>
          <w:spacing w:val="1"/>
        </w:rPr>
        <w:t> </w:t>
      </w:r>
      <w:r>
        <w:rPr/>
        <w:t>fragments.</w:t>
      </w:r>
      <w:r>
        <w:rPr>
          <w:spacing w:val="1"/>
        </w:rPr>
        <w:t> </w:t>
      </w:r>
      <w:r>
        <w:rPr>
          <w:i/>
        </w:rPr>
        <w:t>Renal</w:t>
      </w:r>
      <w:r>
        <w:rPr>
          <w:i/>
          <w:spacing w:val="1"/>
        </w:rPr>
        <w:t> </w:t>
      </w:r>
      <w:r>
        <w:rPr>
          <w:i/>
        </w:rPr>
        <w:t>Physiology and</w:t>
      </w:r>
      <w:r>
        <w:rPr>
          <w:i/>
          <w:spacing w:val="4"/>
        </w:rPr>
        <w:t> </w:t>
      </w:r>
      <w:r>
        <w:rPr>
          <w:i/>
        </w:rPr>
        <w:t>Biochemistry,</w:t>
      </w:r>
      <w:r>
        <w:rPr>
          <w:i/>
          <w:spacing w:val="4"/>
        </w:rPr>
        <w:t> </w:t>
      </w:r>
      <w:r>
        <w:rPr/>
        <w:t>13,275-284.</w:t>
      </w:r>
    </w:p>
    <w:p>
      <w:pPr>
        <w:pStyle w:val="BodyText"/>
      </w:pPr>
    </w:p>
    <w:p>
      <w:pPr>
        <w:pStyle w:val="BodyText"/>
        <w:spacing w:line="242" w:lineRule="auto"/>
        <w:ind w:left="1209" w:right="1114" w:hanging="629"/>
        <w:jc w:val="both"/>
      </w:pPr>
      <w:r>
        <w:rPr/>
        <w:t>World Health Organization [WHO] (1993).Guideline fordrinking water quality, WHO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Report</w:t>
      </w:r>
      <w:r>
        <w:rPr>
          <w:spacing w:val="2"/>
        </w:rPr>
        <w:t> </w:t>
      </w:r>
      <w:r>
        <w:rPr/>
        <w:t>number</w:t>
      </w:r>
      <w:r>
        <w:rPr>
          <w:spacing w:val="3"/>
        </w:rPr>
        <w:t> </w:t>
      </w:r>
      <w:r>
        <w:rPr/>
        <w:t>29:</w:t>
      </w:r>
      <w:r>
        <w:rPr>
          <w:spacing w:val="5"/>
        </w:rPr>
        <w:t> </w:t>
      </w:r>
      <w:r>
        <w:rPr/>
        <w:t>p.71.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209" w:right="1114" w:hanging="629"/>
        <w:jc w:val="both"/>
      </w:pPr>
      <w:r>
        <w:rPr/>
        <w:t>World Health Organization [WHO] (2011).Guideline fordrinking water quality. WHO</w:t>
      </w:r>
      <w:r>
        <w:rPr>
          <w:spacing w:val="1"/>
        </w:rPr>
        <w:t> </w:t>
      </w:r>
      <w:r>
        <w:rPr/>
        <w:t>Press,</w:t>
      </w:r>
      <w:r>
        <w:rPr>
          <w:spacing w:val="3"/>
        </w:rPr>
        <w:t> </w:t>
      </w:r>
      <w:r>
        <w:rPr/>
        <w:t>Geneva,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11-</w:t>
      </w:r>
      <w:r>
        <w:rPr>
          <w:spacing w:val="-1"/>
        </w:rPr>
        <w:t> </w:t>
      </w:r>
      <w:r>
        <w:rPr/>
        <w:t>33.</w:t>
      </w:r>
    </w:p>
    <w:p>
      <w:pPr>
        <w:pStyle w:val="BodyText"/>
        <w:spacing w:before="1"/>
      </w:pPr>
    </w:p>
    <w:p>
      <w:pPr>
        <w:pStyle w:val="BodyText"/>
        <w:spacing w:before="1"/>
        <w:ind w:left="1209" w:right="1107" w:hanging="629"/>
        <w:jc w:val="both"/>
      </w:pPr>
      <w:r>
        <w:rPr/>
        <w:t>Ylitalo, G. M., Buzzitis, J., Krahn, M. M., Scholz, N.L., &amp;Collier, T.K. (2002). Is</w:t>
      </w:r>
      <w:r>
        <w:rPr>
          <w:spacing w:val="1"/>
        </w:rPr>
        <w:t> </w:t>
      </w:r>
      <w:r>
        <w:rPr/>
        <w:t>PAHexposure of adultCoho salmon related to abnormal pre-spawn mortality?</w:t>
      </w:r>
      <w:r>
        <w:rPr>
          <w:spacing w:val="1"/>
        </w:rPr>
        <w:t> </w:t>
      </w:r>
      <w:r>
        <w:rPr/>
        <w:t>Northwest</w:t>
      </w:r>
      <w:r>
        <w:rPr>
          <w:spacing w:val="4"/>
        </w:rPr>
        <w:t> </w:t>
      </w:r>
      <w:r>
        <w:rPr/>
        <w:t>Fisheries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Centre,Technical</w:t>
      </w:r>
      <w:r>
        <w:rPr>
          <w:spacing w:val="-7"/>
        </w:rPr>
        <w:t> </w:t>
      </w:r>
      <w:r>
        <w:rPr/>
        <w:t>Report</w:t>
      </w:r>
      <w:r>
        <w:rPr>
          <w:spacing w:val="2"/>
        </w:rPr>
        <w:t> </w:t>
      </w:r>
      <w:r>
        <w:rPr/>
        <w:t>Number</w:t>
      </w:r>
      <w:r>
        <w:rPr>
          <w:spacing w:val="1"/>
        </w:rPr>
        <w:t> </w:t>
      </w:r>
      <w:r>
        <w:rPr/>
        <w:t>3,pp.</w:t>
      </w:r>
      <w:r>
        <w:rPr>
          <w:spacing w:val="3"/>
        </w:rPr>
        <w:t> </w:t>
      </w:r>
      <w:r>
        <w:rPr/>
        <w:t>44-</w:t>
      </w:r>
      <w:r>
        <w:rPr>
          <w:spacing w:val="2"/>
        </w:rPr>
        <w:t> </w:t>
      </w:r>
      <w:r>
        <w:rPr/>
        <w:t>50.</w:t>
      </w:r>
    </w:p>
    <w:p>
      <w:pPr>
        <w:spacing w:after="0"/>
        <w:jc w:val="both"/>
        <w:sectPr>
          <w:pgSz w:w="11910" w:h="16840"/>
          <w:pgMar w:header="1193" w:footer="0" w:top="1600" w:bottom="280" w:left="1580" w:right="180"/>
        </w:sectPr>
      </w:pPr>
    </w:p>
    <w:p>
      <w:pPr>
        <w:spacing w:line="298" w:lineRule="exact" w:before="85"/>
        <w:ind w:left="581" w:right="1119" w:firstLine="0"/>
        <w:jc w:val="center"/>
        <w:rPr>
          <w:b/>
          <w:sz w:val="26"/>
        </w:rPr>
      </w:pPr>
      <w:r>
        <w:rPr>
          <w:b/>
          <w:sz w:val="26"/>
        </w:rPr>
        <w:t>APPENDICES</w:t>
      </w:r>
    </w:p>
    <w:p>
      <w:pPr>
        <w:pStyle w:val="Heading2"/>
        <w:spacing w:line="275" w:lineRule="exact"/>
        <w:ind w:left="0" w:right="1172"/>
        <w:jc w:val="center"/>
      </w:pPr>
      <w:r>
        <w:rPr/>
        <w:t>APPENDIX</w:t>
      </w:r>
      <w:r>
        <w:rPr>
          <w:spacing w:val="-4"/>
        </w:rPr>
        <w:t> </w:t>
      </w:r>
      <w:r>
        <w:rPr/>
        <w:t>A1:</w:t>
      </w:r>
      <w:r>
        <w:rPr>
          <w:spacing w:val="58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CHEMICALS, AND</w:t>
      </w:r>
      <w:r>
        <w:rPr>
          <w:spacing w:val="-3"/>
        </w:rPr>
        <w:t> </w:t>
      </w:r>
      <w:r>
        <w:rPr/>
        <w:t>REAGENTS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301" w:right="7289" w:firstLine="0"/>
        <w:jc w:val="left"/>
        <w:rPr>
          <w:sz w:val="24"/>
        </w:rPr>
      </w:pPr>
      <w:r>
        <w:rPr>
          <w:b/>
          <w:sz w:val="24"/>
        </w:rPr>
        <w:t>Instruments</w:t>
      </w:r>
      <w:r>
        <w:rPr>
          <w:b/>
          <w:spacing w:val="1"/>
          <w:sz w:val="24"/>
        </w:rPr>
        <w:t> </w:t>
      </w:r>
      <w:r>
        <w:rPr>
          <w:sz w:val="24"/>
        </w:rPr>
        <w:t>Hot</w:t>
      </w:r>
      <w:r>
        <w:rPr>
          <w:spacing w:val="1"/>
          <w:sz w:val="24"/>
        </w:rPr>
        <w:t> </w:t>
      </w: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Gallows</w:t>
      </w:r>
      <w:r>
        <w:rPr>
          <w:spacing w:val="1"/>
          <w:sz w:val="24"/>
        </w:rPr>
        <w:t> </w:t>
      </w:r>
      <w:r>
        <w:rPr>
          <w:sz w:val="24"/>
        </w:rPr>
        <w:t>Maonetic stirrer</w:t>
      </w:r>
      <w:r>
        <w:rPr>
          <w:spacing w:val="-58"/>
          <w:sz w:val="24"/>
        </w:rPr>
        <w:t> </w:t>
      </w:r>
      <w:r>
        <w:rPr>
          <w:sz w:val="24"/>
        </w:rPr>
        <w:t>Jericans</w:t>
      </w:r>
    </w:p>
    <w:p>
      <w:pPr>
        <w:pStyle w:val="BodyText"/>
        <w:spacing w:line="272" w:lineRule="exact"/>
        <w:ind w:left="1301"/>
      </w:pPr>
      <w:r>
        <w:rPr/>
        <w:t>Measuring</w:t>
      </w:r>
      <w:r>
        <w:rPr>
          <w:spacing w:val="-4"/>
        </w:rPr>
        <w:t> </w:t>
      </w:r>
      <w:r>
        <w:rPr/>
        <w:t>Cylinder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01" w:right="4688"/>
      </w:pPr>
      <w:r>
        <w:rPr/>
        <w:t>Mercury</w:t>
      </w:r>
      <w:r>
        <w:rPr>
          <w:spacing w:val="-10"/>
        </w:rPr>
        <w:t> </w:t>
      </w:r>
      <w:r>
        <w:rPr/>
        <w:t>cebntigrade dry</w:t>
      </w:r>
      <w:r>
        <w:rPr>
          <w:spacing w:val="-9"/>
        </w:rPr>
        <w:t> </w:t>
      </w:r>
      <w:r>
        <w:rPr/>
        <w:t>bulb</w:t>
      </w:r>
      <w:r>
        <w:rPr>
          <w:spacing w:val="1"/>
        </w:rPr>
        <w:t> </w:t>
      </w:r>
      <w:r>
        <w:rPr/>
        <w:t>thermometer</w:t>
      </w:r>
      <w:r>
        <w:rPr>
          <w:spacing w:val="-57"/>
        </w:rPr>
        <w:t> </w:t>
      </w:r>
      <w:r>
        <w:rPr/>
        <w:t>Oxygenated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bags</w:t>
      </w:r>
    </w:p>
    <w:p>
      <w:pPr>
        <w:pStyle w:val="BodyText"/>
        <w:ind w:left="1301"/>
      </w:pPr>
      <w:r>
        <w:rPr/>
        <w:t>Glass</w:t>
      </w:r>
      <w:r>
        <w:rPr>
          <w:spacing w:val="-1"/>
        </w:rPr>
        <w:t> </w:t>
      </w:r>
      <w:r>
        <w:rPr/>
        <w:t>rod</w:t>
      </w:r>
    </w:p>
    <w:p>
      <w:pPr>
        <w:pStyle w:val="BodyText"/>
      </w:pPr>
    </w:p>
    <w:p>
      <w:pPr>
        <w:pStyle w:val="BodyText"/>
        <w:spacing w:line="480" w:lineRule="auto" w:before="1"/>
        <w:ind w:left="1301" w:right="4683"/>
      </w:pPr>
      <w:r>
        <w:rPr/>
        <w:t>Miniature Neutron Source Nuclear Reactor</w:t>
      </w:r>
      <w:r>
        <w:rPr>
          <w:spacing w:val="-57"/>
        </w:rPr>
        <w:t> </w:t>
      </w:r>
      <w:r>
        <w:rPr/>
        <w:t>Hot</w:t>
      </w:r>
      <w:r>
        <w:rPr>
          <w:spacing w:val="1"/>
        </w:rPr>
        <w:t> </w:t>
      </w:r>
      <w:r>
        <w:rPr/>
        <w:t>air</w:t>
      </w:r>
      <w:r>
        <w:rPr>
          <w:spacing w:val="3"/>
        </w:rPr>
        <w:t> </w:t>
      </w:r>
      <w:r>
        <w:rPr/>
        <w:t>oven</w:t>
      </w:r>
    </w:p>
    <w:p>
      <w:pPr>
        <w:pStyle w:val="BodyText"/>
        <w:ind w:left="1301"/>
      </w:pPr>
      <w:r>
        <w:rPr/>
        <w:t>Desicator</w:t>
      </w:r>
    </w:p>
    <w:p>
      <w:pPr>
        <w:pStyle w:val="BodyText"/>
      </w:pPr>
    </w:p>
    <w:p>
      <w:pPr>
        <w:pStyle w:val="BodyText"/>
        <w:spacing w:line="480" w:lineRule="auto"/>
        <w:ind w:left="1301" w:right="5246"/>
      </w:pPr>
      <w:r>
        <w:rPr/>
        <w:t>Micro – Kjeldal distillation apparatus</w:t>
      </w:r>
      <w:r>
        <w:rPr>
          <w:spacing w:val="-57"/>
        </w:rPr>
        <w:t> </w:t>
      </w:r>
      <w:r>
        <w:rPr/>
        <w:t>Fat-free extractor</w:t>
      </w:r>
      <w:r>
        <w:rPr>
          <w:spacing w:val="-2"/>
        </w:rPr>
        <w:t> </w:t>
      </w:r>
      <w:r>
        <w:rPr/>
        <w:t>thimble</w:t>
      </w:r>
    </w:p>
    <w:p>
      <w:pPr>
        <w:pStyle w:val="BodyText"/>
        <w:spacing w:line="480" w:lineRule="auto"/>
        <w:ind w:left="1301" w:right="7812"/>
      </w:pPr>
      <w:r>
        <w:rPr>
          <w:spacing w:val="-1"/>
        </w:rPr>
        <w:t>Centrifuge</w:t>
      </w:r>
      <w:r>
        <w:rPr>
          <w:spacing w:val="-57"/>
        </w:rPr>
        <w:t> </w:t>
      </w:r>
      <w:r>
        <w:rPr/>
        <w:t>Test</w:t>
      </w:r>
      <w:r>
        <w:rPr>
          <w:spacing w:val="-3"/>
        </w:rPr>
        <w:t> </w:t>
      </w:r>
      <w:r>
        <w:rPr/>
        <w:t>tubes</w:t>
      </w:r>
    </w:p>
    <w:p>
      <w:pPr>
        <w:pStyle w:val="BodyText"/>
        <w:spacing w:line="480" w:lineRule="auto" w:before="1"/>
        <w:ind w:left="1301" w:right="5246"/>
      </w:pPr>
      <w:r>
        <w:rPr/>
        <w:t>pH</w:t>
      </w:r>
      <w:r>
        <w:rPr>
          <w:spacing w:val="-5"/>
        </w:rPr>
        <w:t> </w:t>
      </w:r>
      <w:r>
        <w:rPr/>
        <w:t>Meter</w:t>
      </w:r>
      <w:r>
        <w:rPr>
          <w:spacing w:val="-6"/>
        </w:rPr>
        <w:t> </w:t>
      </w:r>
      <w:r>
        <w:rPr/>
        <w:t>(Luthron</w:t>
      </w:r>
      <w:r>
        <w:rPr>
          <w:spacing w:val="-8"/>
        </w:rPr>
        <w:t> </w:t>
      </w:r>
      <w:r>
        <w:rPr/>
        <w:t>Model-201)</w:t>
      </w:r>
      <w:r>
        <w:rPr>
          <w:spacing w:val="-57"/>
        </w:rPr>
        <w:t> </w:t>
      </w:r>
      <w:r>
        <w:rPr/>
        <w:t>Conical</w:t>
      </w:r>
      <w:r>
        <w:rPr>
          <w:spacing w:val="-4"/>
        </w:rPr>
        <w:t> </w:t>
      </w:r>
      <w:r>
        <w:rPr/>
        <w:t>flask</w:t>
      </w:r>
    </w:p>
    <w:p>
      <w:pPr>
        <w:pStyle w:val="BodyText"/>
        <w:spacing w:line="480" w:lineRule="auto"/>
        <w:ind w:left="1301" w:right="7336"/>
      </w:pPr>
      <w:r>
        <w:rPr/>
        <w:t>Crucible</w:t>
      </w:r>
      <w:r>
        <w:rPr>
          <w:spacing w:val="1"/>
        </w:rPr>
        <w:t> </w:t>
      </w:r>
      <w:r>
        <w:rPr/>
        <w:t>Kjeldal flask</w:t>
      </w:r>
      <w:r>
        <w:rPr>
          <w:spacing w:val="1"/>
        </w:rPr>
        <w:t> </w:t>
      </w:r>
      <w:r>
        <w:rPr>
          <w:spacing w:val="-1"/>
        </w:rPr>
        <w:t>Metler</w:t>
      </w:r>
      <w:r>
        <w:rPr>
          <w:spacing w:val="-12"/>
        </w:rPr>
        <w:t> </w:t>
      </w:r>
      <w:r>
        <w:rPr>
          <w:spacing w:val="-1"/>
        </w:rPr>
        <w:t>balance</w:t>
      </w:r>
    </w:p>
    <w:p>
      <w:pPr>
        <w:pStyle w:val="BodyText"/>
        <w:spacing w:line="480" w:lineRule="auto" w:before="1"/>
        <w:ind w:left="1301" w:right="7209"/>
      </w:pPr>
      <w:r>
        <w:rPr/>
        <w:t>Dissecting board</w:t>
      </w:r>
      <w:r>
        <w:rPr>
          <w:spacing w:val="-57"/>
        </w:rPr>
        <w:t> </w:t>
      </w:r>
      <w:r>
        <w:rPr/>
        <w:t>Centimeter</w:t>
      </w:r>
      <w:r>
        <w:rPr>
          <w:spacing w:val="-2"/>
        </w:rPr>
        <w:t> </w:t>
      </w:r>
      <w:r>
        <w:rPr/>
        <w:t>rule</w:t>
      </w:r>
    </w:p>
    <w:p>
      <w:pPr>
        <w:spacing w:after="0" w:line="480" w:lineRule="auto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line="480" w:lineRule="auto" w:before="80"/>
        <w:ind w:left="1301" w:right="957"/>
      </w:pPr>
      <w:r>
        <w:rPr/>
        <w:t>Atomic</w:t>
      </w:r>
      <w:r>
        <w:rPr>
          <w:spacing w:val="1"/>
        </w:rPr>
        <w:t> </w:t>
      </w:r>
      <w:r>
        <w:rPr/>
        <w:t>Absorption Spectopdotometer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969</w:t>
      </w:r>
      <w:r>
        <w:rPr>
          <w:spacing w:val="1"/>
        </w:rPr>
        <w:t> </w:t>
      </w:r>
      <w:r>
        <w:rPr/>
        <w:t>Unican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Thermo</w:t>
      </w:r>
      <w:r>
        <w:rPr>
          <w:spacing w:val="1"/>
        </w:rPr>
        <w:t> </w:t>
      </w:r>
      <w:r>
        <w:rPr/>
        <w:t>Fisher</w:t>
      </w:r>
      <w:r>
        <w:rPr>
          <w:spacing w:val="-57"/>
        </w:rPr>
        <w:t> </w:t>
      </w:r>
      <w:r>
        <w:rPr/>
        <w:t>iCE3000</w:t>
      </w:r>
      <w:r>
        <w:rPr>
          <w:spacing w:val="1"/>
        </w:rPr>
        <w:t> </w:t>
      </w:r>
      <w:r>
        <w:rPr/>
        <w:t>series).</w:t>
      </w:r>
    </w:p>
    <w:p>
      <w:pPr>
        <w:pStyle w:val="BodyText"/>
        <w:spacing w:line="480" w:lineRule="auto"/>
        <w:ind w:left="1301" w:right="3729"/>
      </w:pPr>
      <w:r>
        <w:rPr/>
        <w:t>Auto</w:t>
      </w:r>
      <w:r>
        <w:rPr>
          <w:spacing w:val="-1"/>
        </w:rPr>
        <w:t> </w:t>
      </w:r>
      <w:r>
        <w:rPr/>
        <w:t>Haematology</w:t>
      </w:r>
      <w:r>
        <w:rPr>
          <w:spacing w:val="-10"/>
        </w:rPr>
        <w:t> </w:t>
      </w:r>
      <w:r>
        <w:rPr/>
        <w:t>Analyzer</w:t>
      </w:r>
      <w:r>
        <w:rPr>
          <w:spacing w:val="1"/>
        </w:rPr>
        <w:t> </w:t>
      </w:r>
      <w:r>
        <w:rPr/>
        <w:t>(Model</w:t>
      </w:r>
      <w:r>
        <w:rPr>
          <w:spacing w:val="-5"/>
        </w:rPr>
        <w:t> </w:t>
      </w:r>
      <w:r>
        <w:rPr/>
        <w:t>KZ</w:t>
      </w:r>
      <w:r>
        <w:rPr>
          <w:spacing w:val="-3"/>
        </w:rPr>
        <w:t> </w:t>
      </w:r>
      <w:r>
        <w:rPr/>
        <w:t>Erma</w:t>
      </w:r>
      <w:r>
        <w:rPr>
          <w:spacing w:val="-1"/>
        </w:rPr>
        <w:t> </w:t>
      </w:r>
      <w:r>
        <w:rPr/>
        <w:t>2700)</w:t>
      </w:r>
      <w:r>
        <w:rPr>
          <w:spacing w:val="-57"/>
        </w:rPr>
        <w:t> </w:t>
      </w:r>
      <w:r>
        <w:rPr/>
        <w:t>Polytron</w:t>
      </w:r>
      <w:r>
        <w:rPr>
          <w:spacing w:val="-4"/>
        </w:rPr>
        <w:t> </w:t>
      </w:r>
      <w:r>
        <w:rPr/>
        <w:t>type</w:t>
      </w:r>
      <w:r>
        <w:rPr>
          <w:spacing w:val="1"/>
        </w:rPr>
        <w:t> </w:t>
      </w:r>
      <w:r>
        <w:rPr/>
        <w:t>Homogenizer</w:t>
      </w:r>
    </w:p>
    <w:p>
      <w:pPr>
        <w:pStyle w:val="BodyText"/>
        <w:spacing w:line="480" w:lineRule="auto"/>
        <w:ind w:left="1301" w:right="4719"/>
      </w:pPr>
      <w:r>
        <w:rPr/>
        <w:t>Autoanalyzer</w:t>
      </w:r>
      <w:r>
        <w:rPr>
          <w:spacing w:val="-1"/>
        </w:rPr>
        <w:t> </w:t>
      </w:r>
      <w:r>
        <w:rPr/>
        <w:t>Biosystem</w:t>
      </w:r>
      <w:r>
        <w:rPr>
          <w:spacing w:val="-10"/>
        </w:rPr>
        <w:t> </w:t>
      </w:r>
      <w:r>
        <w:rPr/>
        <w:t>A25</w:t>
      </w:r>
      <w:r>
        <w:rPr>
          <w:spacing w:val="-2"/>
        </w:rPr>
        <w:t> </w:t>
      </w:r>
      <w:r>
        <w:rPr/>
        <w:t>Model</w:t>
      </w:r>
      <w:r>
        <w:rPr>
          <w:spacing w:val="-10"/>
        </w:rPr>
        <w:t> </w:t>
      </w:r>
      <w:r>
        <w:rPr/>
        <w:t>Spain</w:t>
      </w:r>
      <w:r>
        <w:rPr>
          <w:spacing w:val="-57"/>
        </w:rPr>
        <w:t> </w:t>
      </w:r>
      <w:r>
        <w:rPr/>
        <w:t>EDTA</w:t>
      </w:r>
      <w:r>
        <w:rPr>
          <w:spacing w:val="-5"/>
        </w:rPr>
        <w:t> </w:t>
      </w:r>
      <w:r>
        <w:rPr/>
        <w:t>bottles</w:t>
      </w:r>
    </w:p>
    <w:p>
      <w:pPr>
        <w:pStyle w:val="BodyText"/>
        <w:spacing w:line="480" w:lineRule="auto" w:before="1"/>
        <w:ind w:left="1301" w:right="6322"/>
      </w:pPr>
      <w:r>
        <w:rPr/>
        <w:t>Colorimeter</w:t>
      </w:r>
      <w:r>
        <w:rPr>
          <w:spacing w:val="1"/>
        </w:rPr>
        <w:t> </w:t>
      </w:r>
      <w:r>
        <w:rPr/>
        <w:t>Polypropylene container</w:t>
      </w:r>
      <w:r>
        <w:rPr>
          <w:spacing w:val="1"/>
        </w:rPr>
        <w:t> </w:t>
      </w:r>
      <w:r>
        <w:rPr>
          <w:b/>
        </w:rPr>
        <w:t>Chemicals and Reagents</w:t>
      </w:r>
      <w:r>
        <w:rPr>
          <w:b/>
          <w:spacing w:val="-57"/>
        </w:rPr>
        <w:t> </w:t>
      </w:r>
      <w:r>
        <w:rPr/>
        <w:t>Crankcase Oil</w:t>
      </w:r>
      <w:r>
        <w:rPr>
          <w:spacing w:val="1"/>
        </w:rPr>
        <w:t> </w:t>
      </w:r>
      <w:r>
        <w:rPr/>
        <w:t>Dechlorinated Tap Water</w:t>
      </w:r>
      <w:r>
        <w:rPr>
          <w:spacing w:val="1"/>
        </w:rPr>
        <w:t> </w:t>
      </w:r>
      <w:r>
        <w:rPr/>
        <w:t>Maganese sulphate</w:t>
      </w:r>
      <w:r>
        <w:rPr>
          <w:spacing w:val="1"/>
        </w:rPr>
        <w:t> </w:t>
      </w:r>
      <w:r>
        <w:rPr/>
        <w:t>Alkaline Iodide</w:t>
      </w:r>
    </w:p>
    <w:p>
      <w:pPr>
        <w:pStyle w:val="BodyText"/>
        <w:spacing w:before="1"/>
        <w:ind w:left="1301"/>
      </w:pPr>
      <w:r>
        <w:rPr/>
        <w:t>Sulphuric</w:t>
      </w:r>
      <w:r>
        <w:rPr>
          <w:spacing w:val="-4"/>
        </w:rPr>
        <w:t> </w:t>
      </w:r>
      <w:r>
        <w:rPr/>
        <w:t>acid</w:t>
      </w:r>
      <w:r>
        <w:rPr>
          <w:spacing w:val="-3"/>
        </w:rPr>
        <w:t> </w:t>
      </w:r>
      <w:r>
        <w:rPr/>
        <w:t>(Concentrated)</w:t>
      </w:r>
    </w:p>
    <w:p>
      <w:pPr>
        <w:pStyle w:val="BodyText"/>
      </w:pPr>
    </w:p>
    <w:p>
      <w:pPr>
        <w:pStyle w:val="BodyText"/>
        <w:spacing w:line="480" w:lineRule="auto" w:before="1"/>
        <w:ind w:left="1301" w:right="6301"/>
      </w:pPr>
      <w:r>
        <w:rPr/>
        <w:t>0.025 Sodium Thisulphate</w:t>
      </w:r>
      <w:r>
        <w:rPr>
          <w:spacing w:val="-58"/>
        </w:rPr>
        <w:t> </w:t>
      </w:r>
      <w:r>
        <w:rPr/>
        <w:t>1% Starch solution</w:t>
      </w:r>
      <w:r>
        <w:rPr>
          <w:spacing w:val="1"/>
        </w:rPr>
        <w:t> </w:t>
      </w:r>
      <w:r>
        <w:rPr/>
        <w:t>Phenolphthalein indicator</w:t>
      </w:r>
      <w:r>
        <w:rPr>
          <w:spacing w:val="1"/>
        </w:rPr>
        <w:t> </w:t>
      </w:r>
      <w:r>
        <w:rPr/>
        <w:t>0.4N Sodium Hydroxide</w:t>
      </w:r>
      <w:r>
        <w:rPr>
          <w:spacing w:val="1"/>
        </w:rPr>
        <w:t> </w:t>
      </w:r>
      <w:r>
        <w:rPr/>
        <w:t>Mythyl Orange indicator</w:t>
      </w:r>
      <w:r>
        <w:rPr>
          <w:spacing w:val="1"/>
        </w:rPr>
        <w:t> </w:t>
      </w:r>
      <w:r>
        <w:rPr/>
        <w:t>0.02N</w:t>
      </w:r>
      <w:r>
        <w:rPr>
          <w:spacing w:val="1"/>
        </w:rPr>
        <w:t> </w:t>
      </w:r>
      <w:r>
        <w:rPr/>
        <w:t>Sulphuric</w:t>
      </w:r>
      <w:r>
        <w:rPr>
          <w:spacing w:val="60"/>
        </w:rPr>
        <w:t> </w:t>
      </w:r>
      <w:r>
        <w:rPr/>
        <w:t>acid</w:t>
      </w:r>
      <w:r>
        <w:rPr>
          <w:spacing w:val="1"/>
        </w:rPr>
        <w:t> </w:t>
      </w:r>
      <w:r>
        <w:rPr/>
        <w:t>45% Sodium Hydrioxide</w:t>
      </w:r>
      <w:r>
        <w:rPr>
          <w:spacing w:val="1"/>
        </w:rPr>
        <w:t> </w:t>
      </w:r>
      <w:r>
        <w:rPr/>
        <w:t>2%</w:t>
      </w:r>
      <w:r>
        <w:rPr>
          <w:spacing w:val="1"/>
        </w:rPr>
        <w:t> </w:t>
      </w:r>
      <w:r>
        <w:rPr/>
        <w:t>Boric</w:t>
      </w:r>
      <w:r>
        <w:rPr>
          <w:spacing w:val="5"/>
        </w:rPr>
        <w:t> </w:t>
      </w:r>
      <w:r>
        <w:rPr/>
        <w:t>Acid</w:t>
      </w:r>
    </w:p>
    <w:p>
      <w:pPr>
        <w:pStyle w:val="BodyText"/>
        <w:spacing w:line="480" w:lineRule="auto" w:before="1"/>
        <w:ind w:left="1301" w:right="6329"/>
      </w:pPr>
      <w:r>
        <w:rPr/>
        <w:t>0.01N Hydrochloric acid</w:t>
      </w:r>
      <w:r>
        <w:rPr>
          <w:spacing w:val="1"/>
        </w:rPr>
        <w:t> </w:t>
      </w:r>
      <w:r>
        <w:rPr/>
        <w:t>30%</w:t>
      </w:r>
      <w:r>
        <w:rPr>
          <w:spacing w:val="-8"/>
        </w:rPr>
        <w:t> </w:t>
      </w:r>
      <w:r>
        <w:rPr/>
        <w:t>Potassium</w:t>
      </w:r>
      <w:r>
        <w:rPr>
          <w:spacing w:val="-12"/>
        </w:rPr>
        <w:t> </w:t>
      </w:r>
      <w:r>
        <w:rPr/>
        <w:t>hydroxide</w:t>
      </w:r>
    </w:p>
    <w:p>
      <w:pPr>
        <w:pStyle w:val="BodyText"/>
        <w:spacing w:before="1"/>
        <w:ind w:left="1301"/>
      </w:pPr>
      <w:r>
        <w:rPr/>
        <w:t>Sodium</w:t>
      </w:r>
      <w:r>
        <w:rPr>
          <w:spacing w:val="-9"/>
        </w:rPr>
        <w:t> </w:t>
      </w:r>
      <w:r>
        <w:rPr/>
        <w:t>Tetrasulphate</w:t>
      </w:r>
      <w:r>
        <w:rPr>
          <w:spacing w:val="-2"/>
        </w:rPr>
        <w:t> </w:t>
      </w:r>
      <w:r>
        <w:rPr/>
        <w:t>VI</w:t>
      </w:r>
      <w:r>
        <w:rPr>
          <w:spacing w:val="1"/>
        </w:rPr>
        <w:t> </w:t>
      </w:r>
      <w:r>
        <w:rPr/>
        <w:t>(Saturated)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spacing w:before="80"/>
        <w:ind w:left="1301"/>
      </w:pPr>
      <w:r>
        <w:rPr/>
        <w:t>95%</w:t>
      </w:r>
      <w:r>
        <w:rPr>
          <w:spacing w:val="3"/>
        </w:rPr>
        <w:t> </w:t>
      </w:r>
      <w:r>
        <w:rPr/>
        <w:t>Ethanol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01" w:right="6444"/>
      </w:pPr>
      <w:r>
        <w:rPr/>
        <w:t>5M Hydrochloric acid</w:t>
      </w:r>
      <w:r>
        <w:rPr>
          <w:spacing w:val="1"/>
        </w:rPr>
        <w:t> </w:t>
      </w:r>
      <w:r>
        <w:rPr/>
        <w:t>0.5M</w:t>
      </w:r>
      <w:r>
        <w:rPr>
          <w:spacing w:val="-10"/>
        </w:rPr>
        <w:t> </w:t>
      </w:r>
      <w:r>
        <w:rPr/>
        <w:t>Sodium</w:t>
      </w:r>
      <w:r>
        <w:rPr>
          <w:spacing w:val="-12"/>
        </w:rPr>
        <w:t> </w:t>
      </w:r>
      <w:r>
        <w:rPr/>
        <w:t>Hydroxide</w:t>
      </w:r>
      <w:r>
        <w:rPr>
          <w:spacing w:val="-57"/>
        </w:rPr>
        <w:t> </w:t>
      </w:r>
      <w:r>
        <w:rPr/>
        <w:t>Phenol red Indicator</w:t>
      </w:r>
      <w:r>
        <w:rPr>
          <w:spacing w:val="1"/>
        </w:rPr>
        <w:t> </w:t>
      </w:r>
      <w:r>
        <w:rPr/>
        <w:t>Glucose Standard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</w:p>
    <w:p>
      <w:pPr>
        <w:pStyle w:val="BodyText"/>
        <w:spacing w:line="480" w:lineRule="auto" w:before="1"/>
        <w:ind w:left="1301" w:right="6990"/>
      </w:pPr>
      <w:r>
        <w:rPr/>
        <w:t>Cold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Anthrone reagent</w:t>
      </w:r>
      <w:r>
        <w:rPr>
          <w:spacing w:val="1"/>
        </w:rPr>
        <w:t> </w:t>
      </w:r>
      <w:r>
        <w:rPr/>
        <w:t>Boiling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Nitric acid</w:t>
      </w:r>
      <w:r>
        <w:rPr>
          <w:spacing w:val="1"/>
        </w:rPr>
        <w:t> </w:t>
      </w:r>
      <w:r>
        <w:rPr>
          <w:spacing w:val="-1"/>
        </w:rPr>
        <w:t>Hydrogen</w:t>
      </w:r>
      <w:r>
        <w:rPr>
          <w:spacing w:val="-13"/>
        </w:rPr>
        <w:t> </w:t>
      </w:r>
      <w:r>
        <w:rPr/>
        <w:t>peroxide</w:t>
      </w:r>
    </w:p>
    <w:p>
      <w:pPr>
        <w:pStyle w:val="BodyText"/>
        <w:spacing w:before="2"/>
        <w:ind w:left="1301"/>
      </w:pPr>
      <w:r>
        <w:rPr/>
        <w:t>0.25</w:t>
      </w:r>
      <w:r>
        <w:rPr>
          <w:spacing w:val="-2"/>
        </w:rPr>
        <w:t> </w:t>
      </w:r>
      <w:r>
        <w:rPr/>
        <w:t>Sucrose</w:t>
      </w:r>
      <w:r>
        <w:rPr>
          <w:spacing w:val="-3"/>
        </w:rPr>
        <w:t> </w:t>
      </w:r>
      <w:r>
        <w:rPr/>
        <w:t>solution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Heading2"/>
        <w:spacing w:before="90"/>
        <w:ind w:left="580"/>
      </w:pPr>
      <w:r>
        <w:rPr/>
        <w:t>APPENDIXB</w:t>
      </w:r>
      <w:r>
        <w:rPr>
          <w:vertAlign w:val="subscript"/>
        </w:rPr>
        <w:t>1</w:t>
      </w:r>
    </w:p>
    <w:p>
      <w:pPr>
        <w:pStyle w:val="BodyText"/>
        <w:spacing w:line="242" w:lineRule="auto" w:before="238"/>
        <w:ind w:left="580" w:right="957"/>
      </w:pPr>
      <w:r>
        <w:rPr/>
        <w:t>96Hr</w:t>
      </w:r>
      <w:r>
        <w:rPr>
          <w:spacing w:val="14"/>
        </w:rPr>
        <w:t> </w:t>
      </w:r>
      <w:r>
        <w:rPr/>
        <w:t>─</w:t>
      </w:r>
      <w:r>
        <w:rPr>
          <w:spacing w:val="13"/>
        </w:rPr>
        <w:t> </w:t>
      </w:r>
      <w:r>
        <w:rPr/>
        <w:t>LC</w:t>
      </w:r>
      <w:r>
        <w:rPr>
          <w:spacing w:val="12"/>
        </w:rPr>
        <w:t> </w:t>
      </w:r>
      <w:r>
        <w:rPr/>
        <w:t>50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O.</w:t>
      </w:r>
      <w:r>
        <w:rPr>
          <w:i/>
          <w:spacing w:val="16"/>
        </w:rPr>
        <w:t> </w:t>
      </w:r>
      <w:r>
        <w:rPr>
          <w:i/>
        </w:rPr>
        <w:t>niloticus</w:t>
      </w:r>
      <w:r>
        <w:rPr>
          <w:i/>
          <w:spacing w:val="14"/>
        </w:rPr>
        <w:t> </w:t>
      </w:r>
      <w:r>
        <w:rPr/>
        <w:t>Exposed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Water─Soluble</w:t>
      </w:r>
      <w:r>
        <w:rPr>
          <w:spacing w:val="12"/>
        </w:rPr>
        <w:t> </w:t>
      </w:r>
      <w:r>
        <w:rPr/>
        <w:t>Fractionsof</w:t>
      </w:r>
      <w:r>
        <w:rPr>
          <w:spacing w:val="6"/>
        </w:rPr>
        <w:t> </w:t>
      </w:r>
      <w:r>
        <w:rPr/>
        <w:t>Used</w:t>
      </w:r>
      <w:r>
        <w:rPr>
          <w:spacing w:val="14"/>
        </w:rPr>
        <w:t> </w:t>
      </w:r>
      <w:r>
        <w:rPr/>
        <w:t>Crankcase</w:t>
      </w:r>
      <w:r>
        <w:rPr>
          <w:spacing w:val="-57"/>
        </w:rPr>
        <w:t> </w:t>
      </w:r>
      <w:r>
        <w:rPr/>
        <w:t>Oil.</w:t>
      </w:r>
    </w:p>
    <w:p>
      <w:pPr>
        <w:pStyle w:val="BodyText"/>
        <w:spacing w:before="5"/>
      </w:pP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"/>
        <w:gridCol w:w="1240"/>
        <w:gridCol w:w="1314"/>
        <w:gridCol w:w="1154"/>
        <w:gridCol w:w="1251"/>
        <w:gridCol w:w="1364"/>
        <w:gridCol w:w="1318"/>
      </w:tblGrid>
      <w:tr>
        <w:trPr>
          <w:trHeight w:val="945" w:hRule="atLeast"/>
        </w:trPr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0" w:right="285"/>
              <w:rPr>
                <w:sz w:val="24"/>
              </w:rPr>
            </w:pPr>
            <w:r>
              <w:rPr>
                <w:sz w:val="24"/>
              </w:rPr>
              <w:t>Conc.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(ml/L)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03" w:right="355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Conc.</w:t>
            </w:r>
          </w:p>
        </w:tc>
        <w:tc>
          <w:tcPr>
            <w:tcW w:w="13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73" w:right="101"/>
              <w:rPr>
                <w:sz w:val="24"/>
              </w:rPr>
            </w:pPr>
            <w:r>
              <w:rPr>
                <w:sz w:val="24"/>
              </w:rPr>
              <w:t>Total No.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 w:right="97"/>
              <w:rPr>
                <w:sz w:val="24"/>
              </w:rPr>
            </w:pPr>
            <w:r>
              <w:rPr>
                <w:sz w:val="24"/>
              </w:rPr>
              <w:t>No. Dead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hrs</w:t>
            </w:r>
          </w:p>
        </w:tc>
        <w:tc>
          <w:tcPr>
            <w:tcW w:w="12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21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Mortality</w:t>
            </w:r>
          </w:p>
        </w:tc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  <w:p>
            <w:pPr>
              <w:pStyle w:val="TableParagraph"/>
              <w:spacing w:before="2"/>
              <w:ind w:left="228"/>
              <w:rPr>
                <w:sz w:val="24"/>
              </w:rPr>
            </w:pPr>
            <w:r>
              <w:rPr>
                <w:sz w:val="24"/>
              </w:rPr>
              <w:t>Mortality</w:t>
            </w:r>
          </w:p>
        </w:tc>
        <w:tc>
          <w:tcPr>
            <w:tcW w:w="13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Probit</w:t>
            </w:r>
          </w:p>
        </w:tc>
      </w:tr>
      <w:tr>
        <w:trPr>
          <w:trHeight w:val="963" w:hRule="atLeast"/>
        </w:trPr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6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2.1761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 w:right="629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54" w:right="6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3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</w:tr>
      <w:tr>
        <w:trPr>
          <w:trHeight w:val="552" w:hRule="atLeast"/>
        </w:trPr>
        <w:tc>
          <w:tcPr>
            <w:tcW w:w="103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2.4771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</w:tr>
      <w:tr>
        <w:trPr>
          <w:trHeight w:val="552" w:hRule="atLeast"/>
        </w:trPr>
        <w:tc>
          <w:tcPr>
            <w:tcW w:w="103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2.6532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3"/>
              <w:ind w:left="4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</w:tr>
      <w:tr>
        <w:trPr>
          <w:trHeight w:val="552" w:hRule="atLeast"/>
        </w:trPr>
        <w:tc>
          <w:tcPr>
            <w:tcW w:w="1036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2.7782</w:t>
            </w:r>
          </w:p>
        </w:tc>
        <w:tc>
          <w:tcPr>
            <w:tcW w:w="1314" w:type="dxa"/>
          </w:tcPr>
          <w:p>
            <w:pPr>
              <w:pStyle w:val="TableParagraph"/>
              <w:spacing w:before="133"/>
              <w:ind w:lef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left="2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1" w:type="dxa"/>
          </w:tcPr>
          <w:p>
            <w:pPr>
              <w:pStyle w:val="TableParagraph"/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64" w:type="dxa"/>
          </w:tcPr>
          <w:p>
            <w:pPr>
              <w:pStyle w:val="TableParagraph"/>
              <w:spacing w:before="13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18" w:type="dxa"/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>
        <w:trPr>
          <w:trHeight w:val="409" w:hRule="atLeast"/>
        </w:trPr>
        <w:tc>
          <w:tcPr>
            <w:tcW w:w="1036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40" w:type="dxa"/>
          </w:tcPr>
          <w:p>
            <w:pPr>
              <w:pStyle w:val="TableParagraph"/>
              <w:spacing w:line="256" w:lineRule="exact" w:before="133"/>
              <w:ind w:left="284" w:right="255"/>
              <w:jc w:val="center"/>
              <w:rPr>
                <w:sz w:val="24"/>
              </w:rPr>
            </w:pPr>
            <w:r>
              <w:rPr>
                <w:sz w:val="24"/>
              </w:rPr>
              <w:t>2.8751</w:t>
            </w:r>
          </w:p>
        </w:tc>
        <w:tc>
          <w:tcPr>
            <w:tcW w:w="1314" w:type="dxa"/>
          </w:tcPr>
          <w:p>
            <w:pPr>
              <w:pStyle w:val="TableParagraph"/>
              <w:spacing w:line="256" w:lineRule="exact" w:before="133"/>
              <w:ind w:left="3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 w:before="133"/>
              <w:ind w:left="24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51" w:type="dxa"/>
          </w:tcPr>
          <w:p>
            <w:pPr>
              <w:pStyle w:val="TableParagraph"/>
              <w:spacing w:line="256" w:lineRule="exact" w:before="133"/>
              <w:ind w:left="36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4" w:type="dxa"/>
          </w:tcPr>
          <w:p>
            <w:pPr>
              <w:pStyle w:val="TableParagraph"/>
              <w:spacing w:line="256" w:lineRule="exact" w:before="133"/>
              <w:ind w:right="59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18" w:type="dxa"/>
          </w:tcPr>
          <w:p>
            <w:pPr>
              <w:pStyle w:val="TableParagraph"/>
              <w:spacing w:line="256" w:lineRule="exact" w:before="133"/>
              <w:ind w:left="228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101.810005pt;margin-top:9.674356pt;width:434.564021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before="80"/>
        <w:ind w:left="583" w:right="1119"/>
        <w:jc w:val="center"/>
        <w:rPr>
          <w:b w:val="0"/>
        </w:rPr>
      </w:pPr>
      <w:r>
        <w:rPr/>
        <w:t>APPENDIXB</w:t>
      </w:r>
      <w:r>
        <w:rPr>
          <w:b w:val="0"/>
          <w:vertAlign w:val="subscript"/>
        </w:rPr>
        <w:t>2</w:t>
      </w:r>
    </w:p>
    <w:p>
      <w:pPr>
        <w:spacing w:line="242" w:lineRule="auto" w:before="141"/>
        <w:ind w:left="580" w:right="957" w:firstLine="417"/>
        <w:jc w:val="left"/>
        <w:rPr>
          <w:b/>
          <w:sz w:val="24"/>
        </w:rPr>
      </w:pPr>
      <w:r>
        <w:rPr/>
        <w:pict>
          <v:shape style="position:absolute;margin-left:120.75pt;margin-top:37.252228pt;width:412.5pt;height:.1pt;mso-position-horizontal-relative:page;mso-position-vertical-relative:paragraph;z-index:-15682048;mso-wrap-distance-left:0;mso-wrap-distance-right:0" coordorigin="2415,745" coordsize="8250,0" path="m2415,745l10665,745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b/>
          <w:sz w:val="24"/>
        </w:rPr>
        <w:t>World Health Organization (WHO) Guideline Values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Drinking Water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Quality</w:t>
      </w:r>
    </w:p>
    <w:p>
      <w:pPr>
        <w:pStyle w:val="BodyText"/>
        <w:tabs>
          <w:tab w:pos="4182" w:val="left" w:leader="none"/>
        </w:tabs>
        <w:ind w:left="2021"/>
      </w:pPr>
      <w:r>
        <w:rPr/>
        <w:t>pH</w:t>
        <w:tab/>
        <w:t>6.5-9.0</w:t>
      </w:r>
    </w:p>
    <w:p>
      <w:pPr>
        <w:pStyle w:val="BodyText"/>
        <w:tabs>
          <w:tab w:pos="5622" w:val="left" w:leader="none"/>
        </w:tabs>
        <w:spacing w:before="226"/>
        <w:ind w:left="2021"/>
      </w:pPr>
      <w:r>
        <w:rPr/>
        <w:t>Total</w:t>
      </w:r>
      <w:r>
        <w:rPr>
          <w:spacing w:val="-1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Solids(mg/L)</w:t>
        <w:tab/>
        <w:t>500</w:t>
      </w:r>
    </w:p>
    <w:p>
      <w:pPr>
        <w:pStyle w:val="BodyText"/>
        <w:tabs>
          <w:tab w:pos="5622" w:val="left" w:leader="none"/>
        </w:tabs>
        <w:spacing w:before="276"/>
        <w:ind w:left="2021"/>
      </w:pPr>
      <w:r>
        <w:rPr/>
        <w:t>Total</w:t>
      </w:r>
      <w:r>
        <w:rPr>
          <w:spacing w:val="-8"/>
        </w:rPr>
        <w:t> </w:t>
      </w:r>
      <w:r>
        <w:rPr/>
        <w:t>Alkalinity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CaCO</w:t>
      </w:r>
      <w:r>
        <w:rPr>
          <w:vertAlign w:val="subscript"/>
        </w:rPr>
        <w:t>3</w:t>
      </w:r>
      <w:r>
        <w:rPr>
          <w:vertAlign w:val="baseline"/>
        </w:rPr>
        <w:t>(mg/L)</w:t>
        <w:tab/>
        <w:t>30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500</w:t>
      </w:r>
    </w:p>
    <w:p>
      <w:pPr>
        <w:pStyle w:val="BodyText"/>
        <w:tabs>
          <w:tab w:pos="5622" w:val="left" w:leader="none"/>
        </w:tabs>
        <w:spacing w:before="276"/>
        <w:ind w:left="2021"/>
      </w:pPr>
      <w:r>
        <w:rPr/>
        <w:t>Total</w:t>
      </w:r>
      <w:r>
        <w:rPr>
          <w:spacing w:val="-9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CaCO</w:t>
      </w:r>
      <w:r>
        <w:rPr>
          <w:vertAlign w:val="subscript"/>
        </w:rPr>
        <w:t>3</w:t>
      </w:r>
      <w:r>
        <w:rPr>
          <w:vertAlign w:val="baseline"/>
        </w:rPr>
        <w:t>(mg/L)</w:t>
        <w:tab/>
        <w:t>100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200</w:t>
      </w:r>
    </w:p>
    <w:p>
      <w:pPr>
        <w:pStyle w:val="BodyText"/>
        <w:tabs>
          <w:tab w:pos="5622" w:val="left" w:leader="none"/>
        </w:tabs>
        <w:spacing w:before="276"/>
        <w:ind w:left="2021"/>
      </w:pPr>
      <w:r>
        <w:rPr/>
        <w:t>Chloride</w:t>
      </w:r>
      <w:r>
        <w:rPr>
          <w:spacing w:val="-2"/>
        </w:rPr>
        <w:t> </w:t>
      </w:r>
      <w:r>
        <w:rPr/>
        <w:t>(Cl</w:t>
      </w:r>
      <w:r>
        <w:rPr>
          <w:spacing w:val="-9"/>
        </w:rPr>
        <w:t> </w:t>
      </w:r>
      <w:r>
        <w:rPr/>
        <w:t>)(mg/L)</w:t>
        <w:tab/>
        <w:t>250</w:t>
      </w:r>
    </w:p>
    <w:p>
      <w:pPr>
        <w:pStyle w:val="BodyText"/>
        <w:tabs>
          <w:tab w:pos="4902" w:val="left" w:leader="none"/>
        </w:tabs>
        <w:spacing w:line="480" w:lineRule="auto" w:before="276"/>
        <w:ind w:left="2021" w:right="4884"/>
      </w:pPr>
      <w:r>
        <w:rPr/>
        <w:t>Cyanide</w:t>
      </w:r>
      <w:r>
        <w:rPr>
          <w:spacing w:val="3"/>
        </w:rPr>
        <w:t> </w:t>
      </w:r>
      <w:r>
        <w:rPr/>
        <w:t>(CN)</w:t>
      </w:r>
      <w:r>
        <w:rPr>
          <w:spacing w:val="62"/>
        </w:rPr>
        <w:t> </w:t>
      </w:r>
      <w:r>
        <w:rPr/>
        <w:t>(mg/L)0.07</w:t>
      </w:r>
      <w:r>
        <w:rPr>
          <w:spacing w:val="1"/>
        </w:rPr>
        <w:t> </w:t>
      </w:r>
      <w:r>
        <w:rPr/>
        <w:t>Nitrate</w:t>
      </w:r>
      <w:r>
        <w:rPr>
          <w:spacing w:val="7"/>
        </w:rPr>
        <w:t> </w:t>
      </w:r>
      <w:r>
        <w:rPr/>
        <w:t>(NO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72"/>
          <w:vertAlign w:val="baseline"/>
        </w:rPr>
        <w:t> </w:t>
      </w:r>
      <w:r>
        <w:rPr>
          <w:vertAlign w:val="baseline"/>
        </w:rPr>
        <w:t>(mg/L)</w:t>
      </w:r>
      <w:r>
        <w:rPr>
          <w:spacing w:val="6"/>
          <w:vertAlign w:val="baseline"/>
        </w:rPr>
        <w:t> </w:t>
      </w:r>
      <w:r>
        <w:rPr>
          <w:vertAlign w:val="baseline"/>
        </w:rPr>
        <w:t>50.0</w:t>
      </w:r>
      <w:r>
        <w:rPr>
          <w:spacing w:val="1"/>
          <w:vertAlign w:val="baseline"/>
        </w:rPr>
        <w:t> </w:t>
      </w:r>
      <w:r>
        <w:rPr>
          <w:vertAlign w:val="baseline"/>
        </w:rPr>
        <w:t>Nitrite (NO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(mg/L)</w:t>
      </w:r>
      <w:r>
        <w:rPr>
          <w:spacing w:val="60"/>
          <w:vertAlign w:val="baseline"/>
        </w:rPr>
        <w:t> </w:t>
      </w:r>
      <w:r>
        <w:rPr>
          <w:vertAlign w:val="baseline"/>
        </w:rPr>
        <w:t>3.0</w:t>
      </w:r>
      <w:r>
        <w:rPr>
          <w:spacing w:val="1"/>
          <w:vertAlign w:val="baseline"/>
        </w:rPr>
        <w:t> </w:t>
      </w:r>
      <w:r>
        <w:rPr>
          <w:vertAlign w:val="baseline"/>
        </w:rPr>
        <w:t>Sulphate</w:t>
      </w:r>
      <w:r>
        <w:rPr>
          <w:spacing w:val="-3"/>
          <w:vertAlign w:val="baseline"/>
        </w:rPr>
        <w:t> </w:t>
      </w:r>
      <w:r>
        <w:rPr>
          <w:vertAlign w:val="baseline"/>
        </w:rPr>
        <w:t>(SO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54"/>
          <w:vertAlign w:val="baseline"/>
        </w:rPr>
        <w:t> </w:t>
      </w:r>
      <w:r>
        <w:rPr>
          <w:vertAlign w:val="baseline"/>
        </w:rPr>
        <w:t>(mg/L)</w:t>
        <w:tab/>
      </w:r>
      <w:r>
        <w:rPr>
          <w:spacing w:val="-2"/>
          <w:vertAlign w:val="baseline"/>
        </w:rPr>
        <w:t>250</w:t>
      </w:r>
    </w:p>
    <w:p>
      <w:pPr>
        <w:pStyle w:val="BodyText"/>
        <w:tabs>
          <w:tab w:pos="3492" w:val="left" w:leader="none"/>
          <w:tab w:pos="4182" w:val="left" w:leader="none"/>
        </w:tabs>
        <w:spacing w:line="480" w:lineRule="auto" w:before="1"/>
        <w:ind w:left="2021" w:right="5542"/>
      </w:pPr>
      <w:r>
        <w:rPr/>
        <w:t>Arsenic</w:t>
      </w:r>
      <w:r>
        <w:rPr>
          <w:spacing w:val="-4"/>
        </w:rPr>
        <w:t> </w:t>
      </w:r>
      <w:r>
        <w:rPr/>
        <w:t>(As)</w:t>
        <w:tab/>
        <w:t>(mg/L)0.01</w:t>
      </w:r>
      <w:r>
        <w:rPr>
          <w:spacing w:val="-57"/>
        </w:rPr>
        <w:t> </w:t>
      </w:r>
      <w:r>
        <w:rPr/>
        <w:t>Barium</w:t>
      </w:r>
      <w:r>
        <w:rPr>
          <w:spacing w:val="-9"/>
        </w:rPr>
        <w:t> </w:t>
      </w:r>
      <w:r>
        <w:rPr/>
        <w:t>(Ba)</w:t>
      </w:r>
      <w:r>
        <w:rPr>
          <w:spacing w:val="3"/>
        </w:rPr>
        <w:t> </w:t>
      </w:r>
      <w:r>
        <w:rPr/>
        <w:t>(mg/L)</w:t>
        <w:tab/>
        <w:t>0.7</w:t>
      </w:r>
    </w:p>
    <w:p>
      <w:pPr>
        <w:pStyle w:val="BodyText"/>
        <w:tabs>
          <w:tab w:pos="4902" w:val="left" w:leader="none"/>
        </w:tabs>
        <w:ind w:left="2021"/>
      </w:pPr>
      <w:r>
        <w:rPr/>
        <w:t>Cadmium</w:t>
      </w:r>
      <w:r>
        <w:rPr>
          <w:spacing w:val="-6"/>
        </w:rPr>
        <w:t> </w:t>
      </w:r>
      <w:r>
        <w:rPr/>
        <w:t>(Cd)</w:t>
      </w:r>
      <w:r>
        <w:rPr>
          <w:spacing w:val="-1"/>
        </w:rPr>
        <w:t> </w:t>
      </w:r>
      <w:r>
        <w:rPr/>
        <w:t>(mg/L)</w:t>
        <w:tab/>
        <w:t>0.003</w:t>
      </w:r>
    </w:p>
    <w:p>
      <w:pPr>
        <w:pStyle w:val="BodyText"/>
        <w:tabs>
          <w:tab w:pos="4902" w:val="left" w:leader="none"/>
        </w:tabs>
        <w:spacing w:before="277"/>
        <w:ind w:left="2021"/>
      </w:pPr>
      <w:r>
        <w:rPr/>
        <w:t>Chromium</w:t>
      </w:r>
      <w:r>
        <w:rPr>
          <w:spacing w:val="-10"/>
        </w:rPr>
        <w:t> </w:t>
      </w:r>
      <w:r>
        <w:rPr/>
        <w:t>(Cr)</w:t>
      </w:r>
      <w:r>
        <w:rPr>
          <w:spacing w:val="1"/>
        </w:rPr>
        <w:t> </w:t>
      </w:r>
      <w:r>
        <w:rPr/>
        <w:t>(mg/L)</w:t>
        <w:tab/>
        <w:t>0.05</w:t>
      </w:r>
    </w:p>
    <w:p>
      <w:pPr>
        <w:pStyle w:val="BodyText"/>
        <w:spacing w:before="10"/>
      </w:pPr>
    </w:p>
    <w:tbl>
      <w:tblPr>
        <w:tblW w:w="0" w:type="auto"/>
        <w:jc w:val="left"/>
        <w:tblInd w:w="1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582"/>
      </w:tblGrid>
      <w:tr>
        <w:trPr>
          <w:trHeight w:val="408" w:hRule="atLeast"/>
        </w:trPr>
        <w:tc>
          <w:tcPr>
            <w:tcW w:w="210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(Cu)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582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552" w:hRule="atLeast"/>
        </w:trPr>
        <w:tc>
          <w:tcPr>
            <w:tcW w:w="210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582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409" w:hRule="atLeast"/>
        </w:trPr>
        <w:tc>
          <w:tcPr>
            <w:tcW w:w="210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(Pb)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582" w:type="dxa"/>
          </w:tcPr>
          <w:p>
            <w:pPr>
              <w:pStyle w:val="TableParagraph"/>
              <w:spacing w:line="256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2021" w:right="5422"/>
        <w:jc w:val="both"/>
      </w:pPr>
      <w:r>
        <w:rPr/>
        <w:t>Manganese (Mn) (mg/L)0.1</w:t>
      </w:r>
      <w:r>
        <w:rPr>
          <w:spacing w:val="-57"/>
        </w:rPr>
        <w:t> </w:t>
      </w:r>
      <w:r>
        <w:rPr/>
        <w:t>Mercury (Hg) (mg/L) 0.001</w:t>
      </w:r>
      <w:r>
        <w:rPr>
          <w:spacing w:val="-57"/>
        </w:rPr>
        <w:t> </w:t>
      </w:r>
      <w:r>
        <w:rPr/>
        <w:t>Nickel</w:t>
      </w:r>
      <w:r>
        <w:rPr>
          <w:spacing w:val="-5"/>
        </w:rPr>
        <w:t> </w:t>
      </w:r>
      <w:r>
        <w:rPr/>
        <w:t>(Ni)</w:t>
      </w:r>
      <w:r>
        <w:rPr>
          <w:spacing w:val="2"/>
        </w:rPr>
        <w:t> </w:t>
      </w:r>
      <w:r>
        <w:rPr/>
        <w:t>(mg/L)</w:t>
      </w:r>
      <w:r>
        <w:rPr>
          <w:spacing w:val="24"/>
        </w:rPr>
        <w:t> </w:t>
      </w:r>
      <w:r>
        <w:rPr/>
        <w:t>0.02</w:t>
      </w:r>
    </w:p>
    <w:p>
      <w:pPr>
        <w:pStyle w:val="BodyText"/>
        <w:ind w:left="2021"/>
        <w:jc w:val="both"/>
      </w:pPr>
      <w:r>
        <w:rPr/>
        <w:t>Zinc</w:t>
      </w:r>
      <w:r>
        <w:rPr>
          <w:spacing w:val="-1"/>
        </w:rPr>
        <w:t> </w:t>
      </w:r>
      <w:r>
        <w:rPr/>
        <w:t>(Zn)</w:t>
      </w:r>
      <w:r>
        <w:rPr>
          <w:spacing w:val="2"/>
        </w:rPr>
        <w:t> </w:t>
      </w:r>
      <w:r>
        <w:rPr/>
        <w:t>(mg/L)      </w:t>
      </w:r>
      <w:r>
        <w:rPr>
          <w:spacing w:val="12"/>
        </w:rPr>
        <w:t> </w:t>
      </w:r>
      <w:r>
        <w:rPr/>
        <w:t>3.0</w:t>
      </w:r>
    </w:p>
    <w:p>
      <w:pPr>
        <w:pStyle w:val="BodyText"/>
        <w:spacing w:before="2"/>
        <w:rPr>
          <w:sz w:val="11"/>
        </w:rPr>
      </w:pPr>
      <w:r>
        <w:rPr/>
        <w:pict>
          <v:line style="position:absolute;mso-position-horizontal-relative:page;mso-position-vertical-relative:paragraph;z-index:-15681536;mso-wrap-distance-left:0;mso-wrap-distance-right:0" from="169.949997pt,8.813672pt" to="527.999997pt,9.663672pt" stroked="true" strokeweight=".75pt" strokecolor="#000000">
            <v:stroke dashstyle="solid"/>
            <w10:wrap type="topAndBottom"/>
          </v:line>
        </w:pict>
      </w:r>
    </w:p>
    <w:p>
      <w:pPr>
        <w:spacing w:before="50"/>
        <w:ind w:left="580" w:right="0" w:firstLine="0"/>
        <w:jc w:val="left"/>
        <w:rPr>
          <w:b/>
          <w:sz w:val="22"/>
        </w:rPr>
      </w:pPr>
      <w:r>
        <w:rPr>
          <w:b/>
          <w:sz w:val="22"/>
        </w:rPr>
        <w:t>Source:WHO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Guideline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Values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Drinking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Water Quality,WHO,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Geneva;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(1993)</w:t>
      </w:r>
    </w:p>
    <w:p>
      <w:pPr>
        <w:spacing w:after="0"/>
        <w:jc w:val="left"/>
        <w:rPr>
          <w:sz w:val="22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before="84"/>
        <w:ind w:left="593" w:right="1119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  <w:r>
        <w:rPr>
          <w:vertAlign w:val="subscript"/>
        </w:rPr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 w:right="957"/>
      </w:pPr>
      <w:r>
        <w:rPr/>
        <w:t>Variations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Length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Weight</w:t>
      </w:r>
      <w:r>
        <w:rPr>
          <w:spacing w:val="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Oreochromis</w:t>
      </w:r>
      <w:r>
        <w:rPr>
          <w:i/>
          <w:spacing w:val="-4"/>
        </w:rPr>
        <w:t> </w:t>
      </w:r>
      <w:r>
        <w:rPr>
          <w:i/>
        </w:rPr>
        <w:t>niloticus</w:t>
      </w:r>
      <w:r>
        <w:rPr>
          <w:i/>
          <w:spacing w:val="-3"/>
        </w:rPr>
        <w:t> </w:t>
      </w:r>
      <w:r>
        <w:rPr/>
        <w:t>Fingerlings</w:t>
      </w:r>
      <w:r>
        <w:rPr>
          <w:spacing w:val="-57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Sublethal</w:t>
      </w:r>
      <w:r>
        <w:rPr>
          <w:spacing w:val="-3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2"/>
        <w:gridCol w:w="1056"/>
        <w:gridCol w:w="781"/>
        <w:gridCol w:w="870"/>
        <w:gridCol w:w="856"/>
        <w:gridCol w:w="859"/>
        <w:gridCol w:w="1572"/>
      </w:tblGrid>
      <w:tr>
        <w:trPr>
          <w:trHeight w:val="276" w:hRule="atLeast"/>
        </w:trPr>
        <w:tc>
          <w:tcPr>
            <w:tcW w:w="7846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3105" w:right="3109"/>
              <w:jc w:val="center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</w:tr>
      <w:tr>
        <w:trPr>
          <w:trHeight w:val="553" w:hRule="atLeast"/>
        </w:trPr>
        <w:tc>
          <w:tcPr>
            <w:tcW w:w="1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Concs. (ml/L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1" w:hRule="atLeast"/>
        </w:trPr>
        <w:tc>
          <w:tcPr>
            <w:tcW w:w="185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076" w:val="left" w:leader="none"/>
              </w:tabs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140.00</w:t>
              <w:tab/>
              <w:t>*L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*W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551" w:hRule="atLeast"/>
        </w:trPr>
        <w:tc>
          <w:tcPr>
            <w:tcW w:w="1852" w:type="dxa"/>
          </w:tcPr>
          <w:p>
            <w:pPr>
              <w:pStyle w:val="TableParagraph"/>
              <w:tabs>
                <w:tab w:pos="1133" w:val="left" w:leader="none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70.00</w:t>
              <w:tab/>
              <w:t>L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tabs>
                <w:tab w:pos="1133" w:val="left" w:leader="none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35.00</w:t>
              <w:tab/>
              <w:t>L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33"/>
              <w:ind w:left="1077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tabs>
                <w:tab w:pos="1133" w:val="left" w:leader="none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17.50</w:t>
              <w:tab/>
              <w:t>L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4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tabs>
                <w:tab w:pos="1133" w:val="left" w:leader="none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8.75</w:t>
              <w:tab/>
              <w:t>L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417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spacing w:before="133"/>
              <w:ind w:left="1077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left="402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10.8</w:t>
            </w:r>
          </w:p>
        </w:tc>
      </w:tr>
      <w:tr>
        <w:trPr>
          <w:trHeight w:val="552" w:hRule="atLeast"/>
        </w:trPr>
        <w:tc>
          <w:tcPr>
            <w:tcW w:w="1852" w:type="dxa"/>
          </w:tcPr>
          <w:p>
            <w:pPr>
              <w:pStyle w:val="TableParagraph"/>
              <w:tabs>
                <w:tab w:pos="1195" w:val="left" w:leader="none"/>
              </w:tabs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0.00</w:t>
              <w:tab/>
              <w:t>L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3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81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59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572" w:type="dxa"/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  <w:tr>
        <w:trPr>
          <w:trHeight w:val="692" w:hRule="atLeast"/>
        </w:trPr>
        <w:tc>
          <w:tcPr>
            <w:tcW w:w="1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5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07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  <w:tc>
          <w:tcPr>
            <w:tcW w:w="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5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</w:tr>
    </w:tbl>
    <w:p>
      <w:pPr>
        <w:pStyle w:val="Heading2"/>
        <w:tabs>
          <w:tab w:pos="2960" w:val="left" w:leader="none"/>
        </w:tabs>
        <w:ind w:left="1301"/>
      </w:pPr>
      <w:r>
        <w:rPr/>
        <w:t>*L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length</w:t>
        <w:tab/>
        <w:t>*W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1"/>
        </w:rPr>
        <w:t> </w:t>
      </w:r>
      <w:r>
        <w:rPr/>
        <w:t>(r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0.861,</w:t>
      </w:r>
      <w:r>
        <w:rPr>
          <w:spacing w:val="-2"/>
        </w:rPr>
        <w:t> </w:t>
      </w:r>
      <w:r>
        <w:rPr/>
        <w:t>n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36).</w:t>
      </w:r>
    </w:p>
    <w:p>
      <w:pPr>
        <w:spacing w:after="0"/>
        <w:sectPr>
          <w:pgSz w:w="11910" w:h="16840"/>
          <w:pgMar w:header="1193" w:footer="0" w:top="1600" w:bottom="280" w:left="1580" w:right="180"/>
        </w:sectPr>
      </w:pPr>
    </w:p>
    <w:p>
      <w:pPr>
        <w:spacing w:line="272" w:lineRule="exact" w:before="84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4</w:t>
      </w:r>
    </w:p>
    <w:p>
      <w:pPr>
        <w:pStyle w:val="BodyText"/>
        <w:spacing w:line="242" w:lineRule="auto"/>
        <w:ind w:left="3010" w:right="957" w:hanging="2358"/>
      </w:pPr>
      <w:r>
        <w:rPr/>
        <w:t>Variations in Mean Values of Metals in the Experimental Water</w:t>
      </w:r>
      <w:r>
        <w:rPr>
          <w:spacing w:val="1"/>
        </w:rPr>
        <w:t> </w:t>
      </w:r>
      <w:r>
        <w:rPr/>
        <w:t>Treated with Various</w:t>
      </w:r>
      <w:r>
        <w:rPr>
          <w:spacing w:val="-57"/>
        </w:rPr>
        <w:t> </w:t>
      </w:r>
      <w:r>
        <w:rPr/>
        <w:t>Concentrations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used</w:t>
      </w:r>
      <w:r>
        <w:rPr>
          <w:spacing w:val="2"/>
        </w:rPr>
        <w:t> </w:t>
      </w:r>
      <w:r>
        <w:rPr/>
        <w:t>crankcase</w:t>
      </w:r>
      <w:r>
        <w:rPr>
          <w:spacing w:val="1"/>
        </w:rPr>
        <w:t> </w:t>
      </w:r>
      <w:r>
        <w:rPr/>
        <w:t>oil</w:t>
      </w:r>
    </w:p>
    <w:p>
      <w:pPr>
        <w:pStyle w:val="BodyText"/>
        <w:spacing w:before="2"/>
      </w:pPr>
    </w:p>
    <w:tbl>
      <w:tblPr>
        <w:tblW w:w="0" w:type="auto"/>
        <w:jc w:val="left"/>
        <w:tblInd w:w="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"/>
        <w:gridCol w:w="924"/>
        <w:gridCol w:w="954"/>
        <w:gridCol w:w="1004"/>
        <w:gridCol w:w="992"/>
        <w:gridCol w:w="900"/>
        <w:gridCol w:w="1335"/>
      </w:tblGrid>
      <w:tr>
        <w:trPr>
          <w:trHeight w:val="551" w:hRule="atLeast"/>
        </w:trPr>
        <w:tc>
          <w:tcPr>
            <w:tcW w:w="7034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08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CrankcaseOil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(ml/L)</w:t>
            </w:r>
          </w:p>
        </w:tc>
      </w:tr>
      <w:tr>
        <w:trPr>
          <w:trHeight w:val="410" w:hRule="atLeast"/>
        </w:trPr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Metals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35.00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551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552" w:hRule="atLeast"/>
        </w:trPr>
        <w:tc>
          <w:tcPr>
            <w:tcW w:w="925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924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004" w:type="dxa"/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92" w:type="dxa"/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1335" w:type="dxa"/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</w:tr>
      <w:tr>
        <w:trPr>
          <w:trHeight w:val="692" w:hRule="atLeast"/>
        </w:trPr>
        <w:tc>
          <w:tcPr>
            <w:tcW w:w="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1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7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4.81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tabs>
          <w:tab w:pos="1440" w:val="left" w:leader="none"/>
        </w:tabs>
        <w:spacing w:before="84"/>
        <w:ind w:left="0" w:right="531"/>
        <w:jc w:val="center"/>
      </w:pPr>
      <w:r>
        <w:rPr/>
        <w:t>APPENDIX</w:t>
        <w:tab/>
        <w:t>B</w:t>
      </w:r>
      <w:r>
        <w:rPr>
          <w:vertAlign w:val="subscript"/>
        </w:rPr>
        <w:t>5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76" w:lineRule="auto" w:before="1"/>
        <w:ind w:left="580" w:right="1623" w:firstLine="0"/>
        <w:jc w:val="left"/>
        <w:rPr>
          <w:b/>
          <w:sz w:val="24"/>
        </w:rPr>
      </w:pPr>
      <w:r>
        <w:rPr>
          <w:b/>
          <w:sz w:val="24"/>
        </w:rPr>
        <w:t>Variations in Mean Concentration of Metals in </w:t>
      </w:r>
      <w:r>
        <w:rPr>
          <w:b/>
          <w:i/>
          <w:sz w:val="24"/>
        </w:rPr>
        <w:t>O. niloticus G</w:t>
      </w:r>
      <w:r>
        <w:rPr>
          <w:b/>
          <w:sz w:val="24"/>
        </w:rPr>
        <w:t>ills, Muscles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Liver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(µg/g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wt.)</w:t>
      </w:r>
    </w:p>
    <w:p>
      <w:pPr>
        <w:pStyle w:val="BodyText"/>
        <w:spacing w:before="8"/>
        <w:rPr>
          <w:b/>
          <w:sz w:val="27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1"/>
        <w:gridCol w:w="1076"/>
        <w:gridCol w:w="1179"/>
        <w:gridCol w:w="1239"/>
        <w:gridCol w:w="1239"/>
        <w:gridCol w:w="1239"/>
        <w:gridCol w:w="1482"/>
      </w:tblGrid>
      <w:tr>
        <w:trPr>
          <w:trHeight w:val="415" w:hRule="atLeast"/>
        </w:trPr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Metals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Organs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Fe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Zn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Mn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Cu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7"/>
              <w:rPr>
                <w:b/>
                <w:sz w:val="24"/>
              </w:rPr>
            </w:pPr>
            <w:r>
              <w:rPr>
                <w:b/>
                <w:sz w:val="24"/>
              </w:rPr>
              <w:t>Pb</w:t>
            </w:r>
          </w:p>
        </w:tc>
      </w:tr>
      <w:tr>
        <w:trPr>
          <w:trHeight w:val="410" w:hRule="atLeast"/>
        </w:trPr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Gills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09.18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8"/>
              <w:rPr>
                <w:sz w:val="24"/>
              </w:rPr>
            </w:pPr>
            <w:r>
              <w:rPr>
                <w:sz w:val="24"/>
              </w:rPr>
              <w:t>9.88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26.24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1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</w:tr>
      <w:tr>
        <w:trPr>
          <w:trHeight w:val="551" w:hRule="atLeast"/>
        </w:trPr>
        <w:tc>
          <w:tcPr>
            <w:tcW w:w="123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Muscles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75.19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27.60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552" w:hRule="atLeast"/>
        </w:trPr>
        <w:tc>
          <w:tcPr>
            <w:tcW w:w="123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Liver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253.00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16.36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552" w:hRule="atLeast"/>
        </w:trPr>
        <w:tc>
          <w:tcPr>
            <w:tcW w:w="123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()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179.12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16.84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17.54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7.80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552" w:hRule="atLeast"/>
        </w:trPr>
        <w:tc>
          <w:tcPr>
            <w:tcW w:w="123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SD*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75.64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7.72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6.08</w:t>
            </w:r>
          </w:p>
        </w:tc>
        <w:tc>
          <w:tcPr>
            <w:tcW w:w="1239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482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693" w:hRule="atLeast"/>
        </w:trPr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COV(%)*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5"/>
              <w:rPr>
                <w:sz w:val="24"/>
              </w:rPr>
            </w:pPr>
            <w:r>
              <w:rPr>
                <w:sz w:val="24"/>
              </w:rPr>
              <w:t>42.23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45.82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64.13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77.96</w:t>
            </w:r>
          </w:p>
        </w:tc>
        <w:tc>
          <w:tcPr>
            <w:tcW w:w="1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36.10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78.43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Heading2"/>
        <w:ind w:left="580"/>
      </w:pPr>
      <w:r>
        <w:rPr/>
        <w:t>*SD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</w:p>
    <w:p>
      <w:pPr>
        <w:spacing w:before="141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*COV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Coefficient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Variation</w:t>
      </w:r>
    </w:p>
    <w:p>
      <w:pPr>
        <w:spacing w:after="0"/>
        <w:jc w:val="left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line="275" w:lineRule="exact" w:before="84"/>
        <w:ind w:left="588" w:right="1119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6</w:t>
      </w:r>
    </w:p>
    <w:p>
      <w:pPr>
        <w:spacing w:line="275" w:lineRule="exact"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Variations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Liver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Glycogenof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O.niloticus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Ten Weeks</w:t>
      </w:r>
    </w:p>
    <w:p>
      <w:pPr>
        <w:pStyle w:val="BodyText"/>
        <w:spacing w:before="1"/>
        <w:rPr>
          <w:b/>
          <w:sz w:val="20"/>
        </w:rPr>
      </w:pPr>
      <w:r>
        <w:rPr/>
        <w:pict>
          <v:shape style="position:absolute;margin-left:108pt;margin-top:13.899023pt;width:436.5pt;height:.1pt;mso-position-horizontal-relative:page;mso-position-vertical-relative:paragraph;z-index:-15681024;mso-wrap-distance-left:0;mso-wrap-distance-right:0" coordorigin="2160,278" coordsize="8730,0" path="m2160,278l10890,27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6646"/>
        <w:jc w:val="right"/>
      </w:pPr>
      <w:r>
        <w:rPr/>
        <w:t>Exposure</w:t>
      </w:r>
      <w:r>
        <w:rPr>
          <w:spacing w:val="-3"/>
        </w:rPr>
        <w:t> </w:t>
      </w:r>
      <w:r>
        <w:rPr/>
        <w:t>Period</w:t>
      </w:r>
      <w:r>
        <w:rPr>
          <w:spacing w:val="-1"/>
        </w:rPr>
        <w:t> </w:t>
      </w:r>
      <w:r>
        <w:rPr/>
        <w:t>(wks)</w:t>
      </w:r>
    </w:p>
    <w:p>
      <w:pPr>
        <w:pStyle w:val="BodyText"/>
        <w:spacing w:before="2"/>
        <w:rPr>
          <w:sz w:val="21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6"/>
        <w:gridCol w:w="693"/>
        <w:gridCol w:w="730"/>
        <w:gridCol w:w="760"/>
        <w:gridCol w:w="735"/>
        <w:gridCol w:w="786"/>
        <w:gridCol w:w="2284"/>
      </w:tblGrid>
      <w:tr>
        <w:trPr>
          <w:trHeight w:val="544" w:hRule="atLeast"/>
        </w:trPr>
        <w:tc>
          <w:tcPr>
            <w:tcW w:w="27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Conc.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toxicant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(ml/L)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7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1" w:hRule="atLeast"/>
        </w:trPr>
        <w:tc>
          <w:tcPr>
            <w:tcW w:w="2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6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7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158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44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90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22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4" w:lineRule="exact"/>
              <w:ind w:left="154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59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760" w:type="dxa"/>
          </w:tcPr>
          <w:p>
            <w:pPr>
              <w:pStyle w:val="TableParagraph"/>
              <w:spacing w:before="133"/>
              <w:ind w:left="57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735" w:type="dxa"/>
          </w:tcPr>
          <w:p>
            <w:pPr>
              <w:pStyle w:val="TableParagraph"/>
              <w:spacing w:before="133"/>
              <w:ind w:left="27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786" w:type="dxa"/>
          </w:tcPr>
          <w:p>
            <w:pPr>
              <w:pStyle w:val="TableParagraph"/>
              <w:spacing w:before="133"/>
              <w:ind w:left="25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2284" w:type="dxa"/>
          </w:tcPr>
          <w:p>
            <w:pPr>
              <w:pStyle w:val="TableParagraph"/>
              <w:spacing w:before="133"/>
              <w:ind w:left="93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left="74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left="158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60" w:type="dxa"/>
          </w:tcPr>
          <w:p>
            <w:pPr>
              <w:pStyle w:val="TableParagraph"/>
              <w:spacing w:before="133"/>
              <w:ind w:left="89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735" w:type="dxa"/>
          </w:tcPr>
          <w:p>
            <w:pPr>
              <w:pStyle w:val="TableParagraph"/>
              <w:spacing w:before="133"/>
              <w:ind w:left="44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786" w:type="dxa"/>
          </w:tcPr>
          <w:p>
            <w:pPr>
              <w:pStyle w:val="TableParagraph"/>
              <w:spacing w:before="133"/>
              <w:ind w:left="90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2284" w:type="dxa"/>
          </w:tcPr>
          <w:p>
            <w:pPr>
              <w:pStyle w:val="TableParagraph"/>
              <w:spacing w:before="133"/>
              <w:ind w:left="80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  <w:tr>
        <w:trPr>
          <w:trHeight w:val="552" w:hRule="atLeast"/>
        </w:trPr>
        <w:tc>
          <w:tcPr>
            <w:tcW w:w="27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3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730" w:type="dxa"/>
          </w:tcPr>
          <w:p>
            <w:pPr>
              <w:pStyle w:val="TableParagraph"/>
              <w:spacing w:before="133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760" w:type="dxa"/>
          </w:tcPr>
          <w:p>
            <w:pPr>
              <w:pStyle w:val="TableParagraph"/>
              <w:spacing w:before="133"/>
              <w:ind w:left="121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735" w:type="dxa"/>
          </w:tcPr>
          <w:p>
            <w:pPr>
              <w:pStyle w:val="TableParagraph"/>
              <w:spacing w:before="133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786" w:type="dxa"/>
          </w:tcPr>
          <w:p>
            <w:pPr>
              <w:pStyle w:val="TableParagraph"/>
              <w:spacing w:before="133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2284" w:type="dxa"/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</w:tr>
      <w:tr>
        <w:trPr>
          <w:trHeight w:val="409" w:hRule="atLeast"/>
        </w:trPr>
        <w:tc>
          <w:tcPr>
            <w:tcW w:w="2746" w:type="dxa"/>
          </w:tcPr>
          <w:p>
            <w:pPr>
              <w:pStyle w:val="TableParagraph"/>
              <w:spacing w:line="256" w:lineRule="exact" w:before="133"/>
              <w:ind w:left="6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133"/>
              <w:ind w:left="74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33"/>
              <w:ind w:left="100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60" w:type="dxa"/>
          </w:tcPr>
          <w:p>
            <w:pPr>
              <w:pStyle w:val="TableParagraph"/>
              <w:spacing w:line="256" w:lineRule="exact" w:before="133"/>
              <w:ind w:left="89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35" w:type="dxa"/>
          </w:tcPr>
          <w:p>
            <w:pPr>
              <w:pStyle w:val="TableParagraph"/>
              <w:spacing w:line="256" w:lineRule="exact" w:before="133"/>
              <w:ind w:left="106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33"/>
              <w:ind w:left="14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2284" w:type="dxa"/>
          </w:tcPr>
          <w:p>
            <w:pPr>
              <w:pStyle w:val="TableParagraph"/>
              <w:spacing w:line="256" w:lineRule="exact" w:before="133"/>
              <w:ind w:left="143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</w:tr>
      <w:tr>
        <w:trPr>
          <w:trHeight w:val="551" w:hRule="atLeast"/>
        </w:trPr>
        <w:tc>
          <w:tcPr>
            <w:tcW w:w="343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49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±0.01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±0.01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±0.20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22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50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</w:tr>
      <w:tr>
        <w:trPr>
          <w:trHeight w:val="551" w:hRule="atLeast"/>
        </w:trPr>
        <w:tc>
          <w:tcPr>
            <w:tcW w:w="274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69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2284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</w:tr>
    </w:tbl>
    <w:p>
      <w:pPr>
        <w:pStyle w:val="BodyText"/>
        <w:spacing w:before="10"/>
      </w:pPr>
    </w:p>
    <w:tbl>
      <w:tblPr>
        <w:tblW w:w="0" w:type="auto"/>
        <w:jc w:val="left"/>
        <w:tblInd w:w="5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791"/>
        <w:gridCol w:w="731"/>
        <w:gridCol w:w="5155"/>
      </w:tblGrid>
      <w:tr>
        <w:trPr>
          <w:trHeight w:val="408" w:hRule="atLeast"/>
        </w:trPr>
        <w:tc>
          <w:tcPr>
            <w:tcW w:w="815" w:type="dxa"/>
          </w:tcPr>
          <w:p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±0.03</w:t>
            </w:r>
          </w:p>
        </w:tc>
        <w:tc>
          <w:tcPr>
            <w:tcW w:w="791" w:type="dxa"/>
          </w:tcPr>
          <w:p>
            <w:pPr>
              <w:pStyle w:val="TableParagraph"/>
              <w:spacing w:line="266" w:lineRule="exact"/>
              <w:ind w:left="150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731" w:type="dxa"/>
          </w:tcPr>
          <w:p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5155" w:type="dxa"/>
          </w:tcPr>
          <w:p>
            <w:pPr>
              <w:pStyle w:val="TableParagraph"/>
              <w:tabs>
                <w:tab w:pos="1611" w:val="left" w:leader="none"/>
              </w:tabs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±0.01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±0.02</w:t>
              <w:tab/>
              <w:t>±0.02</w:t>
            </w:r>
          </w:p>
        </w:tc>
      </w:tr>
      <w:tr>
        <w:trPr>
          <w:trHeight w:val="552" w:hRule="atLeast"/>
        </w:trPr>
        <w:tc>
          <w:tcPr>
            <w:tcW w:w="81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5" w:type="dxa"/>
          </w:tcPr>
          <w:p>
            <w:pPr>
              <w:pStyle w:val="TableParagraph"/>
              <w:tabs>
                <w:tab w:pos="1431" w:val="left" w:leader="none"/>
                <w:tab w:pos="2207" w:val="left" w:leader="none"/>
                <w:tab w:pos="2869" w:val="left" w:leader="none"/>
                <w:tab w:pos="3588" w:val="left" w:leader="none"/>
                <w:tab w:pos="4364" w:val="left" w:leader="none"/>
              </w:tabs>
              <w:spacing w:before="133"/>
              <w:ind w:left="530"/>
              <w:rPr>
                <w:sz w:val="24"/>
              </w:rPr>
            </w:pPr>
            <w:r>
              <w:rPr>
                <w:sz w:val="24"/>
              </w:rPr>
              <w:t>1.23</w:t>
              <w:tab/>
              <w:t>1.24</w:t>
              <w:tab/>
              <w:t>1.10</w:t>
              <w:tab/>
              <w:t>1.00</w:t>
              <w:tab/>
              <w:t>0.88</w:t>
              <w:tab/>
              <w:t>0.68</w:t>
            </w:r>
          </w:p>
        </w:tc>
      </w:tr>
      <w:tr>
        <w:trPr>
          <w:trHeight w:val="552" w:hRule="atLeast"/>
        </w:trPr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5" w:type="dxa"/>
          </w:tcPr>
          <w:p>
            <w:pPr>
              <w:pStyle w:val="TableParagraph"/>
              <w:tabs>
                <w:tab w:pos="1389" w:val="left" w:leader="none"/>
                <w:tab w:pos="4371" w:val="left" w:leader="none"/>
              </w:tabs>
              <w:spacing w:before="133"/>
              <w:ind w:left="478"/>
              <w:rPr>
                <w:sz w:val="24"/>
              </w:rPr>
            </w:pPr>
            <w:r>
              <w:rPr>
                <w:sz w:val="24"/>
              </w:rPr>
              <w:t>±0.03</w:t>
              <w:tab/>
              <w:t>±0.00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±0.01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±0.00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±0.02</w:t>
              <w:tab/>
              <w:t>±0.01</w:t>
            </w:r>
          </w:p>
        </w:tc>
      </w:tr>
      <w:tr>
        <w:trPr>
          <w:trHeight w:val="552" w:hRule="atLeast"/>
        </w:trPr>
        <w:tc>
          <w:tcPr>
            <w:tcW w:w="81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5" w:type="dxa"/>
          </w:tcPr>
          <w:p>
            <w:pPr>
              <w:pStyle w:val="TableParagraph"/>
              <w:tabs>
                <w:tab w:pos="1369" w:val="left" w:leader="none"/>
                <w:tab w:pos="2150" w:val="left" w:leader="none"/>
                <w:tab w:pos="2864" w:val="left" w:leader="none"/>
                <w:tab w:pos="3583" w:val="left" w:leader="none"/>
                <w:tab w:pos="4364" w:val="left" w:leader="none"/>
              </w:tabs>
              <w:spacing w:before="133"/>
              <w:ind w:left="530"/>
              <w:rPr>
                <w:sz w:val="24"/>
              </w:rPr>
            </w:pPr>
            <w:r>
              <w:rPr>
                <w:sz w:val="24"/>
              </w:rPr>
              <w:t>1.22</w:t>
              <w:tab/>
              <w:t>1.25</w:t>
              <w:tab/>
              <w:t>1.28</w:t>
              <w:tab/>
              <w:t>1.50</w:t>
              <w:tab/>
              <w:t>2.01</w:t>
              <w:tab/>
              <w:t>2.12</w:t>
            </w:r>
          </w:p>
        </w:tc>
      </w:tr>
      <w:tr>
        <w:trPr>
          <w:trHeight w:val="408" w:hRule="atLeast"/>
        </w:trPr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55" w:type="dxa"/>
          </w:tcPr>
          <w:p>
            <w:pPr>
              <w:pStyle w:val="TableParagraph"/>
              <w:tabs>
                <w:tab w:pos="1567" w:val="left" w:leader="none"/>
                <w:tab w:pos="4554" w:val="left" w:leader="none"/>
              </w:tabs>
              <w:spacing w:line="256" w:lineRule="exact" w:before="133"/>
              <w:ind w:left="593"/>
              <w:rPr>
                <w:sz w:val="24"/>
              </w:rPr>
            </w:pPr>
            <w:r>
              <w:rPr>
                <w:sz w:val="24"/>
              </w:rPr>
              <w:t>±0.02</w:t>
              <w:tab/>
              <w:t>±0.01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±0.01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±0.01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±0.02</w:t>
              <w:tab/>
              <w:t>±0.02</w:t>
            </w:r>
          </w:p>
        </w:tc>
      </w:tr>
    </w:tbl>
    <w:p>
      <w:pPr>
        <w:pStyle w:val="BodyText"/>
      </w:pPr>
    </w:p>
    <w:p>
      <w:pPr>
        <w:pStyle w:val="BodyText"/>
        <w:ind w:right="6585"/>
        <w:jc w:val="right"/>
      </w:pPr>
      <w:r>
        <w:rPr/>
        <w:t>±</w:t>
      </w:r>
      <w:r>
        <w:rPr>
          <w:b/>
        </w:rPr>
        <w:t>═</w:t>
      </w:r>
      <w:r>
        <w:rPr>
          <w:b/>
          <w:spacing w:val="-2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means</w:t>
      </w:r>
    </w:p>
    <w:p>
      <w:pPr>
        <w:pStyle w:val="BodyText"/>
        <w:spacing w:before="4"/>
        <w:rPr>
          <w:sz w:val="11"/>
        </w:rPr>
      </w:pPr>
      <w:r>
        <w:rPr/>
        <w:pict>
          <v:line style="position:absolute;mso-position-horizontal-relative:page;mso-position-vertical-relative:paragraph;z-index:-15680512;mso-wrap-distance-left:0;mso-wrap-distance-right:0" from="105pt,8.874463pt" to="576.75pt,8.924463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11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before="80"/>
        <w:ind w:left="588" w:right="1119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7</w:t>
      </w:r>
    </w:p>
    <w:p>
      <w:pPr>
        <w:spacing w:before="242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Variations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 Mean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Values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Muscle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Glycogen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</w:t>
      </w:r>
      <w:r>
        <w:rPr>
          <w:b/>
          <w:i/>
          <w:sz w:val="24"/>
        </w:rPr>
        <w:t>O. niloticus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Fingerlings</w: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1053"/>
        <w:gridCol w:w="1111"/>
        <w:gridCol w:w="1200"/>
        <w:gridCol w:w="1222"/>
        <w:gridCol w:w="1188"/>
        <w:gridCol w:w="1558"/>
      </w:tblGrid>
      <w:tr>
        <w:trPr>
          <w:trHeight w:val="276" w:hRule="atLeast"/>
        </w:trPr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0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464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(wks)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6" w:hRule="atLeast"/>
        </w:trPr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2" w:hRule="atLeast"/>
        </w:trPr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4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8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>
        <w:trPr>
          <w:trHeight w:val="477" w:hRule="atLeast"/>
        </w:trPr>
        <w:tc>
          <w:tcPr>
            <w:tcW w:w="1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3" w:type="dxa"/>
          </w:tcPr>
          <w:p>
            <w:pPr>
              <w:pStyle w:val="TableParagraph"/>
              <w:spacing w:before="94"/>
              <w:ind w:left="23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22" w:type="dxa"/>
          </w:tcPr>
          <w:p>
            <w:pPr>
              <w:pStyle w:val="TableParagraph"/>
              <w:spacing w:before="94"/>
              <w:ind w:left="35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94"/>
              <w:ind w:left="318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32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>
        <w:trPr>
          <w:trHeight w:val="952" w:hRule="atLeast"/>
        </w:trPr>
        <w:tc>
          <w:tcPr>
            <w:tcW w:w="1609" w:type="dxa"/>
          </w:tcPr>
          <w:p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53" w:type="dxa"/>
          </w:tcPr>
          <w:p>
            <w:pPr>
              <w:pStyle w:val="TableParagraph"/>
              <w:spacing w:before="97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7"/>
              <w:ind w:left="264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>
            <w:pPr>
              <w:pStyle w:val="TableParagraph"/>
              <w:spacing w:before="199"/>
              <w:ind w:left="264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296"/>
              <w:rPr>
                <w:sz w:val="24"/>
              </w:rPr>
            </w:pPr>
            <w:r>
              <w:rPr>
                <w:sz w:val="24"/>
              </w:rPr>
              <w:t>0.05</w:t>
            </w:r>
          </w:p>
          <w:p>
            <w:pPr>
              <w:pStyle w:val="TableParagraph"/>
              <w:spacing w:before="199"/>
              <w:ind w:left="296"/>
              <w:rPr>
                <w:sz w:val="24"/>
              </w:rPr>
            </w:pPr>
            <w:r>
              <w:rPr>
                <w:sz w:val="24"/>
              </w:rPr>
              <w:t>±0.03</w:t>
            </w:r>
          </w:p>
        </w:tc>
        <w:tc>
          <w:tcPr>
            <w:tcW w:w="1222" w:type="dxa"/>
          </w:tcPr>
          <w:p>
            <w:pPr>
              <w:pStyle w:val="TableParagraph"/>
              <w:spacing w:before="97"/>
              <w:ind w:left="355"/>
              <w:rPr>
                <w:sz w:val="24"/>
              </w:rPr>
            </w:pPr>
            <w:r>
              <w:rPr>
                <w:sz w:val="24"/>
              </w:rPr>
              <w:t>0.03</w:t>
            </w:r>
          </w:p>
          <w:p>
            <w:pPr>
              <w:pStyle w:val="TableParagraph"/>
              <w:spacing w:before="199"/>
              <w:ind w:left="355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318"/>
              <w:rPr>
                <w:sz w:val="24"/>
              </w:rPr>
            </w:pPr>
            <w:r>
              <w:rPr>
                <w:sz w:val="24"/>
              </w:rPr>
              <w:t>0.02</w:t>
            </w:r>
          </w:p>
          <w:p>
            <w:pPr>
              <w:pStyle w:val="TableParagraph"/>
              <w:spacing w:before="199"/>
              <w:ind w:left="318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97"/>
              <w:ind w:left="322"/>
              <w:rPr>
                <w:sz w:val="24"/>
              </w:rPr>
            </w:pPr>
            <w:r>
              <w:rPr>
                <w:sz w:val="24"/>
              </w:rPr>
              <w:t>0.03</w:t>
            </w:r>
          </w:p>
          <w:p>
            <w:pPr>
              <w:pStyle w:val="TableParagraph"/>
              <w:spacing w:before="199"/>
              <w:ind w:left="322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</w:tr>
      <w:tr>
        <w:trPr>
          <w:trHeight w:val="951" w:hRule="atLeast"/>
        </w:trPr>
        <w:tc>
          <w:tcPr>
            <w:tcW w:w="1609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53" w:type="dxa"/>
          </w:tcPr>
          <w:p>
            <w:pPr>
              <w:pStyle w:val="TableParagraph"/>
              <w:spacing w:before="94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200"/>
              <w:ind w:left="23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0.07</w:t>
            </w:r>
          </w:p>
          <w:p>
            <w:pPr>
              <w:pStyle w:val="TableParagraph"/>
              <w:spacing w:before="200"/>
              <w:ind w:left="264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sz w:val="24"/>
              </w:rPr>
              <w:t>0.07</w:t>
            </w:r>
          </w:p>
          <w:p>
            <w:pPr>
              <w:pStyle w:val="TableParagraph"/>
              <w:spacing w:before="200"/>
              <w:ind w:left="29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22" w:type="dxa"/>
          </w:tcPr>
          <w:p>
            <w:pPr>
              <w:pStyle w:val="TableParagraph"/>
              <w:spacing w:before="94"/>
              <w:ind w:left="355"/>
              <w:rPr>
                <w:sz w:val="24"/>
              </w:rPr>
            </w:pPr>
            <w:r>
              <w:rPr>
                <w:sz w:val="24"/>
              </w:rPr>
              <w:t>0.05</w:t>
            </w:r>
          </w:p>
          <w:p>
            <w:pPr>
              <w:pStyle w:val="TableParagraph"/>
              <w:spacing w:before="200"/>
              <w:ind w:left="355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94"/>
              <w:ind w:left="318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200"/>
              <w:ind w:left="318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322"/>
              <w:rPr>
                <w:sz w:val="24"/>
              </w:rPr>
            </w:pPr>
            <w:r>
              <w:rPr>
                <w:sz w:val="24"/>
              </w:rPr>
              <w:t>0.03</w:t>
            </w:r>
          </w:p>
          <w:p>
            <w:pPr>
              <w:pStyle w:val="TableParagraph"/>
              <w:spacing w:before="200"/>
              <w:ind w:left="322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</w:tr>
      <w:tr>
        <w:trPr>
          <w:trHeight w:val="952" w:hRule="atLeast"/>
        </w:trPr>
        <w:tc>
          <w:tcPr>
            <w:tcW w:w="1609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17.50</w:t>
            </w:r>
          </w:p>
        </w:tc>
        <w:tc>
          <w:tcPr>
            <w:tcW w:w="1053" w:type="dxa"/>
          </w:tcPr>
          <w:p>
            <w:pPr>
              <w:pStyle w:val="TableParagraph"/>
              <w:spacing w:before="94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64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>
            <w:pPr>
              <w:pStyle w:val="TableParagraph"/>
              <w:spacing w:before="199"/>
              <w:ind w:left="29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22" w:type="dxa"/>
          </w:tcPr>
          <w:p>
            <w:pPr>
              <w:pStyle w:val="TableParagraph"/>
              <w:spacing w:before="94"/>
              <w:ind w:left="355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>
            <w:pPr>
              <w:pStyle w:val="TableParagraph"/>
              <w:spacing w:before="199"/>
              <w:ind w:left="355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94"/>
              <w:ind w:left="318"/>
              <w:rPr>
                <w:sz w:val="24"/>
              </w:rPr>
            </w:pPr>
            <w:r>
              <w:rPr>
                <w:sz w:val="24"/>
              </w:rPr>
              <w:t>0.05</w:t>
            </w:r>
          </w:p>
          <w:p>
            <w:pPr>
              <w:pStyle w:val="TableParagraph"/>
              <w:spacing w:before="199"/>
              <w:ind w:left="318"/>
              <w:rPr>
                <w:sz w:val="24"/>
              </w:rPr>
            </w:pPr>
            <w:r>
              <w:rPr>
                <w:sz w:val="24"/>
              </w:rPr>
              <w:t>±0.03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left="322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199"/>
              <w:ind w:left="322"/>
              <w:rPr>
                <w:sz w:val="24"/>
              </w:rPr>
            </w:pPr>
            <w:r>
              <w:rPr>
                <w:sz w:val="24"/>
              </w:rPr>
              <w:t>±0.03</w:t>
            </w:r>
          </w:p>
        </w:tc>
      </w:tr>
      <w:tr>
        <w:trPr>
          <w:trHeight w:val="952" w:hRule="atLeast"/>
        </w:trPr>
        <w:tc>
          <w:tcPr>
            <w:tcW w:w="1609" w:type="dxa"/>
          </w:tcPr>
          <w:p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8.75</w:t>
            </w:r>
          </w:p>
        </w:tc>
        <w:tc>
          <w:tcPr>
            <w:tcW w:w="1053" w:type="dxa"/>
          </w:tcPr>
          <w:p>
            <w:pPr>
              <w:pStyle w:val="TableParagraph"/>
              <w:spacing w:before="97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11" w:type="dxa"/>
          </w:tcPr>
          <w:p>
            <w:pPr>
              <w:pStyle w:val="TableParagraph"/>
              <w:spacing w:before="97"/>
              <w:ind w:left="264"/>
              <w:rPr>
                <w:sz w:val="24"/>
              </w:rPr>
            </w:pPr>
            <w:r>
              <w:rPr>
                <w:sz w:val="24"/>
              </w:rPr>
              <w:t>0.08</w:t>
            </w:r>
          </w:p>
          <w:p>
            <w:pPr>
              <w:pStyle w:val="TableParagraph"/>
              <w:spacing w:before="199"/>
              <w:ind w:left="264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00" w:type="dxa"/>
          </w:tcPr>
          <w:p>
            <w:pPr>
              <w:pStyle w:val="TableParagraph"/>
              <w:spacing w:before="97"/>
              <w:ind w:left="296"/>
              <w:rPr>
                <w:sz w:val="24"/>
              </w:rPr>
            </w:pPr>
            <w:r>
              <w:rPr>
                <w:sz w:val="24"/>
              </w:rPr>
              <w:t>0.06</w:t>
            </w:r>
          </w:p>
          <w:p>
            <w:pPr>
              <w:pStyle w:val="TableParagraph"/>
              <w:spacing w:before="199"/>
              <w:ind w:left="29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22" w:type="dxa"/>
          </w:tcPr>
          <w:p>
            <w:pPr>
              <w:pStyle w:val="TableParagraph"/>
              <w:spacing w:before="97"/>
              <w:ind w:left="355"/>
              <w:rPr>
                <w:sz w:val="24"/>
              </w:rPr>
            </w:pPr>
            <w:r>
              <w:rPr>
                <w:sz w:val="24"/>
              </w:rPr>
              <w:t>0.03</w:t>
            </w:r>
          </w:p>
          <w:p>
            <w:pPr>
              <w:pStyle w:val="TableParagraph"/>
              <w:spacing w:before="199"/>
              <w:ind w:left="355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188" w:type="dxa"/>
          </w:tcPr>
          <w:p>
            <w:pPr>
              <w:pStyle w:val="TableParagraph"/>
              <w:spacing w:before="97"/>
              <w:ind w:left="318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199"/>
              <w:ind w:left="318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558" w:type="dxa"/>
          </w:tcPr>
          <w:p>
            <w:pPr>
              <w:pStyle w:val="TableParagraph"/>
              <w:spacing w:before="97"/>
              <w:ind w:left="322"/>
              <w:rPr>
                <w:sz w:val="24"/>
              </w:rPr>
            </w:pPr>
            <w:r>
              <w:rPr>
                <w:sz w:val="24"/>
              </w:rPr>
              <w:t>0.04</w:t>
            </w:r>
          </w:p>
          <w:p>
            <w:pPr>
              <w:pStyle w:val="TableParagraph"/>
              <w:spacing w:before="199"/>
              <w:ind w:left="322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</w:tr>
      <w:tr>
        <w:trPr>
          <w:trHeight w:val="1053" w:hRule="atLeast"/>
        </w:trPr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36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36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64"/>
              <w:rPr>
                <w:sz w:val="24"/>
              </w:rPr>
            </w:pPr>
            <w:r>
              <w:rPr>
                <w:sz w:val="24"/>
              </w:rPr>
              <w:t>0.09</w:t>
            </w:r>
          </w:p>
          <w:p>
            <w:pPr>
              <w:pStyle w:val="TableParagraph"/>
              <w:spacing w:before="199"/>
              <w:ind w:left="264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96"/>
              <w:rPr>
                <w:sz w:val="24"/>
              </w:rPr>
            </w:pPr>
            <w:r>
              <w:rPr>
                <w:sz w:val="24"/>
              </w:rPr>
              <w:t>0.11</w:t>
            </w:r>
          </w:p>
          <w:p>
            <w:pPr>
              <w:pStyle w:val="TableParagraph"/>
              <w:spacing w:before="199"/>
              <w:ind w:left="296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55"/>
              <w:rPr>
                <w:sz w:val="24"/>
              </w:rPr>
            </w:pPr>
            <w:r>
              <w:rPr>
                <w:sz w:val="24"/>
              </w:rPr>
              <w:t>0.10</w:t>
            </w:r>
          </w:p>
          <w:p>
            <w:pPr>
              <w:pStyle w:val="TableParagraph"/>
              <w:spacing w:before="199"/>
              <w:ind w:left="355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18"/>
              <w:rPr>
                <w:sz w:val="24"/>
              </w:rPr>
            </w:pPr>
            <w:r>
              <w:rPr>
                <w:sz w:val="24"/>
              </w:rPr>
              <w:t>0.13</w:t>
            </w:r>
          </w:p>
          <w:p>
            <w:pPr>
              <w:pStyle w:val="TableParagraph"/>
              <w:spacing w:before="199"/>
              <w:ind w:left="318"/>
              <w:rPr>
                <w:sz w:val="24"/>
              </w:rPr>
            </w:pPr>
            <w:r>
              <w:rPr>
                <w:sz w:val="24"/>
              </w:rPr>
              <w:t>±0.02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22"/>
              <w:rPr>
                <w:sz w:val="24"/>
              </w:rPr>
            </w:pPr>
            <w:r>
              <w:rPr>
                <w:sz w:val="24"/>
              </w:rPr>
              <w:t>0.16</w:t>
            </w:r>
          </w:p>
          <w:p>
            <w:pPr>
              <w:pStyle w:val="TableParagraph"/>
              <w:spacing w:before="199"/>
              <w:ind w:left="322"/>
              <w:rPr>
                <w:sz w:val="24"/>
              </w:rPr>
            </w:pPr>
            <w:r>
              <w:rPr>
                <w:sz w:val="24"/>
              </w:rPr>
              <w:t>±0.01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before="113"/>
        <w:ind w:left="588" w:right="1119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8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588" w:right="1119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(ANOVA) Values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Glycogen 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140.00ml/L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Crankcase Oil Concentration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0"/>
        <w:gridCol w:w="1657"/>
        <w:gridCol w:w="1680"/>
        <w:gridCol w:w="1695"/>
        <w:gridCol w:w="1680"/>
      </w:tblGrid>
      <w:tr>
        <w:trPr>
          <w:trHeight w:val="551" w:hRule="atLeast"/>
        </w:trPr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16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140</w:t>
            </w:r>
          </w:p>
        </w:tc>
        <w:tc>
          <w:tcPr>
            <w:tcW w:w="1657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1.5633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.7733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.40243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.39692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.16429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.16204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60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965"/>
        <w:gridCol w:w="955"/>
        <w:gridCol w:w="1340"/>
        <w:gridCol w:w="1421"/>
        <w:gridCol w:w="1392"/>
        <w:gridCol w:w="1392"/>
      </w:tblGrid>
      <w:tr>
        <w:trPr>
          <w:trHeight w:val="593" w:hRule="atLeast"/>
        </w:trPr>
        <w:tc>
          <w:tcPr>
            <w:tcW w:w="99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65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588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041" w:val="left" w:leader="none"/>
              </w:tabs>
              <w:spacing w:line="275" w:lineRule="exact"/>
              <w:ind w:left="43" w:right="-15"/>
              <w:rPr>
                <w:sz w:val="24"/>
              </w:rPr>
            </w:pPr>
            <w:r>
              <w:rPr>
                <w:sz w:val="24"/>
              </w:rPr>
              <w:t>Sig.</w:t>
              <w:tab/>
              <w:t>(2-</w:t>
            </w:r>
          </w:p>
          <w:p>
            <w:pPr>
              <w:pStyle w:val="TableParagraph"/>
              <w:spacing w:line="275" w:lineRule="exact"/>
              <w:ind w:left="43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237" w:lineRule="auto" w:before="1"/>
              <w:ind w:left="38" w:right="32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7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5"/>
              <w:ind w:left="34" w:right="-16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Difference</w:t>
            </w:r>
          </w:p>
        </w:tc>
      </w:tr>
      <w:tr>
        <w:trPr>
          <w:trHeight w:val="598" w:hRule="atLeast"/>
        </w:trPr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67" w:hRule="atLeast"/>
        </w:trPr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5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9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4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749" w:hRule="atLeast"/>
        </w:trPr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30"/>
              <w:rPr>
                <w:sz w:val="24"/>
              </w:rPr>
            </w:pPr>
            <w:r>
              <w:rPr>
                <w:sz w:val="24"/>
              </w:rPr>
              <w:t>conc140</w:t>
            </w:r>
          </w:p>
        </w:tc>
        <w:tc>
          <w:tcPr>
            <w:tcW w:w="9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5"/>
              <w:rPr>
                <w:sz w:val="24"/>
              </w:rPr>
            </w:pPr>
            <w:r>
              <w:rPr>
                <w:sz w:val="24"/>
              </w:rPr>
              <w:t>4.772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3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8"/>
              <w:rPr>
                <w:sz w:val="24"/>
              </w:rPr>
            </w:pPr>
            <w:r>
              <w:rPr>
                <w:sz w:val="24"/>
              </w:rPr>
              <w:t>.77333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4"/>
              <w:rPr>
                <w:sz w:val="24"/>
              </w:rPr>
            </w:pPr>
            <w:r>
              <w:rPr>
                <w:sz w:val="24"/>
              </w:rPr>
              <w:t>.3568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39"/>
              <w:rPr>
                <w:sz w:val="24"/>
              </w:rPr>
            </w:pPr>
            <w:r>
              <w:rPr>
                <w:sz w:val="24"/>
              </w:rPr>
              <w:t>1.1899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before="113"/>
        <w:ind w:left="862" w:right="1119"/>
        <w:jc w:val="center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vertAlign w:val="subscript"/>
        </w:rPr>
        <w:t>9</w:t>
      </w:r>
    </w:p>
    <w:p>
      <w:pPr>
        <w:pStyle w:val="BodyText"/>
        <w:spacing w:before="1"/>
        <w:rPr>
          <w:b/>
        </w:rPr>
      </w:pPr>
    </w:p>
    <w:p>
      <w:pPr>
        <w:spacing w:line="242" w:lineRule="auto" w:before="0"/>
        <w:ind w:left="1421" w:right="1680" w:firstLine="0"/>
        <w:jc w:val="center"/>
        <w:rPr>
          <w:b/>
          <w:sz w:val="24"/>
        </w:rPr>
      </w:pPr>
      <w:r>
        <w:rPr>
          <w:b/>
          <w:sz w:val="24"/>
        </w:rPr>
        <w:t>ANOVAValuesof Liver Glycogen at 70.00ml/L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Crankcase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ConcentrationOne-Sample Statistics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080"/>
        <w:gridCol w:w="1531"/>
        <w:gridCol w:w="2069"/>
        <w:gridCol w:w="2612"/>
      </w:tblGrid>
      <w:tr>
        <w:trPr>
          <w:trHeight w:val="607" w:hRule="atLeast"/>
        </w:trPr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6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67" w:hRule="atLeast"/>
        </w:trPr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1.5633</w:t>
            </w:r>
          </w:p>
        </w:tc>
        <w:tc>
          <w:tcPr>
            <w:tcW w:w="20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.40243</w:t>
            </w:r>
          </w:p>
        </w:tc>
        <w:tc>
          <w:tcPr>
            <w:tcW w:w="261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.16429</w:t>
            </w:r>
          </w:p>
        </w:tc>
      </w:tr>
      <w:tr>
        <w:trPr>
          <w:trHeight w:val="749" w:hRule="atLeast"/>
        </w:trPr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conc70</w:t>
            </w:r>
          </w:p>
        </w:tc>
        <w:tc>
          <w:tcPr>
            <w:tcW w:w="10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8"/>
              <w:rPr>
                <w:sz w:val="24"/>
              </w:rPr>
            </w:pPr>
            <w:r>
              <w:rPr>
                <w:sz w:val="24"/>
              </w:rPr>
              <w:t>.9150</w:t>
            </w:r>
          </w:p>
        </w:tc>
        <w:tc>
          <w:tcPr>
            <w:tcW w:w="20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0"/>
              <w:rPr>
                <w:sz w:val="24"/>
              </w:rPr>
            </w:pPr>
            <w:r>
              <w:rPr>
                <w:sz w:val="24"/>
              </w:rPr>
              <w:t>.28988</w:t>
            </w:r>
          </w:p>
        </w:tc>
        <w:tc>
          <w:tcPr>
            <w:tcW w:w="261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40"/>
              <w:rPr>
                <w:sz w:val="24"/>
              </w:rPr>
            </w:pPr>
            <w:r>
              <w:rPr>
                <w:sz w:val="24"/>
              </w:rPr>
              <w:t>.11834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pStyle w:val="Heading2"/>
        <w:spacing w:before="1"/>
        <w:ind w:left="609"/>
      </w:pPr>
      <w:r>
        <w:rPr/>
        <w:t>One-Sample</w:t>
      </w:r>
      <w:r>
        <w:rPr>
          <w:spacing w:val="-5"/>
        </w:rPr>
        <w:t> </w:t>
      </w:r>
      <w:r>
        <w:rPr/>
        <w:t>Test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989"/>
        <w:gridCol w:w="998"/>
        <w:gridCol w:w="1383"/>
        <w:gridCol w:w="1445"/>
        <w:gridCol w:w="1440"/>
        <w:gridCol w:w="1440"/>
      </w:tblGrid>
      <w:tr>
        <w:trPr>
          <w:trHeight w:val="598" w:hRule="atLeast"/>
        </w:trPr>
        <w:tc>
          <w:tcPr>
            <w:tcW w:w="8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5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1136" w:hRule="atLeast"/>
        </w:trPr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480" w:lineRule="auto"/>
              <w:ind w:left="39" w:right="3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 w:before="8"/>
              <w:ind w:left="39" w:right="116"/>
              <w:rPr>
                <w:sz w:val="24"/>
              </w:rPr>
            </w:pPr>
            <w:r>
              <w:rPr>
                <w:sz w:val="24"/>
              </w:rPr>
              <w:t>95% Confidence Interval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Difference</w:t>
            </w:r>
          </w:p>
        </w:tc>
      </w:tr>
      <w:tr>
        <w:trPr>
          <w:trHeight w:val="598" w:hRule="atLeast"/>
        </w:trPr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39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"/>
              <w:ind w:left="40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70" w:hRule="atLeast"/>
        </w:trPr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6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40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752" w:hRule="atLeast"/>
        </w:trPr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before="162"/>
              <w:ind w:left="25"/>
              <w:rPr>
                <w:sz w:val="24"/>
              </w:rPr>
            </w:pPr>
            <w:r>
              <w:rPr>
                <w:sz w:val="24"/>
              </w:rPr>
              <w:t>conc70</w:t>
            </w:r>
          </w:p>
        </w:tc>
        <w:tc>
          <w:tcPr>
            <w:tcW w:w="9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16"/>
              <w:rPr>
                <w:sz w:val="24"/>
              </w:rPr>
            </w:pPr>
            <w:r>
              <w:rPr>
                <w:sz w:val="24"/>
              </w:rPr>
              <w:t>7.732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.91500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.6108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2"/>
              <w:ind w:left="40"/>
              <w:rPr>
                <w:sz w:val="24"/>
              </w:rPr>
            </w:pPr>
            <w:r>
              <w:rPr>
                <w:sz w:val="24"/>
              </w:rPr>
              <w:t>1.2192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spacing w:before="84"/>
        <w:ind w:left="0" w:right="52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10</w:t>
      </w:r>
    </w:p>
    <w:p>
      <w:pPr>
        <w:pStyle w:val="BodyText"/>
        <w:rPr>
          <w:b/>
        </w:rPr>
      </w:pPr>
    </w:p>
    <w:p>
      <w:pPr>
        <w:pStyle w:val="Heading2"/>
        <w:spacing w:line="268" w:lineRule="auto"/>
        <w:ind w:left="4163" w:right="1785" w:hanging="2910"/>
      </w:pPr>
      <w:r>
        <w:rPr/>
        <w:t>ANOVAValues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Liver</w:t>
      </w:r>
      <w:r>
        <w:rPr>
          <w:spacing w:val="-6"/>
        </w:rPr>
        <w:t> </w:t>
      </w:r>
      <w:r>
        <w:rPr/>
        <w:t>Glycogen at</w:t>
      </w:r>
      <w:r>
        <w:rPr>
          <w:spacing w:val="1"/>
        </w:rPr>
        <w:t> </w:t>
      </w:r>
      <w:r>
        <w:rPr/>
        <w:t>35.00</w:t>
      </w:r>
      <w:r>
        <w:rPr>
          <w:spacing w:val="56"/>
        </w:rPr>
        <w:t> </w:t>
      </w:r>
      <w:r>
        <w:rPr/>
        <w:t>ml/L</w:t>
      </w:r>
      <w:r>
        <w:rPr>
          <w:spacing w:val="59"/>
        </w:rPr>
        <w:t> </w:t>
      </w:r>
      <w:r>
        <w:rPr/>
        <w:t>Used</w:t>
      </w:r>
      <w:r>
        <w:rPr>
          <w:spacing w:val="1"/>
        </w:rPr>
        <w:t> </w:t>
      </w:r>
      <w:r>
        <w:rPr/>
        <w:t>Crankcase</w:t>
      </w:r>
      <w:r>
        <w:rPr>
          <w:spacing w:val="-1"/>
        </w:rPr>
        <w:t> </w:t>
      </w:r>
      <w:r>
        <w:rPr/>
        <w:t>Oil</w:t>
      </w:r>
      <w:r>
        <w:rPr>
          <w:spacing w:val="-57"/>
        </w:rPr>
        <w:t> </w:t>
      </w:r>
      <w:r>
        <w:rPr/>
        <w:t>Concentration</w:t>
      </w:r>
    </w:p>
    <w:p>
      <w:pPr>
        <w:pStyle w:val="BodyText"/>
        <w:spacing w:before="9" w:after="1"/>
        <w:rPr>
          <w:b/>
          <w:sz w:val="23"/>
        </w:rPr>
      </w:pP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811"/>
        <w:gridCol w:w="1708"/>
        <w:gridCol w:w="2160"/>
        <w:gridCol w:w="2520"/>
      </w:tblGrid>
      <w:tr>
        <w:trPr>
          <w:trHeight w:val="607" w:hRule="atLeast"/>
        </w:trPr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5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67" w:hRule="atLeast"/>
        </w:trPr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8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1.5633</w:t>
            </w:r>
          </w:p>
        </w:tc>
        <w:tc>
          <w:tcPr>
            <w:tcW w:w="21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.40243</w:t>
            </w:r>
          </w:p>
        </w:tc>
        <w:tc>
          <w:tcPr>
            <w:tcW w:w="25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.16429</w:t>
            </w:r>
          </w:p>
        </w:tc>
      </w:tr>
      <w:tr>
        <w:trPr>
          <w:trHeight w:val="749" w:hRule="atLeast"/>
        </w:trPr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con35</w:t>
            </w:r>
          </w:p>
        </w:tc>
        <w:tc>
          <w:tcPr>
            <w:tcW w:w="8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9"/>
              <w:rPr>
                <w:sz w:val="24"/>
              </w:rPr>
            </w:pPr>
            <w:r>
              <w:rPr>
                <w:sz w:val="24"/>
              </w:rPr>
              <w:t>1.0117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0"/>
              <w:rPr>
                <w:sz w:val="24"/>
              </w:rPr>
            </w:pPr>
            <w:r>
              <w:rPr>
                <w:sz w:val="24"/>
              </w:rPr>
              <w:t>.22031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41"/>
              <w:rPr>
                <w:sz w:val="24"/>
              </w:rPr>
            </w:pPr>
            <w:r>
              <w:rPr>
                <w:sz w:val="24"/>
              </w:rPr>
              <w:t>.08994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</w:rPr>
      </w:pPr>
    </w:p>
    <w:p>
      <w:pPr>
        <w:spacing w:before="1"/>
        <w:ind w:left="609" w:right="0" w:firstLine="0"/>
        <w:jc w:val="left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"/>
        <w:gridCol w:w="989"/>
        <w:gridCol w:w="998"/>
        <w:gridCol w:w="1383"/>
        <w:gridCol w:w="1445"/>
        <w:gridCol w:w="1440"/>
        <w:gridCol w:w="1440"/>
      </w:tblGrid>
      <w:tr>
        <w:trPr>
          <w:trHeight w:val="598" w:hRule="atLeast"/>
        </w:trPr>
        <w:tc>
          <w:tcPr>
            <w:tcW w:w="8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95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1136" w:hRule="atLeast"/>
        </w:trPr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line="480" w:lineRule="auto"/>
              <w:ind w:left="39" w:right="35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 w:before="8"/>
              <w:ind w:left="39" w:right="116"/>
              <w:rPr>
                <w:sz w:val="24"/>
              </w:rPr>
            </w:pPr>
            <w:r>
              <w:rPr>
                <w:sz w:val="24"/>
              </w:rPr>
              <w:t>95% Confidence Interval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Difference</w:t>
            </w:r>
          </w:p>
        </w:tc>
      </w:tr>
      <w:tr>
        <w:trPr>
          <w:trHeight w:val="598" w:hRule="atLeast"/>
        </w:trPr>
        <w:tc>
          <w:tcPr>
            <w:tcW w:w="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left="39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2"/>
              <w:ind w:left="40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70" w:hRule="atLeast"/>
        </w:trPr>
        <w:tc>
          <w:tcPr>
            <w:tcW w:w="893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8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6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40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752" w:hRule="atLeast"/>
        </w:trPr>
        <w:tc>
          <w:tcPr>
            <w:tcW w:w="893" w:type="dxa"/>
            <w:tcBorders>
              <w:top w:val="nil"/>
            </w:tcBorders>
          </w:tcPr>
          <w:p>
            <w:pPr>
              <w:pStyle w:val="TableParagraph"/>
              <w:spacing w:before="162"/>
              <w:ind w:left="25"/>
              <w:rPr>
                <w:sz w:val="24"/>
              </w:rPr>
            </w:pPr>
            <w:r>
              <w:rPr>
                <w:sz w:val="24"/>
              </w:rPr>
              <w:t>con35</w:t>
            </w:r>
          </w:p>
        </w:tc>
        <w:tc>
          <w:tcPr>
            <w:tcW w:w="98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16"/>
              <w:rPr>
                <w:sz w:val="24"/>
              </w:rPr>
            </w:pPr>
            <w:r>
              <w:rPr>
                <w:sz w:val="24"/>
              </w:rPr>
              <w:t>11.248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1.01167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.7805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2"/>
              <w:ind w:left="40"/>
              <w:rPr>
                <w:sz w:val="24"/>
              </w:rPr>
            </w:pPr>
            <w:r>
              <w:rPr>
                <w:sz w:val="24"/>
              </w:rPr>
              <w:t>1.2429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Heading2"/>
        <w:spacing w:line="275" w:lineRule="exact" w:before="84"/>
        <w:ind w:left="593" w:right="1119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11</w:t>
      </w:r>
    </w:p>
    <w:p>
      <w:pPr>
        <w:spacing w:line="242" w:lineRule="auto" w:before="0"/>
        <w:ind w:left="854" w:right="1383" w:firstLine="0"/>
        <w:jc w:val="center"/>
        <w:rPr>
          <w:b/>
          <w:sz w:val="24"/>
        </w:rPr>
      </w:pPr>
      <w:r>
        <w:rPr>
          <w:b/>
          <w:sz w:val="24"/>
        </w:rPr>
        <w:t>ANOVA Values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Liver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Glycogen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17.50ml/L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Crankase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Concentration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172"/>
        <w:gridCol w:w="1350"/>
        <w:gridCol w:w="2075"/>
        <w:gridCol w:w="2070"/>
      </w:tblGrid>
      <w:tr>
        <w:trPr>
          <w:trHeight w:val="607" w:hRule="atLeast"/>
        </w:trPr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0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3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67" w:hRule="atLeast"/>
        </w:trPr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7"/>
              <w:rPr>
                <w:sz w:val="24"/>
              </w:rPr>
            </w:pPr>
            <w:r>
              <w:rPr>
                <w:sz w:val="24"/>
              </w:rPr>
              <w:t>1.5633</w:t>
            </w:r>
          </w:p>
        </w:tc>
        <w:tc>
          <w:tcPr>
            <w:tcW w:w="2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1"/>
              <w:rPr>
                <w:sz w:val="24"/>
              </w:rPr>
            </w:pPr>
            <w:r>
              <w:rPr>
                <w:sz w:val="24"/>
              </w:rPr>
              <w:t>.40243</w:t>
            </w:r>
          </w:p>
        </w:tc>
        <w:tc>
          <w:tcPr>
            <w:tcW w:w="20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36"/>
              <w:rPr>
                <w:sz w:val="24"/>
              </w:rPr>
            </w:pPr>
            <w:r>
              <w:rPr>
                <w:sz w:val="24"/>
              </w:rPr>
              <w:t>.16429</w:t>
            </w:r>
          </w:p>
        </w:tc>
      </w:tr>
      <w:tr>
        <w:trPr>
          <w:trHeight w:val="749" w:hRule="atLeast"/>
        </w:trPr>
        <w:tc>
          <w:tcPr>
            <w:tcW w:w="2070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Conc 17.5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7"/>
              <w:rPr>
                <w:sz w:val="24"/>
              </w:rPr>
            </w:pPr>
            <w:r>
              <w:rPr>
                <w:sz w:val="24"/>
              </w:rPr>
              <w:t>1.0717</w:t>
            </w:r>
          </w:p>
        </w:tc>
        <w:tc>
          <w:tcPr>
            <w:tcW w:w="20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1"/>
              <w:rPr>
                <w:sz w:val="24"/>
              </w:rPr>
            </w:pPr>
            <w:r>
              <w:rPr>
                <w:sz w:val="24"/>
              </w:rPr>
              <w:t>.16606</w:t>
            </w:r>
          </w:p>
        </w:tc>
        <w:tc>
          <w:tcPr>
            <w:tcW w:w="20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36"/>
              <w:rPr>
                <w:sz w:val="24"/>
              </w:rPr>
            </w:pPr>
            <w:r>
              <w:rPr>
                <w:sz w:val="24"/>
              </w:rPr>
              <w:t>.06779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2"/>
        <w:spacing w:before="90"/>
        <w:ind w:left="580"/>
      </w:pPr>
      <w:r>
        <w:rPr/>
        <w:t>One-Sample</w:t>
      </w:r>
      <w:r>
        <w:rPr>
          <w:spacing w:val="-6"/>
        </w:rPr>
        <w:t> </w:t>
      </w:r>
      <w:r>
        <w:rPr/>
        <w:t>Test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5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850"/>
        <w:gridCol w:w="537"/>
        <w:gridCol w:w="1531"/>
        <w:gridCol w:w="1901"/>
        <w:gridCol w:w="1435"/>
        <w:gridCol w:w="1973"/>
      </w:tblGrid>
      <w:tr>
        <w:trPr>
          <w:trHeight w:val="598" w:hRule="atLeast"/>
        </w:trPr>
        <w:tc>
          <w:tcPr>
            <w:tcW w:w="104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7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1140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3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 w:before="8"/>
              <w:ind w:left="35" w:right="306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93" w:hRule="atLeast"/>
        </w:trPr>
        <w:tc>
          <w:tcPr>
            <w:tcW w:w="10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97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70" w:hRule="atLeast"/>
        </w:trPr>
        <w:tc>
          <w:tcPr>
            <w:tcW w:w="1042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85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15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5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9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4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5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97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left="40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1304" w:hRule="atLeast"/>
        </w:trPr>
        <w:tc>
          <w:tcPr>
            <w:tcW w:w="1042" w:type="dxa"/>
            <w:tcBorders>
              <w:top w:val="nil"/>
            </w:tcBorders>
          </w:tcPr>
          <w:p>
            <w:pPr>
              <w:pStyle w:val="TableParagraph"/>
              <w:spacing w:line="480" w:lineRule="auto" w:before="162"/>
              <w:ind w:left="25" w:right="449"/>
              <w:rPr>
                <w:sz w:val="24"/>
              </w:rPr>
            </w:pPr>
            <w:r>
              <w:rPr>
                <w:spacing w:val="-1"/>
                <w:sz w:val="24"/>
              </w:rPr>
              <w:t>Conc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17.5</w:t>
            </w:r>
          </w:p>
        </w:tc>
        <w:tc>
          <w:tcPr>
            <w:tcW w:w="85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15.808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1.07167</w:t>
            </w:r>
          </w:p>
        </w:tc>
        <w:tc>
          <w:tcPr>
            <w:tcW w:w="14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35"/>
              <w:rPr>
                <w:sz w:val="24"/>
              </w:rPr>
            </w:pPr>
            <w:r>
              <w:rPr>
                <w:sz w:val="24"/>
              </w:rPr>
              <w:t>.8974</w:t>
            </w:r>
          </w:p>
        </w:tc>
        <w:tc>
          <w:tcPr>
            <w:tcW w:w="197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1.2459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spacing w:before="84"/>
        <w:ind w:left="593" w:right="111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12</w:t>
      </w:r>
    </w:p>
    <w:p>
      <w:pPr>
        <w:pStyle w:val="BodyText"/>
        <w:spacing w:before="7"/>
        <w:rPr>
          <w:b/>
          <w:sz w:val="26"/>
        </w:rPr>
      </w:pPr>
    </w:p>
    <w:p>
      <w:pPr>
        <w:pStyle w:val="Heading2"/>
        <w:spacing w:line="242" w:lineRule="auto"/>
        <w:ind w:left="4124" w:right="1275" w:hanging="3256"/>
      </w:pPr>
      <w:r>
        <w:rPr/>
        <w:t>ANOVAValues of Liver Glycogen at 8.75ml/L SublethalConcentrationof Used</w:t>
      </w:r>
      <w:r>
        <w:rPr>
          <w:spacing w:val="-57"/>
        </w:rPr>
        <w:t> </w:t>
      </w:r>
      <w:r>
        <w:rPr/>
        <w:t>Crankcase Oil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51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1"/>
        <w:gridCol w:w="1061"/>
        <w:gridCol w:w="1771"/>
        <w:gridCol w:w="1853"/>
        <w:gridCol w:w="2035"/>
      </w:tblGrid>
      <w:tr>
        <w:trPr>
          <w:trHeight w:val="607" w:hRule="atLeast"/>
        </w:trPr>
        <w:tc>
          <w:tcPr>
            <w:tcW w:w="20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8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20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4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467" w:hRule="atLeast"/>
        </w:trPr>
        <w:tc>
          <w:tcPr>
            <w:tcW w:w="2031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6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1.5633</w:t>
            </w:r>
          </w:p>
        </w:tc>
        <w:tc>
          <w:tcPr>
            <w:tcW w:w="18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9"/>
              <w:rPr>
                <w:sz w:val="24"/>
              </w:rPr>
            </w:pPr>
            <w:r>
              <w:rPr>
                <w:sz w:val="24"/>
              </w:rPr>
              <w:t>.40243</w:t>
            </w:r>
          </w:p>
        </w:tc>
        <w:tc>
          <w:tcPr>
            <w:tcW w:w="20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44"/>
              <w:rPr>
                <w:sz w:val="24"/>
              </w:rPr>
            </w:pPr>
            <w:r>
              <w:rPr>
                <w:sz w:val="24"/>
              </w:rPr>
              <w:t>.16429</w:t>
            </w:r>
          </w:p>
        </w:tc>
      </w:tr>
      <w:tr>
        <w:trPr>
          <w:trHeight w:val="749" w:hRule="atLeast"/>
        </w:trPr>
        <w:tc>
          <w:tcPr>
            <w:tcW w:w="2031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Conc 8.75</w:t>
            </w:r>
          </w:p>
        </w:tc>
        <w:tc>
          <w:tcPr>
            <w:tcW w:w="106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3"/>
              <w:rPr>
                <w:sz w:val="24"/>
              </w:rPr>
            </w:pPr>
            <w:r>
              <w:rPr>
                <w:sz w:val="24"/>
              </w:rPr>
              <w:t>1.0217</w:t>
            </w:r>
          </w:p>
        </w:tc>
        <w:tc>
          <w:tcPr>
            <w:tcW w:w="18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9"/>
              <w:rPr>
                <w:sz w:val="24"/>
              </w:rPr>
            </w:pPr>
            <w:r>
              <w:rPr>
                <w:sz w:val="24"/>
              </w:rPr>
              <w:t>.21656</w:t>
            </w:r>
          </w:p>
        </w:tc>
        <w:tc>
          <w:tcPr>
            <w:tcW w:w="20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44"/>
              <w:rPr>
                <w:sz w:val="24"/>
              </w:rPr>
            </w:pPr>
            <w:r>
              <w:rPr>
                <w:sz w:val="24"/>
              </w:rPr>
              <w:t>.08841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422" w:right="0" w:firstLine="0"/>
        <w:jc w:val="left"/>
        <w:rPr>
          <w:b/>
          <w:sz w:val="24"/>
        </w:rPr>
      </w:pPr>
      <w:r>
        <w:rPr>
          <w:b/>
          <w:sz w:val="24"/>
        </w:rPr>
        <w:t>One-Sample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2" w:after="1"/>
        <w:rPr>
          <w:b/>
          <w:sz w:val="27"/>
        </w:rPr>
      </w:pPr>
    </w:p>
    <w:tbl>
      <w:tblPr>
        <w:tblW w:w="0" w:type="auto"/>
        <w:jc w:val="left"/>
        <w:tblInd w:w="4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5"/>
        <w:gridCol w:w="970"/>
        <w:gridCol w:w="624"/>
        <w:gridCol w:w="1618"/>
        <w:gridCol w:w="1267"/>
        <w:gridCol w:w="1660"/>
        <w:gridCol w:w="1843"/>
      </w:tblGrid>
      <w:tr>
        <w:trPr>
          <w:trHeight w:val="593" w:hRule="atLeast"/>
        </w:trPr>
        <w:tc>
          <w:tcPr>
            <w:tcW w:w="120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82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17"/>
              <w:ind w:left="1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588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6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2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80" w:lineRule="auto" w:before="90"/>
              <w:ind w:left="43" w:right="16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5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 w:before="15"/>
              <w:ind w:left="34" w:right="402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598" w:hRule="atLeast"/>
        </w:trPr>
        <w:tc>
          <w:tcPr>
            <w:tcW w:w="12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ind w:left="40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67" w:hRule="atLeast"/>
        </w:trPr>
        <w:tc>
          <w:tcPr>
            <w:tcW w:w="1205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16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6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43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6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4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84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left="40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749" w:hRule="atLeast"/>
        </w:trPr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before="164"/>
              <w:ind w:left="25"/>
              <w:rPr>
                <w:sz w:val="24"/>
              </w:rPr>
            </w:pPr>
            <w:r>
              <w:rPr>
                <w:sz w:val="24"/>
              </w:rPr>
              <w:t>Conc 8.75</w:t>
            </w:r>
          </w:p>
        </w:tc>
        <w:tc>
          <w:tcPr>
            <w:tcW w:w="9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16"/>
              <w:rPr>
                <w:sz w:val="24"/>
              </w:rPr>
            </w:pPr>
            <w:r>
              <w:rPr>
                <w:sz w:val="24"/>
              </w:rPr>
              <w:t>11.556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43"/>
              <w:rPr>
                <w:sz w:val="24"/>
              </w:rPr>
            </w:pPr>
            <w:r>
              <w:rPr>
                <w:sz w:val="24"/>
              </w:rPr>
              <w:t>1.02167</w:t>
            </w:r>
          </w:p>
        </w:tc>
        <w:tc>
          <w:tcPr>
            <w:tcW w:w="16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4"/>
              <w:ind w:left="34"/>
              <w:rPr>
                <w:sz w:val="24"/>
              </w:rPr>
            </w:pPr>
            <w:r>
              <w:rPr>
                <w:sz w:val="24"/>
              </w:rPr>
              <w:t>.7944</w:t>
            </w:r>
          </w:p>
        </w:tc>
        <w:tc>
          <w:tcPr>
            <w:tcW w:w="184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4"/>
              <w:ind w:left="40"/>
              <w:rPr>
                <w:sz w:val="24"/>
              </w:rPr>
            </w:pPr>
            <w:r>
              <w:rPr>
                <w:sz w:val="24"/>
              </w:rPr>
              <w:t>1.2489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06"/>
        <w:ind w:left="679" w:right="1119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  <w:r>
        <w:rPr>
          <w:vertAlign w:val="subscript"/>
        </w:rPr>
        <w:t>13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854" w:right="1303" w:firstLine="0"/>
        <w:jc w:val="center"/>
        <w:rPr>
          <w:b/>
          <w:sz w:val="24"/>
        </w:rPr>
      </w:pPr>
      <w:r>
        <w:rPr>
          <w:b/>
          <w:sz w:val="24"/>
        </w:rPr>
        <w:t>ANOVA Values of Liver Glycogen of</w:t>
      </w:r>
      <w:r>
        <w:rPr>
          <w:b/>
          <w:i/>
          <w:sz w:val="24"/>
        </w:rPr>
        <w:t>O.niloticus</w:t>
      </w:r>
      <w:r>
        <w:rPr>
          <w:b/>
          <w:sz w:val="24"/>
        </w:rPr>
        <w:t>at the Control (0.00ml/L)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Crankcase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4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052"/>
        <w:gridCol w:w="884"/>
        <w:gridCol w:w="1330"/>
        <w:gridCol w:w="1359"/>
        <w:gridCol w:w="1162"/>
        <w:gridCol w:w="1624"/>
      </w:tblGrid>
      <w:tr>
        <w:trPr>
          <w:trHeight w:val="521" w:hRule="atLeast"/>
        </w:trPr>
        <w:tc>
          <w:tcPr>
            <w:tcW w:w="15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1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spacing w:before="219"/>
              <w:ind w:left="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</w:t>
            </w:r>
          </w:p>
        </w:tc>
      </w:tr>
      <w:tr>
        <w:trPr>
          <w:trHeight w:val="973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2"/>
              <w:ind w:left="4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42" w:lineRule="auto"/>
              <w:ind w:left="42" w:right="26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7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spacing w:line="237" w:lineRule="auto" w:before="1"/>
              <w:ind w:left="32" w:right="29"/>
              <w:rPr>
                <w:sz w:val="24"/>
              </w:rPr>
            </w:pPr>
            <w:r>
              <w:rPr>
                <w:sz w:val="24"/>
              </w:rPr>
              <w:t>95% Confidence Interval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Difference</w:t>
            </w:r>
          </w:p>
        </w:tc>
      </w:tr>
      <w:tr>
        <w:trPr>
          <w:trHeight w:val="521" w:hRule="atLeast"/>
        </w:trPr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9"/>
              <w:ind w:left="32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09"/>
              <w:ind w:left="42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472" w:hRule="atLeast"/>
        </w:trPr>
        <w:tc>
          <w:tcPr>
            <w:tcW w:w="1515" w:type="dxa"/>
            <w:tcBorders>
              <w:bottom w:val="nil"/>
            </w:tcBorders>
          </w:tcPr>
          <w:p>
            <w:pPr>
              <w:pStyle w:val="TableParagraph"/>
              <w:spacing w:before="17"/>
              <w:ind w:left="2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15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8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42"/>
              <w:rPr>
                <w:sz w:val="24"/>
              </w:rPr>
            </w:pPr>
            <w:r>
              <w:rPr>
                <w:sz w:val="24"/>
              </w:rPr>
              <w:t>1.56333</w:t>
            </w:r>
          </w:p>
        </w:tc>
        <w:tc>
          <w:tcPr>
            <w:tcW w:w="11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left="32"/>
              <w:rPr>
                <w:sz w:val="24"/>
              </w:rPr>
            </w:pPr>
            <w:r>
              <w:rPr>
                <w:sz w:val="24"/>
              </w:rPr>
              <w:t>1.1410</w:t>
            </w:r>
          </w:p>
        </w:tc>
        <w:tc>
          <w:tcPr>
            <w:tcW w:w="162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3"/>
              <w:ind w:left="42"/>
              <w:rPr>
                <w:sz w:val="24"/>
              </w:rPr>
            </w:pPr>
            <w:r>
              <w:rPr>
                <w:sz w:val="24"/>
              </w:rPr>
              <w:t>1.9857</w:t>
            </w:r>
          </w:p>
        </w:tc>
      </w:tr>
      <w:tr>
        <w:trPr>
          <w:trHeight w:val="582" w:hRule="atLeast"/>
        </w:trPr>
        <w:tc>
          <w:tcPr>
            <w:tcW w:w="1515" w:type="dxa"/>
            <w:tcBorders>
              <w:top w:val="nil"/>
            </w:tcBorders>
          </w:tcPr>
          <w:p>
            <w:pPr>
              <w:pStyle w:val="TableParagraph"/>
              <w:spacing w:before="73"/>
              <w:ind w:left="27"/>
              <w:rPr>
                <w:sz w:val="24"/>
              </w:rPr>
            </w:pPr>
            <w:r>
              <w:rPr>
                <w:sz w:val="24"/>
              </w:rPr>
              <w:t>Conc 8.75</w:t>
            </w:r>
          </w:p>
        </w:tc>
        <w:tc>
          <w:tcPr>
            <w:tcW w:w="10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15"/>
              <w:rPr>
                <w:sz w:val="24"/>
              </w:rPr>
            </w:pPr>
            <w:r>
              <w:rPr>
                <w:sz w:val="24"/>
              </w:rPr>
              <w:t>11.556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4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42"/>
              <w:rPr>
                <w:sz w:val="24"/>
              </w:rPr>
            </w:pPr>
            <w:r>
              <w:rPr>
                <w:sz w:val="24"/>
              </w:rPr>
              <w:t>1.02167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9"/>
              <w:ind w:left="32"/>
              <w:rPr>
                <w:sz w:val="24"/>
              </w:rPr>
            </w:pPr>
            <w:r>
              <w:rPr>
                <w:sz w:val="24"/>
              </w:rPr>
              <w:t>.7944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9"/>
              <w:ind w:left="42"/>
              <w:rPr>
                <w:sz w:val="24"/>
              </w:rPr>
            </w:pPr>
            <w:r>
              <w:rPr>
                <w:sz w:val="24"/>
              </w:rPr>
              <w:t>1.2489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spacing w:before="90"/>
        <w:ind w:left="163"/>
      </w:pPr>
      <w:r>
        <w:rPr/>
        <w:t>Paired</w:t>
      </w:r>
      <w:r>
        <w:rPr>
          <w:spacing w:val="-2"/>
        </w:rPr>
        <w:t> </w:t>
      </w:r>
      <w:r>
        <w:rPr/>
        <w:t>Samples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2"/>
        <w:gridCol w:w="2008"/>
        <w:gridCol w:w="1498"/>
        <w:gridCol w:w="1066"/>
        <w:gridCol w:w="2118"/>
        <w:gridCol w:w="1585"/>
      </w:tblGrid>
      <w:tr>
        <w:trPr>
          <w:trHeight w:val="1141" w:hRule="atLeast"/>
        </w:trPr>
        <w:tc>
          <w:tcPr>
            <w:tcW w:w="292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2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42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3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58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42" w:right="543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784" w:hRule="atLeast"/>
        </w:trPr>
        <w:tc>
          <w:tcPr>
            <w:tcW w:w="91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7"/>
              <w:ind w:left="30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00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7"/>
              <w:ind w:left="332"/>
              <w:rPr>
                <w:sz w:val="24"/>
              </w:rPr>
            </w:pPr>
            <w:r>
              <w:rPr>
                <w:sz w:val="24"/>
              </w:rPr>
              <w:t>Conca</w:t>
            </w:r>
          </w:p>
        </w:tc>
        <w:tc>
          <w:tcPr>
            <w:tcW w:w="14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25"/>
              <w:rPr>
                <w:sz w:val="24"/>
              </w:rPr>
            </w:pPr>
            <w:r>
              <w:rPr>
                <w:sz w:val="24"/>
              </w:rPr>
              <w:t>.04</w:t>
            </w:r>
          </w:p>
        </w:tc>
        <w:tc>
          <w:tcPr>
            <w:tcW w:w="10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37"/>
              <w:rPr>
                <w:sz w:val="24"/>
              </w:rPr>
            </w:pPr>
            <w:r>
              <w:rPr>
                <w:sz w:val="24"/>
              </w:rPr>
              <w:t>.026</w:t>
            </w:r>
          </w:p>
        </w:tc>
        <w:tc>
          <w:tcPr>
            <w:tcW w:w="15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5"/>
              <w:ind w:left="42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</w:tr>
      <w:tr>
        <w:trPr>
          <w:trHeight w:val="394" w:hRule="atLeast"/>
        </w:trPr>
        <w:tc>
          <w:tcPr>
            <w:tcW w:w="9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33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25"/>
              <w:rPr>
                <w:sz w:val="24"/>
              </w:rPr>
            </w:pPr>
            <w:r>
              <w:rPr>
                <w:sz w:val="24"/>
              </w:rPr>
              <w:t>.07</w:t>
            </w:r>
          </w:p>
        </w:tc>
        <w:tc>
          <w:tcPr>
            <w:tcW w:w="10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4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left="37"/>
              <w:rPr>
                <w:sz w:val="24"/>
              </w:rPr>
            </w:pPr>
            <w:r>
              <w:rPr>
                <w:sz w:val="24"/>
              </w:rPr>
              <w:t>.051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58"/>
              <w:ind w:left="42"/>
              <w:rPr>
                <w:sz w:val="24"/>
              </w:rPr>
            </w:pPr>
            <w:r>
              <w:rPr>
                <w:sz w:val="24"/>
              </w:rPr>
              <w:t>.021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193" w:footer="0" w:top="1600" w:bottom="280" w:left="1580" w:right="180"/>
        </w:sectPr>
      </w:pPr>
    </w:p>
    <w:p>
      <w:pPr>
        <w:spacing w:before="84"/>
        <w:ind w:left="593" w:right="111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14</w:t>
      </w:r>
    </w:p>
    <w:p>
      <w:pPr>
        <w:pStyle w:val="BodyText"/>
        <w:rPr>
          <w:b/>
        </w:rPr>
      </w:pPr>
    </w:p>
    <w:p>
      <w:pPr>
        <w:pStyle w:val="Heading2"/>
        <w:ind w:left="0" w:right="528"/>
        <w:jc w:val="center"/>
      </w:pPr>
      <w:r>
        <w:rPr/>
        <w:t>ANOVA of Growth Performance and Feed Utilization of the</w:t>
      </w:r>
      <w:r>
        <w:rPr>
          <w:i/>
        </w:rPr>
        <w:t>O.niloticus</w:t>
      </w:r>
      <w:r>
        <w:rPr/>
        <w:t>During the</w:t>
      </w:r>
      <w:r>
        <w:rPr>
          <w:spacing w:val="-57"/>
        </w:rPr>
        <w:t> </w:t>
      </w:r>
      <w:r>
        <w:rPr/>
        <w:t>ExposuretoUsed</w:t>
      </w:r>
      <w:r>
        <w:rPr>
          <w:spacing w:val="1"/>
        </w:rPr>
        <w:t> </w:t>
      </w:r>
      <w:r>
        <w:rPr/>
        <w:t>CrankcaseOil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42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2"/>
        <w:gridCol w:w="1786"/>
        <w:gridCol w:w="1469"/>
        <w:gridCol w:w="1018"/>
        <w:gridCol w:w="1407"/>
        <w:gridCol w:w="1023"/>
        <w:gridCol w:w="1018"/>
      </w:tblGrid>
      <w:tr>
        <w:trPr>
          <w:trHeight w:val="1160" w:hRule="atLeast"/>
        </w:trPr>
        <w:tc>
          <w:tcPr>
            <w:tcW w:w="319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480" w:lineRule="auto" w:before="22"/>
              <w:ind w:left="25" w:right="631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0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18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3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81" w:hRule="atLeast"/>
        </w:trPr>
        <w:tc>
          <w:tcPr>
            <w:tcW w:w="141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2"/>
              <w:ind w:left="30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178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2"/>
              <w:ind w:left="1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23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4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01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630" w:hRule="atLeast"/>
        </w:trPr>
        <w:tc>
          <w:tcPr>
            <w:tcW w:w="1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3"/>
              <w:ind w:left="1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5"/>
              <w:rPr>
                <w:sz w:val="24"/>
              </w:rPr>
            </w:pPr>
            <w:r>
              <w:rPr>
                <w:sz w:val="24"/>
              </w:rPr>
              <w:t>168.000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38"/>
              <w:rPr>
                <w:sz w:val="24"/>
              </w:rPr>
            </w:pPr>
            <w:r>
              <w:rPr>
                <w:sz w:val="24"/>
              </w:rPr>
              <w:t>4.667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4" w:hRule="atLeast"/>
        </w:trPr>
        <w:tc>
          <w:tcPr>
            <w:tcW w:w="1412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71"/>
              <w:ind w:left="1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9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25"/>
              <w:rPr>
                <w:sz w:val="24"/>
              </w:rPr>
            </w:pPr>
            <w:r>
              <w:rPr>
                <w:sz w:val="24"/>
              </w:rPr>
              <w:t>168.000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1412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20"/>
              <w:ind w:left="30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1786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134"/>
              <w:rPr>
                <w:sz w:val="24"/>
              </w:rPr>
            </w:pPr>
            <w:r>
              <w:rPr>
                <w:sz w:val="24"/>
              </w:rPr>
              <w:t>Between Groups</w:t>
            </w:r>
          </w:p>
        </w:tc>
        <w:tc>
          <w:tcPr>
            <w:tcW w:w="1469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25"/>
              <w:rPr>
                <w:sz w:val="24"/>
              </w:rPr>
            </w:pPr>
            <w:r>
              <w:rPr>
                <w:sz w:val="24"/>
              </w:rPr>
              <w:t>3158.614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631.723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"/>
              <w:ind w:left="43"/>
              <w:rPr>
                <w:sz w:val="24"/>
              </w:rPr>
            </w:pPr>
            <w:r>
              <w:rPr>
                <w:sz w:val="24"/>
              </w:rPr>
              <w:t>1.885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38"/>
              <w:rPr>
                <w:sz w:val="24"/>
              </w:rPr>
            </w:pPr>
            <w:r>
              <w:rPr>
                <w:sz w:val="24"/>
              </w:rPr>
              <w:t>.121</w:t>
            </w:r>
          </w:p>
        </w:tc>
      </w:tr>
      <w:tr>
        <w:trPr>
          <w:trHeight w:val="586" w:hRule="atLeast"/>
        </w:trPr>
        <w:tc>
          <w:tcPr>
            <w:tcW w:w="14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1"/>
              <w:ind w:left="13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25"/>
              <w:rPr>
                <w:sz w:val="24"/>
              </w:rPr>
            </w:pPr>
            <w:r>
              <w:rPr>
                <w:sz w:val="24"/>
              </w:rPr>
              <w:t>12065.806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left="38"/>
              <w:rPr>
                <w:sz w:val="24"/>
              </w:rPr>
            </w:pPr>
            <w:r>
              <w:rPr>
                <w:sz w:val="24"/>
              </w:rPr>
              <w:t>335.161</w:t>
            </w: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9" w:hRule="atLeast"/>
        </w:trPr>
        <w:tc>
          <w:tcPr>
            <w:tcW w:w="14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9"/>
              <w:ind w:left="13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5"/>
              <w:rPr>
                <w:sz w:val="24"/>
              </w:rPr>
            </w:pPr>
            <w:r>
              <w:rPr>
                <w:sz w:val="24"/>
              </w:rPr>
              <w:t>15224.419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3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1193" w:footer="0" w:top="1600" w:bottom="280" w:left="1580" w:right="180"/>
        </w:sectPr>
      </w:pPr>
    </w:p>
    <w:p>
      <w:pPr>
        <w:spacing w:before="84"/>
        <w:ind w:left="593" w:right="111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z w:val="24"/>
          <w:vertAlign w:val="subscript"/>
        </w:rPr>
        <w:t>15</w:t>
      </w:r>
    </w:p>
    <w:p>
      <w:pPr>
        <w:pStyle w:val="BodyText"/>
        <w:rPr>
          <w:b/>
        </w:rPr>
      </w:pPr>
    </w:p>
    <w:p>
      <w:pPr>
        <w:spacing w:line="275" w:lineRule="exact" w:before="0"/>
        <w:ind w:left="0" w:right="532" w:firstLine="0"/>
        <w:jc w:val="center"/>
        <w:rPr>
          <w:b/>
          <w:i/>
          <w:sz w:val="24"/>
        </w:rPr>
      </w:pPr>
      <w:r>
        <w:rPr>
          <w:b/>
          <w:sz w:val="24"/>
        </w:rPr>
        <w:t>Correlation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Weight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Length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O.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niloticus</w:t>
      </w:r>
    </w:p>
    <w:p>
      <w:pPr>
        <w:pStyle w:val="Heading2"/>
        <w:spacing w:line="275" w:lineRule="exact"/>
        <w:ind w:left="0" w:right="532"/>
        <w:jc w:val="center"/>
      </w:pPr>
      <w:r>
        <w:rPr/>
        <w:t>Fingerlingsafter</w:t>
      </w:r>
      <w:r>
        <w:rPr>
          <w:spacing w:val="-7"/>
        </w:rPr>
        <w:t> </w:t>
      </w:r>
      <w:r>
        <w:rPr/>
        <w:t>TenWeeks</w:t>
      </w:r>
      <w:r>
        <w:rPr>
          <w:spacing w:val="-4"/>
        </w:rPr>
        <w:t> </w:t>
      </w:r>
      <w:r>
        <w:rPr/>
        <w:t>Exposure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4154"/>
        <w:gridCol w:w="1801"/>
        <w:gridCol w:w="2162"/>
      </w:tblGrid>
      <w:tr>
        <w:trPr>
          <w:trHeight w:val="587" w:hRule="atLeast"/>
        </w:trPr>
        <w:tc>
          <w:tcPr>
            <w:tcW w:w="513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22"/>
              <w:ind w:left="38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</w:tr>
      <w:tr>
        <w:trPr>
          <w:trHeight w:val="471" w:hRule="atLeast"/>
        </w:trPr>
        <w:tc>
          <w:tcPr>
            <w:tcW w:w="98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26"/>
              <w:rPr>
                <w:sz w:val="24"/>
              </w:rPr>
            </w:pPr>
            <w:r>
              <w:rPr>
                <w:sz w:val="24"/>
              </w:rPr>
              <w:t>Length</w:t>
            </w:r>
          </w:p>
        </w:tc>
        <w:tc>
          <w:tcPr>
            <w:tcW w:w="415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ind w:left="26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80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ind w:left="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2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ind w:left="38"/>
              <w:rPr>
                <w:sz w:val="24"/>
              </w:rPr>
            </w:pPr>
            <w:r>
              <w:rPr>
                <w:sz w:val="24"/>
              </w:rPr>
              <w:t>.861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>
        <w:trPr>
          <w:trHeight w:val="650" w:hRule="atLeast"/>
        </w:trPr>
        <w:tc>
          <w:tcPr>
            <w:tcW w:w="9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83"/>
              <w:ind w:left="26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8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83"/>
              <w:ind w:left="3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754" w:hRule="atLeast"/>
        </w:trPr>
        <w:tc>
          <w:tcPr>
            <w:tcW w:w="980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2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01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>
            <w:pPr>
              <w:pStyle w:val="TableParagraph"/>
              <w:spacing w:before="181"/>
              <w:ind w:left="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1"/>
              <w:ind w:left="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60" w:hRule="atLeast"/>
        </w:trPr>
        <w:tc>
          <w:tcPr>
            <w:tcW w:w="980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Weight</w:t>
            </w:r>
          </w:p>
        </w:tc>
        <w:tc>
          <w:tcPr>
            <w:tcW w:w="4154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"/>
              <w:ind w:left="269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1801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ind w:left="25"/>
              <w:rPr>
                <w:sz w:val="24"/>
              </w:rPr>
            </w:pPr>
            <w:r>
              <w:rPr>
                <w:sz w:val="24"/>
              </w:rPr>
              <w:t>.861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ind w:left="3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1" w:hRule="atLeast"/>
        </w:trPr>
        <w:tc>
          <w:tcPr>
            <w:tcW w:w="98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3"/>
              <w:ind w:left="26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8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2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2" w:hRule="atLeast"/>
        </w:trPr>
        <w:tc>
          <w:tcPr>
            <w:tcW w:w="98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5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71"/>
              <w:ind w:left="26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8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1"/>
              <w:ind w:left="2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71"/>
              <w:ind w:left="3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580" w:right="1113"/>
        <w:jc w:val="both"/>
      </w:pPr>
      <w:r>
        <w:rPr/>
        <w:t>The above Table shows Pearson correlation between the weight and length of fish</w:t>
      </w:r>
      <w:r>
        <w:rPr>
          <w:spacing w:val="1"/>
        </w:rPr>
        <w:t> </w:t>
      </w:r>
      <w:r>
        <w:rPr/>
        <w:t>groups with r = 0.861 showing a very strong positive relationship between the 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length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fish.</w:t>
      </w:r>
    </w:p>
    <w:sectPr>
      <w:pgSz w:w="11910" w:h="16840"/>
      <w:pgMar w:header="1193" w:footer="0" w:top="1600" w:bottom="280" w:left="158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679993pt;margin-top:58.659992pt;width:23.4pt;height:13.05pt;mso-position-horizontal-relative:page;mso-position-vertical-relative:page;z-index:-19929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820007pt;margin-top:58.659992pt;width:17.05pt;height:13.05pt;mso-position-horizontal-relative:page;mso-position-vertical-relative:page;z-index:-19928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0.820007pt;margin-top:58.659992pt;width:17.05pt;height:13.05pt;mso-position-horizontal-relative:page;mso-position-vertical-relative:page;z-index:-19928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920013pt;margin-top:58.659992pt;width:22.6pt;height:13.05pt;mso-position-horizontal-relative:page;mso-position-vertical-relative:page;z-index:-19927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301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8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1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30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9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22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24" w:hanging="72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9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9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9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9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9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72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1" w:hanging="72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."/>
      <w:lvlJc w:val="left"/>
      <w:pPr>
        <w:ind w:left="932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40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41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2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3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5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6" w:hanging="38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91" w:hanging="63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63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109" w:hanging="56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8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1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56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9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2" w:hanging="567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784" w:hanging="3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84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7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1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8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5" w:hanging="30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4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3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6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8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66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1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9" w:hanging="721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201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 w:line="275" w:lineRule="exact"/>
      <w:ind w:left="1201" w:hanging="72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3" w:type="paragraph">
    <w:name w:val="TOC 3"/>
    <w:basedOn w:val="Normal"/>
    <w:uiPriority w:val="1"/>
    <w:qFormat/>
    <w:pPr>
      <w:spacing w:line="275" w:lineRule="exact"/>
      <w:ind w:left="1143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12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20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81"/>
      <w:ind w:left="3273" w:right="290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555"/>
      <w:ind w:left="3045" w:right="2680" w:firstLine="62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284"/>
      <w:ind w:left="3746" w:right="3385" w:firstLine="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3"/>
      <w:ind w:left="1412"/>
      <w:outlineLvl w:val="1"/>
    </w:pPr>
    <w:rPr>
      <w:rFonts w:ascii="Calibri" w:hAnsi="Calibri" w:eastAsia="Calibri" w:cs="Calibri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3.xml"/><Relationship Id="rId11" Type="http://schemas.openxmlformats.org/officeDocument/2006/relationships/header" Target="header4.xml"/><Relationship Id="rId12" Type="http://schemas.openxmlformats.org/officeDocument/2006/relationships/header" Target="header5.xml"/><Relationship Id="rId13" Type="http://schemas.openxmlformats.org/officeDocument/2006/relationships/header" Target="header6.xml"/><Relationship Id="rId14" Type="http://schemas.openxmlformats.org/officeDocument/2006/relationships/image" Target="media/image4.png"/><Relationship Id="rId15" Type="http://schemas.openxmlformats.org/officeDocument/2006/relationships/hyperlink" Target="http://www.astdr.cdc.gov/PHS/PHS.asp?id=293&amp;tid=53" TargetMode="External"/><Relationship Id="rId16" Type="http://schemas.openxmlformats.org/officeDocument/2006/relationships/hyperlink" Target="mailto:webmaster@sagewoodwellness.com" TargetMode="External"/><Relationship Id="rId17" Type="http://schemas.openxmlformats.org/officeDocument/2006/relationships/hyperlink" Target="http://nas.er.usgs./queries/factsheetID" TargetMode="External"/><Relationship Id="rId18" Type="http://schemas.openxmlformats.org/officeDocument/2006/relationships/hyperlink" Target="http://finance/" TargetMode="External"/><Relationship Id="rId19" Type="http://schemas.openxmlformats.org/officeDocument/2006/relationships/hyperlink" Target="http://www.statisticssolutions.com/correlation" TargetMode="External"/><Relationship Id="rId20" Type="http://schemas.openxmlformats.org/officeDocument/2006/relationships/hyperlink" Target="http://motorcycleinfocalsci.com/" TargetMode="External"/><Relationship Id="rId21" Type="http://schemas.openxmlformats.org/officeDocument/2006/relationships/hyperlink" Target="http://www.researchgate.net/publication/20506788" TargetMode="External"/><Relationship Id="rId22" Type="http://schemas.openxmlformats.org/officeDocument/2006/relationships/hyperlink" Target="http://environment.about.co./%20od/%20environmentalevents/a/waterday.qa.htm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2023-11-07T22:04:03Z</dcterms:created>
  <dcterms:modified xsi:type="dcterms:W3CDTF">2023-11-07T22:04:03Z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