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4"/>
        <w:ind w:left="2059" w:right="1201" w:firstLine="0"/>
        <w:jc w:val="center"/>
        <w:rPr>
          <w:b/>
          <w:sz w:val="28"/>
        </w:rPr>
      </w:pPr>
      <w:r>
        <w:rPr>
          <w:b/>
          <w:sz w:val="28"/>
        </w:rPr>
        <w:t>EFFECTS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TRANSACTIONAL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ANALYSIS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AND</w:t>
      </w:r>
    </w:p>
    <w:p>
      <w:pPr>
        <w:tabs>
          <w:tab w:pos="9975" w:val="left" w:leader="none"/>
        </w:tabs>
        <w:spacing w:before="0"/>
        <w:ind w:left="2065" w:right="1201" w:firstLine="0"/>
        <w:jc w:val="center"/>
        <w:rPr>
          <w:b/>
          <w:sz w:val="28"/>
        </w:rPr>
      </w:pPr>
      <w:r>
        <w:rPr>
          <w:b/>
          <w:sz w:val="28"/>
        </w:rPr>
        <w:t>SELF-EFFICACY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STRATEGIES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ON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EMOTIONAL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LABOUR</w:t>
        <w:tab/>
      </w:r>
      <w:r>
        <w:rPr>
          <w:b/>
          <w:spacing w:val="-1"/>
          <w:sz w:val="28"/>
        </w:rPr>
        <w:t>OF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NURSES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ILORIN,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KWARA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STATE,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NIGERIA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"/>
        <w:ind w:left="0"/>
        <w:jc w:val="left"/>
        <w:rPr>
          <w:b/>
          <w:sz w:val="44"/>
        </w:rPr>
      </w:pPr>
    </w:p>
    <w:p>
      <w:pPr>
        <w:spacing w:before="0"/>
        <w:ind w:left="2064" w:right="1201" w:firstLine="0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4060672">
            <wp:simplePos x="0" y="0"/>
            <wp:positionH relativeFrom="page">
              <wp:posOffset>1497838</wp:posOffset>
            </wp:positionH>
            <wp:positionV relativeFrom="paragraph">
              <wp:posOffset>-236088</wp:posOffset>
            </wp:positionV>
            <wp:extent cx="4890389" cy="483481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BY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spacing w:before="207"/>
        <w:ind w:left="4175" w:right="3314" w:firstLine="0"/>
        <w:jc w:val="center"/>
        <w:rPr>
          <w:b/>
          <w:sz w:val="28"/>
        </w:rPr>
      </w:pPr>
      <w:r>
        <w:rPr>
          <w:b/>
          <w:sz w:val="28"/>
        </w:rPr>
        <w:t>FLORENCE BOSEDE FAMOLU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(MATRIC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NO.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140948)</w:t>
      </w:r>
    </w:p>
    <w:p>
      <w:pPr>
        <w:spacing w:line="321" w:lineRule="exact" w:before="0"/>
        <w:ind w:left="2060" w:right="1201" w:firstLine="0"/>
        <w:jc w:val="center"/>
        <w:rPr>
          <w:b/>
          <w:sz w:val="28"/>
        </w:rPr>
      </w:pPr>
      <w:r>
        <w:rPr>
          <w:b/>
          <w:sz w:val="28"/>
        </w:rPr>
        <w:t>B.Ed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G&amp;C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ILORIN, M.Ed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G&amp;C ILORIN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2"/>
        <w:ind w:left="0"/>
        <w:jc w:val="left"/>
        <w:rPr>
          <w:b/>
          <w:sz w:val="42"/>
        </w:rPr>
      </w:pPr>
    </w:p>
    <w:p>
      <w:pPr>
        <w:spacing w:before="0"/>
        <w:ind w:left="2086" w:right="1222" w:hanging="1"/>
        <w:jc w:val="center"/>
        <w:rPr>
          <w:b/>
          <w:sz w:val="28"/>
        </w:rPr>
      </w:pPr>
      <w:r>
        <w:rPr>
          <w:b/>
          <w:sz w:val="28"/>
        </w:rPr>
        <w:t>A THESIS SUBMITTED IN PARTIAL FULFILLMENT OF THE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REQUIREMENTS FOR THE AWARD OF DEGREE OF DOCTOR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PHILOSOPHY</w:t>
      </w:r>
    </w:p>
    <w:p>
      <w:pPr>
        <w:spacing w:before="0"/>
        <w:ind w:left="2216" w:right="1352" w:firstLine="0"/>
        <w:jc w:val="center"/>
        <w:rPr>
          <w:b/>
          <w:sz w:val="28"/>
        </w:rPr>
      </w:pPr>
      <w:r>
        <w:rPr>
          <w:b/>
          <w:sz w:val="28"/>
        </w:rPr>
        <w:t>TO THE DEPARTMENT OF GUIDANCE AND COUNSELLING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FACULTY OF EDUCATION UNIVERSITY OF IBADAN,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IBADAN</w:t>
      </w:r>
    </w:p>
    <w:p>
      <w:pPr>
        <w:spacing w:after="0"/>
        <w:jc w:val="center"/>
        <w:rPr>
          <w:sz w:val="28"/>
        </w:rPr>
        <w:sectPr>
          <w:type w:val="continuous"/>
          <w:pgSz w:w="11910" w:h="16840"/>
          <w:pgMar w:top="1360" w:bottom="280" w:left="100" w:right="240"/>
        </w:sectPr>
      </w:pPr>
    </w:p>
    <w:p>
      <w:pPr>
        <w:pStyle w:val="Heading2"/>
        <w:spacing w:before="65"/>
        <w:ind w:left="2059" w:right="1201"/>
        <w:jc w:val="center"/>
      </w:pPr>
      <w:bookmarkStart w:name="_TOC_250032" w:id="1"/>
      <w:bookmarkEnd w:id="1"/>
      <w:r>
        <w:rPr/>
        <w:t>ABSTRACT</w:t>
      </w:r>
    </w:p>
    <w:p>
      <w:pPr>
        <w:pStyle w:val="BodyText"/>
        <w:spacing w:before="6"/>
        <w:ind w:left="0"/>
        <w:jc w:val="left"/>
        <w:rPr>
          <w:b/>
          <w:sz w:val="20"/>
        </w:rPr>
      </w:pPr>
    </w:p>
    <w:p>
      <w:pPr>
        <w:pStyle w:val="BodyText"/>
        <w:ind w:right="1194"/>
      </w:pPr>
      <w:r>
        <w:rPr/>
        <w:drawing>
          <wp:anchor distT="0" distB="0" distL="0" distR="0" allowOverlap="1" layoutInCell="1" locked="0" behindDoc="1" simplePos="0" relativeHeight="484061184">
            <wp:simplePos x="0" y="0"/>
            <wp:positionH relativeFrom="page">
              <wp:posOffset>1497838</wp:posOffset>
            </wp:positionH>
            <wp:positionV relativeFrom="paragraph">
              <wp:posOffset>1687869</wp:posOffset>
            </wp:positionV>
            <wp:extent cx="4890389" cy="483481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Some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patients. This, could affect their productivity and also inhibit</w:t>
      </w:r>
      <w:r>
        <w:rPr>
          <w:spacing w:val="60"/>
        </w:rPr>
        <w:t> </w:t>
      </w:r>
      <w:r>
        <w:rPr/>
        <w:t>psychological torture</w:t>
      </w:r>
      <w:r>
        <w:rPr>
          <w:spacing w:val="1"/>
        </w:rPr>
        <w:t> </w:t>
      </w:r>
      <w:r>
        <w:rPr/>
        <w:t>and wellness of patients. Thus, nurses require emotional labour to overcome these</w:t>
      </w:r>
      <w:r>
        <w:rPr>
          <w:spacing w:val="1"/>
        </w:rPr>
        <w:t> </w:t>
      </w:r>
      <w:r>
        <w:rPr/>
        <w:t>challenges. Emotional labour is the degree of one‟s display of appropriate emotion in</w:t>
      </w:r>
      <w:r>
        <w:rPr>
          <w:spacing w:val="1"/>
        </w:rPr>
        <w:t> </w:t>
      </w:r>
      <w:r>
        <w:rPr/>
        <w:t>response to the patient and the management of feelings to create a publicly observable</w:t>
      </w:r>
      <w:r>
        <w:rPr>
          <w:spacing w:val="-57"/>
        </w:rPr>
        <w:t> </w:t>
      </w:r>
      <w:r>
        <w:rPr/>
        <w:t>emotional display as the situation demands. Transactional Analysis and Self-Efficacy</w:t>
      </w:r>
      <w:r>
        <w:rPr>
          <w:spacing w:val="1"/>
        </w:rPr>
        <w:t> </w:t>
      </w:r>
      <w:r>
        <w:rPr/>
        <w:t>Strategy treatments have been employed in enhancing the emotional labour of sales</w:t>
      </w:r>
      <w:r>
        <w:rPr>
          <w:spacing w:val="1"/>
        </w:rPr>
        <w:t> </w:t>
      </w:r>
      <w:r>
        <w:rPr/>
        <w:t>personnel, cashiers, receptionists, police officers and some healthcare personnel but</w:t>
      </w:r>
      <w:r>
        <w:rPr>
          <w:spacing w:val="1"/>
        </w:rPr>
        <w:t> </w:t>
      </w:r>
      <w:r>
        <w:rPr/>
        <w:t>have not been used in respect of nurses‟ professional output. Therefore, this study</w:t>
      </w:r>
      <w:r>
        <w:rPr>
          <w:spacing w:val="1"/>
        </w:rPr>
        <w:t> </w:t>
      </w:r>
      <w:r>
        <w:rPr/>
        <w:t>investigated effects of TA and SES on emotional labour of nurses in the government</w:t>
      </w:r>
      <w:r>
        <w:rPr>
          <w:spacing w:val="1"/>
        </w:rPr>
        <w:t> </w:t>
      </w:r>
      <w:r>
        <w:rPr/>
        <w:t>hospitals</w:t>
      </w:r>
      <w:r>
        <w:rPr>
          <w:spacing w:val="1"/>
        </w:rPr>
        <w:t> </w:t>
      </w:r>
      <w:r>
        <w:rPr/>
        <w:t>Ilorin, Kwara</w:t>
      </w:r>
      <w:r>
        <w:rPr>
          <w:spacing w:val="-2"/>
        </w:rPr>
        <w:t> </w:t>
      </w:r>
      <w:r>
        <w:rPr/>
        <w:t>State, Nigeria.</w:t>
      </w:r>
    </w:p>
    <w:p>
      <w:pPr>
        <w:pStyle w:val="BodyText"/>
        <w:spacing w:before="10"/>
        <w:ind w:left="0"/>
        <w:jc w:val="left"/>
        <w:rPr>
          <w:sz w:val="23"/>
        </w:rPr>
      </w:pPr>
    </w:p>
    <w:p>
      <w:pPr>
        <w:pStyle w:val="BodyText"/>
        <w:ind w:right="1197"/>
      </w:pPr>
      <w:r>
        <w:rPr/>
        <w:t>The</w:t>
      </w:r>
      <w:r>
        <w:rPr>
          <w:spacing w:val="9"/>
        </w:rPr>
        <w:t> </w:t>
      </w:r>
      <w:r>
        <w:rPr/>
        <w:t>study</w:t>
      </w:r>
      <w:r>
        <w:rPr>
          <w:spacing w:val="6"/>
        </w:rPr>
        <w:t> </w:t>
      </w:r>
      <w:r>
        <w:rPr/>
        <w:t>employed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pretest-posttest,</w:t>
      </w:r>
      <w:r>
        <w:rPr>
          <w:spacing w:val="12"/>
        </w:rPr>
        <w:t> </w:t>
      </w:r>
      <w:r>
        <w:rPr/>
        <w:t>control</w:t>
      </w:r>
      <w:r>
        <w:rPr>
          <w:spacing w:val="14"/>
        </w:rPr>
        <w:t> </w:t>
      </w:r>
      <w:r>
        <w:rPr/>
        <w:t>group,</w:t>
      </w:r>
      <w:r>
        <w:rPr>
          <w:spacing w:val="11"/>
        </w:rPr>
        <w:t> </w:t>
      </w:r>
      <w:r>
        <w:rPr/>
        <w:t>quasi-experimental</w:t>
      </w:r>
      <w:r>
        <w:rPr>
          <w:spacing w:val="14"/>
        </w:rPr>
        <w:t> </w:t>
      </w:r>
      <w:r>
        <w:rPr/>
        <w:t>design</w:t>
      </w:r>
      <w:r>
        <w:rPr>
          <w:spacing w:val="13"/>
        </w:rPr>
        <w:t> </w:t>
      </w:r>
      <w:r>
        <w:rPr/>
        <w:t>with</w:t>
      </w:r>
      <w:r>
        <w:rPr>
          <w:spacing w:val="-57"/>
        </w:rPr>
        <w:t> </w:t>
      </w:r>
      <w:r>
        <w:rPr/>
        <w:t>a 3x3x2 factorial matrix. Simple random sampling technique was used to select 124</w:t>
      </w:r>
      <w:r>
        <w:rPr>
          <w:spacing w:val="1"/>
        </w:rPr>
        <w:t> </w:t>
      </w:r>
      <w:r>
        <w:rPr/>
        <w:t>nurses from University of Ilorin Teaching Hospital and Civil Service Hospital in</w:t>
      </w:r>
      <w:r>
        <w:rPr>
          <w:spacing w:val="1"/>
        </w:rPr>
        <w:t> </w:t>
      </w:r>
      <w:r>
        <w:rPr/>
        <w:t>Kwara State, these hospitals are government hospitals. Two instruments were used.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</w:t>
      </w:r>
      <w:r>
        <w:rPr>
          <w:rFonts w:ascii="Symbol" w:hAnsi="Symbol"/>
        </w:rPr>
        <w:t></w:t>
      </w:r>
      <w:r>
        <w:rPr/>
        <w:t>=0.81)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</w:t>
      </w:r>
      <w:r>
        <w:rPr>
          <w:rFonts w:ascii="Symbol" w:hAnsi="Symbol"/>
        </w:rPr>
        <w:t></w:t>
      </w:r>
      <w:r>
        <w:rPr/>
        <w:t>=0.80).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randomised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one</w:t>
      </w:r>
      <w:r>
        <w:rPr>
          <w:spacing w:val="1"/>
        </w:rPr>
        <w:t> </w:t>
      </w:r>
      <w:r>
        <w:rPr/>
        <w:t>control group. It involves eight weeks training; one hour daily contact session twice a</w:t>
      </w:r>
      <w:r>
        <w:rPr>
          <w:spacing w:val="1"/>
        </w:rPr>
        <w:t> </w:t>
      </w:r>
      <w:r>
        <w:rPr/>
        <w:t>week for the experimental groups while the control group was met in the first and</w:t>
      </w:r>
      <w:r>
        <w:rPr>
          <w:spacing w:val="1"/>
        </w:rPr>
        <w:t> </w:t>
      </w:r>
      <w:r>
        <w:rPr/>
        <w:t>eighth</w:t>
      </w:r>
      <w:r>
        <w:rPr>
          <w:spacing w:val="1"/>
        </w:rPr>
        <w:t> </w:t>
      </w:r>
      <w:r>
        <w:rPr/>
        <w:t>week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Transactional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Self-</w:t>
      </w:r>
      <w:r>
        <w:rPr>
          <w:spacing w:val="-57"/>
        </w:rPr>
        <w:t> </w:t>
      </w:r>
      <w:r>
        <w:rPr/>
        <w:t>efficacy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covariance.</w:t>
      </w:r>
    </w:p>
    <w:p>
      <w:pPr>
        <w:pStyle w:val="BodyText"/>
        <w:spacing w:line="249" w:lineRule="auto" w:before="139"/>
        <w:ind w:right="1194"/>
      </w:pPr>
      <w:r>
        <w:rPr/>
        <w:t>There was a significant main effect of treatments on emotional labour of participants</w:t>
      </w:r>
      <w:r>
        <w:rPr>
          <w:spacing w:val="1"/>
        </w:rPr>
        <w:t> </w:t>
      </w:r>
      <w:r>
        <w:rPr/>
        <w:t>(F</w:t>
      </w:r>
      <w:r>
        <w:rPr>
          <w:vertAlign w:val="subscript"/>
        </w:rPr>
        <w:t>(2,114)</w:t>
      </w:r>
      <w:r>
        <w:rPr>
          <w:vertAlign w:val="baseline"/>
        </w:rPr>
        <w:t>=44,487, p&lt;0.05). The Transactional Analysis group obtained the highest mean</w:t>
      </w:r>
      <w:r>
        <w:rPr>
          <w:spacing w:val="-57"/>
          <w:vertAlign w:val="baseline"/>
        </w:rPr>
        <w:t> </w:t>
      </w:r>
      <w:r>
        <w:rPr>
          <w:vertAlign w:val="baseline"/>
        </w:rPr>
        <w:t>score in emotional labour ( </w:t>
      </w:r>
      <w:r>
        <w:rPr>
          <w:i/>
          <w:vertAlign w:val="baseline"/>
        </w:rPr>
        <w:t>X </w:t>
      </w:r>
      <w:r>
        <w:rPr>
          <w:vertAlign w:val="baseline"/>
        </w:rPr>
        <w:t>=170.286), Self-efficacy mean score ( </w:t>
      </w:r>
      <w:r>
        <w:rPr>
          <w:i/>
          <w:vertAlign w:val="baseline"/>
        </w:rPr>
        <w:t>X </w:t>
      </w:r>
      <w:r>
        <w:rPr>
          <w:vertAlign w:val="baseline"/>
        </w:rPr>
        <w:t>=164.77),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 lowest mean score obtained by the control group ( </w:t>
      </w:r>
      <w:r>
        <w:rPr>
          <w:i/>
          <w:vertAlign w:val="baseline"/>
        </w:rPr>
        <w:t>X </w:t>
      </w:r>
      <w:r>
        <w:rPr>
          <w:vertAlign w:val="baseline"/>
        </w:rPr>
        <w:t>=136.571) which means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Transactional Analysis was more effective in enhancing the emotional labour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participants. There was no significant difference in the two-way interaction effect of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26"/>
          <w:vertAlign w:val="baseline"/>
        </w:rPr>
        <w:t> </w:t>
      </w:r>
      <w:r>
        <w:rPr>
          <w:vertAlign w:val="baseline"/>
        </w:rPr>
        <w:t>and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moderating</w:t>
      </w:r>
      <w:r>
        <w:rPr>
          <w:spacing w:val="23"/>
          <w:vertAlign w:val="baseline"/>
        </w:rPr>
        <w:t> </w:t>
      </w:r>
      <w:r>
        <w:rPr>
          <w:vertAlign w:val="baseline"/>
        </w:rPr>
        <w:t>variable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emotional</w:t>
      </w:r>
      <w:r>
        <w:rPr>
          <w:spacing w:val="26"/>
          <w:vertAlign w:val="baseline"/>
        </w:rPr>
        <w:t> </w:t>
      </w:r>
      <w:r>
        <w:rPr>
          <w:vertAlign w:val="baseline"/>
        </w:rPr>
        <w:t>intelligence</w:t>
      </w:r>
      <w:r>
        <w:rPr>
          <w:spacing w:val="31"/>
          <w:vertAlign w:val="baseline"/>
        </w:rPr>
        <w:t> </w:t>
      </w:r>
      <w:r>
        <w:rPr>
          <w:vertAlign w:val="baseline"/>
        </w:rPr>
        <w:t>emotional</w:t>
      </w:r>
    </w:p>
    <w:p>
      <w:pPr>
        <w:pStyle w:val="BodyText"/>
        <w:ind w:right="1196"/>
      </w:pPr>
      <w:r>
        <w:rPr/>
        <w:t>intelligence on participants‟ emotional labour.</w:t>
      </w:r>
      <w:r>
        <w:rPr>
          <w:spacing w:val="1"/>
        </w:rPr>
        <w:t> </w:t>
      </w:r>
      <w:r>
        <w:rPr/>
        <w:t>A comparison of the emotional labour</w:t>
      </w:r>
      <w:r>
        <w:rPr>
          <w:spacing w:val="1"/>
        </w:rPr>
        <w:t> </w:t>
      </w:r>
      <w:r>
        <w:rPr/>
        <w:t>scores of the participants with low, moderate and high levels of emotional intelligence</w:t>
      </w:r>
      <w:r>
        <w:rPr>
          <w:spacing w:val="-57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Transactional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significant.</w:t>
      </w:r>
    </w:p>
    <w:p>
      <w:pPr>
        <w:pStyle w:val="BodyText"/>
        <w:spacing w:before="132"/>
        <w:ind w:right="1194" w:firstLine="60"/>
      </w:pPr>
      <w:r>
        <w:rPr/>
        <w:t>Although</w:t>
      </w:r>
      <w:r>
        <w:rPr>
          <w:spacing w:val="36"/>
        </w:rPr>
        <w:t> </w:t>
      </w:r>
      <w:r>
        <w:rPr/>
        <w:t>Transactional</w:t>
      </w:r>
      <w:r>
        <w:rPr>
          <w:spacing w:val="39"/>
        </w:rPr>
        <w:t> </w:t>
      </w:r>
      <w:r>
        <w:rPr/>
        <w:t>Analysis</w:t>
      </w:r>
      <w:r>
        <w:rPr>
          <w:spacing w:val="37"/>
        </w:rPr>
        <w:t> </w:t>
      </w:r>
      <w:r>
        <w:rPr/>
        <w:t>was</w:t>
      </w:r>
      <w:r>
        <w:rPr>
          <w:spacing w:val="37"/>
        </w:rPr>
        <w:t> </w:t>
      </w:r>
      <w:r>
        <w:rPr/>
        <w:t>more</w:t>
      </w:r>
      <w:r>
        <w:rPr>
          <w:spacing w:val="36"/>
        </w:rPr>
        <w:t> </w:t>
      </w:r>
      <w:r>
        <w:rPr/>
        <w:t>effective</w:t>
      </w:r>
      <w:r>
        <w:rPr>
          <w:spacing w:val="35"/>
        </w:rPr>
        <w:t> </w:t>
      </w:r>
      <w:r>
        <w:rPr/>
        <w:t>than</w:t>
      </w:r>
      <w:r>
        <w:rPr>
          <w:spacing w:val="39"/>
        </w:rPr>
        <w:t> </w:t>
      </w:r>
      <w:r>
        <w:rPr/>
        <w:t>Self-Efficacy</w:t>
      </w:r>
      <w:r>
        <w:rPr>
          <w:spacing w:val="33"/>
        </w:rPr>
        <w:t> </w:t>
      </w:r>
      <w:r>
        <w:rPr/>
        <w:t>Strategies,</w:t>
      </w:r>
      <w:r>
        <w:rPr>
          <w:spacing w:val="-57"/>
        </w:rPr>
        <w:t> </w:t>
      </w:r>
      <w:r>
        <w:rPr/>
        <w:t>the two approaches were effective in enhancing emotional labour of nurses in Kwara</w:t>
      </w:r>
      <w:r>
        <w:rPr>
          <w:spacing w:val="1"/>
        </w:rPr>
        <w:t> </w:t>
      </w:r>
      <w:r>
        <w:rPr/>
        <w:t>State. The two intervention strategies are, therefore, recommended for use by nurses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helping</w:t>
      </w:r>
      <w:r>
        <w:rPr>
          <w:spacing w:val="1"/>
        </w:rPr>
        <w:t> </w:t>
      </w:r>
      <w:r>
        <w:rPr/>
        <w:t>professionals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clients.</w:t>
      </w:r>
    </w:p>
    <w:p>
      <w:pPr>
        <w:pStyle w:val="BodyText"/>
        <w:tabs>
          <w:tab w:pos="3500" w:val="left" w:leader="none"/>
          <w:tab w:pos="5011" w:val="left" w:leader="none"/>
          <w:tab w:pos="6050" w:val="left" w:leader="none"/>
          <w:tab w:pos="7554" w:val="left" w:leader="none"/>
          <w:tab w:pos="8762" w:val="left" w:leader="none"/>
          <w:tab w:pos="9641" w:val="left" w:leader="none"/>
        </w:tabs>
        <w:spacing w:before="140"/>
        <w:ind w:left="3500" w:right="1201" w:hanging="1440"/>
        <w:jc w:val="left"/>
      </w:pPr>
      <w:r>
        <w:rPr>
          <w:b/>
        </w:rPr>
        <w:t>Key</w:t>
      </w:r>
      <w:r>
        <w:rPr>
          <w:b/>
          <w:spacing w:val="-1"/>
        </w:rPr>
        <w:t> </w:t>
      </w:r>
      <w:r>
        <w:rPr>
          <w:b/>
        </w:rPr>
        <w:t>words:</w:t>
        <w:tab/>
      </w:r>
      <w:r>
        <w:rPr/>
        <w:t>Transactional</w:t>
        <w:tab/>
        <w:t>analysis,</w:t>
        <w:tab/>
        <w:t>Self-efficacy,</w:t>
        <w:tab/>
        <w:t>Emotional</w:t>
        <w:tab/>
        <w:t>labour,</w:t>
        <w:tab/>
      </w:r>
      <w:r>
        <w:rPr>
          <w:spacing w:val="-1"/>
        </w:rPr>
        <w:t>Nurses,</w:t>
      </w:r>
      <w:r>
        <w:rPr>
          <w:spacing w:val="-57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intelligence.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rPr>
          <w:b w:val="0"/>
        </w:rPr>
      </w:pPr>
      <w:r>
        <w:rPr/>
        <w:t>Word</w:t>
      </w:r>
      <w:r>
        <w:rPr>
          <w:spacing w:val="-1"/>
        </w:rPr>
        <w:t> </w:t>
      </w:r>
      <w:r>
        <w:rPr/>
        <w:t>count:</w:t>
      </w:r>
      <w:r>
        <w:rPr>
          <w:spacing w:val="-2"/>
        </w:rPr>
        <w:t> </w:t>
      </w:r>
      <w:r>
        <w:rPr>
          <w:b w:val="0"/>
        </w:rPr>
        <w:t>419</w:t>
      </w:r>
    </w:p>
    <w:p>
      <w:pPr>
        <w:spacing w:after="0"/>
        <w:sectPr>
          <w:footerReference w:type="default" r:id="rId6"/>
          <w:pgSz w:w="11910" w:h="16840"/>
          <w:pgMar w:footer="744" w:header="0" w:top="1360" w:bottom="940" w:left="100" w:right="240"/>
          <w:pgNumType w:start="2"/>
        </w:sectPr>
      </w:pPr>
    </w:p>
    <w:p>
      <w:pPr>
        <w:pStyle w:val="Heading2"/>
        <w:spacing w:before="65"/>
        <w:ind w:left="2057" w:right="1201"/>
        <w:jc w:val="center"/>
      </w:pPr>
      <w:bookmarkStart w:name="_TOC_250031" w:id="2"/>
      <w:bookmarkEnd w:id="2"/>
      <w:r>
        <w:rPr/>
        <w:t>CERTIFICATION</w:t>
      </w:r>
    </w:p>
    <w:p>
      <w:pPr>
        <w:pStyle w:val="BodyText"/>
        <w:spacing w:before="1"/>
        <w:ind w:left="0"/>
        <w:jc w:val="left"/>
        <w:rPr>
          <w:b/>
          <w:sz w:val="29"/>
        </w:rPr>
      </w:pPr>
    </w:p>
    <w:p>
      <w:pPr>
        <w:pStyle w:val="BodyText"/>
        <w:spacing w:line="360" w:lineRule="auto"/>
        <w:ind w:right="1195"/>
      </w:pPr>
      <w:r>
        <w:rPr/>
        <w:t>I</w:t>
      </w:r>
      <w:r>
        <w:rPr>
          <w:spacing w:val="1"/>
        </w:rPr>
        <w:t> </w:t>
      </w:r>
      <w:r>
        <w:rPr/>
        <w:t>certify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>
          <w:b/>
        </w:rPr>
        <w:t>Florence</w:t>
      </w:r>
      <w:r>
        <w:rPr>
          <w:b/>
          <w:spacing w:val="1"/>
        </w:rPr>
        <w:t> </w:t>
      </w:r>
      <w:r>
        <w:rPr>
          <w:b/>
        </w:rPr>
        <w:t>Bosede</w:t>
      </w:r>
      <w:r>
        <w:rPr>
          <w:b/>
          <w:spacing w:val="1"/>
        </w:rPr>
        <w:t> </w:t>
      </w:r>
      <w:r>
        <w:rPr>
          <w:b/>
        </w:rPr>
        <w:t>FAMOLU</w:t>
      </w:r>
      <w:r>
        <w:rPr>
          <w:b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Counselling,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under</w:t>
      </w:r>
      <w:r>
        <w:rPr>
          <w:spacing w:val="61"/>
        </w:rPr>
        <w:t> </w:t>
      </w:r>
      <w:r>
        <w:rPr/>
        <w:t>my</w:t>
      </w:r>
      <w:r>
        <w:rPr>
          <w:spacing w:val="1"/>
        </w:rPr>
        <w:t> </w:t>
      </w:r>
      <w:r>
        <w:rPr/>
        <w:t>supervision.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spacing w:line="535" w:lineRule="auto" w:before="211"/>
        <w:ind w:left="3353" w:right="2494"/>
        <w:jc w:val="center"/>
      </w:pPr>
      <w:r>
        <w:rPr/>
        <w:drawing>
          <wp:anchor distT="0" distB="0" distL="0" distR="0" allowOverlap="1" layoutInCell="1" locked="0" behindDoc="1" simplePos="0" relativeHeight="484061696">
            <wp:simplePos x="0" y="0"/>
            <wp:positionH relativeFrom="page">
              <wp:posOffset>1497838</wp:posOffset>
            </wp:positionH>
            <wp:positionV relativeFrom="paragraph">
              <wp:posOffset>-2668484</wp:posOffset>
            </wp:positionV>
            <wp:extent cx="4890389" cy="483481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------------------------------------------------------------------------</w:t>
      </w:r>
      <w:r>
        <w:rPr/>
        <w:t> SUPERVISOR</w:t>
      </w:r>
    </w:p>
    <w:p>
      <w:pPr>
        <w:spacing w:line="274" w:lineRule="exact" w:before="0"/>
        <w:ind w:left="2063" w:right="1201" w:firstLine="0"/>
        <w:jc w:val="center"/>
        <w:rPr>
          <w:b/>
          <w:sz w:val="24"/>
        </w:rPr>
      </w:pPr>
      <w:r>
        <w:rPr>
          <w:b/>
          <w:sz w:val="24"/>
        </w:rPr>
        <w:t>Dr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OYESOJI AREMU</w:t>
      </w:r>
    </w:p>
    <w:p>
      <w:pPr>
        <w:spacing w:after="0" w:line="274" w:lineRule="exact"/>
        <w:jc w:val="center"/>
        <w:rPr>
          <w:sz w:val="24"/>
        </w:rPr>
        <w:sectPr>
          <w:pgSz w:w="11910" w:h="16840"/>
          <w:pgMar w:header="0" w:footer="744" w:top="1360" w:bottom="940" w:left="100" w:right="240"/>
        </w:sectPr>
      </w:pPr>
    </w:p>
    <w:p>
      <w:pPr>
        <w:pStyle w:val="BodyText"/>
        <w:spacing w:before="7"/>
        <w:ind w:left="0"/>
        <w:jc w:val="left"/>
        <w:rPr>
          <w:b/>
          <w:sz w:val="14"/>
        </w:rPr>
      </w:pPr>
    </w:p>
    <w:p>
      <w:pPr>
        <w:pStyle w:val="Heading2"/>
        <w:spacing w:before="90"/>
        <w:ind w:left="2062" w:right="1201"/>
        <w:jc w:val="center"/>
      </w:pPr>
      <w:bookmarkStart w:name="_TOC_250030" w:id="3"/>
      <w:bookmarkEnd w:id="3"/>
      <w:r>
        <w:rPr/>
        <w:t>DEDICATION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7"/>
        <w:ind w:left="0"/>
        <w:jc w:val="left"/>
        <w:rPr>
          <w:b/>
          <w:sz w:val="21"/>
        </w:rPr>
      </w:pPr>
    </w:p>
    <w:p>
      <w:pPr>
        <w:pStyle w:val="BodyText"/>
        <w:spacing w:line="360" w:lineRule="auto"/>
        <w:ind w:right="1197"/>
      </w:pPr>
      <w:r>
        <w:rPr/>
        <w:drawing>
          <wp:anchor distT="0" distB="0" distL="0" distR="0" allowOverlap="1" layoutInCell="1" locked="0" behindDoc="1" simplePos="0" relativeHeight="484062208">
            <wp:simplePos x="0" y="0"/>
            <wp:positionH relativeFrom="page">
              <wp:posOffset>1497838</wp:posOffset>
            </wp:positionH>
            <wp:positionV relativeFrom="paragraph">
              <wp:posOffset>1227621</wp:posOffset>
            </wp:positionV>
            <wp:extent cx="4890389" cy="4834810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thesis is dedicated to </w:t>
      </w:r>
      <w:r>
        <w:rPr>
          <w:b/>
        </w:rPr>
        <w:t>God Almighty </w:t>
      </w:r>
      <w:r>
        <w:rPr/>
        <w:t>who gave me Life, good health, wisdom,</w:t>
      </w:r>
      <w:r>
        <w:rPr>
          <w:spacing w:val="1"/>
        </w:rPr>
        <w:t> </w:t>
      </w:r>
      <w:r>
        <w:rPr/>
        <w:t>favour and knowledge to undergo this Course at the Ph.D level. THANKS BE TO</w:t>
      </w:r>
      <w:r>
        <w:rPr>
          <w:spacing w:val="1"/>
        </w:rPr>
        <w:t> </w:t>
      </w:r>
      <w:r>
        <w:rPr/>
        <w:t>GOD.</w:t>
      </w:r>
    </w:p>
    <w:p>
      <w:pPr>
        <w:spacing w:after="0" w:line="360" w:lineRule="auto"/>
        <w:sectPr>
          <w:pgSz w:w="11910" w:h="16840"/>
          <w:pgMar w:header="0" w:footer="744" w:top="1580" w:bottom="940" w:left="100" w:right="240"/>
        </w:sectPr>
      </w:pPr>
    </w:p>
    <w:p>
      <w:pPr>
        <w:pStyle w:val="Heading2"/>
        <w:spacing w:before="65"/>
        <w:ind w:left="2062" w:right="1201"/>
        <w:jc w:val="center"/>
      </w:pPr>
      <w:bookmarkStart w:name="_TOC_250029" w:id="4"/>
      <w:bookmarkEnd w:id="4"/>
      <w:r>
        <w:rPr/>
        <w:t>ACKNOWLEDGEMENTS</w:t>
      </w:r>
    </w:p>
    <w:p>
      <w:pPr>
        <w:pStyle w:val="BodyText"/>
        <w:spacing w:line="360" w:lineRule="auto" w:before="133"/>
        <w:ind w:right="1198" w:firstLine="782"/>
      </w:pPr>
      <w:r>
        <w:rPr/>
        <w:t>I acknowledge my thesis supervisor, Dr Oyesoji Aremu (JP) who willingly</w:t>
      </w:r>
      <w:r>
        <w:rPr>
          <w:spacing w:val="1"/>
        </w:rPr>
        <w:t> </w:t>
      </w:r>
      <w:r>
        <w:rPr/>
        <w:t>and affably adopted me from Dr S.O Salami who went on sabbatical leave. Dr Aremu</w:t>
      </w:r>
      <w:r>
        <w:rPr>
          <w:spacing w:val="1"/>
        </w:rPr>
        <w:t> </w:t>
      </w:r>
      <w:r>
        <w:rPr/>
        <w:t>did not only supervise my thesis but related with me as an elder brother from day one.</w:t>
      </w:r>
      <w:r>
        <w:rPr>
          <w:spacing w:val="-57"/>
        </w:rPr>
        <w:t> </w:t>
      </w:r>
      <w:r>
        <w:rPr/>
        <w:t>I also acknowledged his support in providing books and other relevant materials to me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this study. May</w:t>
      </w:r>
      <w:r>
        <w:rPr>
          <w:spacing w:val="-6"/>
        </w:rPr>
        <w:t> </w:t>
      </w:r>
      <w:r>
        <w:rPr/>
        <w:t>God</w:t>
      </w:r>
      <w:r>
        <w:rPr>
          <w:spacing w:val="1"/>
        </w:rPr>
        <w:t> </w:t>
      </w:r>
      <w:r>
        <w:rPr/>
        <w:t>Almighty</w:t>
      </w:r>
      <w:r>
        <w:rPr>
          <w:spacing w:val="-3"/>
        </w:rPr>
        <w:t> </w:t>
      </w:r>
      <w:r>
        <w:rPr/>
        <w:t>reward</w:t>
      </w:r>
      <w:r>
        <w:rPr>
          <w:spacing w:val="-1"/>
        </w:rPr>
        <w:t> </w:t>
      </w:r>
      <w:r>
        <w:rPr/>
        <w:t>and uphold him</w:t>
      </w:r>
      <w:r>
        <w:rPr>
          <w:spacing w:val="-1"/>
        </w:rPr>
        <w:t> </w:t>
      </w:r>
      <w:r>
        <w:rPr/>
        <w:t>in all his</w:t>
      </w:r>
      <w:r>
        <w:rPr>
          <w:spacing w:val="-1"/>
        </w:rPr>
        <w:t> </w:t>
      </w:r>
      <w:r>
        <w:rPr/>
        <w:t>endeavours.</w:t>
      </w:r>
    </w:p>
    <w:p>
      <w:pPr>
        <w:pStyle w:val="BodyText"/>
        <w:spacing w:line="360" w:lineRule="auto" w:before="1"/>
        <w:ind w:right="1193" w:firstLine="720"/>
      </w:pPr>
      <w:r>
        <w:rPr/>
        <w:drawing>
          <wp:anchor distT="0" distB="0" distL="0" distR="0" allowOverlap="1" layoutInCell="1" locked="0" behindDoc="1" simplePos="0" relativeHeight="484062720">
            <wp:simplePos x="0" y="0"/>
            <wp:positionH relativeFrom="page">
              <wp:posOffset>1497838</wp:posOffset>
            </wp:positionH>
            <wp:positionV relativeFrom="paragraph">
              <wp:posOffset>438824</wp:posOffset>
            </wp:positionV>
            <wp:extent cx="4890389" cy="4834810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Dr S.O Salami before his departure was also a wonderful supervisor especially</w:t>
      </w:r>
      <w:r>
        <w:rPr>
          <w:spacing w:val="-57"/>
        </w:rPr>
        <w:t> </w:t>
      </w:r>
      <w:r>
        <w:rPr/>
        <w:t>at the initial level of the selection and approval of the topic. He was never fed up with</w:t>
      </w:r>
      <w:r>
        <w:rPr>
          <w:spacing w:val="1"/>
        </w:rPr>
        <w:t> </w:t>
      </w:r>
      <w:r>
        <w:rPr/>
        <w:t>my</w:t>
      </w:r>
      <w:r>
        <w:rPr>
          <w:spacing w:val="28"/>
        </w:rPr>
        <w:t> </w:t>
      </w:r>
      <w:r>
        <w:rPr/>
        <w:t>persistent</w:t>
      </w:r>
      <w:r>
        <w:rPr>
          <w:spacing w:val="36"/>
        </w:rPr>
        <w:t> </w:t>
      </w:r>
      <w:r>
        <w:rPr/>
        <w:t>request</w:t>
      </w:r>
      <w:r>
        <w:rPr>
          <w:spacing w:val="36"/>
        </w:rPr>
        <w:t> </w:t>
      </w:r>
      <w:r>
        <w:rPr/>
        <w:t>for</w:t>
      </w:r>
      <w:r>
        <w:rPr>
          <w:spacing w:val="35"/>
        </w:rPr>
        <w:t> </w:t>
      </w:r>
      <w:r>
        <w:rPr/>
        <w:t>assistance,</w:t>
      </w:r>
      <w:r>
        <w:rPr>
          <w:spacing w:val="35"/>
        </w:rPr>
        <w:t> </w:t>
      </w:r>
      <w:r>
        <w:rPr/>
        <w:t>amendments</w:t>
      </w:r>
      <w:r>
        <w:rPr>
          <w:spacing w:val="36"/>
        </w:rPr>
        <w:t> </w:t>
      </w:r>
      <w:r>
        <w:rPr/>
        <w:t>and</w:t>
      </w:r>
      <w:r>
        <w:rPr>
          <w:spacing w:val="35"/>
        </w:rPr>
        <w:t> </w:t>
      </w:r>
      <w:r>
        <w:rPr/>
        <w:t>explanations,</w:t>
      </w:r>
      <w:r>
        <w:rPr>
          <w:spacing w:val="33"/>
        </w:rPr>
        <w:t> </w:t>
      </w:r>
      <w:r>
        <w:rPr/>
        <w:t>may</w:t>
      </w:r>
      <w:r>
        <w:rPr>
          <w:spacing w:val="33"/>
        </w:rPr>
        <w:t> </w:t>
      </w:r>
      <w:r>
        <w:rPr/>
        <w:t>God</w:t>
      </w:r>
      <w:r>
        <w:rPr>
          <w:spacing w:val="35"/>
        </w:rPr>
        <w:t> </w:t>
      </w:r>
      <w:r>
        <w:rPr/>
        <w:t>bless</w:t>
      </w:r>
      <w:r>
        <w:rPr>
          <w:spacing w:val="-58"/>
        </w:rPr>
        <w:t> </w:t>
      </w:r>
      <w:r>
        <w:rPr/>
        <w:t>and reward him. He is also the director of postgraduate programmes.</w:t>
      </w:r>
      <w:r>
        <w:rPr>
          <w:spacing w:val="1"/>
        </w:rPr>
        <w:t> </w:t>
      </w:r>
      <w:r>
        <w:rPr/>
        <w:t>Dr S. O Salami</w:t>
      </w:r>
      <w:r>
        <w:rPr>
          <w:spacing w:val="1"/>
        </w:rPr>
        <w:t> </w:t>
      </w:r>
      <w:r>
        <w:rPr/>
        <w:t>must be acknowledged because since his tenure, Postgraduate programmes in the</w:t>
      </w:r>
      <w:r>
        <w:rPr>
          <w:spacing w:val="1"/>
        </w:rPr>
        <w:t> </w:t>
      </w:r>
      <w:r>
        <w:rPr/>
        <w:t>department have been silky and efficacious without any trepidation, God bless his</w:t>
      </w:r>
      <w:r>
        <w:rPr>
          <w:spacing w:val="1"/>
        </w:rPr>
        <w:t> </w:t>
      </w:r>
      <w:r>
        <w:rPr/>
        <w:t>career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endeavours.</w:t>
      </w:r>
      <w:r>
        <w:rPr>
          <w:spacing w:val="34"/>
        </w:rPr>
        <w:t> </w:t>
      </w:r>
      <w:r>
        <w:rPr/>
        <w:t>My</w:t>
      </w:r>
      <w:r>
        <w:rPr>
          <w:spacing w:val="10"/>
        </w:rPr>
        <w:t> </w:t>
      </w:r>
      <w:r>
        <w:rPr/>
        <w:t>appreciation</w:t>
      </w:r>
      <w:r>
        <w:rPr>
          <w:spacing w:val="17"/>
        </w:rPr>
        <w:t> </w:t>
      </w:r>
      <w:r>
        <w:rPr/>
        <w:t>also</w:t>
      </w:r>
      <w:r>
        <w:rPr>
          <w:spacing w:val="16"/>
        </w:rPr>
        <w:t> </w:t>
      </w:r>
      <w:r>
        <w:rPr/>
        <w:t>goes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my</w:t>
      </w:r>
      <w:r>
        <w:rPr>
          <w:spacing w:val="9"/>
        </w:rPr>
        <w:t> </w:t>
      </w:r>
      <w:r>
        <w:rPr/>
        <w:t>Head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Department</w:t>
      </w:r>
      <w:r>
        <w:rPr>
          <w:spacing w:val="16"/>
        </w:rPr>
        <w:t> </w:t>
      </w:r>
      <w:r>
        <w:rPr/>
        <w:t>Dr</w:t>
      </w:r>
      <w:r>
        <w:rPr>
          <w:spacing w:val="14"/>
        </w:rPr>
        <w:t> </w:t>
      </w:r>
      <w:r>
        <w:rPr/>
        <w:t>D.</w:t>
      </w:r>
    </w:p>
    <w:p>
      <w:pPr>
        <w:pStyle w:val="BodyText"/>
        <w:spacing w:line="360" w:lineRule="auto"/>
        <w:ind w:right="1197"/>
      </w:pPr>
      <w:r>
        <w:rPr/>
        <w:t>A. Adeyemo, who has always been a good father in the department to all the students,</w:t>
      </w:r>
      <w:r>
        <w:rPr>
          <w:spacing w:val="1"/>
        </w:rPr>
        <w:t> </w:t>
      </w:r>
      <w:r>
        <w:rPr/>
        <w:t>May God Almighty reward and upholds him in all his endeavours. Prof. Oluremi</w:t>
      </w:r>
      <w:r>
        <w:rPr>
          <w:spacing w:val="1"/>
        </w:rPr>
        <w:t> </w:t>
      </w:r>
      <w:r>
        <w:rPr/>
        <w:t>Ayodele Bamisaiye, Dr</w:t>
      </w:r>
      <w:r>
        <w:rPr>
          <w:spacing w:val="60"/>
        </w:rPr>
        <w:t> </w:t>
      </w:r>
      <w:r>
        <w:rPr/>
        <w:t>S.O. Adedeji</w:t>
      </w:r>
      <w:r>
        <w:rPr>
          <w:spacing w:val="60"/>
        </w:rPr>
        <w:t> </w:t>
      </w:r>
      <w:r>
        <w:rPr/>
        <w:t>and the Editor of this work, Dr Nike Akinjobi</w:t>
      </w:r>
      <w:r>
        <w:rPr>
          <w:spacing w:val="1"/>
        </w:rPr>
        <w:t> </w:t>
      </w:r>
      <w:r>
        <w:rPr/>
        <w:t>of English department did also contributed to</w:t>
      </w:r>
      <w:r>
        <w:rPr>
          <w:spacing w:val="1"/>
        </w:rPr>
        <w:t> </w:t>
      </w:r>
      <w:r>
        <w:rPr/>
        <w:t>the success story of</w:t>
      </w:r>
      <w:r>
        <w:rPr>
          <w:spacing w:val="60"/>
        </w:rPr>
        <w:t> </w:t>
      </w:r>
      <w:r>
        <w:rPr/>
        <w:t>this study, God</w:t>
      </w:r>
      <w:r>
        <w:rPr>
          <w:spacing w:val="1"/>
        </w:rPr>
        <w:t> </w:t>
      </w:r>
      <w:r>
        <w:rPr/>
        <w:t>bless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efforts.</w:t>
      </w:r>
    </w:p>
    <w:p>
      <w:pPr>
        <w:pStyle w:val="BodyText"/>
        <w:spacing w:line="360" w:lineRule="auto" w:before="1"/>
        <w:ind w:right="1192" w:firstLine="720"/>
      </w:pPr>
      <w:r>
        <w:rPr/>
        <w:t>I acknowledge also the professors in the department</w:t>
      </w:r>
      <w:r>
        <w:rPr>
          <w:spacing w:val="1"/>
        </w:rPr>
        <w:t> </w:t>
      </w:r>
      <w:r>
        <w:rPr/>
        <w:t>Prof. C. Uwakwe and</w:t>
      </w:r>
      <w:r>
        <w:rPr>
          <w:spacing w:val="1"/>
        </w:rPr>
        <w:t> </w:t>
      </w:r>
      <w:r>
        <w:rPr/>
        <w:t>Prof. Ajibola Faleye. God bless your efforts. My sincere acknowledgement goes to all</w:t>
      </w:r>
      <w:r>
        <w:rPr>
          <w:spacing w:val="1"/>
        </w:rPr>
        <w:t> </w:t>
      </w:r>
      <w:r>
        <w:rPr/>
        <w:t>my senior lecturers in the department and other lecturers who have wonderfully also</w:t>
      </w:r>
      <w:r>
        <w:rPr>
          <w:spacing w:val="1"/>
        </w:rPr>
        <w:t> </w:t>
      </w:r>
      <w:r>
        <w:rPr/>
        <w:t>contributed to my thesis in one way or the other.</w:t>
      </w:r>
      <w:r>
        <w:rPr>
          <w:spacing w:val="1"/>
        </w:rPr>
        <w:t> </w:t>
      </w:r>
      <w:r>
        <w:rPr/>
        <w:t>Dr Ayo Hammed,</w:t>
      </w:r>
      <w:r>
        <w:rPr>
          <w:spacing w:val="61"/>
        </w:rPr>
        <w:t> </w:t>
      </w:r>
      <w:r>
        <w:rPr/>
        <w:t>Dr .Chioma</w:t>
      </w:r>
      <w:r>
        <w:rPr>
          <w:spacing w:val="1"/>
        </w:rPr>
        <w:t> </w:t>
      </w:r>
      <w:r>
        <w:rPr/>
        <w:t>Asuzu, Dr Soji Awoyemi, Dr J. O</w:t>
      </w:r>
      <w:r>
        <w:rPr>
          <w:spacing w:val="1"/>
        </w:rPr>
        <w:t> </w:t>
      </w:r>
      <w:r>
        <w:rPr/>
        <w:t>Osiki, Dr R.A Animashaun, Dr Bayo Oluwole, Dr</w:t>
      </w:r>
      <w:r>
        <w:rPr>
          <w:spacing w:val="1"/>
        </w:rPr>
        <w:t> </w:t>
      </w:r>
      <w:r>
        <w:rPr/>
        <w:t>Jimoh, Dr B. Oparah, Dr M. Ogundokun and Mr A. K. Taiwo , Dr J. O. Feyintola (my</w:t>
      </w:r>
      <w:r>
        <w:rPr>
          <w:spacing w:val="-57"/>
        </w:rPr>
        <w:t> </w:t>
      </w:r>
      <w:r>
        <w:rPr/>
        <w:t>analyst), Also the sub Dean Dr A.O. Adegbsan is acknowledged. The department</w:t>
      </w:r>
      <w:r>
        <w:rPr>
          <w:spacing w:val="1"/>
        </w:rPr>
        <w:t> </w:t>
      </w:r>
      <w:r>
        <w:rPr/>
        <w:t>secretaries,</w:t>
      </w:r>
      <w:r>
        <w:rPr>
          <w:spacing w:val="-1"/>
        </w:rPr>
        <w:t> </w:t>
      </w:r>
      <w:r>
        <w:rPr/>
        <w:t>Mrs R.</w:t>
      </w:r>
      <w:r>
        <w:rPr>
          <w:spacing w:val="-1"/>
        </w:rPr>
        <w:t> </w:t>
      </w:r>
      <w:r>
        <w:rPr/>
        <w:t>S. Adeyemi and</w:t>
      </w:r>
      <w:r>
        <w:rPr>
          <w:spacing w:val="-1"/>
        </w:rPr>
        <w:t> </w:t>
      </w:r>
      <w:r>
        <w:rPr/>
        <w:t>Mrs E. B. Owolaju</w:t>
      </w:r>
      <w:r>
        <w:rPr>
          <w:spacing w:val="2"/>
        </w:rPr>
        <w:t> </w:t>
      </w:r>
      <w:r>
        <w:rPr/>
        <w:t>are</w:t>
      </w:r>
      <w:r>
        <w:rPr>
          <w:spacing w:val="-3"/>
        </w:rPr>
        <w:t> </w:t>
      </w:r>
      <w:r>
        <w:rPr/>
        <w:t>also</w:t>
      </w:r>
      <w:r>
        <w:rPr>
          <w:spacing w:val="2"/>
        </w:rPr>
        <w:t> </w:t>
      </w:r>
      <w:r>
        <w:rPr/>
        <w:t>appreciated.</w:t>
      </w:r>
    </w:p>
    <w:p>
      <w:pPr>
        <w:spacing w:line="360" w:lineRule="auto" w:before="0"/>
        <w:ind w:left="2060" w:right="1193" w:firstLine="720"/>
        <w:jc w:val="both"/>
        <w:rPr>
          <w:sz w:val="23"/>
        </w:rPr>
      </w:pPr>
      <w:r>
        <w:rPr>
          <w:sz w:val="23"/>
        </w:rPr>
        <w:t>Also,</w:t>
      </w:r>
      <w:r>
        <w:rPr>
          <w:spacing w:val="1"/>
          <w:sz w:val="23"/>
        </w:rPr>
        <w:t> </w:t>
      </w:r>
      <w:r>
        <w:rPr>
          <w:sz w:val="23"/>
        </w:rPr>
        <w:t>Prof</w:t>
      </w:r>
      <w:r>
        <w:rPr>
          <w:spacing w:val="1"/>
          <w:sz w:val="23"/>
        </w:rPr>
        <w:t> </w:t>
      </w:r>
      <w:r>
        <w:rPr>
          <w:sz w:val="23"/>
        </w:rPr>
        <w:t>.F.</w:t>
      </w:r>
      <w:r>
        <w:rPr>
          <w:spacing w:val="1"/>
          <w:sz w:val="23"/>
        </w:rPr>
        <w:t> </w:t>
      </w:r>
      <w:r>
        <w:rPr>
          <w:sz w:val="23"/>
        </w:rPr>
        <w:t>Adegoke,</w:t>
      </w:r>
      <w:r>
        <w:rPr>
          <w:spacing w:val="1"/>
          <w:sz w:val="23"/>
        </w:rPr>
        <w:t> </w:t>
      </w:r>
      <w:r>
        <w:rPr>
          <w:sz w:val="23"/>
        </w:rPr>
        <w:t>Prof.</w:t>
      </w:r>
      <w:r>
        <w:rPr>
          <w:spacing w:val="1"/>
          <w:sz w:val="23"/>
        </w:rPr>
        <w:t> </w:t>
      </w:r>
      <w:r>
        <w:rPr>
          <w:sz w:val="23"/>
        </w:rPr>
        <w:t>Adesiji</w:t>
      </w:r>
      <w:r>
        <w:rPr>
          <w:spacing w:val="1"/>
          <w:sz w:val="23"/>
        </w:rPr>
        <w:t> </w:t>
      </w:r>
      <w:r>
        <w:rPr>
          <w:sz w:val="23"/>
        </w:rPr>
        <w:t>Olorunmaiye,</w:t>
      </w:r>
      <w:r>
        <w:rPr>
          <w:spacing w:val="1"/>
          <w:sz w:val="23"/>
        </w:rPr>
        <w:t> </w:t>
      </w:r>
      <w:r>
        <w:rPr>
          <w:sz w:val="23"/>
        </w:rPr>
        <w:t>Dr</w:t>
      </w:r>
      <w:r>
        <w:rPr>
          <w:spacing w:val="1"/>
          <w:sz w:val="23"/>
        </w:rPr>
        <w:t> </w:t>
      </w:r>
      <w:r>
        <w:rPr>
          <w:sz w:val="23"/>
        </w:rPr>
        <w:t>E.</w:t>
      </w:r>
      <w:r>
        <w:rPr>
          <w:spacing w:val="1"/>
          <w:sz w:val="23"/>
        </w:rPr>
        <w:t> </w:t>
      </w:r>
      <w:r>
        <w:rPr>
          <w:sz w:val="23"/>
        </w:rPr>
        <w:t>Durosaro,</w:t>
      </w:r>
      <w:r>
        <w:rPr>
          <w:spacing w:val="1"/>
          <w:sz w:val="23"/>
        </w:rPr>
        <w:t> </w:t>
      </w:r>
      <w:r>
        <w:rPr>
          <w:sz w:val="23"/>
        </w:rPr>
        <w:t>Dr</w:t>
      </w:r>
      <w:r>
        <w:rPr>
          <w:spacing w:val="1"/>
          <w:sz w:val="23"/>
        </w:rPr>
        <w:t> </w:t>
      </w:r>
      <w:r>
        <w:rPr>
          <w:sz w:val="23"/>
        </w:rPr>
        <w:t>D.</w:t>
      </w:r>
      <w:r>
        <w:rPr>
          <w:spacing w:val="1"/>
          <w:sz w:val="23"/>
        </w:rPr>
        <w:t> </w:t>
      </w:r>
      <w:r>
        <w:rPr>
          <w:sz w:val="23"/>
        </w:rPr>
        <w:t>Ilesanmi,</w:t>
      </w:r>
      <w:r>
        <w:rPr>
          <w:spacing w:val="1"/>
          <w:sz w:val="23"/>
        </w:rPr>
        <w:t> </w:t>
      </w:r>
      <w:r>
        <w:rPr>
          <w:sz w:val="23"/>
        </w:rPr>
        <w:t>Dr</w:t>
      </w:r>
      <w:r>
        <w:rPr>
          <w:spacing w:val="1"/>
          <w:sz w:val="23"/>
        </w:rPr>
        <w:t> </w:t>
      </w:r>
      <w:r>
        <w:rPr>
          <w:sz w:val="23"/>
        </w:rPr>
        <w:t>L.</w:t>
      </w:r>
      <w:r>
        <w:rPr>
          <w:spacing w:val="1"/>
          <w:sz w:val="23"/>
        </w:rPr>
        <w:t> </w:t>
      </w:r>
      <w:r>
        <w:rPr>
          <w:sz w:val="23"/>
        </w:rPr>
        <w:t>A.</w:t>
      </w:r>
      <w:r>
        <w:rPr>
          <w:spacing w:val="1"/>
          <w:sz w:val="23"/>
        </w:rPr>
        <w:t> </w:t>
      </w:r>
      <w:r>
        <w:rPr>
          <w:sz w:val="23"/>
        </w:rPr>
        <w:t>Yahaya,</w:t>
      </w:r>
      <w:r>
        <w:rPr>
          <w:spacing w:val="1"/>
          <w:sz w:val="23"/>
        </w:rPr>
        <w:t> </w:t>
      </w:r>
      <w:r>
        <w:rPr>
          <w:sz w:val="23"/>
        </w:rPr>
        <w:t>Dr</w:t>
      </w:r>
      <w:r>
        <w:rPr>
          <w:spacing w:val="1"/>
          <w:sz w:val="23"/>
        </w:rPr>
        <w:t> </w:t>
      </w:r>
      <w:r>
        <w:rPr>
          <w:sz w:val="23"/>
        </w:rPr>
        <w:t>M.</w:t>
      </w:r>
      <w:r>
        <w:rPr>
          <w:spacing w:val="1"/>
          <w:sz w:val="23"/>
        </w:rPr>
        <w:t> </w:t>
      </w:r>
      <w:r>
        <w:rPr>
          <w:sz w:val="23"/>
        </w:rPr>
        <w:t>O.</w:t>
      </w:r>
      <w:r>
        <w:rPr>
          <w:spacing w:val="1"/>
          <w:sz w:val="23"/>
        </w:rPr>
        <w:t> </w:t>
      </w:r>
      <w:r>
        <w:rPr>
          <w:sz w:val="23"/>
        </w:rPr>
        <w:t>Esere,</w:t>
      </w:r>
      <w:r>
        <w:rPr>
          <w:spacing w:val="1"/>
          <w:sz w:val="23"/>
        </w:rPr>
        <w:t> </w:t>
      </w:r>
      <w:r>
        <w:rPr>
          <w:sz w:val="23"/>
        </w:rPr>
        <w:t>Dr</w:t>
      </w:r>
      <w:r>
        <w:rPr>
          <w:spacing w:val="1"/>
          <w:sz w:val="23"/>
        </w:rPr>
        <w:t> </w:t>
      </w:r>
      <w:r>
        <w:rPr>
          <w:sz w:val="23"/>
        </w:rPr>
        <w:t>A.</w:t>
      </w:r>
      <w:r>
        <w:rPr>
          <w:spacing w:val="1"/>
          <w:sz w:val="23"/>
        </w:rPr>
        <w:t> </w:t>
      </w:r>
      <w:r>
        <w:rPr>
          <w:sz w:val="23"/>
        </w:rPr>
        <w:t>Oniye,</w:t>
      </w:r>
      <w:r>
        <w:rPr>
          <w:spacing w:val="1"/>
          <w:sz w:val="23"/>
        </w:rPr>
        <w:t> </w:t>
      </w:r>
      <w:r>
        <w:rPr>
          <w:sz w:val="23"/>
        </w:rPr>
        <w:t>Dr</w:t>
      </w:r>
      <w:r>
        <w:rPr>
          <w:spacing w:val="1"/>
          <w:sz w:val="23"/>
        </w:rPr>
        <w:t> </w:t>
      </w:r>
      <w:r>
        <w:rPr>
          <w:sz w:val="23"/>
        </w:rPr>
        <w:t>Musa</w:t>
      </w:r>
      <w:r>
        <w:rPr>
          <w:spacing w:val="57"/>
          <w:sz w:val="23"/>
        </w:rPr>
        <w:t> </w:t>
      </w:r>
      <w:r>
        <w:rPr>
          <w:sz w:val="23"/>
        </w:rPr>
        <w:t>Adeoye</w:t>
      </w:r>
      <w:r>
        <w:rPr>
          <w:spacing w:val="58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Performing art department</w:t>
      </w:r>
      <w:r>
        <w:rPr>
          <w:spacing w:val="1"/>
          <w:sz w:val="23"/>
        </w:rPr>
        <w:t> </w:t>
      </w:r>
      <w:r>
        <w:rPr>
          <w:sz w:val="23"/>
        </w:rPr>
        <w:t>and Dr M. F. Dada (University of Ilorin) also contributed to</w:t>
      </w:r>
      <w:r>
        <w:rPr>
          <w:spacing w:val="1"/>
          <w:sz w:val="23"/>
        </w:rPr>
        <w:t> </w:t>
      </w:r>
      <w:r>
        <w:rPr>
          <w:sz w:val="23"/>
        </w:rPr>
        <w:t>this study, God bless your efforts. Engr. Jide Awoniyi, Dr A. Alex, Mrs E. Odanye, Mrs</w:t>
      </w:r>
      <w:r>
        <w:rPr>
          <w:spacing w:val="1"/>
          <w:sz w:val="23"/>
        </w:rPr>
        <w:t> </w:t>
      </w:r>
      <w:r>
        <w:rPr>
          <w:sz w:val="23"/>
        </w:rPr>
        <w:t>Talatu Umar, Miss Toyin Ogundele, Mrs Owoojuona and Miss Asifat Titi who both did</w:t>
      </w:r>
      <w:r>
        <w:rPr>
          <w:spacing w:val="1"/>
          <w:sz w:val="23"/>
        </w:rPr>
        <w:t> </w:t>
      </w:r>
      <w:r>
        <w:rPr>
          <w:sz w:val="23"/>
        </w:rPr>
        <w:t>the typing work, God Bless you all. I would also not forget to ackwoledge Prof. A.</w:t>
      </w:r>
      <w:r>
        <w:rPr>
          <w:spacing w:val="1"/>
          <w:sz w:val="23"/>
        </w:rPr>
        <w:t> </w:t>
      </w:r>
      <w:r>
        <w:rPr>
          <w:sz w:val="23"/>
        </w:rPr>
        <w:t>Aderinto, Dr S.O Popoola, Dr O. K. Fakolade, Dr. K. O. Kester, Dr. S.A. Odebunmi, for</w:t>
      </w:r>
      <w:r>
        <w:rPr>
          <w:spacing w:val="1"/>
          <w:sz w:val="23"/>
        </w:rPr>
        <w:t> </w:t>
      </w:r>
      <w:r>
        <w:rPr>
          <w:sz w:val="23"/>
        </w:rPr>
        <w:t>their</w:t>
      </w:r>
      <w:r>
        <w:rPr>
          <w:spacing w:val="-4"/>
          <w:sz w:val="23"/>
        </w:rPr>
        <w:t> </w:t>
      </w:r>
      <w:r>
        <w:rPr>
          <w:sz w:val="23"/>
        </w:rPr>
        <w:t>efforts</w:t>
      </w:r>
      <w:r>
        <w:rPr>
          <w:spacing w:val="-1"/>
          <w:sz w:val="23"/>
        </w:rPr>
        <w:t> </w:t>
      </w:r>
      <w:r>
        <w:rPr>
          <w:sz w:val="23"/>
        </w:rPr>
        <w:t>at the departmental</w:t>
      </w:r>
      <w:r>
        <w:rPr>
          <w:spacing w:val="-1"/>
          <w:sz w:val="23"/>
        </w:rPr>
        <w:t> </w:t>
      </w:r>
      <w:r>
        <w:rPr>
          <w:sz w:val="23"/>
        </w:rPr>
        <w:t>seminars</w:t>
      </w:r>
      <w:r>
        <w:rPr>
          <w:spacing w:val="-3"/>
          <w:sz w:val="23"/>
        </w:rPr>
        <w:t> </w:t>
      </w:r>
      <w:r>
        <w:rPr>
          <w:sz w:val="23"/>
        </w:rPr>
        <w:t>at all</w:t>
      </w:r>
      <w:r>
        <w:rPr>
          <w:spacing w:val="-2"/>
          <w:sz w:val="23"/>
        </w:rPr>
        <w:t> </w:t>
      </w:r>
      <w:r>
        <w:rPr>
          <w:sz w:val="23"/>
        </w:rPr>
        <w:t>times.</w:t>
      </w:r>
    </w:p>
    <w:p>
      <w:pPr>
        <w:spacing w:after="0" w:line="360" w:lineRule="auto"/>
        <w:jc w:val="both"/>
        <w:rPr>
          <w:sz w:val="23"/>
        </w:rPr>
        <w:sectPr>
          <w:pgSz w:w="11910" w:h="16840"/>
          <w:pgMar w:header="0" w:footer="744" w:top="1360" w:bottom="940" w:left="100" w:right="240"/>
        </w:sectPr>
      </w:pPr>
    </w:p>
    <w:p>
      <w:pPr>
        <w:pStyle w:val="BodyText"/>
        <w:spacing w:line="360" w:lineRule="auto" w:before="60"/>
        <w:ind w:right="1193" w:firstLine="720"/>
      </w:pP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hear</w:t>
      </w:r>
      <w:r>
        <w:rPr>
          <w:spacing w:val="1"/>
        </w:rPr>
        <w:t> </w:t>
      </w:r>
      <w:r>
        <w:rPr/>
        <w:t>Rub,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husband,</w:t>
      </w:r>
      <w:r>
        <w:rPr>
          <w:spacing w:val="1"/>
        </w:rPr>
        <w:t> </w:t>
      </w:r>
      <w:r>
        <w:rPr/>
        <w:t>Mr</w:t>
      </w:r>
      <w:r>
        <w:rPr>
          <w:spacing w:val="1"/>
        </w:rPr>
        <w:t> </w:t>
      </w:r>
      <w:r>
        <w:rPr/>
        <w:t>Oloruntoba</w:t>
      </w:r>
      <w:r>
        <w:rPr>
          <w:spacing w:val="1"/>
        </w:rPr>
        <w:t> </w:t>
      </w:r>
      <w:r>
        <w:rPr/>
        <w:t>Famolu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my</w:t>
      </w:r>
      <w:r>
        <w:rPr>
          <w:spacing w:val="60"/>
        </w:rPr>
        <w:t> </w:t>
      </w:r>
      <w:r>
        <w:rPr/>
        <w:t>blessed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Samuel,</w:t>
      </w:r>
      <w:r>
        <w:rPr>
          <w:spacing w:val="1"/>
        </w:rPr>
        <w:t> </w:t>
      </w:r>
      <w:r>
        <w:rPr/>
        <w:t>Tosin,</w:t>
      </w:r>
      <w:r>
        <w:rPr>
          <w:spacing w:val="1"/>
        </w:rPr>
        <w:t> </w:t>
      </w:r>
      <w:r>
        <w:rPr/>
        <w:t>Funto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Rachael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tolerated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programme,</w:t>
      </w:r>
      <w:r>
        <w:rPr>
          <w:spacing w:val="17"/>
        </w:rPr>
        <w:t> </w:t>
      </w:r>
      <w:r>
        <w:rPr/>
        <w:t>my</w:t>
      </w:r>
      <w:r>
        <w:rPr>
          <w:spacing w:val="14"/>
        </w:rPr>
        <w:t> </w:t>
      </w:r>
      <w:r>
        <w:rPr/>
        <w:t>Pastors;</w:t>
      </w:r>
      <w:r>
        <w:rPr>
          <w:spacing w:val="21"/>
        </w:rPr>
        <w:t> </w:t>
      </w:r>
      <w:r>
        <w:rPr/>
        <w:t>Pastor</w:t>
      </w:r>
      <w:r>
        <w:rPr>
          <w:spacing w:val="22"/>
        </w:rPr>
        <w:t> </w:t>
      </w:r>
      <w:r>
        <w:rPr/>
        <w:t>Ayo</w:t>
      </w:r>
      <w:r>
        <w:rPr>
          <w:spacing w:val="19"/>
        </w:rPr>
        <w:t> </w:t>
      </w:r>
      <w:r>
        <w:rPr/>
        <w:t>Okeowo,</w:t>
      </w:r>
      <w:r>
        <w:rPr>
          <w:spacing w:val="18"/>
        </w:rPr>
        <w:t> </w:t>
      </w:r>
      <w:r>
        <w:rPr/>
        <w:t>Pastor</w:t>
      </w:r>
      <w:r>
        <w:rPr>
          <w:spacing w:val="20"/>
        </w:rPr>
        <w:t> </w:t>
      </w:r>
      <w:r>
        <w:rPr/>
        <w:t>S.</w:t>
      </w:r>
      <w:r>
        <w:rPr>
          <w:spacing w:val="18"/>
        </w:rPr>
        <w:t> </w:t>
      </w:r>
      <w:r>
        <w:rPr/>
        <w:t>O.</w:t>
      </w:r>
      <w:r>
        <w:rPr>
          <w:spacing w:val="19"/>
        </w:rPr>
        <w:t> </w:t>
      </w:r>
      <w:r>
        <w:rPr/>
        <w:t>Oladejo,</w:t>
      </w:r>
      <w:r>
        <w:rPr>
          <w:spacing w:val="19"/>
        </w:rPr>
        <w:t> </w:t>
      </w:r>
      <w:r>
        <w:rPr/>
        <w:t>Pastor</w:t>
      </w:r>
      <w:r>
        <w:rPr>
          <w:spacing w:val="18"/>
        </w:rPr>
        <w:t> </w:t>
      </w:r>
      <w:r>
        <w:rPr/>
        <w:t>(Prof.)</w:t>
      </w:r>
      <w:r>
        <w:rPr>
          <w:spacing w:val="20"/>
        </w:rPr>
        <w:t> </w:t>
      </w:r>
      <w:r>
        <w:rPr/>
        <w:t>J.</w:t>
      </w:r>
    </w:p>
    <w:p>
      <w:pPr>
        <w:pStyle w:val="BodyText"/>
        <w:spacing w:line="360" w:lineRule="auto"/>
        <w:ind w:right="1195"/>
      </w:pPr>
      <w:r>
        <w:rPr/>
        <w:drawing>
          <wp:anchor distT="0" distB="0" distL="0" distR="0" allowOverlap="1" layoutInCell="1" locked="0" behindDoc="1" simplePos="0" relativeHeight="484063232">
            <wp:simplePos x="0" y="0"/>
            <wp:positionH relativeFrom="page">
              <wp:posOffset>1497838</wp:posOffset>
            </wp:positionH>
            <wp:positionV relativeFrom="paragraph">
              <wp:posOffset>1227621</wp:posOffset>
            </wp:positionV>
            <wp:extent cx="4890389" cy="4834810"/>
            <wp:effectExtent l="0" t="0" r="0" b="0"/>
            <wp:wrapNone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A. Omotosho (COR) who was also my supervisor at the M.Ed level, and Dr H. O.</w:t>
      </w:r>
      <w:r>
        <w:rPr>
          <w:spacing w:val="1"/>
        </w:rPr>
        <w:t> </w:t>
      </w:r>
      <w:r>
        <w:rPr/>
        <w:t>Owolabi, of University of Ilorin. To my siblings; Barister Rev. Fr. John Olaniran, Mr</w:t>
      </w:r>
      <w:r>
        <w:rPr>
          <w:spacing w:val="1"/>
        </w:rPr>
        <w:t> </w:t>
      </w:r>
      <w:r>
        <w:rPr/>
        <w:t>Kayode Olaniran, Mr Gbenga Olaniran, Mrs Tunrayo Omotosho and Mr Muyiwa</w:t>
      </w:r>
      <w:r>
        <w:rPr>
          <w:spacing w:val="1"/>
        </w:rPr>
        <w:t> </w:t>
      </w:r>
      <w:r>
        <w:rPr/>
        <w:t>Olaniran, thank you all for your Love, God in His immeasurable plethora will bless</w:t>
      </w:r>
      <w:r>
        <w:rPr>
          <w:spacing w:val="1"/>
        </w:rPr>
        <w:t> </w:t>
      </w:r>
      <w:r>
        <w:rPr/>
        <w:t>you.</w:t>
      </w:r>
      <w:r>
        <w:rPr>
          <w:spacing w:val="1"/>
        </w:rPr>
        <w:t> </w:t>
      </w:r>
      <w:r>
        <w:rPr/>
        <w:t>To the Mokuolu‟s (my internet correspondences) I thank you all for your love</w:t>
      </w:r>
      <w:r>
        <w:rPr>
          <w:spacing w:val="1"/>
        </w:rPr>
        <w:t> </w:t>
      </w:r>
      <w:r>
        <w:rPr/>
        <w:t>and efforts. I also appreciate my parents Pa and Ma C.O. Olaniran and my Inlaws the</w:t>
      </w:r>
      <w:r>
        <w:rPr>
          <w:spacing w:val="1"/>
        </w:rPr>
        <w:t> </w:t>
      </w:r>
      <w:r>
        <w:rPr/>
        <w:t>Famolus‟.</w:t>
      </w:r>
    </w:p>
    <w:p>
      <w:pPr>
        <w:pStyle w:val="BodyText"/>
        <w:spacing w:line="360" w:lineRule="auto" w:before="2"/>
        <w:ind w:right="1196" w:firstLine="720"/>
      </w:pPr>
      <w:r>
        <w:rPr/>
        <w:t>I am grateful to Dr   A. Oyebanre, my co part-time lecturers at the University</w:t>
      </w:r>
      <w:r>
        <w:rPr>
          <w:spacing w:val="1"/>
        </w:rPr>
        <w:t> </w:t>
      </w:r>
      <w:r>
        <w:rPr/>
        <w:t>of Ilorin, my Ph. D colleagues, NISER Staff Ibadan, U.I.T.H Nurses in Ilorin, the</w:t>
      </w:r>
      <w:r>
        <w:rPr>
          <w:spacing w:val="1"/>
        </w:rPr>
        <w:t> </w:t>
      </w:r>
      <w:r>
        <w:rPr/>
        <w:t>Nurses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civil service</w:t>
      </w:r>
      <w:r>
        <w:rPr>
          <w:spacing w:val="-2"/>
        </w:rPr>
        <w:t> </w:t>
      </w:r>
      <w:r>
        <w:rPr/>
        <w:t>hospital</w:t>
      </w:r>
      <w:r>
        <w:rPr>
          <w:spacing w:val="2"/>
        </w:rPr>
        <w:t> </w:t>
      </w:r>
      <w:r>
        <w:rPr/>
        <w:t>Ilorin</w:t>
      </w:r>
      <w:r>
        <w:rPr>
          <w:spacing w:val="-1"/>
        </w:rPr>
        <w:t> </w:t>
      </w:r>
      <w:r>
        <w:rPr/>
        <w:t>and my</w:t>
      </w:r>
      <w:r>
        <w:rPr>
          <w:spacing w:val="-6"/>
        </w:rPr>
        <w:t> </w:t>
      </w:r>
      <w:r>
        <w:rPr/>
        <w:t>research Assistant.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thank</w:t>
      </w:r>
      <w:r>
        <w:rPr>
          <w:spacing w:val="3"/>
        </w:rPr>
        <w:t> </w:t>
      </w:r>
      <w:r>
        <w:rPr/>
        <w:t>you all.</w:t>
      </w:r>
    </w:p>
    <w:p>
      <w:pPr>
        <w:spacing w:after="0" w:line="360" w:lineRule="auto"/>
        <w:sectPr>
          <w:pgSz w:w="11910" w:h="16840"/>
          <w:pgMar w:header="0" w:footer="744" w:top="1360" w:bottom="940" w:left="100" w:right="240"/>
        </w:sectPr>
      </w:pPr>
    </w:p>
    <w:p>
      <w:pPr>
        <w:pStyle w:val="Heading2"/>
        <w:spacing w:before="65"/>
        <w:ind w:right="1201"/>
        <w:jc w:val="center"/>
      </w:pPr>
      <w:bookmarkStart w:name="_TOC_250028" w:id="5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CONTENTS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1"/>
        <w:ind w:left="0"/>
        <w:jc w:val="left"/>
        <w:rPr>
          <w:b/>
          <w:sz w:val="22"/>
        </w:rPr>
      </w:pPr>
    </w:p>
    <w:p>
      <w:pPr>
        <w:tabs>
          <w:tab w:pos="8541" w:val="left" w:leader="none"/>
        </w:tabs>
        <w:spacing w:before="0"/>
        <w:ind w:left="2060" w:right="0" w:firstLine="0"/>
        <w:jc w:val="left"/>
        <w:rPr>
          <w:b/>
          <w:sz w:val="24"/>
        </w:rPr>
      </w:pPr>
      <w:r>
        <w:rPr>
          <w:b/>
          <w:sz w:val="24"/>
        </w:rPr>
        <w:t>CONTENTS</w:t>
        <w:tab/>
        <w:t>PAGES</w:t>
      </w:r>
    </w:p>
    <w:p>
      <w:pPr>
        <w:pStyle w:val="BodyText"/>
        <w:tabs>
          <w:tab w:pos="9261" w:val="left" w:leader="none"/>
        </w:tabs>
        <w:spacing w:before="132"/>
        <w:jc w:val="left"/>
      </w:pPr>
      <w:r>
        <w:rPr/>
        <w:t>Title</w:t>
      </w:r>
      <w:r>
        <w:rPr>
          <w:spacing w:val="-2"/>
        </w:rPr>
        <w:t> </w:t>
      </w:r>
      <w:r>
        <w:rPr/>
        <w:t>page</w:t>
        <w:tab/>
        <w:t>i</w:t>
      </w:r>
    </w:p>
    <w:p>
      <w:pPr>
        <w:spacing w:after="0"/>
        <w:jc w:val="left"/>
        <w:sectPr>
          <w:pgSz w:w="11910" w:h="16840"/>
          <w:pgMar w:header="0" w:footer="744" w:top="1360" w:bottom="1440" w:left="100" w:right="2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396" w:val="right" w:leader="none"/>
            </w:tabs>
          </w:pPr>
          <w:hyperlink w:history="true" w:anchor="_TOC_250032">
            <w:r>
              <w:rPr/>
              <w:t>Abstract</w:t>
              <w:tab/>
              <w:t>ii</w:t>
            </w:r>
          </w:hyperlink>
        </w:p>
        <w:p>
          <w:pPr>
            <w:pStyle w:val="TOC3"/>
            <w:tabs>
              <w:tab w:pos="9463" w:val="right" w:leader="none"/>
            </w:tabs>
            <w:spacing w:before="137"/>
          </w:pPr>
          <w:hyperlink w:history="true" w:anchor="_TOC_250031">
            <w:r>
              <w:rPr/>
              <w:t>Certification</w:t>
              <w:tab/>
              <w:t>iii</w:t>
            </w:r>
          </w:hyperlink>
        </w:p>
        <w:p>
          <w:pPr>
            <w:pStyle w:val="TOC3"/>
            <w:tabs>
              <w:tab w:pos="9449" w:val="right" w:leader="none"/>
            </w:tabs>
          </w:pPr>
          <w:hyperlink w:history="true" w:anchor="_TOC_250030">
            <w:r>
              <w:rPr/>
              <w:t>Dedication</w:t>
              <w:tab/>
              <w:t>iv</w:t>
            </w:r>
          </w:hyperlink>
        </w:p>
        <w:p>
          <w:pPr>
            <w:pStyle w:val="TOC3"/>
            <w:tabs>
              <w:tab w:pos="9381" w:val="right" w:leader="none"/>
            </w:tabs>
            <w:spacing w:before="137"/>
          </w:pPr>
          <w:r>
            <w:rPr/>
            <w:drawing>
              <wp:anchor distT="0" distB="0" distL="0" distR="0" allowOverlap="1" layoutInCell="1" locked="0" behindDoc="1" simplePos="0" relativeHeight="484063744">
                <wp:simplePos x="0" y="0"/>
                <wp:positionH relativeFrom="page">
                  <wp:posOffset>1497838</wp:posOffset>
                </wp:positionH>
                <wp:positionV relativeFrom="paragraph">
                  <wp:posOffset>263057</wp:posOffset>
                </wp:positionV>
                <wp:extent cx="4890389" cy="4834810"/>
                <wp:effectExtent l="0" t="0" r="0" b="0"/>
                <wp:wrapNone/>
                <wp:docPr id="13" name="image3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4" name="image3.pn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0389" cy="4834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29">
            <w:r>
              <w:rPr/>
              <w:t>Acknowledgements</w:t>
              <w:tab/>
              <w:t>v</w:t>
            </w:r>
          </w:hyperlink>
        </w:p>
        <w:p>
          <w:pPr>
            <w:pStyle w:val="TOC3"/>
            <w:tabs>
              <w:tab w:pos="9515" w:val="right" w:leader="none"/>
            </w:tabs>
          </w:pPr>
          <w:hyperlink w:history="true" w:anchor="_TOC_250028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</w:t>
            </w:r>
          </w:hyperlink>
        </w:p>
        <w:p>
          <w:pPr>
            <w:pStyle w:val="TOC3"/>
            <w:tabs>
              <w:tab w:pos="9449" w:val="right" w:leader="none"/>
            </w:tabs>
            <w:spacing w:before="137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Tables</w:t>
            <w:tab/>
            <w:t>ix</w:t>
          </w:r>
        </w:p>
        <w:p>
          <w:pPr>
            <w:pStyle w:val="TOC3"/>
            <w:tabs>
              <w:tab w:pos="9381" w:val="right" w:leader="none"/>
            </w:tabs>
            <w:spacing w:before="14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Figures</w:t>
            <w:tab/>
            <w:t>x</w:t>
          </w:r>
        </w:p>
        <w:p>
          <w:pPr>
            <w:pStyle w:val="TOC2"/>
            <w:spacing w:before="141"/>
          </w:pPr>
          <w:hyperlink w:history="true" w:anchor="_TOC_250027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ONE:</w:t>
            </w:r>
            <w:r>
              <w:rPr>
                <w:spacing w:val="58"/>
              </w:rPr>
              <w:t> </w:t>
            </w:r>
            <w:r>
              <w:rPr/>
              <w:t>INTRODUCTION</w:t>
            </w:r>
          </w:hyperlink>
        </w:p>
        <w:p>
          <w:pPr>
            <w:pStyle w:val="TOC3"/>
            <w:tabs>
              <w:tab w:pos="9381" w:val="right" w:leader="none"/>
            </w:tabs>
            <w:spacing w:before="135"/>
          </w:pPr>
          <w:r>
            <w:rPr/>
            <w:t>Background</w:t>
          </w:r>
          <w:r>
            <w:rPr>
              <w:spacing w:val="-1"/>
            </w:rPr>
            <w:t> </w:t>
          </w:r>
          <w:r>
            <w:rPr/>
            <w:t>to the</w:t>
          </w:r>
          <w:r>
            <w:rPr>
              <w:spacing w:val="-1"/>
            </w:rPr>
            <w:t> </w:t>
          </w:r>
          <w:r>
            <w:rPr/>
            <w:t>study</w:t>
            <w:tab/>
            <w:t>1</w:t>
          </w:r>
        </w:p>
        <w:p>
          <w:pPr>
            <w:pStyle w:val="TOC3"/>
            <w:tabs>
              <w:tab w:pos="9501" w:val="right" w:leader="none"/>
            </w:tabs>
            <w:spacing w:before="137"/>
          </w:pPr>
          <w:hyperlink w:history="true" w:anchor="_TOC_250026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problem</w:t>
              <w:tab/>
              <w:t>10</w:t>
            </w:r>
          </w:hyperlink>
        </w:p>
        <w:p>
          <w:pPr>
            <w:pStyle w:val="TOC3"/>
            <w:tabs>
              <w:tab w:pos="9501" w:val="right" w:leader="none"/>
            </w:tabs>
          </w:pPr>
          <w:hyperlink w:history="true" w:anchor="_TOC_250025">
            <w:r>
              <w:rPr/>
              <w:t>Purpose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10</w:t>
            </w:r>
          </w:hyperlink>
        </w:p>
        <w:p>
          <w:pPr>
            <w:pStyle w:val="TOC3"/>
            <w:tabs>
              <w:tab w:pos="9501" w:val="right" w:leader="none"/>
            </w:tabs>
            <w:spacing w:before="137"/>
          </w:pPr>
          <w:hyperlink w:history="true" w:anchor="_TOC_250024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11</w:t>
            </w:r>
          </w:hyperlink>
        </w:p>
        <w:p>
          <w:pPr>
            <w:pStyle w:val="TOC3"/>
            <w:tabs>
              <w:tab w:pos="9501" w:val="right" w:leader="none"/>
            </w:tabs>
          </w:pPr>
          <w:hyperlink w:history="true" w:anchor="_TOC_250023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12</w:t>
            </w:r>
          </w:hyperlink>
        </w:p>
        <w:p>
          <w:pPr>
            <w:pStyle w:val="TOC3"/>
            <w:tabs>
              <w:tab w:pos="9501" w:val="right" w:leader="none"/>
            </w:tabs>
            <w:spacing w:before="137"/>
          </w:pPr>
          <w:r>
            <w:rPr/>
            <w:t>Operational</w:t>
          </w:r>
          <w:r>
            <w:rPr>
              <w:spacing w:val="-1"/>
            </w:rPr>
            <w:t> </w:t>
          </w:r>
          <w:r>
            <w:rPr/>
            <w:t>Definition of</w:t>
          </w:r>
          <w:r>
            <w:rPr>
              <w:spacing w:val="-1"/>
            </w:rPr>
            <w:t> </w:t>
          </w:r>
          <w:r>
            <w:rPr/>
            <w:t>terms</w:t>
            <w:tab/>
            <w:t>12</w:t>
          </w:r>
        </w:p>
        <w:p>
          <w:pPr>
            <w:pStyle w:val="TOC2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TWO:</w:t>
          </w:r>
          <w:r>
            <w:rPr>
              <w:spacing w:val="58"/>
            </w:rPr>
            <w:t> </w:t>
          </w:r>
          <w:r>
            <w:rPr/>
            <w:t>REVIEW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RELATED</w:t>
          </w:r>
          <w:r>
            <w:rPr>
              <w:spacing w:val="-1"/>
            </w:rPr>
            <w:t> </w:t>
          </w:r>
          <w:r>
            <w:rPr/>
            <w:t>LITERATURE</w:t>
          </w:r>
        </w:p>
        <w:p>
          <w:pPr>
            <w:pStyle w:val="TOC3"/>
            <w:tabs>
              <w:tab w:pos="9501" w:val="right" w:leader="none"/>
            </w:tabs>
            <w:spacing w:before="132"/>
          </w:pPr>
          <w:hyperlink w:history="true" w:anchor="_TOC_250022">
            <w:r>
              <w:rPr/>
              <w:t>Theoretical</w:t>
            </w:r>
            <w:r>
              <w:rPr>
                <w:spacing w:val="-1"/>
              </w:rPr>
              <w:t> </w:t>
            </w:r>
            <w:r>
              <w:rPr/>
              <w:t>Background</w:t>
              <w:tab/>
              <w:t>13</w:t>
            </w:r>
          </w:hyperlink>
        </w:p>
        <w:p>
          <w:pPr>
            <w:pStyle w:val="TOC3"/>
            <w:tabs>
              <w:tab w:pos="9501" w:val="right" w:leader="none"/>
            </w:tabs>
          </w:pPr>
          <w:r>
            <w:rPr/>
            <w:t>Nursing</w:t>
          </w:r>
          <w:r>
            <w:rPr>
              <w:spacing w:val="-3"/>
            </w:rPr>
            <w:t> </w:t>
          </w:r>
          <w:r>
            <w:rPr/>
            <w:t>Profession</w:t>
            <w:tab/>
            <w:t>13</w:t>
          </w:r>
        </w:p>
        <w:p>
          <w:pPr>
            <w:pStyle w:val="TOC3"/>
            <w:tabs>
              <w:tab w:pos="9501" w:val="right" w:leader="none"/>
            </w:tabs>
            <w:spacing w:before="137"/>
          </w:pPr>
          <w:r>
            <w:rPr/>
            <w:t>Functions</w:t>
          </w:r>
          <w:r>
            <w:rPr>
              <w:spacing w:val="-1"/>
            </w:rPr>
            <w:t> </w:t>
          </w:r>
          <w:r>
            <w:rPr/>
            <w:t>and duties of</w:t>
          </w:r>
          <w:r>
            <w:rPr>
              <w:spacing w:val="1"/>
            </w:rPr>
            <w:t> </w:t>
          </w:r>
          <w:r>
            <w:rPr/>
            <w:t>Nurses</w:t>
            <w:tab/>
            <w:t>17</w:t>
          </w:r>
        </w:p>
        <w:p>
          <w:pPr>
            <w:pStyle w:val="TOC3"/>
            <w:tabs>
              <w:tab w:pos="9501" w:val="right" w:leader="none"/>
            </w:tabs>
          </w:pPr>
          <w:hyperlink w:history="true" w:anchor="_TOC_250021">
            <w:r>
              <w:rPr/>
              <w:t>Emotional</w:t>
            </w:r>
            <w:r>
              <w:rPr>
                <w:spacing w:val="1"/>
              </w:rPr>
              <w:t> </w:t>
            </w:r>
            <w:r>
              <w:rPr/>
              <w:t>Labour</w:t>
              <w:tab/>
              <w:t>21</w:t>
            </w:r>
          </w:hyperlink>
        </w:p>
        <w:p>
          <w:pPr>
            <w:pStyle w:val="TOC3"/>
            <w:tabs>
              <w:tab w:pos="9501" w:val="right" w:leader="none"/>
            </w:tabs>
            <w:spacing w:before="137"/>
          </w:pPr>
          <w:hyperlink w:history="true" w:anchor="_TOC_250020">
            <w:r>
              <w:rPr/>
              <w:t>Emotional</w:t>
            </w:r>
            <w:r>
              <w:rPr>
                <w:spacing w:val="1"/>
              </w:rPr>
              <w:t> </w:t>
            </w:r>
            <w:r>
              <w:rPr/>
              <w:t>Labour</w:t>
            </w:r>
            <w:r>
              <w:rPr>
                <w:spacing w:val="1"/>
              </w:rPr>
              <w:t> </w:t>
            </w:r>
            <w:r>
              <w:rPr/>
              <w:t>and Nursing</w:t>
            </w:r>
            <w:r>
              <w:rPr>
                <w:spacing w:val="-2"/>
              </w:rPr>
              <w:t> </w:t>
            </w:r>
            <w:r>
              <w:rPr/>
              <w:t>Profession</w:t>
              <w:tab/>
              <w:t>33</w:t>
            </w:r>
          </w:hyperlink>
        </w:p>
        <w:p>
          <w:pPr>
            <w:pStyle w:val="TOC3"/>
            <w:tabs>
              <w:tab w:pos="9501" w:val="right" w:leader="none"/>
            </w:tabs>
          </w:pPr>
          <w:hyperlink w:history="true" w:anchor="_TOC_250019">
            <w:r>
              <w:rPr/>
              <w:t>Theories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Emotional</w:t>
            </w:r>
            <w:r>
              <w:rPr>
                <w:spacing w:val="2"/>
              </w:rPr>
              <w:t> </w:t>
            </w:r>
            <w:r>
              <w:rPr/>
              <w:t>Labour</w:t>
              <w:tab/>
              <w:t>44</w:t>
            </w:r>
          </w:hyperlink>
        </w:p>
        <w:p>
          <w:pPr>
            <w:pStyle w:val="TOC3"/>
            <w:tabs>
              <w:tab w:pos="9501" w:val="right" w:leader="none"/>
            </w:tabs>
            <w:spacing w:before="137"/>
          </w:pPr>
          <w:r>
            <w:rPr/>
            <w:t>-Affective</w:t>
          </w:r>
          <w:r>
            <w:rPr>
              <w:spacing w:val="-2"/>
            </w:rPr>
            <w:t> </w:t>
          </w:r>
          <w:r>
            <w:rPr/>
            <w:t>Event Theory</w:t>
            <w:tab/>
            <w:t>44</w:t>
          </w:r>
        </w:p>
        <w:p>
          <w:pPr>
            <w:pStyle w:val="TOC3"/>
            <w:tabs>
              <w:tab w:pos="9501" w:val="right" w:leader="none"/>
            </w:tabs>
          </w:pPr>
          <w:r>
            <w:rPr/>
            <w:t>-Social</w:t>
          </w:r>
          <w:r>
            <w:rPr>
              <w:spacing w:val="1"/>
            </w:rPr>
            <w:t> </w:t>
          </w:r>
          <w:r>
            <w:rPr/>
            <w:t>Identity</w:t>
          </w:r>
          <w:r>
            <w:rPr>
              <w:spacing w:val="-5"/>
            </w:rPr>
            <w:t> </w:t>
          </w:r>
          <w:r>
            <w:rPr/>
            <w:t>Theory</w:t>
            <w:tab/>
            <w:t>49</w:t>
          </w:r>
        </w:p>
        <w:p>
          <w:pPr>
            <w:pStyle w:val="TOC3"/>
            <w:tabs>
              <w:tab w:pos="9501" w:val="right" w:leader="none"/>
            </w:tabs>
            <w:spacing w:before="138"/>
          </w:pPr>
          <w:hyperlink w:history="true" w:anchor="_TOC_250018">
            <w:r>
              <w:rPr/>
              <w:t>Self-efficacy</w:t>
              <w:tab/>
              <w:t>53</w:t>
            </w:r>
          </w:hyperlink>
        </w:p>
        <w:p>
          <w:pPr>
            <w:pStyle w:val="TOC3"/>
            <w:tabs>
              <w:tab w:pos="9501" w:val="right" w:leader="none"/>
            </w:tabs>
          </w:pPr>
          <w:r>
            <w:rPr/>
            <w:t>Transactional</w:t>
          </w:r>
          <w:r>
            <w:rPr>
              <w:spacing w:val="1"/>
            </w:rPr>
            <w:t> </w:t>
          </w:r>
          <w:r>
            <w:rPr/>
            <w:t>analysis and training</w:t>
            <w:tab/>
            <w:t>70</w:t>
          </w:r>
        </w:p>
        <w:p>
          <w:pPr>
            <w:pStyle w:val="TOC3"/>
            <w:tabs>
              <w:tab w:pos="9501" w:val="right" w:leader="none"/>
            </w:tabs>
            <w:spacing w:before="137"/>
          </w:pPr>
          <w:hyperlink w:history="true" w:anchor="_TOC_250017">
            <w:r>
              <w:rPr/>
              <w:t>Emotional</w:t>
            </w:r>
            <w:r>
              <w:rPr>
                <w:spacing w:val="1"/>
              </w:rPr>
              <w:t> </w:t>
            </w:r>
            <w:r>
              <w:rPr/>
              <w:t>Intelligence</w:t>
              <w:tab/>
              <w:t>88</w:t>
            </w:r>
          </w:hyperlink>
        </w:p>
        <w:p>
          <w:pPr>
            <w:pStyle w:val="TOC3"/>
            <w:tabs>
              <w:tab w:pos="9621" w:val="right" w:leader="none"/>
            </w:tabs>
          </w:pPr>
          <w:r>
            <w:rPr/>
            <w:t>Empirical</w:t>
          </w:r>
          <w:r>
            <w:rPr>
              <w:spacing w:val="-1"/>
            </w:rPr>
            <w:t> </w:t>
          </w:r>
          <w:r>
            <w:rPr/>
            <w:t>Background</w:t>
            <w:tab/>
            <w:t>104</w:t>
          </w:r>
        </w:p>
        <w:p>
          <w:pPr>
            <w:pStyle w:val="TOC3"/>
            <w:tabs>
              <w:tab w:pos="9621" w:val="right" w:leader="none"/>
            </w:tabs>
            <w:spacing w:before="137"/>
          </w:pPr>
          <w:r>
            <w:rPr/>
            <w:t>Nursing</w:t>
          </w:r>
          <w:r>
            <w:rPr>
              <w:spacing w:val="-1"/>
            </w:rPr>
            <w:t> </w:t>
          </w:r>
          <w:r>
            <w:rPr/>
            <w:t>and Emotional</w:t>
          </w:r>
          <w:r>
            <w:rPr>
              <w:spacing w:val="2"/>
            </w:rPr>
            <w:t> </w:t>
          </w:r>
          <w:r>
            <w:rPr/>
            <w:t>Labour</w:t>
            <w:tab/>
            <w:t>104</w:t>
          </w:r>
        </w:p>
        <w:p>
          <w:pPr>
            <w:pStyle w:val="TOC3"/>
            <w:tabs>
              <w:tab w:pos="9621" w:val="right" w:leader="none"/>
            </w:tabs>
          </w:pPr>
          <w:hyperlink w:history="true" w:anchor="_TOC_250016">
            <w:r>
              <w:rPr/>
              <w:t>Transactional</w:t>
            </w:r>
            <w:r>
              <w:rPr>
                <w:spacing w:val="-1"/>
              </w:rPr>
              <w:t> </w:t>
            </w:r>
            <w:r>
              <w:rPr/>
              <w:t>Analysis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Nurses‟</w:t>
            </w:r>
            <w:r>
              <w:rPr>
                <w:spacing w:val="-2"/>
              </w:rPr>
              <w:t> </w:t>
            </w:r>
            <w:r>
              <w:rPr/>
              <w:t>Emotional</w:t>
            </w:r>
            <w:r>
              <w:rPr>
                <w:spacing w:val="1"/>
              </w:rPr>
              <w:t> </w:t>
            </w:r>
            <w:r>
              <w:rPr/>
              <w:t>Labour</w:t>
              <w:tab/>
              <w:t>105</w:t>
            </w:r>
          </w:hyperlink>
        </w:p>
        <w:p>
          <w:pPr>
            <w:pStyle w:val="TOC3"/>
            <w:tabs>
              <w:tab w:pos="9621" w:val="right" w:leader="none"/>
            </w:tabs>
            <w:spacing w:before="137" w:after="20"/>
          </w:pPr>
          <w:hyperlink w:history="true" w:anchor="_TOC_250015">
            <w:r>
              <w:rPr/>
              <w:t>Self-Efficacy</w:t>
            </w:r>
            <w:r>
              <w:rPr>
                <w:spacing w:val="-6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Nurses‟</w:t>
            </w:r>
            <w:r>
              <w:rPr>
                <w:spacing w:val="-1"/>
              </w:rPr>
              <w:t> </w:t>
            </w:r>
            <w:r>
              <w:rPr/>
              <w:t>Emotional</w:t>
            </w:r>
            <w:r>
              <w:rPr>
                <w:spacing w:val="2"/>
              </w:rPr>
              <w:t> </w:t>
            </w:r>
            <w:r>
              <w:rPr/>
              <w:t>Labour</w:t>
              <w:tab/>
              <w:t>106</w:t>
            </w:r>
          </w:hyperlink>
        </w:p>
        <w:p>
          <w:pPr>
            <w:pStyle w:val="TOC3"/>
            <w:tabs>
              <w:tab w:pos="9621" w:val="right" w:leader="none"/>
            </w:tabs>
            <w:spacing w:before="60"/>
          </w:pPr>
          <w:hyperlink w:history="true" w:anchor="_TOC_250014">
            <w:r>
              <w:rPr/>
              <w:t>Nursing</w:t>
            </w:r>
            <w:r>
              <w:rPr>
                <w:spacing w:val="-1"/>
              </w:rPr>
              <w:t> </w:t>
            </w:r>
            <w:r>
              <w:rPr/>
              <w:t>and Self-efficacy</w:t>
              <w:tab/>
              <w:t>111</w:t>
            </w:r>
          </w:hyperlink>
        </w:p>
        <w:p>
          <w:pPr>
            <w:pStyle w:val="TOC3"/>
            <w:tabs>
              <w:tab w:pos="9621" w:val="right" w:leader="none"/>
            </w:tabs>
            <w:spacing w:before="138"/>
          </w:pPr>
          <w:hyperlink w:history="true" w:anchor="_TOC_250013">
            <w:r>
              <w:rPr/>
              <w:t>Nursing</w:t>
            </w:r>
            <w:r>
              <w:rPr>
                <w:spacing w:val="-1"/>
              </w:rPr>
              <w:t> </w:t>
            </w:r>
            <w:r>
              <w:rPr/>
              <w:t>and Emotional</w:t>
            </w:r>
            <w:r>
              <w:rPr>
                <w:spacing w:val="2"/>
              </w:rPr>
              <w:t> </w:t>
            </w:r>
            <w:r>
              <w:rPr/>
              <w:t>Intelligence</w:t>
              <w:tab/>
              <w:t>111</w:t>
            </w:r>
          </w:hyperlink>
        </w:p>
        <w:p>
          <w:pPr>
            <w:pStyle w:val="TOC3"/>
            <w:tabs>
              <w:tab w:pos="9621" w:val="right" w:leader="none"/>
            </w:tabs>
          </w:pPr>
          <w:hyperlink w:history="true" w:anchor="_TOC_250012">
            <w:r>
              <w:rPr/>
              <w:t>Nursing</w:t>
            </w:r>
            <w:r>
              <w:rPr>
                <w:spacing w:val="-1"/>
              </w:rPr>
              <w:t> </w:t>
            </w:r>
            <w:r>
              <w:rPr/>
              <w:t>and Gender</w:t>
            </w:r>
            <w:r>
              <w:rPr>
                <w:spacing w:val="1"/>
              </w:rPr>
              <w:t> </w:t>
            </w:r>
            <w:r>
              <w:rPr/>
              <w:t>Factor</w:t>
              <w:tab/>
              <w:t>114</w:t>
            </w:r>
          </w:hyperlink>
        </w:p>
        <w:p>
          <w:pPr>
            <w:pStyle w:val="TOC3"/>
            <w:tabs>
              <w:tab w:pos="9621" w:val="right" w:leader="none"/>
            </w:tabs>
            <w:spacing w:before="137"/>
          </w:pPr>
          <w:hyperlink w:history="true" w:anchor="_TOC_250011">
            <w:r>
              <w:rPr/>
              <w:t>Appraisal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Literature</w:t>
            </w:r>
            <w:r>
              <w:rPr>
                <w:spacing w:val="-2"/>
              </w:rPr>
              <w:t> </w:t>
            </w:r>
            <w:r>
              <w:rPr/>
              <w:t>Review</w:t>
              <w:tab/>
              <w:t>116</w:t>
            </w:r>
          </w:hyperlink>
        </w:p>
        <w:p>
          <w:pPr>
            <w:pStyle w:val="TOC3"/>
            <w:tabs>
              <w:tab w:pos="9621" w:val="right" w:leader="none"/>
            </w:tabs>
          </w:pPr>
          <w:hyperlink w:history="true" w:anchor="_TOC_250010">
            <w:r>
              <w:rPr/>
              <w:t>Conceptual Model 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3"/>
              </w:rPr>
              <w:t> </w:t>
            </w:r>
            <w:r>
              <w:rPr/>
              <w:t>Study</w:t>
              <w:tab/>
              <w:t>117</w:t>
            </w:r>
          </w:hyperlink>
        </w:p>
        <w:p>
          <w:pPr>
            <w:pStyle w:val="TOC3"/>
            <w:tabs>
              <w:tab w:pos="9621" w:val="right" w:leader="none"/>
            </w:tabs>
            <w:spacing w:before="137"/>
          </w:pPr>
          <w:hyperlink w:history="true" w:anchor="_TOC_250009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Hypotheses</w:t>
              <w:tab/>
              <w:t>120</w:t>
            </w:r>
          </w:hyperlink>
        </w:p>
        <w:p>
          <w:pPr>
            <w:pStyle w:val="TOC2"/>
          </w:pPr>
          <w:hyperlink w:history="true" w:anchor="_TOC_250008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THREE:</w:t>
            </w:r>
            <w:r>
              <w:rPr>
                <w:spacing w:val="65"/>
              </w:rPr>
              <w:t> </w:t>
            </w:r>
            <w:r>
              <w:rPr/>
              <w:t>METHODOLOGY</w:t>
            </w:r>
          </w:hyperlink>
        </w:p>
        <w:p>
          <w:pPr>
            <w:pStyle w:val="TOC3"/>
            <w:tabs>
              <w:tab w:pos="9621" w:val="right" w:leader="none"/>
            </w:tabs>
            <w:spacing w:before="132"/>
          </w:pPr>
          <w:r>
            <w:rPr/>
            <w:drawing>
              <wp:anchor distT="0" distB="0" distL="0" distR="0" allowOverlap="1" layoutInCell="1" locked="0" behindDoc="1" simplePos="0" relativeHeight="484064256">
                <wp:simplePos x="0" y="0"/>
                <wp:positionH relativeFrom="page">
                  <wp:posOffset>1497838</wp:posOffset>
                </wp:positionH>
                <wp:positionV relativeFrom="paragraph">
                  <wp:posOffset>259882</wp:posOffset>
                </wp:positionV>
                <wp:extent cx="4890389" cy="4834810"/>
                <wp:effectExtent l="0" t="0" r="0" b="0"/>
                <wp:wrapNone/>
                <wp:docPr id="15" name="image3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6" name="image3.pn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0389" cy="4834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7">
            <w:r>
              <w:rPr/>
              <w:t>Introduction</w:t>
              <w:tab/>
              <w:t>121</w:t>
            </w:r>
          </w:hyperlink>
        </w:p>
        <w:p>
          <w:pPr>
            <w:pStyle w:val="TOC3"/>
            <w:tabs>
              <w:tab w:pos="9621" w:val="right" w:leader="none"/>
            </w:tabs>
          </w:pPr>
          <w:r>
            <w:rPr/>
            <w:t>Research</w:t>
          </w:r>
          <w:r>
            <w:rPr>
              <w:spacing w:val="1"/>
            </w:rPr>
            <w:t> </w:t>
          </w:r>
          <w:r>
            <w:rPr/>
            <w:t>Design</w:t>
            <w:tab/>
            <w:t>121</w:t>
          </w:r>
        </w:p>
        <w:p>
          <w:pPr>
            <w:pStyle w:val="TOC3"/>
            <w:tabs>
              <w:tab w:pos="9621" w:val="right" w:leader="none"/>
            </w:tabs>
            <w:spacing w:before="137"/>
          </w:pPr>
          <w:r>
            <w:rPr/>
            <w:t>Sample</w:t>
          </w:r>
          <w:r>
            <w:rPr>
              <w:spacing w:val="-2"/>
            </w:rPr>
            <w:t> </w:t>
          </w:r>
          <w:r>
            <w:rPr/>
            <w:t>and Sampling</w:t>
          </w:r>
          <w:r>
            <w:rPr>
              <w:spacing w:val="-2"/>
            </w:rPr>
            <w:t> </w:t>
          </w:r>
          <w:r>
            <w:rPr/>
            <w:t>Technique</w:t>
            <w:tab/>
            <w:t>122</w:t>
          </w:r>
        </w:p>
        <w:p>
          <w:pPr>
            <w:pStyle w:val="TOC3"/>
            <w:tabs>
              <w:tab w:pos="9621" w:val="right" w:leader="none"/>
            </w:tabs>
            <w:spacing w:before="140"/>
          </w:pPr>
          <w:r>
            <w:rPr/>
            <w:t>Population</w:t>
            <w:tab/>
            <w:t>122</w:t>
          </w:r>
        </w:p>
        <w:p>
          <w:pPr>
            <w:pStyle w:val="TOC3"/>
            <w:tabs>
              <w:tab w:pos="9621" w:val="right" w:leader="none"/>
            </w:tabs>
            <w:spacing w:before="136"/>
          </w:pPr>
          <w:r>
            <w:rPr/>
            <w:t>Participants</w:t>
            <w:tab/>
            <w:t>123</w:t>
          </w:r>
        </w:p>
        <w:p>
          <w:pPr>
            <w:pStyle w:val="TOC3"/>
            <w:tabs>
              <w:tab w:pos="9621" w:val="right" w:leader="none"/>
            </w:tabs>
            <w:spacing w:before="140"/>
          </w:pPr>
          <w:r>
            <w:rPr/>
            <w:t>Research</w:t>
          </w:r>
          <w:r>
            <w:rPr>
              <w:spacing w:val="3"/>
            </w:rPr>
            <w:t> </w:t>
          </w:r>
          <w:r>
            <w:rPr/>
            <w:t>Instruments</w:t>
            <w:tab/>
            <w:t>123</w:t>
          </w:r>
        </w:p>
        <w:p>
          <w:pPr>
            <w:pStyle w:val="TOC1"/>
            <w:numPr>
              <w:ilvl w:val="0"/>
              <w:numId w:val="1"/>
            </w:numPr>
            <w:tabs>
              <w:tab w:pos="2260" w:val="left" w:leader="none"/>
              <w:tab w:pos="9621" w:val="right" w:leader="none"/>
            </w:tabs>
            <w:spacing w:line="240" w:lineRule="auto" w:before="137" w:after="0"/>
            <w:ind w:left="2259" w:right="0" w:hanging="200"/>
            <w:jc w:val="left"/>
          </w:pPr>
          <w:r>
            <w:rPr/>
            <w:t>Emotional</w:t>
          </w:r>
          <w:r>
            <w:rPr>
              <w:spacing w:val="1"/>
            </w:rPr>
            <w:t> </w:t>
          </w:r>
          <w:r>
            <w:rPr/>
            <w:t>Intelligence</w:t>
          </w:r>
          <w:r>
            <w:rPr>
              <w:spacing w:val="1"/>
            </w:rPr>
            <w:t> </w:t>
          </w:r>
          <w:r>
            <w:rPr/>
            <w:t>Scale (EIS)</w:t>
            <w:tab/>
            <w:t>123</w:t>
          </w:r>
        </w:p>
        <w:p>
          <w:pPr>
            <w:pStyle w:val="TOC1"/>
            <w:numPr>
              <w:ilvl w:val="0"/>
              <w:numId w:val="1"/>
            </w:numPr>
            <w:tabs>
              <w:tab w:pos="2260" w:val="left" w:leader="none"/>
              <w:tab w:pos="9621" w:val="right" w:leader="none"/>
            </w:tabs>
            <w:spacing w:line="240" w:lineRule="auto" w:before="139" w:after="0"/>
            <w:ind w:left="2259" w:right="0" w:hanging="200"/>
            <w:jc w:val="left"/>
          </w:pPr>
          <w:r>
            <w:rPr/>
            <w:t>Emotional</w:t>
          </w:r>
          <w:r>
            <w:rPr>
              <w:spacing w:val="1"/>
            </w:rPr>
            <w:t> </w:t>
          </w:r>
          <w:r>
            <w:rPr/>
            <w:t>Labour Scale</w:t>
          </w:r>
          <w:r>
            <w:rPr>
              <w:spacing w:val="-1"/>
            </w:rPr>
            <w:t> </w:t>
          </w:r>
          <w:r>
            <w:rPr/>
            <w:t>(ELS)</w:t>
            <w:tab/>
            <w:t>123</w:t>
          </w:r>
        </w:p>
        <w:p>
          <w:pPr>
            <w:pStyle w:val="TOC3"/>
            <w:tabs>
              <w:tab w:pos="9621" w:val="right" w:leader="none"/>
            </w:tabs>
            <w:spacing w:before="137"/>
          </w:pPr>
          <w:r>
            <w:rPr/>
            <w:t>Procedure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Research</w:t>
            <w:tab/>
            <w:t>124</w:t>
          </w:r>
        </w:p>
        <w:p>
          <w:pPr>
            <w:pStyle w:val="TOC3"/>
            <w:tabs>
              <w:tab w:pos="9621" w:val="right" w:leader="none"/>
            </w:tabs>
          </w:pPr>
          <w:r>
            <w:rPr/>
            <w:t>Summary</w:t>
          </w:r>
          <w:r>
            <w:rPr>
              <w:spacing w:val="-5"/>
            </w:rPr>
            <w:t> </w:t>
          </w:r>
          <w:r>
            <w:rPr/>
            <w:t>of Treatment Packages</w:t>
            <w:tab/>
            <w:t>124</w:t>
          </w:r>
        </w:p>
        <w:p>
          <w:pPr>
            <w:pStyle w:val="TOC3"/>
            <w:tabs>
              <w:tab w:pos="9621" w:val="right" w:leader="none"/>
            </w:tabs>
            <w:spacing w:before="137"/>
          </w:pPr>
          <w:r>
            <w:rPr/>
            <w:t>Control</w:t>
          </w:r>
          <w:r>
            <w:rPr>
              <w:spacing w:val="-1"/>
            </w:rPr>
            <w:t> </w:t>
          </w:r>
          <w:r>
            <w:rPr/>
            <w:t>Group</w:t>
            <w:tab/>
            <w:t>125</w:t>
          </w:r>
        </w:p>
        <w:p>
          <w:pPr>
            <w:pStyle w:val="TOC3"/>
            <w:tabs>
              <w:tab w:pos="9621" w:val="right" w:leader="none"/>
            </w:tabs>
          </w:pPr>
          <w:r>
            <w:rPr/>
            <w:t>Control</w:t>
          </w:r>
          <w:r>
            <w:rPr>
              <w:spacing w:val="-1"/>
            </w:rPr>
            <w:t> </w:t>
          </w:r>
          <w:r>
            <w:rPr/>
            <w:t>of Extraneous Variables</w:t>
            <w:tab/>
            <w:t>126</w:t>
          </w:r>
        </w:p>
        <w:p>
          <w:pPr>
            <w:pStyle w:val="TOC3"/>
            <w:tabs>
              <w:tab w:pos="9621" w:val="right" w:leader="none"/>
            </w:tabs>
            <w:spacing w:before="137"/>
          </w:pPr>
          <w:r>
            <w:rPr/>
            <w:t>Data</w:t>
          </w:r>
          <w:r>
            <w:rPr>
              <w:spacing w:val="-1"/>
            </w:rPr>
            <w:t> </w:t>
          </w:r>
          <w:r>
            <w:rPr/>
            <w:t>Analysis</w:t>
            <w:tab/>
            <w:t>126</w:t>
          </w:r>
        </w:p>
        <w:p>
          <w:pPr>
            <w:pStyle w:val="TOC3"/>
            <w:tabs>
              <w:tab w:pos="9621" w:val="right" w:leader="none"/>
            </w:tabs>
          </w:pPr>
          <w:r>
            <w:rPr/>
            <w:t>Treatment</w:t>
          </w:r>
          <w:r>
            <w:rPr>
              <w:spacing w:val="-1"/>
            </w:rPr>
            <w:t> </w:t>
          </w:r>
          <w:r>
            <w:rPr/>
            <w:t>Packages</w:t>
            <w:tab/>
            <w:t>127</w:t>
          </w:r>
        </w:p>
        <w:p>
          <w:pPr>
            <w:pStyle w:val="TOC2"/>
            <w:tabs>
              <w:tab w:pos="9621" w:val="right" w:leader="none"/>
            </w:tabs>
            <w:spacing w:before="137"/>
            <w:rPr>
              <w:b w:val="0"/>
            </w:rPr>
          </w:pPr>
          <w:r>
            <w:rPr/>
            <w:t>CHAPTER FOUR: DATA ANALYSIS AND RESULTS</w:t>
            <w:tab/>
          </w:r>
          <w:r>
            <w:rPr>
              <w:b w:val="0"/>
            </w:rPr>
            <w:t>162</w:t>
          </w:r>
        </w:p>
        <w:p>
          <w:pPr>
            <w:pStyle w:val="TOC2"/>
            <w:spacing w:line="360" w:lineRule="auto"/>
            <w:ind w:right="2715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FIVE:</w:t>
          </w:r>
          <w:r>
            <w:rPr>
              <w:spacing w:val="-3"/>
            </w:rPr>
            <w:t> </w:t>
          </w:r>
          <w:r>
            <w:rPr/>
            <w:t>DISCUSSION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FINDINGS,</w:t>
          </w:r>
          <w:r>
            <w:rPr>
              <w:spacing w:val="-3"/>
            </w:rPr>
            <w:t> </w:t>
          </w:r>
          <w:r>
            <w:rPr/>
            <w:t>CONCLUSION</w:t>
          </w:r>
          <w:r>
            <w:rPr>
              <w:spacing w:val="-57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RECOMMENDATION</w:t>
          </w:r>
        </w:p>
        <w:p>
          <w:pPr>
            <w:pStyle w:val="TOC3"/>
            <w:tabs>
              <w:tab w:pos="9681" w:val="right" w:leader="none"/>
            </w:tabs>
            <w:spacing w:line="271" w:lineRule="exact" w:before="0"/>
          </w:pPr>
          <w:hyperlink w:history="true" w:anchor="_TOC_250006">
            <w:r>
              <w:rPr/>
              <w:t>Discussion</w:t>
              <w:tab/>
              <w:t>166</w:t>
            </w:r>
          </w:hyperlink>
        </w:p>
        <w:p>
          <w:pPr>
            <w:pStyle w:val="TOC3"/>
            <w:tabs>
              <w:tab w:pos="9681" w:val="right" w:leader="none"/>
            </w:tabs>
            <w:spacing w:before="137"/>
          </w:pPr>
          <w:hyperlink w:history="true" w:anchor="_TOC_250005">
            <w:r>
              <w:rPr/>
              <w:t>Summary</w:t>
              <w:tab/>
              <w:t>171</w:t>
            </w:r>
          </w:hyperlink>
        </w:p>
        <w:p>
          <w:pPr>
            <w:pStyle w:val="TOC3"/>
            <w:tabs>
              <w:tab w:pos="9681" w:val="right" w:leader="none"/>
            </w:tabs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Uniqueness</w:t>
          </w:r>
          <w:r>
            <w:rPr>
              <w:spacing w:val="2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Limitation of</w:t>
          </w:r>
          <w:r>
            <w:rPr>
              <w:spacing w:val="-1"/>
            </w:rPr>
            <w:t> </w:t>
          </w:r>
          <w:r>
            <w:rPr/>
            <w:t>the Study</w:t>
            <w:tab/>
            <w:t>172</w:t>
          </w:r>
        </w:p>
        <w:p>
          <w:pPr>
            <w:pStyle w:val="TOC3"/>
            <w:tabs>
              <w:tab w:pos="9681" w:val="right" w:leader="none"/>
            </w:tabs>
            <w:spacing w:before="138"/>
          </w:pPr>
          <w:hyperlink w:history="true" w:anchor="_TOC_250004">
            <w:r>
              <w:rPr/>
              <w:t>Implications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173</w:t>
            </w:r>
          </w:hyperlink>
        </w:p>
        <w:p>
          <w:pPr>
            <w:pStyle w:val="TOC3"/>
            <w:tabs>
              <w:tab w:pos="9681" w:val="right" w:leader="none"/>
            </w:tabs>
          </w:pPr>
          <w:hyperlink w:history="true" w:anchor="_TOC_250003">
            <w:r>
              <w:rPr/>
              <w:t>Recommendations</w:t>
              <w:tab/>
              <w:t>174</w:t>
            </w:r>
          </w:hyperlink>
        </w:p>
        <w:p>
          <w:pPr>
            <w:pStyle w:val="TOC3"/>
            <w:tabs>
              <w:tab w:pos="9681" w:val="right" w:leader="none"/>
            </w:tabs>
            <w:spacing w:before="137"/>
          </w:pPr>
          <w:hyperlink w:history="true" w:anchor="_TOC_250002">
            <w:r>
              <w:rPr/>
              <w:t>Suggestions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1"/>
              </w:rPr>
              <w:t> </w:t>
            </w:r>
            <w:r>
              <w:rPr/>
              <w:t>Further Studies</w:t>
              <w:tab/>
              <w:t>175</w:t>
            </w:r>
          </w:hyperlink>
        </w:p>
        <w:p>
          <w:pPr>
            <w:pStyle w:val="TOC3"/>
            <w:tabs>
              <w:tab w:pos="9686" w:val="right" w:leader="none"/>
            </w:tabs>
          </w:pPr>
          <w:hyperlink w:history="true" w:anchor="_TOC_250001">
            <w:r>
              <w:rPr/>
              <w:t>Contribution</w:t>
            </w:r>
            <w:r>
              <w:rPr>
                <w:spacing w:val="-1"/>
              </w:rPr>
              <w:t> </w:t>
            </w:r>
            <w:r>
              <w:rPr/>
              <w:t>to knowledge</w:t>
              <w:tab/>
              <w:t>175</w:t>
            </w:r>
          </w:hyperlink>
        </w:p>
        <w:p>
          <w:pPr>
            <w:pStyle w:val="TOC4"/>
            <w:tabs>
              <w:tab w:pos="9681" w:val="right" w:leader="none"/>
            </w:tabs>
            <w:rPr>
              <w:b w:val="0"/>
              <w:i w:val="0"/>
              <w:sz w:val="24"/>
            </w:rPr>
          </w:pPr>
          <w:hyperlink w:history="true" w:anchor="_TOC_250000">
            <w:r>
              <w:rPr>
                <w:i w:val="0"/>
                <w:sz w:val="24"/>
              </w:rPr>
              <w:t>REFERENCES</w:t>
              <w:tab/>
            </w:r>
            <w:r>
              <w:rPr>
                <w:b w:val="0"/>
                <w:i w:val="0"/>
                <w:sz w:val="24"/>
              </w:rPr>
              <w:t>177</w:t>
            </w:r>
          </w:hyperlink>
        </w:p>
        <w:p>
          <w:pPr>
            <w:pStyle w:val="TOC4"/>
            <w:tabs>
              <w:tab w:pos="9681" w:val="right" w:leader="none"/>
            </w:tabs>
            <w:spacing w:before="139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APPENDIX</w:t>
            <w:tab/>
          </w:r>
          <w:r>
            <w:rPr>
              <w:b w:val="0"/>
              <w:i w:val="0"/>
              <w:sz w:val="24"/>
            </w:rPr>
            <w:t>211</w:t>
          </w:r>
        </w:p>
      </w:sdtContent>
    </w:sdt>
    <w:p>
      <w:pPr>
        <w:spacing w:after="0"/>
        <w:rPr>
          <w:sz w:val="24"/>
        </w:rPr>
        <w:sectPr>
          <w:type w:val="continuous"/>
          <w:pgSz w:w="11910" w:h="16840"/>
          <w:pgMar w:top="1380" w:bottom="1440" w:left="100" w:right="240"/>
        </w:sectPr>
      </w:pPr>
    </w:p>
    <w:tbl>
      <w:tblPr>
        <w:tblW w:w="0" w:type="auto"/>
        <w:jc w:val="left"/>
        <w:tblInd w:w="20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5"/>
        <w:gridCol w:w="5911"/>
        <w:gridCol w:w="1391"/>
      </w:tblGrid>
      <w:tr>
        <w:trPr>
          <w:trHeight w:val="751" w:hRule="atLeast"/>
        </w:trPr>
        <w:tc>
          <w:tcPr>
            <w:tcW w:w="11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11" w:type="dxa"/>
          </w:tcPr>
          <w:p>
            <w:pPr>
              <w:pStyle w:val="TableParagraph"/>
              <w:spacing w:line="262" w:lineRule="exact"/>
              <w:ind w:left="2107" w:right="18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1391" w:type="dxa"/>
          </w:tcPr>
          <w:p>
            <w:pPr>
              <w:pStyle w:val="TableParagraph"/>
              <w:spacing w:before="7"/>
              <w:rPr>
                <w:sz w:val="34"/>
              </w:rPr>
            </w:pPr>
          </w:p>
          <w:p>
            <w:pPr>
              <w:pStyle w:val="TableParagraph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411" w:hRule="atLeast"/>
        </w:trPr>
        <w:tc>
          <w:tcPr>
            <w:tcW w:w="1105" w:type="dxa"/>
          </w:tcPr>
          <w:p>
            <w:pPr>
              <w:pStyle w:val="TableParagraph"/>
              <w:spacing w:before="58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</w:t>
            </w:r>
          </w:p>
        </w:tc>
        <w:tc>
          <w:tcPr>
            <w:tcW w:w="5911" w:type="dxa"/>
          </w:tcPr>
          <w:p>
            <w:pPr>
              <w:pStyle w:val="TableParagraph"/>
              <w:spacing w:before="58"/>
              <w:ind w:left="150"/>
              <w:rPr>
                <w:sz w:val="24"/>
              </w:rPr>
            </w:pPr>
            <w:r>
              <w:rPr>
                <w:sz w:val="24"/>
              </w:rPr>
              <w:t>Factorial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study</w:t>
            </w:r>
          </w:p>
        </w:tc>
        <w:tc>
          <w:tcPr>
            <w:tcW w:w="1391" w:type="dxa"/>
          </w:tcPr>
          <w:p>
            <w:pPr>
              <w:pStyle w:val="TableParagraph"/>
              <w:spacing w:before="58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>
        <w:trPr>
          <w:trHeight w:val="413" w:hRule="atLeast"/>
        </w:trPr>
        <w:tc>
          <w:tcPr>
            <w:tcW w:w="1105" w:type="dxa"/>
          </w:tcPr>
          <w:p>
            <w:pPr>
              <w:pStyle w:val="TableParagraph"/>
              <w:spacing w:before="59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</w:t>
            </w:r>
          </w:p>
        </w:tc>
        <w:tc>
          <w:tcPr>
            <w:tcW w:w="5911" w:type="dxa"/>
          </w:tcPr>
          <w:p>
            <w:pPr>
              <w:pStyle w:val="TableParagraph"/>
              <w:spacing w:before="59"/>
              <w:ind w:left="149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Post-test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Emotional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Labour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Participants</w:t>
            </w:r>
          </w:p>
        </w:tc>
        <w:tc>
          <w:tcPr>
            <w:tcW w:w="1391" w:type="dxa"/>
          </w:tcPr>
          <w:p>
            <w:pPr>
              <w:pStyle w:val="TableParagraph"/>
              <w:spacing w:before="59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  <w:tr>
        <w:trPr>
          <w:trHeight w:val="340" w:hRule="atLeast"/>
        </w:trPr>
        <w:tc>
          <w:tcPr>
            <w:tcW w:w="1105" w:type="dxa"/>
          </w:tcPr>
          <w:p>
            <w:pPr>
              <w:pStyle w:val="TableParagraph"/>
              <w:spacing w:line="260" w:lineRule="exact" w:before="60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</w:t>
            </w:r>
          </w:p>
        </w:tc>
        <w:tc>
          <w:tcPr>
            <w:tcW w:w="5911" w:type="dxa"/>
          </w:tcPr>
          <w:p>
            <w:pPr>
              <w:pStyle w:val="TableParagraph"/>
              <w:spacing w:line="260" w:lineRule="exact" w:before="60"/>
              <w:ind w:left="149"/>
              <w:rPr>
                <w:sz w:val="24"/>
              </w:rPr>
            </w:pPr>
            <w:r>
              <w:rPr>
                <w:sz w:val="24"/>
              </w:rPr>
              <w:t>Duncan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Transaction Analysis</w:t>
            </w:r>
          </w:p>
        </w:tc>
        <w:tc>
          <w:tcPr>
            <w:tcW w:w="1391" w:type="dxa"/>
          </w:tcPr>
          <w:p>
            <w:pPr>
              <w:pStyle w:val="TableParagraph"/>
              <w:spacing w:line="260" w:lineRule="exact" w:before="60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4064768">
            <wp:simplePos x="0" y="0"/>
            <wp:positionH relativeFrom="page">
              <wp:posOffset>1497838</wp:posOffset>
            </wp:positionH>
            <wp:positionV relativeFrom="page">
              <wp:posOffset>2926587</wp:posOffset>
            </wp:positionV>
            <wp:extent cx="4890389" cy="4834810"/>
            <wp:effectExtent l="0" t="0" r="0" b="0"/>
            <wp:wrapNone/>
            <wp:docPr id="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744" w:top="1440" w:bottom="940" w:left="100" w:right="240"/>
        </w:sectPr>
      </w:pPr>
    </w:p>
    <w:tbl>
      <w:tblPr>
        <w:tblW w:w="0" w:type="auto"/>
        <w:jc w:val="left"/>
        <w:tblInd w:w="20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8"/>
        <w:gridCol w:w="5641"/>
        <w:gridCol w:w="1568"/>
      </w:tblGrid>
      <w:tr>
        <w:trPr>
          <w:trHeight w:val="751" w:hRule="atLeast"/>
        </w:trPr>
        <w:tc>
          <w:tcPr>
            <w:tcW w:w="11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1" w:type="dxa"/>
          </w:tcPr>
          <w:p>
            <w:pPr>
              <w:pStyle w:val="TableParagraph"/>
              <w:spacing w:line="262" w:lineRule="exact"/>
              <w:ind w:left="1972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1568" w:type="dxa"/>
          </w:tcPr>
          <w:p>
            <w:pPr>
              <w:pStyle w:val="TableParagraph"/>
              <w:spacing w:before="7"/>
              <w:rPr>
                <w:sz w:val="34"/>
              </w:rPr>
            </w:pPr>
          </w:p>
          <w:p>
            <w:pPr>
              <w:pStyle w:val="TableParagraph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411" w:hRule="atLeast"/>
        </w:trPr>
        <w:tc>
          <w:tcPr>
            <w:tcW w:w="1198" w:type="dxa"/>
          </w:tcPr>
          <w:p>
            <w:pPr>
              <w:pStyle w:val="TableParagraph"/>
              <w:spacing w:before="58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</w:t>
            </w:r>
          </w:p>
        </w:tc>
        <w:tc>
          <w:tcPr>
            <w:tcW w:w="5641" w:type="dxa"/>
          </w:tcPr>
          <w:p>
            <w:pPr>
              <w:pStyle w:val="TableParagraph"/>
              <w:spacing w:before="58"/>
              <w:ind w:left="292"/>
              <w:rPr>
                <w:sz w:val="24"/>
              </w:rPr>
            </w:pPr>
            <w:r>
              <w:rPr>
                <w:sz w:val="24"/>
              </w:rPr>
              <w:t>Examples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Emotion</w:t>
            </w:r>
          </w:p>
        </w:tc>
        <w:tc>
          <w:tcPr>
            <w:tcW w:w="1568" w:type="dxa"/>
          </w:tcPr>
          <w:p>
            <w:pPr>
              <w:pStyle w:val="TableParagraph"/>
              <w:spacing w:before="58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13" w:hRule="atLeast"/>
        </w:trPr>
        <w:tc>
          <w:tcPr>
            <w:tcW w:w="1198" w:type="dxa"/>
          </w:tcPr>
          <w:p>
            <w:pPr>
              <w:pStyle w:val="TableParagraph"/>
              <w:spacing w:before="59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2.2</w:t>
            </w:r>
          </w:p>
        </w:tc>
        <w:tc>
          <w:tcPr>
            <w:tcW w:w="5641" w:type="dxa"/>
          </w:tcPr>
          <w:p>
            <w:pPr>
              <w:pStyle w:val="TableParagraph"/>
              <w:spacing w:before="59"/>
              <w:ind w:left="292"/>
              <w:rPr>
                <w:sz w:val="24"/>
              </w:rPr>
            </w:pPr>
            <w:r>
              <w:rPr>
                <w:sz w:val="24"/>
              </w:rPr>
              <w:t>Emotional Labour Dimension</w:t>
            </w:r>
          </w:p>
        </w:tc>
        <w:tc>
          <w:tcPr>
            <w:tcW w:w="1568" w:type="dxa"/>
          </w:tcPr>
          <w:p>
            <w:pPr>
              <w:pStyle w:val="TableParagraph"/>
              <w:spacing w:before="59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621" w:hRule="atLeast"/>
        </w:trPr>
        <w:tc>
          <w:tcPr>
            <w:tcW w:w="1198" w:type="dxa"/>
          </w:tcPr>
          <w:p>
            <w:pPr>
              <w:pStyle w:val="TableParagraph"/>
              <w:spacing w:before="60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2.3</w:t>
            </w:r>
          </w:p>
        </w:tc>
        <w:tc>
          <w:tcPr>
            <w:tcW w:w="5641" w:type="dxa"/>
          </w:tcPr>
          <w:p>
            <w:pPr>
              <w:pStyle w:val="TableParagraph"/>
              <w:spacing w:before="60"/>
              <w:ind w:left="292"/>
              <w:rPr>
                <w:sz w:val="24"/>
              </w:rPr>
            </w:pPr>
            <w:r>
              <w:rPr>
                <w:sz w:val="24"/>
              </w:rPr>
              <w:t>Affective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Events Theory</w:t>
            </w:r>
          </w:p>
        </w:tc>
        <w:tc>
          <w:tcPr>
            <w:tcW w:w="1568" w:type="dxa"/>
          </w:tcPr>
          <w:p>
            <w:pPr>
              <w:pStyle w:val="TableParagraph"/>
              <w:spacing w:before="60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620" w:hRule="atLeast"/>
        </w:trPr>
        <w:tc>
          <w:tcPr>
            <w:tcW w:w="119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2.4</w:t>
            </w:r>
          </w:p>
        </w:tc>
        <w:tc>
          <w:tcPr>
            <w:tcW w:w="5641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Emotional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Labour</w:t>
            </w:r>
          </w:p>
        </w:tc>
        <w:tc>
          <w:tcPr>
            <w:tcW w:w="156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414" w:hRule="atLeast"/>
        </w:trPr>
        <w:tc>
          <w:tcPr>
            <w:tcW w:w="1198" w:type="dxa"/>
          </w:tcPr>
          <w:p>
            <w:pPr>
              <w:pStyle w:val="TableParagraph"/>
              <w:spacing w:before="59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2.5</w:t>
            </w:r>
          </w:p>
        </w:tc>
        <w:tc>
          <w:tcPr>
            <w:tcW w:w="5641" w:type="dxa"/>
          </w:tcPr>
          <w:p>
            <w:pPr>
              <w:pStyle w:val="TableParagraph"/>
              <w:spacing w:before="59"/>
              <w:ind w:left="292"/>
              <w:rPr>
                <w:sz w:val="24"/>
              </w:rPr>
            </w:pPr>
            <w:r>
              <w:rPr>
                <w:sz w:val="24"/>
              </w:rPr>
              <w:t>Transactional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Psychotherapy</w:t>
            </w:r>
          </w:p>
        </w:tc>
        <w:tc>
          <w:tcPr>
            <w:tcW w:w="1568" w:type="dxa"/>
          </w:tcPr>
          <w:p>
            <w:pPr>
              <w:pStyle w:val="TableParagraph"/>
              <w:spacing w:before="59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414" w:hRule="atLeast"/>
        </w:trPr>
        <w:tc>
          <w:tcPr>
            <w:tcW w:w="1198" w:type="dxa"/>
          </w:tcPr>
          <w:p>
            <w:pPr>
              <w:pStyle w:val="TableParagraph"/>
              <w:spacing w:before="60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2.6</w:t>
            </w:r>
          </w:p>
        </w:tc>
        <w:tc>
          <w:tcPr>
            <w:tcW w:w="5641" w:type="dxa"/>
          </w:tcPr>
          <w:p>
            <w:pPr>
              <w:pStyle w:val="TableParagraph"/>
              <w:spacing w:before="60"/>
              <w:ind w:left="292"/>
              <w:rPr>
                <w:sz w:val="24"/>
              </w:rPr>
            </w:pPr>
            <w:r>
              <w:rPr>
                <w:sz w:val="24"/>
              </w:rPr>
              <w:t>Transactional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Psychotherapy</w:t>
            </w:r>
          </w:p>
        </w:tc>
        <w:tc>
          <w:tcPr>
            <w:tcW w:w="1568" w:type="dxa"/>
          </w:tcPr>
          <w:p>
            <w:pPr>
              <w:pStyle w:val="TableParagraph"/>
              <w:spacing w:before="60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rPr>
          <w:trHeight w:val="445" w:hRule="atLeast"/>
        </w:trPr>
        <w:tc>
          <w:tcPr>
            <w:tcW w:w="1198" w:type="dxa"/>
          </w:tcPr>
          <w:p>
            <w:pPr>
              <w:pStyle w:val="TableParagraph"/>
              <w:spacing w:before="59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2.7</w:t>
            </w:r>
          </w:p>
        </w:tc>
        <w:tc>
          <w:tcPr>
            <w:tcW w:w="5641" w:type="dxa"/>
          </w:tcPr>
          <w:p>
            <w:pPr>
              <w:pStyle w:val="TableParagraph"/>
              <w:spacing w:before="59"/>
              <w:ind w:left="292"/>
              <w:rPr>
                <w:sz w:val="24"/>
              </w:rPr>
            </w:pPr>
            <w:r>
              <w:rPr>
                <w:sz w:val="24"/>
              </w:rPr>
              <w:t>Transactional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Psychotherapy.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</w:p>
        </w:tc>
        <w:tc>
          <w:tcPr>
            <w:tcW w:w="1568" w:type="dxa"/>
          </w:tcPr>
          <w:p>
            <w:pPr>
              <w:pStyle w:val="TableParagraph"/>
              <w:spacing w:before="59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445" w:hRule="atLeast"/>
        </w:trPr>
        <w:tc>
          <w:tcPr>
            <w:tcW w:w="1198" w:type="dxa"/>
          </w:tcPr>
          <w:p>
            <w:pPr>
              <w:pStyle w:val="TableParagraph"/>
              <w:spacing w:before="91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2.8</w:t>
            </w:r>
          </w:p>
        </w:tc>
        <w:tc>
          <w:tcPr>
            <w:tcW w:w="5641" w:type="dxa"/>
          </w:tcPr>
          <w:p>
            <w:pPr>
              <w:pStyle w:val="TableParagraph"/>
              <w:spacing w:before="91"/>
              <w:ind w:left="292"/>
              <w:rPr>
                <w:sz w:val="24"/>
              </w:rPr>
            </w:pPr>
            <w:r>
              <w:rPr>
                <w:sz w:val="24"/>
              </w:rPr>
              <w:t>Okay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Corral</w:t>
            </w:r>
          </w:p>
        </w:tc>
        <w:tc>
          <w:tcPr>
            <w:tcW w:w="1568" w:type="dxa"/>
          </w:tcPr>
          <w:p>
            <w:pPr>
              <w:pStyle w:val="TableParagraph"/>
              <w:spacing w:before="91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413" w:hRule="atLeast"/>
        </w:trPr>
        <w:tc>
          <w:tcPr>
            <w:tcW w:w="1198" w:type="dxa"/>
          </w:tcPr>
          <w:p>
            <w:pPr>
              <w:pStyle w:val="TableParagraph"/>
              <w:spacing w:before="59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2.9</w:t>
            </w:r>
          </w:p>
        </w:tc>
        <w:tc>
          <w:tcPr>
            <w:tcW w:w="5641" w:type="dxa"/>
          </w:tcPr>
          <w:p>
            <w:pPr>
              <w:pStyle w:val="TableParagraph"/>
              <w:spacing w:before="59"/>
              <w:ind w:left="292"/>
              <w:rPr>
                <w:sz w:val="24"/>
              </w:rPr>
            </w:pPr>
            <w:r>
              <w:rPr>
                <w:sz w:val="24"/>
              </w:rPr>
              <w:t>Straight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Transactional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1568" w:type="dxa"/>
          </w:tcPr>
          <w:p>
            <w:pPr>
              <w:pStyle w:val="TableParagraph"/>
              <w:spacing w:before="59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414" w:hRule="atLeast"/>
        </w:trPr>
        <w:tc>
          <w:tcPr>
            <w:tcW w:w="1198" w:type="dxa"/>
          </w:tcPr>
          <w:p>
            <w:pPr>
              <w:pStyle w:val="TableParagraph"/>
              <w:spacing w:before="60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2.10</w:t>
            </w:r>
          </w:p>
        </w:tc>
        <w:tc>
          <w:tcPr>
            <w:tcW w:w="5641" w:type="dxa"/>
          </w:tcPr>
          <w:p>
            <w:pPr>
              <w:pStyle w:val="TableParagraph"/>
              <w:spacing w:before="60"/>
              <w:ind w:left="292"/>
              <w:rPr>
                <w:sz w:val="24"/>
              </w:rPr>
            </w:pPr>
            <w:r>
              <w:rPr>
                <w:sz w:val="24"/>
              </w:rPr>
              <w:t>Emotional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Intelligence</w:t>
            </w:r>
          </w:p>
        </w:tc>
        <w:tc>
          <w:tcPr>
            <w:tcW w:w="1568" w:type="dxa"/>
          </w:tcPr>
          <w:p>
            <w:pPr>
              <w:pStyle w:val="TableParagraph"/>
              <w:spacing w:before="60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413" w:hRule="atLeast"/>
        </w:trPr>
        <w:tc>
          <w:tcPr>
            <w:tcW w:w="1198" w:type="dxa"/>
          </w:tcPr>
          <w:p>
            <w:pPr>
              <w:pStyle w:val="TableParagraph"/>
              <w:spacing w:before="59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2.11</w:t>
            </w:r>
          </w:p>
        </w:tc>
        <w:tc>
          <w:tcPr>
            <w:tcW w:w="5641" w:type="dxa"/>
          </w:tcPr>
          <w:p>
            <w:pPr>
              <w:pStyle w:val="TableParagraph"/>
              <w:spacing w:before="59"/>
              <w:ind w:left="292"/>
              <w:rPr>
                <w:sz w:val="24"/>
              </w:rPr>
            </w:pPr>
            <w:r>
              <w:rPr>
                <w:sz w:val="24"/>
              </w:rPr>
              <w:t>Conceptualisation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Emotional Intelligence</w:t>
            </w:r>
          </w:p>
        </w:tc>
        <w:tc>
          <w:tcPr>
            <w:tcW w:w="1568" w:type="dxa"/>
          </w:tcPr>
          <w:p>
            <w:pPr>
              <w:pStyle w:val="TableParagraph"/>
              <w:spacing w:before="59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40" w:hRule="atLeast"/>
        </w:trPr>
        <w:tc>
          <w:tcPr>
            <w:tcW w:w="1198" w:type="dxa"/>
          </w:tcPr>
          <w:p>
            <w:pPr>
              <w:pStyle w:val="TableParagraph"/>
              <w:spacing w:line="260" w:lineRule="exact" w:before="60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2.12</w:t>
            </w:r>
          </w:p>
        </w:tc>
        <w:tc>
          <w:tcPr>
            <w:tcW w:w="5641" w:type="dxa"/>
          </w:tcPr>
          <w:p>
            <w:pPr>
              <w:pStyle w:val="TableParagraph"/>
              <w:spacing w:line="260" w:lineRule="exact" w:before="60"/>
              <w:ind w:left="337"/>
              <w:rPr>
                <w:sz w:val="24"/>
              </w:rPr>
            </w:pPr>
            <w:r>
              <w:rPr>
                <w:sz w:val="24"/>
              </w:rPr>
              <w:t>Conceptual model of the study</w:t>
            </w:r>
          </w:p>
        </w:tc>
        <w:tc>
          <w:tcPr>
            <w:tcW w:w="1568" w:type="dxa"/>
          </w:tcPr>
          <w:p>
            <w:pPr>
              <w:pStyle w:val="TableParagraph"/>
              <w:spacing w:line="260" w:lineRule="exact" w:before="60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4065280">
            <wp:simplePos x="0" y="0"/>
            <wp:positionH relativeFrom="page">
              <wp:posOffset>1497838</wp:posOffset>
            </wp:positionH>
            <wp:positionV relativeFrom="page">
              <wp:posOffset>2926587</wp:posOffset>
            </wp:positionV>
            <wp:extent cx="4890389" cy="4834810"/>
            <wp:effectExtent l="0" t="0" r="0" b="0"/>
            <wp:wrapNone/>
            <wp:docPr id="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744" w:top="1440" w:bottom="940" w:left="100" w:right="240"/>
        </w:sect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Heading2"/>
        <w:jc w:val="left"/>
      </w:pPr>
      <w:r>
        <w:rPr/>
        <w:t>Background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Study</w:t>
      </w:r>
    </w:p>
    <w:p>
      <w:pPr>
        <w:pStyle w:val="Heading2"/>
        <w:spacing w:line="360" w:lineRule="auto" w:before="65"/>
        <w:ind w:left="588" w:right="4374" w:firstLine="81"/>
        <w:jc w:val="left"/>
      </w:pPr>
      <w:bookmarkStart w:name="_TOC_250027" w:id="6"/>
      <w:r>
        <w:rPr>
          <w:b w:val="0"/>
        </w:rPr>
        <w:br w:type="column"/>
      </w:r>
      <w:r>
        <w:rPr/>
        <w:t>CHAPTER ONE</w:t>
      </w:r>
      <w:r>
        <w:rPr>
          <w:spacing w:val="1"/>
        </w:rPr>
        <w:t> </w:t>
      </w:r>
      <w:bookmarkEnd w:id="6"/>
      <w:r>
        <w:rPr/>
        <w:t>INTRODUCTION</w:t>
      </w:r>
    </w:p>
    <w:p>
      <w:pPr>
        <w:spacing w:after="0" w:line="360" w:lineRule="auto"/>
        <w:jc w:val="left"/>
        <w:sectPr>
          <w:footerReference w:type="default" r:id="rId9"/>
          <w:pgSz w:w="11910" w:h="16840"/>
          <w:pgMar w:footer="664" w:header="0" w:top="1360" w:bottom="860" w:left="100" w:right="240"/>
          <w:pgNumType w:start="1"/>
          <w:cols w:num="2" w:equalWidth="0">
            <w:col w:w="4627" w:space="40"/>
            <w:col w:w="6903"/>
          </w:cols>
        </w:sectPr>
      </w:pPr>
    </w:p>
    <w:p>
      <w:pPr>
        <w:pStyle w:val="BodyText"/>
        <w:spacing w:line="360" w:lineRule="auto" w:before="132"/>
        <w:ind w:right="1194" w:firstLine="780"/>
      </w:pPr>
      <w:r>
        <w:rPr/>
        <w:drawing>
          <wp:anchor distT="0" distB="0" distL="0" distR="0" allowOverlap="1" layoutInCell="1" locked="0" behindDoc="1" simplePos="0" relativeHeight="484065792">
            <wp:simplePos x="0" y="0"/>
            <wp:positionH relativeFrom="page">
              <wp:posOffset>1497838</wp:posOffset>
            </wp:positionH>
            <wp:positionV relativeFrom="paragraph">
              <wp:posOffset>1311441</wp:posOffset>
            </wp:positionV>
            <wp:extent cx="4890389" cy="4834810"/>
            <wp:effectExtent l="0" t="0" r="0" b="0"/>
            <wp:wrapNone/>
            <wp:docPr id="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9.024002pt;margin-top:193.273132pt;width:.72pt;height:20.64pt;mso-position-horizontal-relative:page;mso-position-vertical-relative:paragraph;z-index:15734272" filled="true" fillcolor="#000000" stroked="false">
            <v:fill type="solid"/>
            <w10:wrap type="none"/>
          </v:rect>
        </w:pict>
      </w:r>
      <w:r>
        <w:rPr/>
        <w:t>Nursing profession is concerned with providing care to the sick and disabled</w:t>
      </w:r>
      <w:r>
        <w:rPr>
          <w:spacing w:val="1"/>
        </w:rPr>
        <w:t> </w:t>
      </w:r>
      <w:r>
        <w:rPr/>
        <w:t>with the aim of promoting, maintaining and restoring health. All service industries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customers.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including research, education and mostly patient consultation. They often coordinate</w:t>
      </w:r>
      <w:r>
        <w:rPr>
          <w:spacing w:val="1"/>
        </w:rPr>
        <w:t> </w:t>
      </w:r>
      <w:r>
        <w:rPr/>
        <w:t>their services with physicians and other health providers. The need for nursing is</w:t>
      </w:r>
      <w:r>
        <w:rPr>
          <w:spacing w:val="1"/>
        </w:rPr>
        <w:t> </w:t>
      </w:r>
      <w:r>
        <w:rPr/>
        <w:t>universal, thus the International Council of Nurses states that the functions of nursing</w:t>
      </w:r>
      <w:r>
        <w:rPr>
          <w:spacing w:val="1"/>
        </w:rPr>
        <w:t> </w:t>
      </w:r>
      <w:r>
        <w:rPr/>
        <w:t>is fourfold: to promote health, prevent illness, restore health and alleviate suffering,</w:t>
      </w:r>
      <w:r>
        <w:rPr>
          <w:spacing w:val="1"/>
        </w:rPr>
        <w:t> </w:t>
      </w:r>
      <w:r>
        <w:rPr/>
        <w:t>and that inherent in nursing is the respect for life, dignity and the rights of individual.</w:t>
      </w:r>
      <w:r>
        <w:rPr>
          <w:spacing w:val="1"/>
        </w:rPr>
        <w:t> </w:t>
      </w:r>
      <w:r>
        <w:rPr/>
        <w:t>It is unrestricted by considerations of nationality, race, creed, colour, age, gender,</w:t>
      </w:r>
      <w:r>
        <w:rPr>
          <w:spacing w:val="1"/>
        </w:rPr>
        <w:t> </w:t>
      </w:r>
      <w:r>
        <w:rPr/>
        <w:t>politics</w:t>
      </w:r>
      <w:r>
        <w:rPr>
          <w:spacing w:val="-1"/>
        </w:rPr>
        <w:t> </w:t>
      </w:r>
      <w:r>
        <w:rPr/>
        <w:t>or social status (Williams, 1999; Zapf &amp; Holz, 2006).</w:t>
      </w:r>
    </w:p>
    <w:p>
      <w:pPr>
        <w:pStyle w:val="BodyText"/>
        <w:spacing w:line="360" w:lineRule="auto" w:before="1"/>
        <w:ind w:right="1194" w:firstLine="540"/>
      </w:pPr>
      <w:r>
        <w:rPr/>
        <w:t>Gesell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Wolosin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Khatri,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factories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management, they require a different set of human resources- practices and systems to</w:t>
      </w:r>
      <w:r>
        <w:rPr>
          <w:spacing w:val="-57"/>
        </w:rPr>
        <w:t> </w:t>
      </w:r>
      <w:r>
        <w:rPr/>
        <w:t>support a particular kind of service. Considering their emotional, psychological and/or</w:t>
      </w:r>
      <w:r>
        <w:rPr>
          <w:spacing w:val="-57"/>
        </w:rPr>
        <w:t> </w:t>
      </w:r>
      <w:r>
        <w:rPr/>
        <w:t>physical fragilities, patients are not “normal” customers.</w:t>
      </w:r>
      <w:r>
        <w:rPr>
          <w:spacing w:val="1"/>
        </w:rPr>
        <w:t> </w:t>
      </w:r>
      <w:r>
        <w:rPr/>
        <w:t>They need both instrumental</w:t>
      </w:r>
      <w:r>
        <w:rPr>
          <w:spacing w:val="-57"/>
        </w:rPr>
        <w:t> </w:t>
      </w:r>
      <w:r>
        <w:rPr/>
        <w:t>and expressive (emotional) care.</w:t>
      </w:r>
      <w:r>
        <w:rPr>
          <w:spacing w:val="61"/>
        </w:rPr>
        <w:t> </w:t>
      </w:r>
      <w:r>
        <w:rPr/>
        <w:t>Although both contribute to excellence in health</w:t>
      </w:r>
      <w:r>
        <w:rPr>
          <w:spacing w:val="1"/>
        </w:rPr>
        <w:t> </w:t>
      </w:r>
      <w:r>
        <w:rPr/>
        <w:t>care, expressive caring is increasingly overshadowed by instrumental caring with a</w:t>
      </w:r>
      <w:r>
        <w:rPr>
          <w:spacing w:val="1"/>
        </w:rPr>
        <w:t> </w:t>
      </w:r>
      <w:r>
        <w:rPr/>
        <w:t>focus</w:t>
      </w:r>
      <w:r>
        <w:rPr>
          <w:spacing w:val="-1"/>
        </w:rPr>
        <w:t> </w:t>
      </w:r>
      <w:r>
        <w:rPr/>
        <w:t>on technical skills and</w:t>
      </w:r>
      <w:r>
        <w:rPr>
          <w:spacing w:val="-2"/>
        </w:rPr>
        <w:t> </w:t>
      </w:r>
      <w:r>
        <w:rPr/>
        <w:t>knowledge</w:t>
      </w:r>
      <w:r>
        <w:rPr>
          <w:spacing w:val="2"/>
        </w:rPr>
        <w:t> </w:t>
      </w:r>
      <w:r>
        <w:rPr/>
        <w:t>(Godkin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Godkin, 2004).</w:t>
      </w:r>
    </w:p>
    <w:p>
      <w:pPr>
        <w:pStyle w:val="BodyText"/>
        <w:spacing w:line="360" w:lineRule="auto" w:before="1"/>
        <w:ind w:right="1194" w:firstLine="540"/>
      </w:pPr>
      <w:r>
        <w:rPr/>
        <w:t>The movement for reform in nursing was led by Florence Nightingale, a woman</w:t>
      </w:r>
      <w:r>
        <w:rPr>
          <w:spacing w:val="1"/>
        </w:rPr>
        <w:t> </w:t>
      </w:r>
      <w:r>
        <w:rPr/>
        <w:t>of intellectual and moral power in 1948. This professionalisation is certainly one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cope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experiences,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dying</w:t>
      </w:r>
      <w:r>
        <w:rPr>
          <w:spacing w:val="-57"/>
        </w:rPr>
        <w:t> </w:t>
      </w:r>
      <w:r>
        <w:rPr/>
        <w:t>(Barnes, 1998; Kelly, 2000); the pressure of making mistakes (Barnes, 1998); and the</w:t>
      </w:r>
      <w:r>
        <w:rPr>
          <w:spacing w:val="1"/>
        </w:rPr>
        <w:t> </w:t>
      </w:r>
      <w:r>
        <w:rPr/>
        <w:t>uncertainties involved in exercising medical knowledge (Lawler, 1991; Barnes, 1998)</w:t>
      </w:r>
      <w:r>
        <w:rPr>
          <w:spacing w:val="1"/>
        </w:rPr>
        <w:t> </w:t>
      </w:r>
      <w:r>
        <w:rPr/>
        <w:t>Therefore,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requires</w:t>
      </w:r>
      <w:r>
        <w:rPr>
          <w:spacing w:val="22"/>
        </w:rPr>
        <w:t> </w:t>
      </w:r>
      <w:r>
        <w:rPr/>
        <w:t>emotional</w:t>
      </w:r>
      <w:r>
        <w:rPr>
          <w:spacing w:val="18"/>
        </w:rPr>
        <w:t> </w:t>
      </w:r>
      <w:r>
        <w:rPr/>
        <w:t>labour.</w:t>
      </w:r>
      <w:r>
        <w:rPr>
          <w:spacing w:val="18"/>
        </w:rPr>
        <w:t> </w:t>
      </w:r>
      <w:r>
        <w:rPr/>
        <w:t>However,</w:t>
      </w:r>
      <w:r>
        <w:rPr>
          <w:spacing w:val="17"/>
        </w:rPr>
        <w:t> </w:t>
      </w:r>
      <w:r>
        <w:rPr/>
        <w:t>emotional</w:t>
      </w:r>
      <w:r>
        <w:rPr>
          <w:spacing w:val="18"/>
        </w:rPr>
        <w:t> </w:t>
      </w:r>
      <w:r>
        <w:rPr/>
        <w:t>labour</w:t>
      </w:r>
      <w:r>
        <w:rPr>
          <w:spacing w:val="17"/>
        </w:rPr>
        <w:t> </w:t>
      </w:r>
      <w:r>
        <w:rPr/>
        <w:t>in</w:t>
      </w:r>
      <w:r>
        <w:rPr>
          <w:spacing w:val="20"/>
        </w:rPr>
        <w:t> </w:t>
      </w:r>
      <w:r>
        <w:rPr/>
        <w:t>this</w:t>
      </w:r>
      <w:r>
        <w:rPr>
          <w:spacing w:val="19"/>
        </w:rPr>
        <w:t> </w:t>
      </w:r>
      <w:r>
        <w:rPr/>
        <w:t>context</w:t>
      </w:r>
      <w:r>
        <w:rPr>
          <w:spacing w:val="-58"/>
        </w:rPr>
        <w:t> </w:t>
      </w:r>
      <w:r>
        <w:rPr/>
        <w:t>is largely hidden behind a „cloak of competence‟ in the case of medical practitioners</w:t>
      </w:r>
      <w:r>
        <w:rPr>
          <w:spacing w:val="1"/>
        </w:rPr>
        <w:t> </w:t>
      </w:r>
      <w:r>
        <w:rPr/>
        <w:t>(Haas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Shaffir, 1977).</w:t>
      </w:r>
    </w:p>
    <w:p>
      <w:pPr>
        <w:pStyle w:val="BodyText"/>
        <w:spacing w:line="360" w:lineRule="auto" w:before="1"/>
        <w:ind w:right="1198" w:firstLine="720"/>
      </w:pPr>
      <w:r>
        <w:rPr/>
        <w:t>Hospitals are</w:t>
      </w:r>
      <w:r>
        <w:rPr>
          <w:spacing w:val="1"/>
        </w:rPr>
        <w:t> </w:t>
      </w:r>
      <w:r>
        <w:rPr/>
        <w:t>staffed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consulstants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medical,</w:t>
      </w:r>
      <w:r>
        <w:rPr>
          <w:spacing w:val="1"/>
        </w:rPr>
        <w:t> </w:t>
      </w:r>
      <w:r>
        <w:rPr/>
        <w:t>surgical,</w:t>
      </w:r>
      <w:r>
        <w:rPr>
          <w:spacing w:val="-58"/>
        </w:rPr>
        <w:t> </w:t>
      </w:r>
      <w:r>
        <w:rPr/>
        <w:t>gynecology, pediatric and psychiatric disciplines and by their junior</w:t>
      </w:r>
      <w:r>
        <w:rPr>
          <w:spacing w:val="1"/>
        </w:rPr>
        <w:t> </w:t>
      </w:r>
      <w:r>
        <w:rPr/>
        <w:t>medical and</w:t>
      </w:r>
      <w:r>
        <w:rPr>
          <w:spacing w:val="1"/>
        </w:rPr>
        <w:t> </w:t>
      </w:r>
      <w:r>
        <w:rPr/>
        <w:t>nursing staff. From the middle of the 19th century on, the number of hospitals greatly</w:t>
      </w:r>
      <w:r>
        <w:rPr>
          <w:spacing w:val="1"/>
        </w:rPr>
        <w:t> </w:t>
      </w:r>
      <w:r>
        <w:rPr/>
        <w:t>increased,</w:t>
      </w:r>
      <w:r>
        <w:rPr>
          <w:spacing w:val="54"/>
        </w:rPr>
        <w:t> </w:t>
      </w:r>
      <w:r>
        <w:rPr/>
        <w:t>principally</w:t>
      </w:r>
      <w:r>
        <w:rPr>
          <w:spacing w:val="50"/>
        </w:rPr>
        <w:t> </w:t>
      </w:r>
      <w:r>
        <w:rPr/>
        <w:t>because</w:t>
      </w:r>
      <w:r>
        <w:rPr>
          <w:spacing w:val="56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discovery</w:t>
      </w:r>
      <w:r>
        <w:rPr>
          <w:spacing w:val="53"/>
        </w:rPr>
        <w:t> </w:t>
      </w:r>
      <w:r>
        <w:rPr/>
        <w:t>of</w:t>
      </w:r>
      <w:r>
        <w:rPr>
          <w:spacing w:val="58"/>
        </w:rPr>
        <w:t> </w:t>
      </w:r>
      <w:r>
        <w:rPr/>
        <w:t>anesthesia</w:t>
      </w:r>
      <w:r>
        <w:rPr>
          <w:spacing w:val="57"/>
        </w:rPr>
        <w:t> </w:t>
      </w:r>
      <w:r>
        <w:rPr/>
        <w:t>and</w:t>
      </w:r>
      <w:r>
        <w:rPr>
          <w:spacing w:val="54"/>
        </w:rPr>
        <w:t> </w:t>
      </w:r>
      <w:r>
        <w:rPr/>
        <w:t>aseptic</w:t>
      </w:r>
      <w:r>
        <w:rPr>
          <w:spacing w:val="54"/>
        </w:rPr>
        <w:t> </w:t>
      </w:r>
      <w:r>
        <w:rPr/>
        <w:t>surgical</w:t>
      </w:r>
    </w:p>
    <w:p>
      <w:pPr>
        <w:spacing w:after="0" w:line="360" w:lineRule="auto"/>
        <w:sectPr>
          <w:type w:val="continuous"/>
          <w:pgSz w:w="11910" w:h="16840"/>
          <w:pgMar w:top="1360" w:bottom="280" w:left="100" w:right="240"/>
        </w:sectPr>
      </w:pPr>
    </w:p>
    <w:p>
      <w:pPr>
        <w:pStyle w:val="BodyText"/>
        <w:spacing w:line="360" w:lineRule="auto" w:before="60"/>
        <w:ind w:right="1200"/>
      </w:pPr>
      <w:r>
        <w:rPr/>
        <w:t>techniques.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20th</w:t>
      </w:r>
      <w:r>
        <w:rPr>
          <w:spacing w:val="1"/>
        </w:rPr>
        <w:t> </w:t>
      </w:r>
      <w:r>
        <w:rPr/>
        <w:t>century,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services</w:t>
      </w:r>
      <w:r>
        <w:rPr>
          <w:spacing w:val="60"/>
        </w:rPr>
        <w:t> </w:t>
      </w:r>
      <w:r>
        <w:rPr/>
        <w:t>expanded</w:t>
      </w:r>
      <w:r>
        <w:rPr>
          <w:spacing w:val="-57"/>
        </w:rPr>
        <w:t> </w:t>
      </w:r>
      <w:r>
        <w:rPr/>
        <w:t>further</w:t>
      </w:r>
      <w:r>
        <w:rPr>
          <w:spacing w:val="-3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spread of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prosperity</w:t>
      </w:r>
      <w:r>
        <w:rPr>
          <w:spacing w:val="-3"/>
        </w:rPr>
        <w:t> </w:t>
      </w:r>
      <w:r>
        <w:rPr/>
        <w:t>(Haas &amp;</w:t>
      </w:r>
      <w:r>
        <w:rPr>
          <w:spacing w:val="-2"/>
        </w:rPr>
        <w:t> </w:t>
      </w:r>
      <w:r>
        <w:rPr/>
        <w:t>Shaffir, 1977).</w:t>
      </w:r>
    </w:p>
    <w:p>
      <w:pPr>
        <w:pStyle w:val="BodyText"/>
        <w:spacing w:line="360" w:lineRule="auto" w:before="1"/>
        <w:ind w:right="1196" w:firstLine="720"/>
      </w:pPr>
      <w:r>
        <w:rPr/>
        <w:drawing>
          <wp:anchor distT="0" distB="0" distL="0" distR="0" allowOverlap="1" layoutInCell="1" locked="0" behindDoc="1" simplePos="0" relativeHeight="484066816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concept of professional intimacy helps define the complex circumstances</w:t>
      </w:r>
      <w:r>
        <w:rPr>
          <w:spacing w:val="1"/>
        </w:rPr>
        <w:t> </w:t>
      </w:r>
      <w:r>
        <w:rPr/>
        <w:t>nurses face as part of their caring labour. Nurses struggle to define their labour so that</w:t>
      </w:r>
      <w:r>
        <w:rPr>
          <w:spacing w:val="1"/>
        </w:rPr>
        <w:t> </w:t>
      </w:r>
      <w:r>
        <w:rPr/>
        <w:t>it is duly recognized as work that is indispensable to health, well being, and saving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(Gordon,</w:t>
      </w:r>
      <w:r>
        <w:rPr>
          <w:spacing w:val="1"/>
        </w:rPr>
        <w:t> </w:t>
      </w:r>
      <w:r>
        <w:rPr/>
        <w:t>2006;</w:t>
      </w:r>
      <w:r>
        <w:rPr>
          <w:spacing w:val="1"/>
        </w:rPr>
        <w:t> </w:t>
      </w:r>
      <w:r>
        <w:rPr/>
        <w:t>Melosh,</w:t>
      </w:r>
      <w:r>
        <w:rPr>
          <w:spacing w:val="1"/>
        </w:rPr>
        <w:t> </w:t>
      </w:r>
      <w:r>
        <w:rPr/>
        <w:t>1982).</w:t>
      </w:r>
      <w:r>
        <w:rPr>
          <w:spacing w:val="1"/>
        </w:rPr>
        <w:t> </w:t>
      </w:r>
      <w:r>
        <w:rPr/>
        <w:t>Professionalization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60"/>
        </w:rPr>
        <w:t> </w:t>
      </w:r>
      <w:r>
        <w:rPr/>
        <w:t>one</w:t>
      </w:r>
      <w:r>
        <w:rPr>
          <w:spacing w:val="60"/>
        </w:rPr>
        <w:t> </w:t>
      </w:r>
      <w:r>
        <w:rPr/>
        <w:t>way that</w:t>
      </w:r>
      <w:r>
        <w:rPr>
          <w:spacing w:val="1"/>
        </w:rPr>
        <w:t> </w:t>
      </w:r>
      <w:r>
        <w:rPr/>
        <w:t>nurses have promoted the skill and complexity of their labour. Nursing used to 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“sacred”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“a</w:t>
      </w:r>
      <w:r>
        <w:rPr>
          <w:spacing w:val="1"/>
        </w:rPr>
        <w:t> </w:t>
      </w:r>
      <w:r>
        <w:rPr/>
        <w:t>calling”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women,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accessible to women other than teaching.</w:t>
      </w:r>
      <w:r>
        <w:rPr>
          <w:spacing w:val="1"/>
        </w:rPr>
        <w:t> </w:t>
      </w:r>
      <w:r>
        <w:rPr/>
        <w:t>Now, it is a career path viewed as suitable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men and women of various races, classes, and ethnicities.</w:t>
      </w:r>
    </w:p>
    <w:p>
      <w:pPr>
        <w:pStyle w:val="BodyText"/>
        <w:spacing w:line="360" w:lineRule="auto" w:before="1"/>
        <w:ind w:right="1196" w:firstLine="662"/>
      </w:pPr>
      <w:r>
        <w:rPr/>
        <w:t>In Nigeria, the career progression of nurses established that nurses faced a</w:t>
      </w:r>
      <w:r>
        <w:rPr>
          <w:spacing w:val="1"/>
        </w:rPr>
        <w:t> </w:t>
      </w:r>
      <w:r>
        <w:rPr/>
        <w:t>homogeny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obstacles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careers</w:t>
      </w:r>
      <w:r>
        <w:rPr>
          <w:spacing w:val="1"/>
        </w:rPr>
        <w:t> </w:t>
      </w:r>
      <w:r>
        <w:rPr/>
        <w:t>(Adeyemo,</w:t>
      </w:r>
      <w:r>
        <w:rPr>
          <w:spacing w:val="1"/>
        </w:rPr>
        <w:t> </w:t>
      </w:r>
      <w:r>
        <w:rPr/>
        <w:t>2006;</w:t>
      </w:r>
      <w:r>
        <w:rPr>
          <w:spacing w:val="1"/>
        </w:rPr>
        <w:t> </w:t>
      </w:r>
      <w:r>
        <w:rPr/>
        <w:t>Alarape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Oki,</w:t>
      </w:r>
      <w:r>
        <w:rPr>
          <w:spacing w:val="1"/>
        </w:rPr>
        <w:t> </w:t>
      </w:r>
      <w:r>
        <w:rPr/>
        <w:t>1999;</w:t>
      </w:r>
      <w:r>
        <w:rPr>
          <w:spacing w:val="1"/>
        </w:rPr>
        <w:t> </w:t>
      </w:r>
      <w:r>
        <w:rPr/>
        <w:t>Olomitutu, 1999; Salami, 2002). The organizational level of these obstacles included</w:t>
      </w:r>
      <w:r>
        <w:rPr>
          <w:spacing w:val="1"/>
        </w:rPr>
        <w:t> </w:t>
      </w:r>
      <w:r>
        <w:rPr/>
        <w:t>role conflicts and role uncertainty, poor working conditions, frequent shift duties and</w:t>
      </w:r>
      <w:r>
        <w:rPr>
          <w:spacing w:val="1"/>
        </w:rPr>
        <w:t> </w:t>
      </w:r>
      <w:r>
        <w:rPr/>
        <w:t>transfers, lack of motivation, lack of training facilities, inadequate working facilities,</w:t>
      </w:r>
      <w:r>
        <w:rPr>
          <w:spacing w:val="1"/>
        </w:rPr>
        <w:t> </w:t>
      </w:r>
      <w:r>
        <w:rPr/>
        <w:t>work overload and stress, poor salaries and poor promotion prospects.</w:t>
      </w:r>
      <w:r>
        <w:rPr>
          <w:spacing w:val="1"/>
        </w:rPr>
        <w:t> </w:t>
      </w:r>
      <w:r>
        <w:rPr/>
        <w:t>Most of these</w:t>
      </w:r>
      <w:r>
        <w:rPr>
          <w:spacing w:val="1"/>
        </w:rPr>
        <w:t> </w:t>
      </w:r>
      <w:r>
        <w:rPr/>
        <w:t>nurses are not satisfied with their jobs and lack commitment to their career and place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(Adeyemo,</w:t>
      </w:r>
      <w:r>
        <w:rPr>
          <w:spacing w:val="1"/>
        </w:rPr>
        <w:t> </w:t>
      </w:r>
      <w:r>
        <w:rPr/>
        <w:t>2006;</w:t>
      </w:r>
      <w:r>
        <w:rPr>
          <w:spacing w:val="1"/>
        </w:rPr>
        <w:t> </w:t>
      </w:r>
      <w:r>
        <w:rPr/>
        <w:t>Salami,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Olomitutu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demanded from the nurses. Too little pay and too much work have often resulted in</w:t>
      </w:r>
      <w:r>
        <w:rPr>
          <w:spacing w:val="1"/>
        </w:rPr>
        <w:t> </w:t>
      </w:r>
      <w:r>
        <w:rPr/>
        <w:t>absolute discontentment, lack of self-will on the job and high turnover among the</w:t>
      </w:r>
      <w:r>
        <w:rPr>
          <w:spacing w:val="1"/>
        </w:rPr>
        <w:t> </w:t>
      </w:r>
      <w:r>
        <w:rPr/>
        <w:t>nurses</w:t>
      </w:r>
      <w:r>
        <w:rPr>
          <w:spacing w:val="-1"/>
        </w:rPr>
        <w:t> </w:t>
      </w:r>
      <w:r>
        <w:rPr/>
        <w:t>(Salami, 2002).</w:t>
      </w:r>
    </w:p>
    <w:p>
      <w:pPr>
        <w:pStyle w:val="BodyText"/>
        <w:spacing w:line="360" w:lineRule="auto"/>
        <w:ind w:right="1195" w:firstLine="540"/>
      </w:pPr>
      <w:r>
        <w:rPr/>
        <w:t>The life of every individual is valuable and because it has no replica, it should</w:t>
      </w:r>
      <w:r>
        <w:rPr>
          <w:spacing w:val="1"/>
        </w:rPr>
        <w:t> </w:t>
      </w:r>
      <w:r>
        <w:rPr/>
        <w:t>not be toyed with. Therefore,</w:t>
      </w:r>
      <w:r>
        <w:rPr>
          <w:spacing w:val="1"/>
        </w:rPr>
        <w:t> </w:t>
      </w:r>
      <w:r>
        <w:rPr/>
        <w:t>nurses who are charged with the responsibility of caring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sick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commitment,</w:t>
      </w:r>
      <w:r>
        <w:rPr>
          <w:spacing w:val="1"/>
        </w:rPr>
        <w:t> </w:t>
      </w:r>
      <w:r>
        <w:rPr/>
        <w:t>retraining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dispense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drugs,</w:t>
      </w:r>
      <w:r>
        <w:rPr>
          <w:spacing w:val="1"/>
        </w:rPr>
        <w:t> </w:t>
      </w:r>
      <w:r>
        <w:rPr/>
        <w:t>retrieve</w:t>
      </w:r>
      <w:r>
        <w:rPr>
          <w:spacing w:val="6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information from patients and arrange them logically for the physicians‟ to read-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(Umoinyang, Nsemo, Ntukide, Obi &amp;</w:t>
      </w:r>
      <w:r>
        <w:rPr>
          <w:spacing w:val="-2"/>
        </w:rPr>
        <w:t> </w:t>
      </w:r>
      <w:r>
        <w:rPr/>
        <w:t>Joshua, 2004).</w:t>
      </w:r>
    </w:p>
    <w:p>
      <w:pPr>
        <w:pStyle w:val="BodyText"/>
        <w:spacing w:line="360" w:lineRule="auto"/>
        <w:ind w:right="1196" w:firstLine="660"/>
      </w:pPr>
      <w:r>
        <w:rPr/>
        <w:t>Nursing is characterized by relatively rigorous stress, high job turnover, and</w:t>
      </w:r>
      <w:r>
        <w:rPr>
          <w:spacing w:val="1"/>
        </w:rPr>
        <w:t> </w:t>
      </w:r>
      <w:r>
        <w:rPr/>
        <w:t>early bournout due to work load (Gray-Toft &amp;Anderson, 1981; Hipwell, Tyler &amp;</w:t>
      </w:r>
      <w:r>
        <w:rPr>
          <w:spacing w:val="1"/>
        </w:rPr>
        <w:t> </w:t>
      </w:r>
      <w:r>
        <w:rPr/>
        <w:t>Wilson,</w:t>
      </w:r>
      <w:r>
        <w:rPr>
          <w:spacing w:val="1"/>
        </w:rPr>
        <w:t> </w:t>
      </w:r>
      <w:r>
        <w:rPr/>
        <w:t>1989;</w:t>
      </w:r>
      <w:r>
        <w:rPr>
          <w:spacing w:val="1"/>
        </w:rPr>
        <w:t> </w:t>
      </w:r>
      <w:r>
        <w:rPr/>
        <w:t>Revicki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May,</w:t>
      </w:r>
      <w:r>
        <w:rPr>
          <w:spacing w:val="1"/>
        </w:rPr>
        <w:t> </w:t>
      </w:r>
      <w:r>
        <w:rPr/>
        <w:t>1989).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impressive</w:t>
      </w:r>
      <w:r>
        <w:rPr>
          <w:spacing w:val="1"/>
        </w:rPr>
        <w:t> </w:t>
      </w:r>
      <w:r>
        <w:rPr/>
        <w:t>responsibility for</w:t>
      </w:r>
      <w:r>
        <w:rPr>
          <w:spacing w:val="1"/>
        </w:rPr>
        <w:t> </w:t>
      </w:r>
      <w:r>
        <w:rPr/>
        <w:t>people‟s lives in an arena of constant pressure, conflict and change. Role ambiguity</w:t>
      </w:r>
      <w:r>
        <w:rPr>
          <w:spacing w:val="1"/>
        </w:rPr>
        <w:t> </w:t>
      </w:r>
      <w:r>
        <w:rPr/>
        <w:t>and role boundary problems are created by dual lines of authority, conflicting role</w:t>
      </w:r>
      <w:r>
        <w:rPr>
          <w:spacing w:val="1"/>
        </w:rPr>
        <w:t> </w:t>
      </w:r>
      <w:r>
        <w:rPr/>
        <w:t>functions and differing expectations from other senior nurses, doctors, administrators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patients (Hipwell, Tyler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Wilson, 1989).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before="3"/>
        <w:ind w:left="0"/>
        <w:jc w:val="left"/>
        <w:rPr>
          <w:sz w:val="14"/>
        </w:rPr>
      </w:pPr>
    </w:p>
    <w:p>
      <w:pPr>
        <w:pStyle w:val="BodyText"/>
        <w:spacing w:line="360" w:lineRule="auto" w:before="90"/>
        <w:ind w:right="1196" w:firstLine="540"/>
      </w:pPr>
      <w:r>
        <w:rPr/>
        <w:drawing>
          <wp:anchor distT="0" distB="0" distL="0" distR="0" allowOverlap="1" layoutInCell="1" locked="0" behindDoc="1" simplePos="0" relativeHeight="484067328">
            <wp:simplePos x="0" y="0"/>
            <wp:positionH relativeFrom="page">
              <wp:posOffset>1497838</wp:posOffset>
            </wp:positionH>
            <wp:positionV relativeFrom="paragraph">
              <wp:posOffset>1810551</wp:posOffset>
            </wp:positionV>
            <wp:extent cx="4890389" cy="4834810"/>
            <wp:effectExtent l="0" t="0" r="0" b="0"/>
            <wp:wrapNone/>
            <wp:docPr id="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Nursing is a service job where the employee/customer interaction is dynamic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uncertain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(Ashforth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Humphrey,</w:t>
      </w:r>
      <w:r>
        <w:rPr>
          <w:spacing w:val="1"/>
        </w:rPr>
        <w:t> </w:t>
      </w:r>
      <w:r>
        <w:rPr/>
        <w:t>1993;</w:t>
      </w:r>
      <w:r>
        <w:rPr>
          <w:spacing w:val="1"/>
        </w:rPr>
        <w:t> </w:t>
      </w:r>
      <w:r>
        <w:rPr/>
        <w:t>Mann,</w:t>
      </w:r>
      <w:r>
        <w:rPr>
          <w:spacing w:val="1"/>
        </w:rPr>
        <w:t> </w:t>
      </w:r>
      <w:r>
        <w:rPr/>
        <w:t>1997;</w:t>
      </w:r>
      <w:r>
        <w:rPr>
          <w:spacing w:val="1"/>
        </w:rPr>
        <w:t> </w:t>
      </w:r>
      <w:r>
        <w:rPr/>
        <w:t>Morris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Feldman, 1997).</w:t>
      </w:r>
      <w:r>
        <w:rPr>
          <w:spacing w:val="1"/>
        </w:rPr>
        <w:t> </w:t>
      </w:r>
      <w:r>
        <w:rPr/>
        <w:t>The manner by which employees present themselves to customers,</w:t>
      </w:r>
      <w:r>
        <w:rPr>
          <w:spacing w:val="1"/>
        </w:rPr>
        <w:t> </w:t>
      </w:r>
      <w:r>
        <w:rPr/>
        <w:t>including the emotions that employees display during interactions, will contribute to</w:t>
      </w:r>
      <w:r>
        <w:rPr>
          <w:spacing w:val="1"/>
        </w:rPr>
        <w:t> </w:t>
      </w:r>
      <w:r>
        <w:rPr/>
        <w:t>the overall perception customers formulate about the organization and the quality of</w:t>
      </w:r>
      <w:r>
        <w:rPr>
          <w:spacing w:val="1"/>
        </w:rPr>
        <w:t> </w:t>
      </w:r>
      <w:r>
        <w:rPr/>
        <w:t>the organization‟s products (Sutton &amp; Rafaeli, 1988; Ashforth &amp; Humphrey, 1993;</w:t>
      </w:r>
      <w:r>
        <w:rPr>
          <w:spacing w:val="1"/>
        </w:rPr>
        <w:t> </w:t>
      </w:r>
      <w:r>
        <w:rPr/>
        <w:t>Morris &amp; Feldman, 1996; Abraham, 1998; Zapf, 2002; Diefendorff &amp; Richard, 2003;</w:t>
      </w:r>
      <w:r>
        <w:rPr>
          <w:spacing w:val="1"/>
        </w:rPr>
        <w:t> </w:t>
      </w:r>
      <w:r>
        <w:rPr/>
        <w:t>Totterdell &amp; Holman, 2003). This organizational representation by employees, termed</w:t>
      </w:r>
      <w:r>
        <w:rPr>
          <w:spacing w:val="-57"/>
        </w:rPr>
        <w:t> </w:t>
      </w:r>
      <w:r>
        <w:rPr/>
        <w:t>“emotional</w:t>
      </w:r>
      <w:r>
        <w:rPr>
          <w:spacing w:val="-1"/>
        </w:rPr>
        <w:t> </w:t>
      </w:r>
      <w:r>
        <w:rPr/>
        <w:t>front”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Sutton and</w:t>
      </w:r>
      <w:r>
        <w:rPr>
          <w:spacing w:val="-1"/>
        </w:rPr>
        <w:t> </w:t>
      </w:r>
      <w:r>
        <w:rPr/>
        <w:t>Rafaeli</w:t>
      </w:r>
      <w:r>
        <w:rPr>
          <w:spacing w:val="-1"/>
        </w:rPr>
        <w:t> </w:t>
      </w:r>
      <w:r>
        <w:rPr/>
        <w:t>(1988),</w:t>
      </w:r>
      <w:r>
        <w:rPr>
          <w:spacing w:val="-1"/>
        </w:rPr>
        <w:t> </w:t>
      </w:r>
      <w:r>
        <w:rPr/>
        <w:t>serves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organizational attribute.</w:t>
      </w:r>
    </w:p>
    <w:p>
      <w:pPr>
        <w:pStyle w:val="BodyText"/>
        <w:spacing w:line="360" w:lineRule="auto" w:before="2"/>
        <w:ind w:right="1195" w:firstLine="600"/>
      </w:pP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>
          <w:i/>
        </w:rPr>
        <w:t>external</w:t>
      </w:r>
      <w:r>
        <w:rPr/>
        <w:t>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environment, policies, workload, allowances and attitude of the societies. Though this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withstanding,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same</w:t>
      </w:r>
      <w:r>
        <w:rPr>
          <w:spacing w:val="1"/>
        </w:rPr>
        <w:t> </w:t>
      </w:r>
      <w:r>
        <w:rPr/>
        <w:t>environmental conditions are satisfied with the profession and still relate well with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willing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job.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emotional</w:t>
      </w:r>
      <w:r>
        <w:rPr>
          <w:spacing w:val="60"/>
        </w:rPr>
        <w:t> </w:t>
      </w:r>
      <w:r>
        <w:rPr/>
        <w:t>labour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nurses. </w:t>
      </w:r>
      <w:r>
        <w:rPr>
          <w:i/>
        </w:rPr>
        <w:t>Internal </w:t>
      </w:r>
      <w:r>
        <w:rPr/>
        <w:t>factors such as thinking pattern, emotions and negative self-statement</w:t>
      </w:r>
      <w:r>
        <w:rPr>
          <w:spacing w:val="1"/>
        </w:rPr>
        <w:t> </w:t>
      </w:r>
      <w:r>
        <w:rPr/>
        <w:t>could also contribute to the frustration experienced by some nurses. So, if nurses learn</w:t>
      </w:r>
      <w:r>
        <w:rPr>
          <w:spacing w:val="-57"/>
        </w:rPr>
        <w:t> </w:t>
      </w:r>
      <w:r>
        <w:rPr/>
        <w:t>and practise new ways of thinking and responding, they would be satisfied, free from</w:t>
      </w:r>
      <w:r>
        <w:rPr>
          <w:spacing w:val="1"/>
        </w:rPr>
        <w:t> </w:t>
      </w:r>
      <w:r>
        <w:rPr/>
        <w:t>frustration, gain confidence in their ability to treat patients and relate effectively. This</w:t>
      </w:r>
      <w:r>
        <w:rPr>
          <w:spacing w:val="1"/>
        </w:rPr>
        <w:t> </w:t>
      </w:r>
      <w:r>
        <w:rPr/>
        <w:t>could also improve their emotional labour by learning new ways of thinking and</w:t>
      </w:r>
      <w:r>
        <w:rPr>
          <w:spacing w:val="1"/>
        </w:rPr>
        <w:t> </w:t>
      </w:r>
      <w:r>
        <w:rPr/>
        <w:t>behaving</w:t>
      </w:r>
      <w:r>
        <w:rPr>
          <w:spacing w:val="-4"/>
        </w:rPr>
        <w:t> </w:t>
      </w:r>
      <w:r>
        <w:rPr/>
        <w:t>(Godkin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Godkin, 2004).</w:t>
      </w:r>
    </w:p>
    <w:p>
      <w:pPr>
        <w:pStyle w:val="BodyText"/>
        <w:spacing w:line="360" w:lineRule="auto" w:before="1"/>
        <w:ind w:right="1193" w:firstLine="720"/>
      </w:pPr>
      <w:r>
        <w:rPr/>
        <w:t>Emotion is the complex</w:t>
      </w:r>
      <w:r>
        <w:rPr>
          <w:spacing w:val="1"/>
        </w:rPr>
        <w:t> </w:t>
      </w:r>
      <w:hyperlink r:id="rId10">
        <w:r>
          <w:rPr/>
          <w:t>psychophysiological</w:t>
        </w:r>
      </w:hyperlink>
      <w:r>
        <w:rPr>
          <w:spacing w:val="1"/>
        </w:rPr>
        <w:t> </w:t>
      </w:r>
      <w:r>
        <w:rPr/>
        <w:t>experience of an</w:t>
      </w:r>
      <w:r>
        <w:rPr>
          <w:spacing w:val="60"/>
        </w:rPr>
        <w:t> </w:t>
      </w:r>
      <w:r>
        <w:rPr/>
        <w:t>individual's</w:t>
      </w:r>
      <w:r>
        <w:rPr>
          <w:spacing w:val="1"/>
        </w:rPr>
        <w:t> </w:t>
      </w:r>
      <w:r>
        <w:rPr/>
        <w:t>state of mind as interacting with </w:t>
      </w:r>
      <w:hyperlink r:id="rId11">
        <w:r>
          <w:rPr/>
          <w:t>biochemical </w:t>
        </w:r>
      </w:hyperlink>
      <w:r>
        <w:rPr/>
        <w:t>(internal) and </w:t>
      </w:r>
      <w:hyperlink r:id="rId12">
        <w:r>
          <w:rPr/>
          <w:t>environmental </w:t>
        </w:r>
      </w:hyperlink>
      <w:r>
        <w:rPr/>
        <w:t>(external)</w:t>
      </w:r>
      <w:r>
        <w:rPr>
          <w:spacing w:val="1"/>
        </w:rPr>
        <w:t> </w:t>
      </w:r>
      <w:r>
        <w:rPr/>
        <w:t>influences.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hyperlink r:id="rId13">
        <w:r>
          <w:rPr/>
          <w:t>humans</w:t>
        </w:r>
      </w:hyperlink>
      <w:r>
        <w:rPr/>
        <w:t>,</w:t>
      </w:r>
      <w:r>
        <w:rPr>
          <w:spacing w:val="1"/>
        </w:rPr>
        <w:t> </w:t>
      </w:r>
      <w:r>
        <w:rPr/>
        <w:t>emotion</w:t>
      </w:r>
      <w:r>
        <w:rPr>
          <w:spacing w:val="1"/>
        </w:rPr>
        <w:t> </w:t>
      </w:r>
      <w:r>
        <w:rPr/>
        <w:t>fundamentally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"</w:t>
      </w:r>
      <w:hyperlink r:id="rId14">
        <w:r>
          <w:rPr/>
          <w:t>physiological</w:t>
        </w:r>
        <w:r>
          <w:rPr>
            <w:spacing w:val="1"/>
          </w:rPr>
          <w:t> </w:t>
        </w:r>
        <w:r>
          <w:rPr/>
          <w:t>arousal,</w:t>
        </w:r>
      </w:hyperlink>
      <w:r>
        <w:rPr>
          <w:spacing w:val="1"/>
        </w:rPr>
        <w:t> </w:t>
      </w:r>
      <w:r>
        <w:rPr/>
        <w:t>expressive </w:t>
      </w:r>
      <w:hyperlink r:id="rId15">
        <w:r>
          <w:rPr/>
          <w:t>behaviours, </w:t>
        </w:r>
      </w:hyperlink>
      <w:r>
        <w:rPr/>
        <w:t>and </w:t>
      </w:r>
      <w:hyperlink r:id="rId16">
        <w:r>
          <w:rPr/>
          <w:t>conscious experience.</w:t>
        </w:r>
      </w:hyperlink>
      <w:r>
        <w:rPr/>
        <w:t>" Emotion is associated with </w:t>
      </w:r>
      <w:hyperlink r:id="rId17">
        <w:r>
          <w:rPr/>
          <w:t>mood</w:t>
        </w:r>
      </w:hyperlink>
      <w:r>
        <w:rPr/>
        <w:t>,</w:t>
      </w:r>
      <w:r>
        <w:rPr>
          <w:spacing w:val="1"/>
        </w:rPr>
        <w:t> </w:t>
      </w:r>
      <w:hyperlink r:id="rId18">
        <w:r>
          <w:rPr/>
          <w:t>temperament,</w:t>
        </w:r>
      </w:hyperlink>
      <w:r>
        <w:rPr>
          <w:spacing w:val="57"/>
        </w:rPr>
        <w:t> </w:t>
      </w:r>
      <w:hyperlink r:id="rId19">
        <w:r>
          <w:rPr/>
          <w:t>personality</w:t>
        </w:r>
      </w:hyperlink>
      <w:r>
        <w:rPr>
          <w:spacing w:val="56"/>
        </w:rPr>
        <w:t> </w:t>
      </w:r>
      <w:r>
        <w:rPr/>
        <w:t>and</w:t>
      </w:r>
      <w:r>
        <w:rPr>
          <w:spacing w:val="57"/>
        </w:rPr>
        <w:t> </w:t>
      </w:r>
      <w:hyperlink r:id="rId20">
        <w:r>
          <w:rPr/>
          <w:t>disposition</w:t>
        </w:r>
      </w:hyperlink>
      <w:r>
        <w:rPr/>
        <w:t>,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hyperlink r:id="rId21">
        <w:r>
          <w:rPr/>
          <w:t>motivation</w:t>
        </w:r>
      </w:hyperlink>
      <w:r>
        <w:rPr>
          <w:spacing w:val="58"/>
        </w:rPr>
        <w:t> </w:t>
      </w:r>
      <w:r>
        <w:rPr/>
        <w:t>(Martin,</w:t>
      </w:r>
      <w:r>
        <w:rPr>
          <w:spacing w:val="57"/>
        </w:rPr>
        <w:t> </w:t>
      </w:r>
      <w:r>
        <w:rPr/>
        <w:t>1999).</w:t>
      </w:r>
      <w:r>
        <w:rPr>
          <w:spacing w:val="-58"/>
        </w:rPr>
        <w:t> </w:t>
      </w:r>
      <w:r>
        <w:rPr/>
        <w:t>Motivations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energize</w:t>
      </w:r>
      <w:r>
        <w:rPr>
          <w:spacing w:val="1"/>
        </w:rPr>
        <w:t> </w:t>
      </w:r>
      <w:r>
        <w:rPr/>
        <w:t>behaviour,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affective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(Ekman,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organizational fronts draw customers to themselves or resist customers depending on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individual</w:t>
      </w:r>
      <w:r>
        <w:rPr>
          <w:spacing w:val="57"/>
        </w:rPr>
        <w:t> </w:t>
      </w:r>
      <w:r>
        <w:rPr/>
        <w:t>customer‟s</w:t>
      </w:r>
      <w:r>
        <w:rPr>
          <w:spacing w:val="56"/>
        </w:rPr>
        <w:t> </w:t>
      </w:r>
      <w:r>
        <w:rPr/>
        <w:t>preferences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treatment.</w:t>
      </w:r>
      <w:r>
        <w:rPr>
          <w:spacing w:val="57"/>
        </w:rPr>
        <w:t> </w:t>
      </w:r>
      <w:r>
        <w:rPr/>
        <w:t>Hochschild</w:t>
      </w:r>
      <w:r>
        <w:rPr>
          <w:spacing w:val="56"/>
        </w:rPr>
        <w:t> </w:t>
      </w:r>
      <w:r>
        <w:rPr/>
        <w:t>(1983)</w:t>
      </w:r>
      <w:r>
        <w:rPr>
          <w:spacing w:val="56"/>
        </w:rPr>
        <w:t> </w:t>
      </w:r>
      <w:r>
        <w:rPr/>
        <w:t>states</w:t>
      </w:r>
      <w:r>
        <w:rPr>
          <w:spacing w:val="2"/>
        </w:rPr>
        <w:t> </w:t>
      </w:r>
      <w:r>
        <w:rPr/>
        <w:t>that</w:t>
      </w:r>
      <w:r>
        <w:rPr>
          <w:spacing w:val="-58"/>
        </w:rPr>
        <w:t> </w:t>
      </w:r>
      <w:r>
        <w:rPr/>
        <w:t>emotional display acts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function;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 customer appreciates</w:t>
      </w:r>
      <w:r>
        <w:rPr>
          <w:spacing w:val="60"/>
        </w:rPr>
        <w:t> </w:t>
      </w:r>
      <w:r>
        <w:rPr/>
        <w:t>the status</w:t>
      </w:r>
      <w:r>
        <w:rPr>
          <w:spacing w:val="1"/>
        </w:rPr>
        <w:t> </w:t>
      </w:r>
      <w:r>
        <w:rPr/>
        <w:t>given by the organization through its associates, then the customer will continue to</w:t>
      </w:r>
      <w:r>
        <w:rPr>
          <w:spacing w:val="1"/>
        </w:rPr>
        <w:t> </w:t>
      </w:r>
      <w:r>
        <w:rPr/>
        <w:t>patronize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organization.</w:t>
      </w:r>
      <w:r>
        <w:rPr>
          <w:spacing w:val="17"/>
        </w:rPr>
        <w:t> </w:t>
      </w:r>
      <w:r>
        <w:rPr/>
        <w:t>Also,</w:t>
      </w:r>
      <w:r>
        <w:rPr>
          <w:spacing w:val="7"/>
        </w:rPr>
        <w:t> </w:t>
      </w:r>
      <w:r>
        <w:rPr/>
        <w:t>this</w:t>
      </w:r>
      <w:r>
        <w:rPr>
          <w:spacing w:val="7"/>
        </w:rPr>
        <w:t> </w:t>
      </w:r>
      <w:r>
        <w:rPr/>
        <w:t>perception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organization</w:t>
      </w:r>
      <w:r>
        <w:rPr>
          <w:spacing w:val="6"/>
        </w:rPr>
        <w:t> </w:t>
      </w:r>
      <w:r>
        <w:rPr/>
        <w:t>may</w:t>
      </w:r>
      <w:r>
        <w:rPr>
          <w:spacing w:val="6"/>
        </w:rPr>
        <w:t> </w:t>
      </w:r>
      <w:r>
        <w:rPr/>
        <w:t>promote</w:t>
      </w:r>
      <w:r>
        <w:rPr>
          <w:spacing w:val="6"/>
        </w:rPr>
        <w:t> </w:t>
      </w:r>
      <w:r>
        <w:rPr/>
        <w:t>or</w:t>
      </w:r>
    </w:p>
    <w:p>
      <w:pPr>
        <w:spacing w:after="0" w:line="360" w:lineRule="auto"/>
        <w:sectPr>
          <w:pgSz w:w="11910" w:h="16840"/>
          <w:pgMar w:header="0" w:footer="664" w:top="1580" w:bottom="940" w:left="100" w:right="240"/>
        </w:sectPr>
      </w:pPr>
    </w:p>
    <w:p>
      <w:pPr>
        <w:pStyle w:val="BodyText"/>
        <w:spacing w:line="360" w:lineRule="auto" w:before="60"/>
        <w:ind w:right="1199"/>
      </w:pPr>
      <w:r>
        <w:rPr/>
        <w:t>prevent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parties,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customer‟s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associates</w:t>
      </w:r>
      <w:r>
        <w:rPr>
          <w:spacing w:val="1"/>
        </w:rPr>
        <w:t> </w:t>
      </w:r>
      <w:r>
        <w:rPr/>
        <w:t>(Rafaeli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Sutton,</w:t>
      </w:r>
      <w:r>
        <w:rPr>
          <w:spacing w:val="-1"/>
        </w:rPr>
        <w:t> </w:t>
      </w:r>
      <w:r>
        <w:rPr/>
        <w:t>1987; Diefendorff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Richard, 2003;</w:t>
      </w:r>
      <w:r>
        <w:rPr>
          <w:spacing w:val="-1"/>
        </w:rPr>
        <w:t> </w:t>
      </w:r>
      <w:r>
        <w:rPr/>
        <w:t>Totterdell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Holman,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spacing w:line="360" w:lineRule="auto" w:before="1"/>
        <w:ind w:right="1193" w:firstLine="540"/>
      </w:pPr>
      <w:r>
        <w:rPr/>
        <w:drawing>
          <wp:anchor distT="0" distB="0" distL="0" distR="0" allowOverlap="1" layoutInCell="1" locked="0" behindDoc="1" simplePos="0" relativeHeight="484067840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importance of the nursing profession should be demonstrated by the nurse</w:t>
      </w:r>
      <w:r>
        <w:rPr>
          <w:spacing w:val="1"/>
        </w:rPr>
        <w:t> </w:t>
      </w:r>
      <w:r>
        <w:rPr/>
        <w:t>and in the best interest of the patient. In addition, confidentiality as part of the social,</w:t>
      </w:r>
      <w:r>
        <w:rPr>
          <w:spacing w:val="1"/>
        </w:rPr>
        <w:t> </w:t>
      </w:r>
      <w:r>
        <w:rPr/>
        <w:t>ethical and moral basis of working in care setting is further explained in the nursing</w:t>
      </w:r>
      <w:r>
        <w:rPr>
          <w:spacing w:val="1"/>
        </w:rPr>
        <w:t> </w:t>
      </w:r>
      <w:r>
        <w:rPr/>
        <w:t>profession.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setting,</w:t>
      </w:r>
      <w:r>
        <w:rPr>
          <w:spacing w:val="1"/>
        </w:rPr>
        <w:t> </w:t>
      </w:r>
      <w:r>
        <w:rPr/>
        <w:t>preserving</w:t>
      </w:r>
      <w:r>
        <w:rPr>
          <w:spacing w:val="1"/>
        </w:rPr>
        <w:t> </w:t>
      </w:r>
      <w:r>
        <w:rPr/>
        <w:t>confidentiality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establishing trust and promoting good relationship and interaction.</w:t>
      </w:r>
      <w:r>
        <w:rPr>
          <w:spacing w:val="1"/>
        </w:rPr>
        <w:t> </w:t>
      </w:r>
      <w:r>
        <w:rPr/>
        <w:t>In the absence of</w:t>
      </w:r>
      <w:r>
        <w:rPr>
          <w:spacing w:val="1"/>
        </w:rPr>
        <w:t> </w:t>
      </w:r>
      <w:r>
        <w:rPr/>
        <w:t>this, nurses might not be able to offer the client the required quality care as expected</w:t>
      </w:r>
      <w:r>
        <w:rPr>
          <w:spacing w:val="1"/>
        </w:rPr>
        <w:t> </w:t>
      </w:r>
      <w:r>
        <w:rPr/>
        <w:t>(Hogston &amp; Simpson, 1999).</w:t>
      </w:r>
      <w:r>
        <w:rPr>
          <w:spacing w:val="1"/>
        </w:rPr>
        <w:t> </w:t>
      </w:r>
      <w:r>
        <w:rPr/>
        <w:t>Al-Mailam, 2005 argues that if clients feel confident to</w:t>
      </w:r>
      <w:r>
        <w:rPr>
          <w:spacing w:val="1"/>
        </w:rPr>
        <w:t> </w:t>
      </w:r>
      <w:r>
        <w:rPr/>
        <w:t>communicate their information to the nurse, are made aware that their information is</w:t>
      </w:r>
      <w:r>
        <w:rPr>
          <w:spacing w:val="1"/>
        </w:rPr>
        <w:t> </w:t>
      </w:r>
      <w:r>
        <w:rPr/>
        <w:t>secure with the assurance that it will not be passed on without their consent and 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 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 basis,</w:t>
      </w:r>
      <w:r>
        <w:rPr>
          <w:spacing w:val="1"/>
        </w:rPr>
        <w:t> </w:t>
      </w:r>
      <w:r>
        <w:rPr/>
        <w:t>they will</w:t>
      </w:r>
      <w:r>
        <w:rPr>
          <w:spacing w:val="1"/>
        </w:rPr>
        <w:t> </w:t>
      </w:r>
      <w:r>
        <w:rPr/>
        <w:t>be willing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disclose sensitive and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freely.</w:t>
      </w:r>
    </w:p>
    <w:p>
      <w:pPr>
        <w:pStyle w:val="BodyText"/>
        <w:spacing w:line="360" w:lineRule="auto"/>
        <w:ind w:right="1193" w:firstLine="600"/>
      </w:pPr>
      <w:r>
        <w:rPr/>
        <w:t>Employees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organizationally-desired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hyperlink r:id="rId22">
        <w:r>
          <w:rPr/>
          <w:t>acting</w:t>
        </w:r>
      </w:hyperlink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emotion. Such acting can take two forms: </w:t>
      </w:r>
      <w:hyperlink r:id="rId23">
        <w:r>
          <w:rPr/>
          <w:t>surface acting</w:t>
        </w:r>
      </w:hyperlink>
      <w:r>
        <w:rPr/>
        <w:t> and deep acting. Surface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affective</w:t>
      </w:r>
      <w:r>
        <w:rPr>
          <w:spacing w:val="1"/>
        </w:rPr>
        <w:t> </w:t>
      </w:r>
      <w:r>
        <w:rPr/>
        <w:t>displays,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hyperlink r:id="rId24">
        <w:r>
          <w:rPr/>
          <w:t>faking</w:t>
        </w:r>
      </w:hyperlink>
      <w:r>
        <w:rPr/>
        <w:t>;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employee's (presenting emotions on his or her "surface" without actually feeling them.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employee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puts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facade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felt,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"</w:t>
      </w:r>
      <w:hyperlink r:id="rId25">
        <w:r>
          <w:rPr/>
          <w:t>persona</w:t>
        </w:r>
      </w:hyperlink>
      <w:r>
        <w:rPr/>
        <w:t>"), and </w:t>
      </w:r>
      <w:hyperlink r:id="rId26">
        <w:r>
          <w:rPr/>
          <w:t>deep acting</w:t>
        </w:r>
      </w:hyperlink>
      <w:r>
        <w:rPr/>
        <w:t> wherein they modify their inner feelings to match the</w:t>
      </w:r>
      <w:r>
        <w:rPr>
          <w:spacing w:val="1"/>
        </w:rPr>
        <w:t> </w:t>
      </w:r>
      <w:r>
        <w:rPr/>
        <w:t>emotion</w:t>
      </w:r>
      <w:r>
        <w:rPr>
          <w:spacing w:val="1"/>
        </w:rPr>
        <w:t> </w:t>
      </w:r>
      <w:r>
        <w:rPr/>
        <w:t>expressions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requires.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internally false, they represent different </w:t>
      </w:r>
      <w:hyperlink r:id="rId27">
        <w:r>
          <w:rPr/>
          <w:t>intentions</w:t>
        </w:r>
      </w:hyperlink>
      <w:r>
        <w:rPr/>
        <w:t>.</w:t>
      </w:r>
      <w:r>
        <w:rPr>
          <w:spacing w:val="1"/>
        </w:rPr>
        <w:t> </w:t>
      </w:r>
      <w:r>
        <w:rPr/>
        <w:t>When engaging in deep acting, an</w:t>
      </w:r>
      <w:r>
        <w:rPr>
          <w:spacing w:val="1"/>
        </w:rPr>
        <w:t> </w:t>
      </w:r>
      <w:r>
        <w:rPr/>
        <w:t>actor attempts to modify feelings to match the required displays, in order to seem</w:t>
      </w:r>
      <w:r>
        <w:rPr>
          <w:spacing w:val="1"/>
        </w:rPr>
        <w:t> </w:t>
      </w:r>
      <w:hyperlink r:id="rId28">
        <w:r>
          <w:rPr/>
          <w:t>authentic</w:t>
        </w:r>
      </w:hyperlink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hyperlink r:id="rId29">
        <w:r>
          <w:rPr/>
          <w:t>audience</w:t>
        </w:r>
      </w:hyperlink>
      <w:r>
        <w:rPr>
          <w:spacing w:val="1"/>
        </w:rPr>
        <w:t> </w:t>
      </w:r>
      <w:r>
        <w:rPr/>
        <w:t>(faking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hyperlink r:id="rId30">
        <w:r>
          <w:rPr/>
          <w:t>good</w:t>
        </w:r>
        <w:r>
          <w:rPr>
            <w:spacing w:val="1"/>
          </w:rPr>
          <w:t> </w:t>
        </w:r>
        <w:r>
          <w:rPr/>
          <w:t>faith</w:t>
        </w:r>
      </w:hyperlink>
      <w:r>
        <w:rPr/>
        <w:t>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surfasce</w:t>
      </w:r>
      <w:r>
        <w:rPr>
          <w:spacing w:val="1"/>
        </w:rPr>
        <w:t> </w:t>
      </w:r>
      <w:r>
        <w:rPr/>
        <w:t>acting,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alternative strategy, employees modify their displays without shaping inner feelings.</w:t>
      </w:r>
      <w:r>
        <w:rPr>
          <w:spacing w:val="1"/>
        </w:rPr>
        <w:t> </w:t>
      </w:r>
      <w:r>
        <w:rPr/>
        <w:t>They conform to the display rules in order to keep the job, not to help the customer 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organization (faking</w:t>
      </w:r>
      <w:r>
        <w:rPr>
          <w:spacing w:val="-3"/>
        </w:rPr>
        <w:t> </w:t>
      </w:r>
      <w:r>
        <w:rPr/>
        <w:t>in </w:t>
      </w:r>
      <w:hyperlink r:id="rId31">
        <w:r>
          <w:rPr/>
          <w:t>bad faith</w:t>
        </w:r>
      </w:hyperlink>
      <w:r>
        <w:rPr/>
        <w:t>) (Grandey, 2003).</w:t>
      </w:r>
    </w:p>
    <w:p>
      <w:pPr>
        <w:pStyle w:val="BodyText"/>
        <w:spacing w:line="360" w:lineRule="auto" w:before="2"/>
        <w:ind w:right="1196" w:firstLine="540"/>
      </w:pPr>
      <w:r>
        <w:rPr/>
        <w:t>Deep acting is argued to be associated with reduced</w:t>
      </w:r>
      <w:r>
        <w:rPr>
          <w:spacing w:val="60"/>
        </w:rPr>
        <w:t> </w:t>
      </w:r>
      <w:hyperlink r:id="rId32">
        <w:r>
          <w:rPr/>
          <w:t>stress</w:t>
        </w:r>
      </w:hyperlink>
      <w:r>
        <w:rPr/>
        <w:t> and an increased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accomplishment;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hyperlink r:id="rId32">
        <w:r>
          <w:rPr/>
          <w:t>stress,</w:t>
        </w:r>
      </w:hyperlink>
      <w:r>
        <w:rPr>
          <w:spacing w:val="1"/>
        </w:rPr>
        <w:t> </w:t>
      </w:r>
      <w:hyperlink r:id="rId33">
        <w:r>
          <w:rPr/>
          <w:t>emotional</w:t>
        </w:r>
        <w:r>
          <w:rPr>
            <w:spacing w:val="1"/>
          </w:rPr>
          <w:t> </w:t>
        </w:r>
        <w:r>
          <w:rPr/>
          <w:t>exhaustion</w:t>
        </w:r>
      </w:hyperlink>
      <w:r>
        <w:rPr/>
        <w:t>,</w:t>
      </w:r>
      <w:r>
        <w:rPr>
          <w:spacing w:val="1"/>
        </w:rPr>
        <w:t> </w:t>
      </w:r>
      <w:hyperlink r:id="rId34">
        <w:r>
          <w:rPr/>
          <w:t>depression</w:t>
        </w:r>
      </w:hyperlink>
      <w:r>
        <w:rPr/>
        <w:t>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hyperlink r:id="rId35">
        <w:r>
          <w:rPr/>
          <w:t>authenticity.</w:t>
        </w:r>
      </w:hyperlink>
      <w:r>
        <w:rPr>
          <w:spacing w:val="1"/>
        </w:rPr>
        <w:t> </w:t>
      </w:r>
      <w:hyperlink r:id="rId36">
        <w:r>
          <w:rPr/>
          <w:t>Hochschild </w:t>
        </w:r>
      </w:hyperlink>
      <w:r>
        <w:rPr/>
        <w:t>(1983), in his writing about emotional labour, coined the term </w:t>
      </w:r>
      <w:r>
        <w:rPr>
          <w:i/>
        </w:rPr>
        <w:t>emotional</w:t>
      </w:r>
      <w:r>
        <w:rPr>
          <w:i/>
          <w:spacing w:val="1"/>
        </w:rPr>
        <w:t> </w:t>
      </w:r>
      <w:r>
        <w:rPr>
          <w:i/>
        </w:rPr>
        <w:t>dissonance </w:t>
      </w:r>
      <w:r>
        <w:rPr/>
        <w:t>to describe this process of "maintaining a difference between feeling and</w:t>
      </w:r>
      <w:r>
        <w:rPr>
          <w:spacing w:val="1"/>
        </w:rPr>
        <w:t> </w:t>
      </w:r>
      <w:r>
        <w:rPr/>
        <w:t>feigning". Emotional labours in organizations which involve Nurses working in a</w:t>
      </w:r>
      <w:r>
        <w:rPr>
          <w:spacing w:val="1"/>
        </w:rPr>
        <w:t> </w:t>
      </w:r>
      <w:r>
        <w:rPr/>
        <w:t>hospital are expected to express positive emotions such as warmth and compassion</w:t>
      </w:r>
      <w:r>
        <w:rPr>
          <w:spacing w:val="1"/>
        </w:rPr>
        <w:t> </w:t>
      </w:r>
      <w:r>
        <w:rPr/>
        <w:t>towards</w:t>
      </w:r>
      <w:r>
        <w:rPr>
          <w:spacing w:val="-1"/>
        </w:rPr>
        <w:t> </w:t>
      </w:r>
      <w:r>
        <w:rPr/>
        <w:t>patients.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3" w:firstLine="782"/>
      </w:pPr>
      <w:r>
        <w:rPr/>
        <w:t>In</w:t>
      </w:r>
      <w:r>
        <w:rPr>
          <w:spacing w:val="1"/>
        </w:rPr>
        <w:t> </w:t>
      </w:r>
      <w:r>
        <w:rPr/>
        <w:t>the past,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 demands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display rules</w:t>
      </w:r>
      <w:r>
        <w:rPr>
          <w:spacing w:val="1"/>
        </w:rPr>
        <w:t> </w:t>
      </w:r>
      <w:r>
        <w:rPr/>
        <w:t>were viewed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characteristics of particular </w:t>
      </w:r>
      <w:hyperlink r:id="rId37">
        <w:r>
          <w:rPr/>
          <w:t>occupations </w:t>
        </w:r>
      </w:hyperlink>
      <w:r>
        <w:rPr/>
        <w:t>such as </w:t>
      </w:r>
      <w:hyperlink r:id="rId38">
        <w:r>
          <w:rPr/>
          <w:t>restaurant workers</w:t>
        </w:r>
      </w:hyperlink>
      <w:r>
        <w:rPr/>
        <w:t>, </w:t>
      </w:r>
      <w:hyperlink r:id="rId39">
        <w:r>
          <w:rPr/>
          <w:t>cashiers</w:t>
        </w:r>
      </w:hyperlink>
      <w:r>
        <w:rPr/>
        <w:t>, </w:t>
      </w:r>
      <w:hyperlink r:id="rId40">
        <w:r>
          <w:rPr/>
          <w:t>hospital</w:t>
        </w:r>
      </w:hyperlink>
      <w:r>
        <w:rPr>
          <w:spacing w:val="1"/>
        </w:rPr>
        <w:t> </w:t>
      </w:r>
      <w:r>
        <w:rPr/>
        <w:t>workers, bill collectors, </w:t>
      </w:r>
      <w:hyperlink r:id="rId41">
        <w:r>
          <w:rPr/>
          <w:t>counsellors,</w:t>
        </w:r>
      </w:hyperlink>
      <w:r>
        <w:rPr/>
        <w:t> </w:t>
      </w:r>
      <w:hyperlink r:id="rId42">
        <w:r>
          <w:rPr/>
          <w:t>secretaries</w:t>
        </w:r>
      </w:hyperlink>
      <w:r>
        <w:rPr/>
        <w:t> and </w:t>
      </w:r>
      <w:hyperlink r:id="rId43">
        <w:r>
          <w:rPr/>
          <w:t>nurses</w:t>
        </w:r>
      </w:hyperlink>
      <w:r>
        <w:rPr/>
        <w:t>. However, display rules</w:t>
      </w:r>
      <w:r>
        <w:rPr>
          <w:spacing w:val="1"/>
        </w:rPr>
        <w:t> </w:t>
      </w:r>
      <w:r>
        <w:rPr/>
        <w:t>have been conceptualized not only as </w:t>
      </w:r>
      <w:hyperlink r:id="rId44">
        <w:r>
          <w:rPr/>
          <w:t>role</w:t>
        </w:r>
      </w:hyperlink>
      <w:r>
        <w:rPr/>
        <w:t> requirements of particular occupational</w:t>
      </w:r>
      <w:r>
        <w:rPr>
          <w:spacing w:val="1"/>
        </w:rPr>
        <w:t> </w:t>
      </w:r>
      <w:r>
        <w:rPr/>
        <w:t>groups, but also as </w:t>
      </w:r>
      <w:hyperlink r:id="rId45">
        <w:r>
          <w:rPr/>
          <w:t>interpersonal</w:t>
        </w:r>
      </w:hyperlink>
      <w:r>
        <w:rPr/>
        <w:t> job demands, which are shared by many kinds of</w:t>
      </w:r>
      <w:r>
        <w:rPr>
          <w:spacing w:val="1"/>
        </w:rPr>
        <w:t> </w:t>
      </w:r>
      <w:r>
        <w:rPr/>
        <w:t>occupations</w:t>
      </w:r>
      <w:r>
        <w:rPr>
          <w:spacing w:val="-1"/>
        </w:rPr>
        <w:t> </w:t>
      </w:r>
      <w:r>
        <w:rPr/>
        <w:t>(Rafaeli,</w:t>
      </w:r>
      <w:r>
        <w:rPr>
          <w:spacing w:val="1"/>
        </w:rPr>
        <w:t> </w:t>
      </w:r>
      <w:r>
        <w:rPr/>
        <w:t>1989).</w:t>
      </w:r>
    </w:p>
    <w:p>
      <w:pPr>
        <w:pStyle w:val="BodyText"/>
        <w:spacing w:line="360" w:lineRule="auto" w:before="1"/>
        <w:ind w:right="1194" w:firstLine="600"/>
      </w:pPr>
      <w:r>
        <w:rPr/>
        <w:drawing>
          <wp:anchor distT="0" distB="0" distL="0" distR="0" allowOverlap="1" layoutInCell="1" locked="0" behindDoc="1" simplePos="0" relativeHeight="484068352">
            <wp:simplePos x="0" y="0"/>
            <wp:positionH relativeFrom="page">
              <wp:posOffset>1497838</wp:posOffset>
            </wp:positionH>
            <wp:positionV relativeFrom="paragraph">
              <wp:posOffset>438824</wp:posOffset>
            </wp:positionV>
            <wp:extent cx="4890389" cy="4834810"/>
            <wp:effectExtent l="0" t="0" r="0" b="0"/>
            <wp:wrapNone/>
            <wp:docPr id="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Suggestions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jobs</w:t>
      </w:r>
      <w:r>
        <w:rPr>
          <w:spacing w:val="-57"/>
        </w:rPr>
        <w:t> </w:t>
      </w:r>
      <w:r>
        <w:rPr/>
        <w:t>require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worker</w:t>
      </w:r>
      <w:r>
        <w:rPr>
          <w:spacing w:val="43"/>
        </w:rPr>
        <w:t> </w:t>
      </w:r>
      <w:r>
        <w:rPr/>
        <w:t>to</w:t>
      </w:r>
      <w:r>
        <w:rPr>
          <w:spacing w:val="45"/>
        </w:rPr>
        <w:t> </w:t>
      </w:r>
      <w:r>
        <w:rPr/>
        <w:t>produce</w:t>
      </w:r>
      <w:r>
        <w:rPr>
          <w:spacing w:val="43"/>
        </w:rPr>
        <w:t> </w:t>
      </w:r>
      <w:r>
        <w:rPr/>
        <w:t>an</w:t>
      </w:r>
      <w:r>
        <w:rPr>
          <w:spacing w:val="44"/>
        </w:rPr>
        <w:t> </w:t>
      </w:r>
      <w:r>
        <w:rPr/>
        <w:t>emotional</w:t>
      </w:r>
      <w:r>
        <w:rPr>
          <w:spacing w:val="44"/>
        </w:rPr>
        <w:t> </w:t>
      </w:r>
      <w:r>
        <w:rPr/>
        <w:t>state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another</w:t>
      </w:r>
      <w:r>
        <w:rPr>
          <w:spacing w:val="43"/>
        </w:rPr>
        <w:t> </w:t>
      </w:r>
      <w:r>
        <w:rPr/>
        <w:t>person.</w:t>
      </w:r>
      <w:r>
        <w:rPr>
          <w:spacing w:val="43"/>
        </w:rPr>
        <w:t> </w:t>
      </w:r>
      <w:r>
        <w:rPr/>
        <w:t>For</w:t>
      </w:r>
      <w:r>
        <w:rPr>
          <w:spacing w:val="44"/>
        </w:rPr>
        <w:t> </w:t>
      </w:r>
      <w:r>
        <w:rPr/>
        <w:t>example,</w:t>
      </w:r>
      <w:r>
        <w:rPr>
          <w:spacing w:val="-58"/>
        </w:rPr>
        <w:t> </w:t>
      </w:r>
      <w:hyperlink r:id="rId46">
        <w:r>
          <w:rPr/>
          <w:t>flight</w:t>
        </w:r>
        <w:r>
          <w:rPr>
            <w:spacing w:val="1"/>
          </w:rPr>
          <w:t> </w:t>
        </w:r>
        <w:r>
          <w:rPr/>
          <w:t>attendants</w:t>
        </w:r>
      </w:hyperlink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cheer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passengers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bill</w:t>
      </w:r>
      <w:r>
        <w:rPr>
          <w:spacing w:val="1"/>
        </w:rPr>
        <w:t> </w:t>
      </w:r>
      <w:r>
        <w:rPr/>
        <w:t>collectors are to promote </w:t>
      </w:r>
      <w:hyperlink r:id="rId47">
        <w:r>
          <w:rPr/>
          <w:t>anxiety</w:t>
        </w:r>
      </w:hyperlink>
      <w:r>
        <w:rPr/>
        <w:t> in debtors. </w:t>
      </w:r>
      <w:hyperlink r:id="rId48">
        <w:r>
          <w:rPr/>
          <w:t>Research</w:t>
        </w:r>
      </w:hyperlink>
      <w:r>
        <w:rPr/>
        <w:t> on </w:t>
      </w:r>
      <w:hyperlink r:id="rId49">
        <w:r>
          <w:rPr/>
          <w:t>emotional contagion</w:t>
        </w:r>
      </w:hyperlink>
      <w:r>
        <w:rPr/>
        <w:t> has</w:t>
      </w:r>
      <w:r>
        <w:rPr>
          <w:spacing w:val="1"/>
        </w:rPr>
        <w:t> </w:t>
      </w:r>
      <w:r>
        <w:rPr/>
        <w:t>shown that exposure to an individual expressing positive or negative emotions can</w:t>
      </w:r>
      <w:r>
        <w:rPr>
          <w:spacing w:val="1"/>
        </w:rPr>
        <w:t> </w:t>
      </w:r>
      <w:r>
        <w:rPr/>
        <w:t>produce a corresponding change in the </w:t>
      </w:r>
      <w:hyperlink r:id="rId50">
        <w:r>
          <w:rPr/>
          <w:t>emotional state </w:t>
        </w:r>
      </w:hyperlink>
      <w:r>
        <w:rPr/>
        <w:t>of the observer (Khatri, 2006).</w:t>
      </w:r>
      <w:r>
        <w:rPr>
          <w:spacing w:val="1"/>
        </w:rPr>
        <w:t> </w:t>
      </w:r>
      <w:r>
        <w:rPr/>
        <w:t>Grove (1989) in his </w:t>
      </w:r>
      <w:hyperlink r:id="rId51">
        <w:r>
          <w:rPr/>
          <w:t>study</w:t>
        </w:r>
      </w:hyperlink>
      <w:r>
        <w:rPr/>
        <w:t> reveals that employees' display of </w:t>
      </w:r>
      <w:hyperlink r:id="rId52">
        <w:r>
          <w:rPr/>
          <w:t>positive emotions</w:t>
        </w:r>
      </w:hyperlink>
      <w:r>
        <w:rPr/>
        <w:t> is</w:t>
      </w:r>
      <w:r>
        <w:rPr>
          <w:spacing w:val="1"/>
        </w:rPr>
        <w:t> </w:t>
      </w:r>
      <w:r>
        <w:rPr/>
        <w:t>indeed positively related to customers' </w:t>
      </w:r>
      <w:hyperlink r:id="rId53">
        <w:r>
          <w:rPr/>
          <w:t>positive affect</w:t>
        </w:r>
      </w:hyperlink>
      <w:r>
        <w:rPr/>
        <w:t>. Positive affective display in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interactions,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hyperlink r:id="rId54">
        <w:r>
          <w:rPr/>
          <w:t>smiling</w:t>
        </w:r>
      </w:hyperlink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conveying</w:t>
      </w:r>
      <w:r>
        <w:rPr>
          <w:spacing w:val="1"/>
        </w:rPr>
        <w:t> </w:t>
      </w:r>
      <w:hyperlink r:id="rId55">
        <w:r>
          <w:rPr/>
          <w:t>friendliness,</w:t>
        </w:r>
      </w:hyperlink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associated with important customer outcomes, such as intention to return, intention to</w:t>
      </w:r>
      <w:r>
        <w:rPr>
          <w:spacing w:val="1"/>
        </w:rPr>
        <w:t> </w:t>
      </w:r>
      <w:r>
        <w:rPr/>
        <w:t>recommend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store</w:t>
      </w:r>
      <w:r>
        <w:rPr>
          <w:spacing w:val="-1"/>
        </w:rPr>
        <w:t> </w:t>
      </w:r>
      <w:r>
        <w:rPr/>
        <w:t>to others and perception of</w:t>
      </w:r>
      <w:r>
        <w:rPr>
          <w:spacing w:val="-1"/>
        </w:rPr>
        <w:t> </w:t>
      </w:r>
      <w:r>
        <w:rPr/>
        <w:t>overall</w:t>
      </w:r>
      <w:r>
        <w:rPr>
          <w:spacing w:val="-1"/>
        </w:rPr>
        <w:t> </w:t>
      </w:r>
      <w:r>
        <w:rPr/>
        <w:t>service</w:t>
      </w:r>
      <w:r>
        <w:rPr>
          <w:spacing w:val="-2"/>
        </w:rPr>
        <w:t> </w:t>
      </w:r>
      <w:r>
        <w:rPr/>
        <w:t>quality</w:t>
      </w:r>
      <w:r>
        <w:rPr>
          <w:spacing w:val="-3"/>
        </w:rPr>
        <w:t> </w:t>
      </w:r>
      <w:r>
        <w:rPr/>
        <w:t>( Pugh,</w:t>
      </w:r>
      <w:r>
        <w:rPr>
          <w:spacing w:val="59"/>
        </w:rPr>
        <w:t> </w:t>
      </w:r>
      <w:r>
        <w:rPr/>
        <w:t>2001).</w:t>
      </w:r>
    </w:p>
    <w:p>
      <w:pPr>
        <w:pStyle w:val="BodyText"/>
        <w:spacing w:line="360" w:lineRule="auto"/>
        <w:ind w:right="1200" w:firstLine="660"/>
      </w:pPr>
      <w:r>
        <w:rPr/>
        <w:t>There</w:t>
      </w:r>
      <w:r>
        <w:rPr>
          <w:spacing w:val="57"/>
        </w:rPr>
        <w:t> </w:t>
      </w:r>
      <w:r>
        <w:rPr/>
        <w:t>is  evidence</w:t>
      </w:r>
      <w:r>
        <w:rPr>
          <w:spacing w:val="57"/>
        </w:rPr>
        <w:t> </w:t>
      </w:r>
      <w:r>
        <w:rPr/>
        <w:t>that  higher</w:t>
      </w:r>
      <w:r>
        <w:rPr>
          <w:spacing w:val="58"/>
        </w:rPr>
        <w:t> </w:t>
      </w:r>
      <w:r>
        <w:rPr/>
        <w:t>levels  of</w:t>
      </w:r>
      <w:r>
        <w:rPr>
          <w:spacing w:val="1"/>
        </w:rPr>
        <w:t> </w:t>
      </w:r>
      <w:r>
        <w:rPr/>
        <w:t>emotional</w:t>
      </w:r>
      <w:r>
        <w:rPr>
          <w:spacing w:val="58"/>
        </w:rPr>
        <w:t> </w:t>
      </w:r>
      <w:r>
        <w:rPr/>
        <w:t>labour</w:t>
      </w:r>
      <w:r>
        <w:rPr>
          <w:spacing w:val="58"/>
        </w:rPr>
        <w:t> </w:t>
      </w:r>
      <w:r>
        <w:rPr/>
        <w:t>demands</w:t>
      </w:r>
      <w:r>
        <w:rPr>
          <w:spacing w:val="59"/>
        </w:rPr>
        <w:t> </w:t>
      </w:r>
      <w:r>
        <w:rPr/>
        <w:t>are</w:t>
      </w:r>
      <w:r>
        <w:rPr>
          <w:spacing w:val="58"/>
        </w:rPr>
        <w:t> </w:t>
      </w:r>
      <w:r>
        <w:rPr/>
        <w:t>not</w:t>
      </w:r>
      <w:r>
        <w:rPr>
          <w:spacing w:val="-58"/>
        </w:rPr>
        <w:t> </w:t>
      </w:r>
      <w:r>
        <w:rPr/>
        <w:t>uniformly</w:t>
      </w:r>
      <w:r>
        <w:rPr>
          <w:spacing w:val="13"/>
        </w:rPr>
        <w:t> </w:t>
      </w:r>
      <w:r>
        <w:rPr/>
        <w:t>rewarded</w:t>
      </w:r>
      <w:r>
        <w:rPr>
          <w:spacing w:val="17"/>
        </w:rPr>
        <w:t> </w:t>
      </w:r>
      <w:r>
        <w:rPr/>
        <w:t>with</w:t>
      </w:r>
      <w:r>
        <w:rPr>
          <w:spacing w:val="21"/>
        </w:rPr>
        <w:t> </w:t>
      </w:r>
      <w:r>
        <w:rPr/>
        <w:t>higher</w:t>
      </w:r>
      <w:r>
        <w:rPr>
          <w:spacing w:val="17"/>
        </w:rPr>
        <w:t> </w:t>
      </w:r>
      <w:r>
        <w:rPr/>
        <w:t>wages.</w:t>
      </w:r>
      <w:r>
        <w:rPr>
          <w:spacing w:val="18"/>
        </w:rPr>
        <w:t> </w:t>
      </w:r>
      <w:r>
        <w:rPr/>
        <w:t>Rather,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reward</w:t>
      </w:r>
      <w:r>
        <w:rPr>
          <w:spacing w:val="17"/>
        </w:rPr>
        <w:t> </w:t>
      </w:r>
      <w:r>
        <w:rPr/>
        <w:t>is</w:t>
      </w:r>
      <w:r>
        <w:rPr>
          <w:spacing w:val="19"/>
        </w:rPr>
        <w:t> </w:t>
      </w:r>
      <w:r>
        <w:rPr/>
        <w:t>dependent</w:t>
      </w:r>
      <w:r>
        <w:rPr>
          <w:spacing w:val="20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level</w:t>
      </w:r>
      <w:r>
        <w:rPr>
          <w:spacing w:val="-57"/>
        </w:rPr>
        <w:t> </w:t>
      </w:r>
      <w:r>
        <w:rPr/>
        <w:t>of general </w:t>
      </w:r>
      <w:hyperlink r:id="rId56">
        <w:r>
          <w:rPr/>
          <w:t>cognitive</w:t>
        </w:r>
      </w:hyperlink>
      <w:r>
        <w:rPr/>
        <w:t> demands required by the job. Occupations with high cognitive</w:t>
      </w:r>
      <w:r>
        <w:rPr>
          <w:spacing w:val="1"/>
        </w:rPr>
        <w:t> </w:t>
      </w:r>
      <w:r>
        <w:rPr/>
        <w:t>demands evidence wage returns with increasing emotional labour demands; whereas</w:t>
      </w:r>
      <w:r>
        <w:rPr>
          <w:spacing w:val="1"/>
        </w:rPr>
        <w:t> </w:t>
      </w:r>
      <w:r>
        <w:rPr/>
        <w:t>occupations low in cognitive demands evidence a wage "penalty" with increasing</w:t>
      </w:r>
      <w:r>
        <w:rPr>
          <w:spacing w:val="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labour</w:t>
      </w:r>
      <w:r>
        <w:rPr>
          <w:spacing w:val="-2"/>
        </w:rPr>
        <w:t> </w:t>
      </w:r>
      <w:r>
        <w:rPr/>
        <w:t>demands (Gross, 1998).</w:t>
      </w:r>
    </w:p>
    <w:p>
      <w:pPr>
        <w:pStyle w:val="BodyText"/>
        <w:spacing w:line="360" w:lineRule="auto"/>
        <w:ind w:right="1192" w:firstLine="600"/>
      </w:pPr>
      <w:r>
        <w:rPr/>
        <w:t>The spirit of the hospitality industry is not only “getting a job done,” but also</w:t>
      </w:r>
      <w:r>
        <w:rPr>
          <w:spacing w:val="1"/>
        </w:rPr>
        <w:t> </w:t>
      </w:r>
      <w:r>
        <w:rPr/>
        <w:t>involves getting the job done with the right attitude, with the right degree of sincerity,</w:t>
      </w:r>
      <w:r>
        <w:rPr>
          <w:spacing w:val="1"/>
        </w:rPr>
        <w:t> </w:t>
      </w:r>
      <w:r>
        <w:rPr/>
        <w:t>and with the right amount of concern for the guests. Every company in the hospitality</w:t>
      </w:r>
      <w:r>
        <w:rPr>
          <w:spacing w:val="1"/>
        </w:rPr>
        <w:t> </w:t>
      </w:r>
      <w:r>
        <w:rPr/>
        <w:t>industry requires that employees, while interacting with customers, display certain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friendliness,</w:t>
      </w:r>
      <w:r>
        <w:rPr>
          <w:spacing w:val="1"/>
        </w:rPr>
        <w:t> </w:t>
      </w:r>
      <w:r>
        <w:rPr/>
        <w:t>cheerfulness,</w:t>
      </w:r>
      <w:r>
        <w:rPr>
          <w:spacing w:val="1"/>
        </w:rPr>
        <w:t> </w:t>
      </w:r>
      <w:r>
        <w:rPr/>
        <w:t>warmth,</w:t>
      </w:r>
      <w:r>
        <w:rPr>
          <w:spacing w:val="1"/>
        </w:rPr>
        <w:t> </w:t>
      </w:r>
      <w:r>
        <w:rPr/>
        <w:t>enthusiasm,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confidence.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caring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kindness.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behaviours similar to those of food servers to show friendliness and cheerfulness.</w:t>
      </w:r>
      <w:r>
        <w:rPr>
          <w:spacing w:val="1"/>
        </w:rPr>
        <w:t> </w:t>
      </w:r>
      <w:r>
        <w:rPr/>
        <w:t>Bill-collectors need to</w:t>
      </w:r>
      <w:r>
        <w:rPr>
          <w:spacing w:val="1"/>
        </w:rPr>
        <w:t> </w:t>
      </w:r>
      <w:r>
        <w:rPr/>
        <w:t>be forceful</w:t>
      </w:r>
      <w:r>
        <w:rPr>
          <w:spacing w:val="1"/>
        </w:rPr>
        <w:t> </w:t>
      </w:r>
      <w:r>
        <w:rPr/>
        <w:t>and angry and the police calm and</w:t>
      </w:r>
      <w:r>
        <w:rPr>
          <w:spacing w:val="1"/>
        </w:rPr>
        <w:t> </w:t>
      </w:r>
      <w:r>
        <w:rPr/>
        <w:t>cool.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attribute that the above job categories have in common is that they are all service</w:t>
      </w:r>
      <w:r>
        <w:rPr>
          <w:spacing w:val="1"/>
        </w:rPr>
        <w:t> </w:t>
      </w:r>
      <w:r>
        <w:rPr/>
        <w:t>occupations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face-to-face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voice-to-voice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customers,</w:t>
      </w:r>
      <w:r>
        <w:rPr>
          <w:spacing w:val="1"/>
        </w:rPr>
        <w:t> </w:t>
      </w:r>
      <w:r>
        <w:rPr/>
        <w:t>clients,</w:t>
      </w:r>
      <w:r>
        <w:rPr>
          <w:spacing w:val="-1"/>
        </w:rPr>
        <w:t> </w:t>
      </w:r>
      <w:r>
        <w:rPr/>
        <w:t>or the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constitute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part of</w:t>
      </w:r>
      <w:r>
        <w:rPr>
          <w:spacing w:val="-1"/>
        </w:rPr>
        <w:t> </w:t>
      </w:r>
      <w:r>
        <w:rPr/>
        <w:t>the work (Firth &amp;</w:t>
      </w:r>
      <w:r>
        <w:rPr>
          <w:spacing w:val="-3"/>
        </w:rPr>
        <w:t> </w:t>
      </w:r>
      <w:r>
        <w:rPr/>
        <w:t>Praty,</w:t>
      </w:r>
      <w:r>
        <w:rPr>
          <w:spacing w:val="-1"/>
        </w:rPr>
        <w:t> </w:t>
      </w:r>
      <w:r>
        <w:rPr/>
        <w:t>2004).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4" w:firstLine="780"/>
      </w:pPr>
      <w:r>
        <w:rPr/>
        <w:t>Berne</w:t>
      </w:r>
      <w:r>
        <w:rPr>
          <w:spacing w:val="1"/>
        </w:rPr>
        <w:t> </w:t>
      </w:r>
      <w:r>
        <w:rPr/>
        <w:t>(1961)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transactional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studying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individuals.</w:t>
      </w:r>
      <w:r>
        <w:rPr>
          <w:spacing w:val="1"/>
        </w:rPr>
        <w:t> </w:t>
      </w:r>
      <w:r>
        <w:rPr/>
        <w:t>Transactional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started,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people's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secondarily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analyzing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seeks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 the interactions of people and to improve the human social 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psychology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psychiatry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communication.</w:t>
      </w:r>
    </w:p>
    <w:p>
      <w:pPr>
        <w:pStyle w:val="BodyText"/>
        <w:spacing w:line="360" w:lineRule="auto"/>
        <w:ind w:right="1195" w:firstLine="540"/>
      </w:pPr>
      <w:r>
        <w:rPr/>
        <w:drawing>
          <wp:anchor distT="0" distB="0" distL="0" distR="0" allowOverlap="1" layoutInCell="1" locked="0" behindDoc="1" simplePos="0" relativeHeight="484068864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Berne</w:t>
      </w:r>
      <w:r>
        <w:rPr>
          <w:spacing w:val="1"/>
        </w:rPr>
        <w:t> </w:t>
      </w:r>
      <w:r>
        <w:rPr/>
        <w:t>(1961)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transactions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understandable recognition that people can interact from one of three "ego-states" -</w:t>
      </w:r>
      <w:r>
        <w:rPr>
          <w:spacing w:val="1"/>
        </w:rPr>
        <w:t> </w:t>
      </w:r>
      <w:r>
        <w:rPr/>
        <w:t>Parent,</w:t>
      </w:r>
      <w:r>
        <w:rPr>
          <w:spacing w:val="44"/>
        </w:rPr>
        <w:t> </w:t>
      </w:r>
      <w:r>
        <w:rPr/>
        <w:t>Adult</w:t>
      </w:r>
      <w:r>
        <w:rPr>
          <w:spacing w:val="44"/>
        </w:rPr>
        <w:t> </w:t>
      </w:r>
      <w:r>
        <w:rPr/>
        <w:t>or</w:t>
      </w:r>
      <w:r>
        <w:rPr>
          <w:spacing w:val="43"/>
        </w:rPr>
        <w:t> </w:t>
      </w:r>
      <w:r>
        <w:rPr/>
        <w:t>Child</w:t>
      </w:r>
      <w:r>
        <w:rPr>
          <w:spacing w:val="47"/>
        </w:rPr>
        <w:t> </w:t>
      </w:r>
      <w:r>
        <w:rPr/>
        <w:t>-</w:t>
      </w:r>
      <w:r>
        <w:rPr>
          <w:spacing w:val="43"/>
        </w:rPr>
        <w:t> </w:t>
      </w:r>
      <w:r>
        <w:rPr/>
        <w:t>and</w:t>
      </w:r>
      <w:r>
        <w:rPr>
          <w:spacing w:val="44"/>
        </w:rPr>
        <w:t> </w:t>
      </w:r>
      <w:r>
        <w:rPr/>
        <w:t>that</w:t>
      </w:r>
      <w:r>
        <w:rPr>
          <w:spacing w:val="45"/>
        </w:rPr>
        <w:t> </w:t>
      </w:r>
      <w:r>
        <w:rPr/>
        <w:t>these</w:t>
      </w:r>
      <w:r>
        <w:rPr>
          <w:spacing w:val="43"/>
        </w:rPr>
        <w:t> </w:t>
      </w:r>
      <w:r>
        <w:rPr/>
        <w:t>interactions</w:t>
      </w:r>
      <w:r>
        <w:rPr>
          <w:spacing w:val="44"/>
        </w:rPr>
        <w:t> </w:t>
      </w:r>
      <w:r>
        <w:rPr/>
        <w:t>can</w:t>
      </w:r>
      <w:r>
        <w:rPr>
          <w:spacing w:val="44"/>
        </w:rPr>
        <w:t> </w:t>
      </w:r>
      <w:r>
        <w:rPr/>
        <w:t>occur</w:t>
      </w:r>
      <w:r>
        <w:rPr>
          <w:spacing w:val="44"/>
        </w:rPr>
        <w:t> </w:t>
      </w:r>
      <w:r>
        <w:rPr/>
        <w:t>at</w:t>
      </w:r>
      <w:r>
        <w:rPr>
          <w:spacing w:val="44"/>
        </w:rPr>
        <w:t> </w:t>
      </w:r>
      <w:r>
        <w:rPr/>
        <w:t>overt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covert</w:t>
      </w:r>
      <w:r>
        <w:rPr>
          <w:spacing w:val="-58"/>
        </w:rPr>
        <w:t> </w:t>
      </w:r>
      <w:r>
        <w:rPr/>
        <w:t>levels.</w:t>
      </w:r>
      <w:r>
        <w:rPr>
          <w:spacing w:val="60"/>
        </w:rPr>
        <w:t> </w:t>
      </w:r>
      <w:r>
        <w:rPr/>
        <w:t>Each one of the ego states has its effect of a "mind module," that is, a system</w:t>
      </w:r>
      <w:r>
        <w:rPr>
          <w:spacing w:val="1"/>
        </w:rPr>
        <w:t> </w:t>
      </w:r>
      <w:r>
        <w:rPr/>
        <w:t>of communication with its own language and function. The Parent's is a language of</w:t>
      </w:r>
      <w:r>
        <w:rPr>
          <w:spacing w:val="1"/>
        </w:rPr>
        <w:t> </w:t>
      </w:r>
      <w:r>
        <w:rPr/>
        <w:t>values, the Adult's is a language of logic and rationality and the Child's is a language</w:t>
      </w:r>
      <w:r>
        <w:rPr>
          <w:spacing w:val="1"/>
        </w:rPr>
        <w:t> </w:t>
      </w:r>
      <w:r>
        <w:rPr/>
        <w:t>of emotions.</w:t>
      </w:r>
      <w:r>
        <w:rPr>
          <w:spacing w:val="1"/>
        </w:rPr>
        <w:t> </w:t>
      </w:r>
      <w:r>
        <w:rPr/>
        <w:t>Slaughter (1980), states that effective functioning in the world depends</w:t>
      </w:r>
      <w:r>
        <w:rPr>
          <w:spacing w:val="1"/>
        </w:rPr>
        <w:t> </w:t>
      </w:r>
      <w:r>
        <w:rPr/>
        <w:t>on the availability to all the three intact ego states.</w:t>
      </w:r>
      <w:r>
        <w:rPr>
          <w:spacing w:val="1"/>
        </w:rPr>
        <w:t> </w:t>
      </w:r>
      <w:r>
        <w:rPr/>
        <w:t>Transactional Analysts are trained</w:t>
      </w:r>
      <w:r>
        <w:rPr>
          <w:spacing w:val="1"/>
        </w:rPr>
        <w:t> </w:t>
      </w:r>
      <w:r>
        <w:rPr/>
        <w:t>to recognize what ego states people are transacting from, and to follow, in precise</w:t>
      </w:r>
      <w:r>
        <w:rPr>
          <w:spacing w:val="1"/>
        </w:rPr>
        <w:t> </w:t>
      </w:r>
      <w:r>
        <w:rPr/>
        <w:t>detail, the transactional sequences that people engage in as they interact with each</w:t>
      </w:r>
      <w:r>
        <w:rPr>
          <w:spacing w:val="1"/>
        </w:rPr>
        <w:t> </w:t>
      </w:r>
      <w:r>
        <w:rPr/>
        <w:t>other. With this training, they are also able to get involved effectively to improve the</w:t>
      </w:r>
      <w:r>
        <w:rPr>
          <w:spacing w:val="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of communication and interaction for their clients.</w:t>
      </w:r>
    </w:p>
    <w:p>
      <w:pPr>
        <w:pStyle w:val="BodyText"/>
        <w:spacing w:line="360" w:lineRule="auto" w:before="1"/>
        <w:ind w:right="1196" w:firstLine="540"/>
      </w:pPr>
      <w:r>
        <w:rPr/>
        <w:t>Berne (1964), enunciates that a therapist could learn what the problem was by</w:t>
      </w:r>
      <w:r>
        <w:rPr>
          <w:spacing w:val="1"/>
        </w:rPr>
        <w:t> </w:t>
      </w:r>
      <w:r>
        <w:rPr/>
        <w:t>simply observing what was communicated (words, body language, facial expressions)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transaction. So,</w:t>
      </w:r>
      <w:r>
        <w:rPr>
          <w:spacing w:val="1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asking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questions,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frequently observe the patient in a group setting, noting all of the transactions that</w:t>
      </w:r>
      <w:r>
        <w:rPr>
          <w:spacing w:val="1"/>
        </w:rPr>
        <w:t> </w:t>
      </w:r>
      <w:r>
        <w:rPr/>
        <w:t>occurred</w:t>
      </w:r>
      <w:r>
        <w:rPr>
          <w:spacing w:val="-1"/>
        </w:rPr>
        <w:t> </w:t>
      </w:r>
      <w:r>
        <w:rPr/>
        <w:t>between the patient and other individuals.</w:t>
      </w:r>
    </w:p>
    <w:p>
      <w:pPr>
        <w:pStyle w:val="BodyText"/>
        <w:spacing w:line="360" w:lineRule="auto" w:before="2"/>
        <w:ind w:right="1196" w:firstLine="720"/>
      </w:pP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between</w:t>
      </w:r>
      <w:r>
        <w:rPr>
          <w:spacing w:val="6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transactional analysis</w:t>
      </w:r>
      <w:r>
        <w:rPr>
          <w:spacing w:val="1"/>
        </w:rPr>
        <w:t> </w:t>
      </w:r>
      <w:r>
        <w:rPr/>
        <w:t>also involves the identification of the</w:t>
      </w:r>
      <w:r>
        <w:rPr>
          <w:spacing w:val="1"/>
        </w:rPr>
        <w:t> </w:t>
      </w:r>
      <w:r>
        <w:rPr>
          <w:i/>
        </w:rPr>
        <w:t>ego states</w:t>
      </w:r>
      <w:r>
        <w:rPr>
          <w:i/>
          <w:spacing w:val="60"/>
        </w:rPr>
        <w:t> </w:t>
      </w:r>
      <w:r>
        <w:rPr/>
        <w:t>behind each</w:t>
      </w:r>
      <w:r>
        <w:rPr>
          <w:spacing w:val="1"/>
        </w:rPr>
        <w:t> </w:t>
      </w:r>
      <w:r>
        <w:rPr/>
        <w:t>and every transaction. He defines ego state </w:t>
      </w:r>
      <w:r>
        <w:rPr>
          <w:i/>
        </w:rPr>
        <w:t>as </w:t>
      </w:r>
      <w:r>
        <w:rPr/>
        <w:t>"a consistent pattern of feeling and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behaviour.</w:t>
      </w:r>
      <w:r>
        <w:rPr>
          <w:spacing w:val="1"/>
        </w:rPr>
        <w:t> </w:t>
      </w:r>
      <w:r>
        <w:rPr/>
        <w:t>Transactional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interactions</w:t>
      </w:r>
      <w:r>
        <w:rPr>
          <w:spacing w:val="-1"/>
        </w:rPr>
        <w:t> </w:t>
      </w:r>
      <w:r>
        <w:rPr/>
        <w:t>of people</w:t>
      </w:r>
      <w:r>
        <w:rPr>
          <w:spacing w:val="1"/>
        </w:rPr>
        <w:t> </w:t>
      </w:r>
      <w:r>
        <w:rPr/>
        <w:t>and to improve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human social environment.</w:t>
      </w:r>
    </w:p>
    <w:p>
      <w:pPr>
        <w:pStyle w:val="BodyText"/>
        <w:spacing w:line="360" w:lineRule="auto"/>
        <w:ind w:right="1423" w:firstLine="600"/>
        <w:jc w:val="left"/>
      </w:pPr>
      <w:r>
        <w:rPr/>
        <w:t>A common belief held by many employers is that there is a high correlation</w:t>
      </w:r>
      <w:r>
        <w:rPr>
          <w:spacing w:val="1"/>
        </w:rPr>
        <w:t> </w:t>
      </w:r>
      <w:r>
        <w:rPr/>
        <w:t>between employees‟ smiling faces and increasing revenue (Ash, 1984; Peters &amp;</w:t>
      </w:r>
      <w:r>
        <w:rPr>
          <w:spacing w:val="1"/>
        </w:rPr>
        <w:t> </w:t>
      </w:r>
      <w:r>
        <w:rPr/>
        <w:t>Austin,</w:t>
      </w:r>
      <w:r>
        <w:rPr>
          <w:spacing w:val="-2"/>
        </w:rPr>
        <w:t> </w:t>
      </w:r>
      <w:r>
        <w:rPr/>
        <w:t>2001;</w:t>
      </w:r>
      <w:r>
        <w:rPr>
          <w:spacing w:val="-1"/>
        </w:rPr>
        <w:t> </w:t>
      </w:r>
      <w:r>
        <w:rPr/>
        <w:t>Rafaeli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Sutton,</w:t>
      </w:r>
      <w:r>
        <w:rPr>
          <w:spacing w:val="-1"/>
        </w:rPr>
        <w:t> </w:t>
      </w:r>
      <w:r>
        <w:rPr/>
        <w:t>1989).</w:t>
      </w:r>
      <w:r>
        <w:rPr>
          <w:spacing w:val="57"/>
        </w:rPr>
        <w:t> </w:t>
      </w:r>
      <w:r>
        <w:rPr/>
        <w:t>Displays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friendliness</w:t>
      </w:r>
      <w:r>
        <w:rPr>
          <w:spacing w:val="-1"/>
        </w:rPr>
        <w:t> </w:t>
      </w:r>
      <w:r>
        <w:rPr/>
        <w:t>and enthusiasm,</w:t>
      </w:r>
      <w:r>
        <w:rPr>
          <w:spacing w:val="-2"/>
        </w:rPr>
        <w:t> </w:t>
      </w:r>
      <w:r>
        <w:rPr/>
        <w:t>for</w:t>
      </w:r>
      <w:r>
        <w:rPr>
          <w:spacing w:val="-57"/>
        </w:rPr>
        <w:t> </w:t>
      </w:r>
      <w:r>
        <w:rPr/>
        <w:t>example,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thought to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customer satisfaction,</w:t>
      </w:r>
      <w:r>
        <w:rPr>
          <w:spacing w:val="-1"/>
        </w:rPr>
        <w:t> </w:t>
      </w:r>
      <w:r>
        <w:rPr/>
        <w:t>that is the</w:t>
      </w:r>
      <w:r>
        <w:rPr>
          <w:spacing w:val="-1"/>
        </w:rPr>
        <w:t> </w:t>
      </w:r>
      <w:r>
        <w:rPr/>
        <w:t>efficacy</w:t>
      </w:r>
      <w:r>
        <w:rPr>
          <w:spacing w:val="-5"/>
        </w:rPr>
        <w:t> </w:t>
      </w:r>
      <w:r>
        <w:rPr/>
        <w:t>of the</w:t>
      </w:r>
    </w:p>
    <w:p>
      <w:pPr>
        <w:spacing w:after="0" w:line="360" w:lineRule="auto"/>
        <w:jc w:val="left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2"/>
        <w:jc w:val="left"/>
      </w:pPr>
      <w:r>
        <w:rPr/>
        <w:t>employee, by improving sales immediately, resulting in increased repeat business, and</w:t>
      </w:r>
      <w:r>
        <w:rPr>
          <w:spacing w:val="-58"/>
        </w:rPr>
        <w:t> </w:t>
      </w:r>
      <w:r>
        <w:rPr/>
        <w:t>ultimately, financial success (Hochschild, 1983; Rafaeli &amp; Sutton, 1987; 1989). As a</w:t>
      </w:r>
      <w:r>
        <w:rPr>
          <w:spacing w:val="1"/>
        </w:rPr>
        <w:t> </w:t>
      </w:r>
      <w:r>
        <w:rPr/>
        <w:t>result, even when facing difficult customers, efficacious employees are still expected</w:t>
      </w:r>
      <w:r>
        <w:rPr>
          <w:spacing w:val="1"/>
        </w:rPr>
        <w:t> </w:t>
      </w:r>
      <w:r>
        <w:rPr/>
        <w:t>by the company to do what it takes to change the situation into a positive experience.</w:t>
      </w:r>
      <w:r>
        <w:rPr>
          <w:spacing w:val="1"/>
        </w:rPr>
        <w:t> </w:t>
      </w:r>
      <w:r>
        <w:rPr/>
        <w:t>Negative emotional displays are prohibited and positive emotional displays are</w:t>
      </w:r>
      <w:r>
        <w:rPr>
          <w:spacing w:val="1"/>
        </w:rPr>
        <w:t> </w:t>
      </w:r>
      <w:r>
        <w:rPr/>
        <w:t>required.</w:t>
      </w:r>
    </w:p>
    <w:p>
      <w:pPr>
        <w:pStyle w:val="BodyText"/>
        <w:spacing w:line="360" w:lineRule="auto" w:before="1"/>
        <w:ind w:right="1200" w:firstLine="720"/>
      </w:pPr>
      <w:r>
        <w:rPr/>
        <w:drawing>
          <wp:anchor distT="0" distB="0" distL="0" distR="0" allowOverlap="1" layoutInCell="1" locked="0" behindDoc="1" simplePos="0" relativeHeight="484069376">
            <wp:simplePos x="0" y="0"/>
            <wp:positionH relativeFrom="page">
              <wp:posOffset>1497838</wp:posOffset>
            </wp:positionH>
            <wp:positionV relativeFrom="paragraph">
              <wp:posOffset>438824</wp:posOffset>
            </wp:positionV>
            <wp:extent cx="4890389" cy="4834810"/>
            <wp:effectExtent l="0" t="0" r="0" b="0"/>
            <wp:wrapNone/>
            <wp:docPr id="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Therefore,</w:t>
      </w:r>
      <w:r>
        <w:rPr>
          <w:spacing w:val="1"/>
        </w:rPr>
        <w:t> </w:t>
      </w:r>
      <w:r>
        <w:rPr/>
        <w:t>transactional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rational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assumption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trust</w:t>
      </w:r>
      <w:r>
        <w:rPr>
          <w:spacing w:val="1"/>
        </w:rPr>
        <w:t> </w:t>
      </w:r>
      <w:r>
        <w:rPr/>
        <w:t>themselves, think for themselves, make their own decisions and express their feelings.</w:t>
      </w:r>
      <w:r>
        <w:rPr>
          <w:spacing w:val="-57"/>
        </w:rPr>
        <w:t> </w:t>
      </w:r>
      <w:r>
        <w:rPr/>
        <w:t>Transactional analysis principle can be applied on the job, in the home, at work, in the</w:t>
      </w:r>
      <w:r>
        <w:rPr>
          <w:spacing w:val="-57"/>
        </w:rPr>
        <w:t> </w:t>
      </w:r>
      <w:r>
        <w:rPr/>
        <w:t>neighbourhood</w:t>
      </w:r>
      <w:r>
        <w:rPr>
          <w:spacing w:val="-1"/>
        </w:rPr>
        <w:t> </w:t>
      </w:r>
      <w:r>
        <w:rPr/>
        <w:t>and wherever people</w:t>
      </w:r>
      <w:r>
        <w:rPr>
          <w:spacing w:val="-1"/>
        </w:rPr>
        <w:t> </w:t>
      </w:r>
      <w:r>
        <w:rPr/>
        <w:t>deal with one</w:t>
      </w:r>
      <w:r>
        <w:rPr>
          <w:spacing w:val="-1"/>
        </w:rPr>
        <w:t> </w:t>
      </w:r>
      <w:r>
        <w:rPr/>
        <w:t>another.</w:t>
      </w:r>
    </w:p>
    <w:p>
      <w:pPr>
        <w:pStyle w:val="BodyText"/>
        <w:spacing w:line="360" w:lineRule="auto"/>
        <w:ind w:right="1195" w:firstLine="720"/>
      </w:pPr>
      <w:r>
        <w:rPr/>
        <w:t>Bandura</w:t>
      </w:r>
      <w:r>
        <w:rPr>
          <w:spacing w:val="1"/>
        </w:rPr>
        <w:t> </w:t>
      </w:r>
      <w:r>
        <w:rPr/>
        <w:t>(1982)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self-evaluation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influences decisions about what behaviours to undertake, the amount of effort and</w:t>
      </w:r>
      <w:r>
        <w:rPr>
          <w:spacing w:val="1"/>
        </w:rPr>
        <w:t> </w:t>
      </w:r>
      <w:r>
        <w:rPr/>
        <w:t>persistence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forth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faced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obstacles,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mastery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behaviour. Self-efficacy is not a measure of skill; rather, it reflects what individuals</w:t>
      </w:r>
      <w:r>
        <w:rPr>
          <w:spacing w:val="1"/>
        </w:rPr>
        <w:t> </w:t>
      </w:r>
      <w:r>
        <w:rPr/>
        <w:t>believe they can do with the skills they possess. Self-efficacy is also people's beliefs</w:t>
      </w:r>
      <w:r>
        <w:rPr>
          <w:spacing w:val="1"/>
        </w:rPr>
        <w:t> </w:t>
      </w:r>
      <w:r>
        <w:rPr/>
        <w:t>about their capabilities to produce designated levels of performance that exercise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lives.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determine</w:t>
      </w:r>
      <w:r>
        <w:rPr>
          <w:spacing w:val="60"/>
        </w:rPr>
        <w:t> </w:t>
      </w:r>
      <w:r>
        <w:rPr/>
        <w:t>how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feel,</w:t>
      </w:r>
      <w:r>
        <w:rPr>
          <w:spacing w:val="1"/>
        </w:rPr>
        <w:t> </w:t>
      </w:r>
      <w:r>
        <w:rPr/>
        <w:t>think,</w:t>
      </w:r>
      <w:r>
        <w:rPr>
          <w:spacing w:val="1"/>
        </w:rPr>
        <w:t> </w:t>
      </w:r>
      <w:r>
        <w:rPr/>
        <w:t>motivate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behave.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produce</w:t>
      </w:r>
      <w:r>
        <w:rPr>
          <w:spacing w:val="60"/>
        </w:rPr>
        <w:t> </w:t>
      </w:r>
      <w:r>
        <w:rPr/>
        <w:t>these</w:t>
      </w:r>
      <w:r>
        <w:rPr>
          <w:spacing w:val="1"/>
        </w:rPr>
        <w:t> </w:t>
      </w:r>
      <w:r>
        <w:rPr/>
        <w:t>diverse effects through four major processes. They include cognitive, motivational,</w:t>
      </w:r>
      <w:r>
        <w:rPr>
          <w:spacing w:val="1"/>
        </w:rPr>
        <w:t> </w:t>
      </w:r>
      <w:r>
        <w:rPr/>
        <w:t>affective</w:t>
      </w:r>
      <w:r>
        <w:rPr>
          <w:spacing w:val="-2"/>
        </w:rPr>
        <w:t> </w:t>
      </w:r>
      <w:r>
        <w:rPr/>
        <w:t>and selection processes (Bandura, 1994).</w:t>
      </w:r>
    </w:p>
    <w:p>
      <w:pPr>
        <w:pStyle w:val="BodyText"/>
        <w:spacing w:line="360" w:lineRule="auto"/>
        <w:ind w:right="1195" w:firstLine="540"/>
      </w:pPr>
      <w:r>
        <w:rPr/>
        <w:t>A strong sense of efficacy enhances human accomplishment and personal well-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ways.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capabilities</w:t>
      </w:r>
      <w:r>
        <w:rPr>
          <w:spacing w:val="60"/>
        </w:rPr>
        <w:t> </w:t>
      </w:r>
      <w:r>
        <w:rPr/>
        <w:t>approach</w:t>
      </w:r>
      <w:r>
        <w:rPr>
          <w:spacing w:val="1"/>
        </w:rPr>
        <w:t> </w:t>
      </w:r>
      <w:r>
        <w:rPr/>
        <w:t>difficult tasks as challenges to be mastered rather than as threats to be avoided. Such</w:t>
      </w:r>
      <w:r>
        <w:rPr>
          <w:spacing w:val="1"/>
        </w:rPr>
        <w:t> </w:t>
      </w:r>
      <w:r>
        <w:rPr/>
        <w:t>an efficacious outlook fosters intrinsic interest and deep desire in activities. They set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them.</w:t>
      </w:r>
      <w:r>
        <w:rPr>
          <w:spacing w:val="60"/>
        </w:rPr>
        <w:t> </w:t>
      </w:r>
      <w:r>
        <w:rPr/>
        <w:t>They</w:t>
      </w:r>
      <w:r>
        <w:rPr>
          <w:spacing w:val="1"/>
        </w:rPr>
        <w:t> </w:t>
      </w:r>
      <w:r>
        <w:rPr/>
        <w:t>heighten and sustain their efforts in the face of failure and they quickly recover their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failures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setbacks.</w:t>
      </w:r>
      <w:r>
        <w:rPr>
          <w:spacing w:val="1"/>
        </w:rPr>
        <w:t> </w:t>
      </w:r>
      <w:r>
        <w:rPr/>
        <w:t>Bandura,</w:t>
      </w:r>
      <w:r>
        <w:rPr>
          <w:spacing w:val="1"/>
        </w:rPr>
        <w:t> </w:t>
      </w:r>
      <w:r>
        <w:rPr/>
        <w:t>1991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insufficient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deficient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acquirable.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approach threatening situations with assurance that they can exercise control over</w:t>
      </w:r>
      <w:r>
        <w:rPr>
          <w:spacing w:val="1"/>
        </w:rPr>
        <w:t> </w:t>
      </w:r>
      <w:r>
        <w:rPr/>
        <w:t>them. Such an efficacious outlook produces personal accomplishments, reduces stress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lowers exposure</w:t>
      </w:r>
      <w:r>
        <w:rPr>
          <w:spacing w:val="-2"/>
        </w:rPr>
        <w:t> </w:t>
      </w:r>
      <w:r>
        <w:rPr/>
        <w:t>to depression.</w:t>
      </w:r>
    </w:p>
    <w:p>
      <w:pPr>
        <w:pStyle w:val="BodyText"/>
        <w:spacing w:line="360" w:lineRule="auto" w:before="2"/>
        <w:ind w:right="1194" w:firstLine="542"/>
      </w:pPr>
      <w:r>
        <w:rPr/>
        <w:t>In contrast, people who doubt their capabilities shy away from difficult tasks</w:t>
      </w:r>
      <w:r>
        <w:rPr>
          <w:spacing w:val="1"/>
        </w:rPr>
        <w:t> </w:t>
      </w:r>
      <w:r>
        <w:rPr/>
        <w:t>which</w:t>
      </w:r>
      <w:r>
        <w:rPr>
          <w:spacing w:val="54"/>
        </w:rPr>
        <w:t> </w:t>
      </w:r>
      <w:r>
        <w:rPr/>
        <w:t>they</w:t>
      </w:r>
      <w:r>
        <w:rPr>
          <w:spacing w:val="50"/>
        </w:rPr>
        <w:t> </w:t>
      </w:r>
      <w:r>
        <w:rPr/>
        <w:t>view</w:t>
      </w:r>
      <w:r>
        <w:rPr>
          <w:spacing w:val="56"/>
        </w:rPr>
        <w:t> </w:t>
      </w:r>
      <w:r>
        <w:rPr/>
        <w:t>as</w:t>
      </w:r>
      <w:r>
        <w:rPr>
          <w:spacing w:val="57"/>
        </w:rPr>
        <w:t> </w:t>
      </w:r>
      <w:r>
        <w:rPr/>
        <w:t>personal</w:t>
      </w:r>
      <w:r>
        <w:rPr>
          <w:spacing w:val="55"/>
        </w:rPr>
        <w:t> </w:t>
      </w:r>
      <w:r>
        <w:rPr/>
        <w:t>threats.</w:t>
      </w:r>
      <w:r>
        <w:rPr>
          <w:spacing w:val="55"/>
        </w:rPr>
        <w:t> </w:t>
      </w:r>
      <w:r>
        <w:rPr/>
        <w:t>They</w:t>
      </w:r>
      <w:r>
        <w:rPr>
          <w:spacing w:val="52"/>
        </w:rPr>
        <w:t> </w:t>
      </w:r>
      <w:r>
        <w:rPr/>
        <w:t>have</w:t>
      </w:r>
      <w:r>
        <w:rPr>
          <w:spacing w:val="54"/>
        </w:rPr>
        <w:t> </w:t>
      </w:r>
      <w:r>
        <w:rPr/>
        <w:t>low</w:t>
      </w:r>
      <w:r>
        <w:rPr>
          <w:spacing w:val="57"/>
        </w:rPr>
        <w:t> </w:t>
      </w:r>
      <w:r>
        <w:rPr/>
        <w:t>aspirations</w:t>
      </w:r>
      <w:r>
        <w:rPr>
          <w:spacing w:val="57"/>
        </w:rPr>
        <w:t> </w:t>
      </w:r>
      <w:r>
        <w:rPr/>
        <w:t>and</w:t>
      </w:r>
      <w:r>
        <w:rPr>
          <w:spacing w:val="54"/>
        </w:rPr>
        <w:t> </w:t>
      </w:r>
      <w:r>
        <w:rPr/>
        <w:t>weak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5"/>
      </w:pPr>
      <w:r>
        <w:rPr/>
        <w:t>commitment to the goals they choose to pursue. When faced with difficult tasks, they</w:t>
      </w:r>
      <w:r>
        <w:rPr>
          <w:spacing w:val="1"/>
        </w:rPr>
        <w:t> </w:t>
      </w:r>
      <w:r>
        <w:rPr/>
        <w:t>dwell</w:t>
      </w:r>
      <w:r>
        <w:rPr>
          <w:spacing w:val="46"/>
        </w:rPr>
        <w:t> </w:t>
      </w:r>
      <w:r>
        <w:rPr/>
        <w:t>on</w:t>
      </w:r>
      <w:r>
        <w:rPr>
          <w:spacing w:val="46"/>
        </w:rPr>
        <w:t> </w:t>
      </w:r>
      <w:r>
        <w:rPr/>
        <w:t>their</w:t>
      </w:r>
      <w:r>
        <w:rPr>
          <w:spacing w:val="46"/>
        </w:rPr>
        <w:t> </w:t>
      </w:r>
      <w:r>
        <w:rPr/>
        <w:t>personal</w:t>
      </w:r>
      <w:r>
        <w:rPr>
          <w:spacing w:val="46"/>
        </w:rPr>
        <w:t> </w:t>
      </w:r>
      <w:r>
        <w:rPr/>
        <w:t>deficiencies,</w:t>
      </w:r>
      <w:r>
        <w:rPr>
          <w:spacing w:val="47"/>
        </w:rPr>
        <w:t> </w:t>
      </w:r>
      <w:r>
        <w:rPr/>
        <w:t>on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obstacles</w:t>
      </w:r>
      <w:r>
        <w:rPr>
          <w:spacing w:val="46"/>
        </w:rPr>
        <w:t> </w:t>
      </w:r>
      <w:r>
        <w:rPr/>
        <w:t>they</w:t>
      </w:r>
      <w:r>
        <w:rPr>
          <w:spacing w:val="41"/>
        </w:rPr>
        <w:t> </w:t>
      </w:r>
      <w:r>
        <w:rPr/>
        <w:t>will</w:t>
      </w:r>
      <w:r>
        <w:rPr>
          <w:spacing w:val="46"/>
        </w:rPr>
        <w:t> </w:t>
      </w:r>
      <w:r>
        <w:rPr/>
        <w:t>encounter,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all</w:t>
      </w:r>
      <w:r>
        <w:rPr>
          <w:spacing w:val="-58"/>
        </w:rPr>
        <w:t> </w:t>
      </w:r>
      <w:r>
        <w:rPr/>
        <w:t>kinds of adverse outcomes rather than concentrate on how to perform successfully.</w:t>
      </w:r>
      <w:r>
        <w:rPr>
          <w:spacing w:val="1"/>
        </w:rPr>
        <w:t> </w:t>
      </w:r>
      <w:r>
        <w:rPr/>
        <w:t>They slacken their efforts and give up quickly in the face of difficulties; they are slow</w:t>
      </w:r>
      <w:r>
        <w:rPr>
          <w:spacing w:val="1"/>
        </w:rPr>
        <w:t> </w:t>
      </w:r>
      <w:r>
        <w:rPr/>
        <w:t>to recover their sense of efficacy following failures or setbacks. Because they view</w:t>
      </w:r>
      <w:r>
        <w:rPr>
          <w:spacing w:val="1"/>
        </w:rPr>
        <w:t> </w:t>
      </w:r>
      <w:r>
        <w:rPr/>
        <w:t>insufficient performance as deficient aptitude, it does not require much failure for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to lose faith in</w:t>
      </w:r>
      <w:r>
        <w:rPr>
          <w:spacing w:val="-1"/>
        </w:rPr>
        <w:t> </w:t>
      </w:r>
      <w:r>
        <w:rPr/>
        <w:t>their capabilities, they</w:t>
      </w:r>
      <w:r>
        <w:rPr>
          <w:spacing w:val="-5"/>
        </w:rPr>
        <w:t> </w:t>
      </w:r>
      <w:r>
        <w:rPr/>
        <w:t>fall</w:t>
      </w:r>
      <w:r>
        <w:rPr>
          <w:spacing w:val="-1"/>
        </w:rPr>
        <w:t> </w:t>
      </w:r>
      <w:r>
        <w:rPr/>
        <w:t>easy</w:t>
      </w:r>
      <w:r>
        <w:rPr>
          <w:spacing w:val="-3"/>
        </w:rPr>
        <w:t> </w:t>
      </w:r>
      <w:r>
        <w:rPr/>
        <w:t>victim to stress and</w:t>
      </w:r>
      <w:r>
        <w:rPr>
          <w:spacing w:val="-1"/>
        </w:rPr>
        <w:t> </w:t>
      </w:r>
      <w:r>
        <w:rPr/>
        <w:t>depression.</w:t>
      </w:r>
    </w:p>
    <w:p>
      <w:pPr>
        <w:pStyle w:val="BodyText"/>
        <w:spacing w:line="360" w:lineRule="auto"/>
        <w:ind w:right="1194" w:firstLine="540"/>
      </w:pPr>
      <w:r>
        <w:rPr/>
        <w:drawing>
          <wp:anchor distT="0" distB="0" distL="0" distR="0" allowOverlap="1" layoutInCell="1" locked="0" behindDoc="1" simplePos="0" relativeHeight="484070400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Although there is</w:t>
      </w:r>
      <w:r>
        <w:rPr>
          <w:spacing w:val="1"/>
        </w:rPr>
        <w:t> </w:t>
      </w:r>
      <w:r>
        <w:rPr/>
        <w:t>a growing shift towards the psychological</w:t>
      </w:r>
      <w:r>
        <w:rPr>
          <w:spacing w:val="60"/>
        </w:rPr>
        <w:t> </w:t>
      </w:r>
      <w:r>
        <w:rPr/>
        <w:t>and social aspects</w:t>
      </w:r>
      <w:r>
        <w:rPr>
          <w:spacing w:val="1"/>
        </w:rPr>
        <w:t> </w:t>
      </w:r>
      <w:r>
        <w:rPr/>
        <w:t>of patient care, an important gap in understanding is the centrality and therapeutic</w:t>
      </w:r>
      <w:r>
        <w:rPr>
          <w:spacing w:val="1"/>
        </w:rPr>
        <w:t> </w:t>
      </w:r>
      <w:r>
        <w:rPr/>
        <w:t>value of emotional labour in patients‟ lives. Hochschild (1983) said that 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induction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suppression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feeling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sustain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outward</w:t>
      </w:r>
      <w:r>
        <w:rPr>
          <w:spacing w:val="1"/>
        </w:rPr>
        <w:t> </w:t>
      </w:r>
      <w:r>
        <w:rPr/>
        <w:t>appearance that produces in others a sense of being cared for in a convivial safe place.</w:t>
      </w:r>
      <w:r>
        <w:rPr>
          <w:spacing w:val="-57"/>
        </w:rPr>
        <w:t> </w:t>
      </w:r>
      <w:r>
        <w:rPr/>
        <w:t>Emotional labour is typified by three characteristics (Hochschild, 1983; Smith, 1992</w:t>
      </w:r>
      <w:r>
        <w:rPr>
          <w:spacing w:val="1"/>
        </w:rPr>
        <w:t> </w:t>
      </w:r>
      <w:r>
        <w:rPr/>
        <w:t>Smith</w:t>
      </w:r>
      <w:r>
        <w:rPr>
          <w:spacing w:val="-1"/>
        </w:rPr>
        <w:t> </w:t>
      </w:r>
      <w:r>
        <w:rPr/>
        <w:t>&amp; Lorentzon,</w:t>
      </w:r>
      <w:r>
        <w:rPr>
          <w:spacing w:val="1"/>
        </w:rPr>
        <w:t> </w:t>
      </w:r>
      <w:r>
        <w:rPr/>
        <w:t>2005 &amp;</w:t>
      </w:r>
      <w:r>
        <w:rPr>
          <w:spacing w:val="-2"/>
        </w:rPr>
        <w:t> </w:t>
      </w:r>
      <w:r>
        <w:rPr/>
        <w:t>2007):</w:t>
      </w:r>
    </w:p>
    <w:p>
      <w:pPr>
        <w:pStyle w:val="ListParagraph"/>
        <w:numPr>
          <w:ilvl w:val="1"/>
          <w:numId w:val="1"/>
        </w:numPr>
        <w:tabs>
          <w:tab w:pos="2781" w:val="left" w:leader="none"/>
        </w:tabs>
        <w:spacing w:line="240" w:lineRule="auto" w:before="2" w:after="0"/>
        <w:ind w:left="2780" w:right="0" w:hanging="361"/>
        <w:jc w:val="both"/>
        <w:rPr>
          <w:sz w:val="24"/>
        </w:rPr>
      </w:pPr>
      <w:r>
        <w:rPr>
          <w:sz w:val="24"/>
        </w:rPr>
        <w:t>Face-to-face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voice</w:t>
      </w:r>
      <w:r>
        <w:rPr>
          <w:spacing w:val="-1"/>
          <w:sz w:val="24"/>
        </w:rPr>
        <w:t> </w:t>
      </w:r>
      <w:r>
        <w:rPr>
          <w:sz w:val="24"/>
        </w:rPr>
        <w:t>contact</w:t>
      </w:r>
      <w:r>
        <w:rPr>
          <w:spacing w:val="-1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public;</w:t>
      </w:r>
    </w:p>
    <w:p>
      <w:pPr>
        <w:pStyle w:val="ListParagraph"/>
        <w:numPr>
          <w:ilvl w:val="1"/>
          <w:numId w:val="1"/>
        </w:numPr>
        <w:tabs>
          <w:tab w:pos="2781" w:val="left" w:leader="none"/>
        </w:tabs>
        <w:spacing w:line="240" w:lineRule="auto" w:before="137" w:after="0"/>
        <w:ind w:left="2780" w:right="0" w:hanging="361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requires</w:t>
      </w:r>
      <w:r>
        <w:rPr>
          <w:spacing w:val="-1"/>
          <w:sz w:val="24"/>
        </w:rPr>
        <w:t> </w:t>
      </w:r>
      <w:r>
        <w:rPr>
          <w:sz w:val="24"/>
        </w:rPr>
        <w:t>workers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produce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emotional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another</w:t>
      </w:r>
      <w:r>
        <w:rPr>
          <w:spacing w:val="-2"/>
          <w:sz w:val="24"/>
        </w:rPr>
        <w:t> </w:t>
      </w:r>
      <w:r>
        <w:rPr>
          <w:sz w:val="24"/>
        </w:rPr>
        <w:t>person;</w:t>
      </w:r>
    </w:p>
    <w:p>
      <w:pPr>
        <w:pStyle w:val="ListParagraph"/>
        <w:numPr>
          <w:ilvl w:val="1"/>
          <w:numId w:val="1"/>
        </w:numPr>
        <w:tabs>
          <w:tab w:pos="2781" w:val="left" w:leader="none"/>
        </w:tabs>
        <w:spacing w:line="360" w:lineRule="auto" w:before="139" w:after="4"/>
        <w:ind w:left="2780" w:right="1202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allows employers to</w:t>
      </w:r>
      <w:r>
        <w:rPr>
          <w:spacing w:val="1"/>
          <w:sz w:val="24"/>
        </w:rPr>
        <w:t> </w:t>
      </w:r>
      <w:r>
        <w:rPr>
          <w:sz w:val="24"/>
        </w:rPr>
        <w:t>have a degree of control</w:t>
      </w:r>
      <w:r>
        <w:rPr>
          <w:spacing w:val="1"/>
          <w:sz w:val="24"/>
        </w:rPr>
        <w:t> </w:t>
      </w:r>
      <w:r>
        <w:rPr>
          <w:sz w:val="24"/>
        </w:rPr>
        <w:t>over workers‟ emotional</w:t>
      </w:r>
      <w:r>
        <w:rPr>
          <w:spacing w:val="1"/>
          <w:sz w:val="24"/>
        </w:rPr>
        <w:t> </w:t>
      </w:r>
      <w:r>
        <w:rPr>
          <w:sz w:val="24"/>
        </w:rPr>
        <w:t>activities,</w:t>
      </w:r>
      <w:r>
        <w:rPr>
          <w:spacing w:val="-1"/>
          <w:sz w:val="24"/>
        </w:rPr>
        <w:t> </w:t>
      </w:r>
      <w:r>
        <w:rPr>
          <w:sz w:val="24"/>
        </w:rPr>
        <w:t>through training</w:t>
      </w:r>
      <w:r>
        <w:rPr>
          <w:spacing w:val="-3"/>
          <w:sz w:val="24"/>
        </w:rPr>
        <w:t> </w:t>
      </w:r>
      <w:r>
        <w:rPr>
          <w:sz w:val="24"/>
        </w:rPr>
        <w:t>and supervision.</w:t>
      </w:r>
    </w:p>
    <w:p>
      <w:pPr>
        <w:pStyle w:val="BodyText"/>
        <w:ind w:left="2031"/>
        <w:jc w:val="left"/>
        <w:rPr>
          <w:sz w:val="20"/>
        </w:rPr>
      </w:pPr>
      <w:r>
        <w:rPr>
          <w:sz w:val="20"/>
        </w:rPr>
        <w:pict>
          <v:shape style="width:418.4pt;height:144.9pt;mso-position-horizontal-relative:char;mso-position-vertical-relative:line" type="#_x0000_t202" filled="true" fillcolor="#f8fbff" stroked="false">
            <w10:anchorlock/>
            <v:textbox inset="0,0,0,0">
              <w:txbxContent>
                <w:p>
                  <w:pPr>
                    <w:pStyle w:val="BodyText"/>
                    <w:spacing w:line="360" w:lineRule="auto"/>
                    <w:ind w:left="28" w:right="28" w:firstLine="360"/>
                  </w:pPr>
                  <w:r>
                    <w:rPr/>
                    <w:t>Gender means a range of differences between</w:t>
                  </w:r>
                  <w:r>
                    <w:rPr>
                      <w:spacing w:val="1"/>
                    </w:rPr>
                    <w:t> </w:t>
                  </w:r>
                  <w:hyperlink r:id="rId57">
                    <w:r>
                      <w:rPr/>
                      <w:t>men </w:t>
                    </w:r>
                  </w:hyperlink>
                  <w:r>
                    <w:rPr/>
                    <w:t>and</w:t>
                  </w:r>
                  <w:r>
                    <w:rPr>
                      <w:spacing w:val="60"/>
                    </w:rPr>
                    <w:t> </w:t>
                  </w:r>
                  <w:hyperlink r:id="rId58">
                    <w:r>
                      <w:rPr/>
                      <w:t>women,</w:t>
                    </w:r>
                  </w:hyperlink>
                  <w:r>
                    <w:rPr/>
                    <w:t> extending from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biological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social.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Biologically,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male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gender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defined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reference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the presence of a </w:t>
                  </w:r>
                  <w:hyperlink r:id="rId59">
                    <w:r>
                      <w:rPr/>
                      <w:t>Y-chromosome</w:t>
                    </w:r>
                  </w:hyperlink>
                  <w:r>
                    <w:rPr/>
                    <w:t> and its absence in the female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gender.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However,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there is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debate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 extent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biological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difference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necessitates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differences in </w:t>
                  </w:r>
                  <w:hyperlink r:id="rId60">
                    <w:r>
                      <w:rPr/>
                      <w:t>gender roles </w:t>
                    </w:r>
                  </w:hyperlink>
                  <w:r>
                    <w:rPr/>
                    <w:t>in society and on </w:t>
                  </w:r>
                  <w:hyperlink r:id="rId61">
                    <w:r>
                      <w:rPr/>
                      <w:t>gender identity, </w:t>
                    </w:r>
                  </w:hyperlink>
                  <w:r>
                    <w:rPr/>
                    <w:t>which has been defined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as "an individual's self-conception as being male or female, as distinguished from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actual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biological</w:t>
                  </w:r>
                  <w:r>
                    <w:rPr>
                      <w:spacing w:val="1"/>
                    </w:rPr>
                    <w:t> </w:t>
                  </w:r>
                  <w:hyperlink r:id="rId62">
                    <w:r>
                      <w:rPr/>
                      <w:t>sex</w:t>
                    </w:r>
                  </w:hyperlink>
                  <w:r>
                    <w:rPr/>
                    <w:t>"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(Davis, 1998).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line="243" w:lineRule="exact"/>
        <w:ind w:left="2540"/>
      </w:pPr>
      <w:r>
        <w:rPr/>
        <w:t>The</w:t>
      </w:r>
      <w:r>
        <w:rPr>
          <w:spacing w:val="21"/>
        </w:rPr>
        <w:t> </w:t>
      </w:r>
      <w:r>
        <w:rPr/>
        <w:t>traditional</w:t>
      </w:r>
      <w:r>
        <w:rPr>
          <w:spacing w:val="22"/>
        </w:rPr>
        <w:t> </w:t>
      </w:r>
      <w:r>
        <w:rPr/>
        <w:t>definitions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hyperlink r:id="rId63">
        <w:r>
          <w:rPr/>
          <w:t>intelligence</w:t>
        </w:r>
        <w:r>
          <w:rPr>
            <w:spacing w:val="24"/>
          </w:rPr>
          <w:t> </w:t>
        </w:r>
      </w:hyperlink>
      <w:r>
        <w:rPr/>
        <w:t>emphasized</w:t>
      </w:r>
      <w:r>
        <w:rPr>
          <w:spacing w:val="22"/>
        </w:rPr>
        <w:t> </w:t>
      </w:r>
      <w:r>
        <w:rPr/>
        <w:t>cognitive</w:t>
      </w:r>
      <w:r>
        <w:rPr>
          <w:spacing w:val="23"/>
        </w:rPr>
        <w:t> </w:t>
      </w:r>
      <w:r>
        <w:rPr/>
        <w:t>aspects</w:t>
      </w:r>
      <w:r>
        <w:rPr>
          <w:spacing w:val="25"/>
        </w:rPr>
        <w:t> </w:t>
      </w:r>
      <w:r>
        <w:rPr/>
        <w:t>such</w:t>
      </w:r>
      <w:r>
        <w:rPr>
          <w:spacing w:val="23"/>
        </w:rPr>
        <w:t> </w:t>
      </w:r>
      <w:r>
        <w:rPr/>
        <w:t>as</w:t>
      </w:r>
    </w:p>
    <w:p>
      <w:pPr>
        <w:pStyle w:val="BodyText"/>
        <w:spacing w:line="360" w:lineRule="auto" w:before="139"/>
        <w:ind w:right="1193"/>
      </w:pPr>
      <w:hyperlink r:id="rId64">
        <w:r>
          <w:rPr/>
          <w:t>memory </w:t>
        </w:r>
      </w:hyperlink>
      <w:r>
        <w:rPr/>
        <w:t>and </w:t>
      </w:r>
      <w:hyperlink r:id="rId65">
        <w:r>
          <w:rPr/>
          <w:t>problem-solving. </w:t>
        </w:r>
      </w:hyperlink>
      <w:r>
        <w:rPr/>
        <w:t>Several influential researchers in the intelligence field</w:t>
      </w:r>
      <w:r>
        <w:rPr>
          <w:spacing w:val="1"/>
        </w:rPr>
        <w:t> </w:t>
      </w:r>
      <w:r>
        <w:rPr/>
        <w:t>of study recognize the importance of the non-cognitive aspects. </w:t>
      </w:r>
      <w:hyperlink r:id="rId66">
        <w:r>
          <w:rPr/>
          <w:t>Thorndike</w:t>
        </w:r>
      </w:hyperlink>
      <w:r>
        <w:rPr/>
        <w:t>, used the</w:t>
      </w:r>
      <w:r>
        <w:rPr>
          <w:spacing w:val="1"/>
        </w:rPr>
        <w:t> </w:t>
      </w:r>
      <w:r>
        <w:rPr/>
        <w:t>term </w:t>
      </w:r>
      <w:hyperlink r:id="rId67">
        <w:r>
          <w:rPr/>
          <w:t>social intelligence</w:t>
        </w:r>
      </w:hyperlink>
      <w:r>
        <w:rPr/>
        <w:t> to describe the skill of understanding and managing other</w:t>
      </w:r>
      <w:r>
        <w:rPr>
          <w:spacing w:val="1"/>
        </w:rPr>
        <w:t> </w:t>
      </w:r>
      <w:r>
        <w:rPr/>
        <w:t>people</w:t>
      </w:r>
      <w:r>
        <w:rPr>
          <w:spacing w:val="-1"/>
        </w:rPr>
        <w:t> </w:t>
      </w:r>
      <w:r>
        <w:rPr/>
        <w:t>(Thorndike, 1920).</w:t>
      </w:r>
    </w:p>
    <w:p>
      <w:pPr>
        <w:pStyle w:val="BodyText"/>
        <w:spacing w:line="360" w:lineRule="auto" w:before="1"/>
        <w:ind w:right="1195" w:firstLine="540"/>
      </w:pPr>
      <w:r>
        <w:rPr/>
        <w:t>Similarly, </w:t>
      </w:r>
      <w:hyperlink r:id="rId68">
        <w:r>
          <w:rPr/>
          <w:t>Wechsler </w:t>
        </w:r>
      </w:hyperlink>
      <w:r>
        <w:rPr/>
        <w:t>(1940) describes the influence of non-intellective factors on</w:t>
      </w:r>
      <w:r>
        <w:rPr>
          <w:spacing w:val="-57"/>
        </w:rPr>
        <w:t> </w:t>
      </w:r>
      <w:r>
        <w:rPr/>
        <w:t>intelligent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argues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not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complete until we can adequately describe these factors (Bar-On, 2006).</w:t>
      </w:r>
      <w:r>
        <w:rPr>
          <w:spacing w:val="1"/>
        </w:rPr>
        <w:t> </w:t>
      </w:r>
      <w:hyperlink r:id="rId69">
        <w:r>
          <w:rPr/>
          <w:t>In Gardner</w:t>
        </w:r>
      </w:hyperlink>
      <w:r>
        <w:rPr/>
        <w:t>'s</w:t>
      </w:r>
      <w:r>
        <w:rPr>
          <w:spacing w:val="-57"/>
        </w:rPr>
        <w:t> </w:t>
      </w:r>
      <w:r>
        <w:rPr/>
        <w:t>frames</w:t>
      </w:r>
      <w:r>
        <w:rPr>
          <w:spacing w:val="52"/>
        </w:rPr>
        <w:t> </w:t>
      </w:r>
      <w:r>
        <w:rPr/>
        <w:t>of</w:t>
      </w:r>
      <w:r>
        <w:rPr>
          <w:spacing w:val="51"/>
        </w:rPr>
        <w:t> </w:t>
      </w:r>
      <w:r>
        <w:rPr/>
        <w:t>mind,</w:t>
      </w:r>
      <w:r>
        <w:rPr>
          <w:spacing w:val="53"/>
        </w:rPr>
        <w:t> </w:t>
      </w:r>
      <w:r>
        <w:rPr/>
        <w:t>the</w:t>
      </w:r>
      <w:r>
        <w:rPr>
          <w:spacing w:val="52"/>
        </w:rPr>
        <w:t> </w:t>
      </w:r>
      <w:r>
        <w:rPr/>
        <w:t>theory</w:t>
      </w:r>
      <w:r>
        <w:rPr>
          <w:spacing w:val="45"/>
        </w:rPr>
        <w:t> </w:t>
      </w:r>
      <w:r>
        <w:rPr/>
        <w:t>of</w:t>
      </w:r>
      <w:r>
        <w:rPr>
          <w:spacing w:val="51"/>
        </w:rPr>
        <w:t> </w:t>
      </w:r>
      <w:r>
        <w:rPr/>
        <w:t>multiple</w:t>
      </w:r>
      <w:r>
        <w:rPr>
          <w:spacing w:val="52"/>
        </w:rPr>
        <w:t> </w:t>
      </w:r>
      <w:r>
        <w:rPr/>
        <w:t>intelligences</w:t>
      </w:r>
      <w:r>
        <w:rPr>
          <w:spacing w:val="53"/>
        </w:rPr>
        <w:t> </w:t>
      </w:r>
      <w:r>
        <w:rPr/>
        <w:t>introduces</w:t>
      </w:r>
      <w:r>
        <w:rPr>
          <w:spacing w:val="53"/>
        </w:rPr>
        <w:t> </w:t>
      </w:r>
      <w:r>
        <w:rPr/>
        <w:t>the</w:t>
      </w:r>
      <w:r>
        <w:rPr>
          <w:spacing w:val="52"/>
        </w:rPr>
        <w:t> </w:t>
      </w:r>
      <w:r>
        <w:rPr/>
        <w:t>idea</w:t>
      </w:r>
      <w:r>
        <w:rPr>
          <w:spacing w:val="51"/>
        </w:rPr>
        <w:t> </w:t>
      </w:r>
      <w:r>
        <w:rPr/>
        <w:t>of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6"/>
      </w:pPr>
      <w:r>
        <w:rPr/>
        <w:t>Intelligences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>
          <w:i/>
        </w:rPr>
        <w:t>Interpersonal</w:t>
      </w:r>
      <w:r>
        <w:rPr>
          <w:i/>
          <w:spacing w:val="1"/>
        </w:rPr>
        <w:t> </w:t>
      </w:r>
      <w:r>
        <w:rPr>
          <w:i/>
        </w:rPr>
        <w:t>intelligence</w:t>
      </w:r>
      <w:r>
        <w:rPr>
          <w:i/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understand the intentions, motivations and desires of other people) and </w:t>
      </w:r>
      <w:r>
        <w:rPr>
          <w:i/>
        </w:rPr>
        <w:t>Intrapersonal</w:t>
      </w:r>
      <w:r>
        <w:rPr>
          <w:i/>
          <w:spacing w:val="1"/>
        </w:rPr>
        <w:t> </w:t>
      </w:r>
      <w:r>
        <w:rPr>
          <w:i/>
        </w:rPr>
        <w:t>intelligence </w:t>
      </w:r>
      <w:r>
        <w:rPr/>
        <w:t>(the capacity to understand oneself, to appreciate one's feelings, fears and</w:t>
      </w:r>
      <w:r>
        <w:rPr>
          <w:spacing w:val="1"/>
        </w:rPr>
        <w:t> </w:t>
      </w:r>
      <w:r>
        <w:rPr/>
        <w:t>motivations), (Gardner, 1983).</w:t>
      </w:r>
      <w:r>
        <w:rPr>
          <w:spacing w:val="60"/>
        </w:rPr>
        <w:t> </w:t>
      </w:r>
      <w:r>
        <w:rPr/>
        <w:t>In his view, traditional types of intelligence, such as</w:t>
      </w:r>
      <w:r>
        <w:rPr>
          <w:spacing w:val="1"/>
        </w:rPr>
        <w:t> </w:t>
      </w:r>
      <w:r>
        <w:rPr/>
        <w:t>IQ, fail to fully explain cognitive ability (Smith, 2002). Thus, even though the names</w:t>
      </w:r>
      <w:r>
        <w:rPr>
          <w:spacing w:val="1"/>
        </w:rPr>
        <w:t> </w:t>
      </w:r>
      <w:r>
        <w:rPr/>
        <w:t>given to the concept vary, there was a common belief that traditional definitions of</w:t>
      </w:r>
      <w:r>
        <w:rPr>
          <w:spacing w:val="1"/>
        </w:rPr>
        <w:t> </w:t>
      </w:r>
      <w:r>
        <w:rPr/>
        <w:t>intelligence are</w:t>
      </w:r>
      <w:r>
        <w:rPr>
          <w:spacing w:val="-1"/>
        </w:rPr>
        <w:t> </w:t>
      </w:r>
      <w:r>
        <w:rPr/>
        <w:t>lacking</w:t>
      </w:r>
      <w:r>
        <w:rPr>
          <w:spacing w:val="-3"/>
        </w:rPr>
        <w:t> </w:t>
      </w:r>
      <w:r>
        <w:rPr/>
        <w:t>in ability</w:t>
      </w:r>
      <w:r>
        <w:rPr>
          <w:spacing w:val="-5"/>
        </w:rPr>
        <w:t> </w:t>
      </w:r>
      <w:r>
        <w:rPr/>
        <w:t>to fully</w:t>
      </w:r>
      <w:r>
        <w:rPr>
          <w:spacing w:val="-3"/>
        </w:rPr>
        <w:t> </w:t>
      </w:r>
      <w:r>
        <w:rPr/>
        <w:t>explain performance</w:t>
      </w:r>
      <w:r>
        <w:rPr>
          <w:spacing w:val="-1"/>
        </w:rPr>
        <w:t> </w:t>
      </w:r>
      <w:r>
        <w:rPr/>
        <w:t>outcomes.</w:t>
      </w:r>
    </w:p>
    <w:p>
      <w:pPr>
        <w:pStyle w:val="BodyText"/>
        <w:spacing w:line="360" w:lineRule="auto"/>
        <w:ind w:right="1195" w:firstLine="720"/>
      </w:pPr>
      <w:r>
        <w:rPr/>
        <w:drawing>
          <wp:anchor distT="0" distB="0" distL="0" distR="0" allowOverlap="1" layoutInCell="1" locked="0" behindDoc="1" simplePos="0" relativeHeight="484070912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3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Emotional intellegence refers to the capacity for recognizing our own feelings</w:t>
      </w:r>
      <w:r>
        <w:rPr>
          <w:spacing w:val="1"/>
        </w:rPr>
        <w:t> </w:t>
      </w:r>
      <w:r>
        <w:rPr/>
        <w:t>and those of others, for motivating ourselves and for managing emotions well in</w:t>
      </w:r>
      <w:r>
        <w:rPr>
          <w:spacing w:val="1"/>
        </w:rPr>
        <w:t> </w:t>
      </w:r>
      <w:r>
        <w:rPr/>
        <w:t>ourselves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(Goleman,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acknowledgement of professionals for the importance and relevance of emotions 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(Feldman-Barrett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Salovey,</w:t>
      </w:r>
      <w:r>
        <w:rPr>
          <w:spacing w:val="1"/>
        </w:rPr>
        <w:t> </w:t>
      </w:r>
      <w:r>
        <w:rPr/>
        <w:t>2002),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continued to gain momentum but it was not until the publication of Goleman's best</w:t>
      </w:r>
      <w:r>
        <w:rPr>
          <w:spacing w:val="1"/>
        </w:rPr>
        <w:t> </w:t>
      </w:r>
      <w:r>
        <w:rPr/>
        <w:t>seller </w:t>
      </w:r>
      <w:r>
        <w:rPr>
          <w:i/>
        </w:rPr>
        <w:t>Emotional Intelligence: Why It Can</w:t>
      </w:r>
      <w:r>
        <w:rPr>
          <w:i/>
          <w:spacing w:val="1"/>
        </w:rPr>
        <w:t> </w:t>
      </w:r>
      <w:r>
        <w:rPr>
          <w:i/>
        </w:rPr>
        <w:t>Matter More Than IQ </w:t>
      </w:r>
      <w:r>
        <w:rPr/>
        <w:t>that the term became</w:t>
      </w:r>
      <w:r>
        <w:rPr>
          <w:spacing w:val="-57"/>
        </w:rPr>
        <w:t> </w:t>
      </w:r>
      <w:r>
        <w:rPr/>
        <w:t>widely popularized (Goleman, 1995). </w:t>
      </w:r>
      <w:hyperlink r:id="rId70">
        <w:r>
          <w:rPr/>
          <w:t>Time</w:t>
        </w:r>
      </w:hyperlink>
      <w:r>
        <w:rPr/>
        <w:t> Magazine article highlighted Goleman's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mainstream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 (Gibbs, 1995). Thereafter, articles on Emotional Intelligence began to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popular</w:t>
      </w:r>
      <w:r>
        <w:rPr>
          <w:spacing w:val="1"/>
        </w:rPr>
        <w:t> </w:t>
      </w:r>
      <w:r>
        <w:rPr/>
        <w:t>outlets.</w:t>
      </w:r>
    </w:p>
    <w:p>
      <w:pPr>
        <w:pStyle w:val="BodyText"/>
        <w:spacing w:line="360" w:lineRule="auto" w:before="1"/>
        <w:ind w:right="1196" w:firstLine="660"/>
      </w:pPr>
      <w:r>
        <w:rPr/>
        <w:t>. Emotional Intelligence is the ability to monitor one's own and others' feelings</w:t>
      </w:r>
      <w:r>
        <w:rPr>
          <w:spacing w:val="1"/>
        </w:rPr>
        <w:t> </w:t>
      </w:r>
      <w:r>
        <w:rPr/>
        <w:t>and emotions, to discriminate among them and to use this information to guide one's</w:t>
      </w:r>
      <w:r>
        <w:rPr>
          <w:spacing w:val="1"/>
        </w:rPr>
        <w:t> </w:t>
      </w:r>
      <w:r>
        <w:rPr/>
        <w:t>thinking and actions (Salovey &amp; Mayer, 1990). Despite this early definition, there has</w:t>
      </w:r>
      <w:r>
        <w:rPr>
          <w:spacing w:val="1"/>
        </w:rPr>
        <w:t> </w:t>
      </w:r>
      <w:r>
        <w:rPr/>
        <w:t>been confusion regarding the exact meaning of this construct. The definitions are so</w:t>
      </w:r>
      <w:r>
        <w:rPr>
          <w:spacing w:val="1"/>
        </w:rPr>
        <w:t> </w:t>
      </w:r>
      <w:r>
        <w:rPr/>
        <w:t>varied, and the field is growing so rapidly that researchers are constantly amending</w:t>
      </w:r>
      <w:r>
        <w:rPr>
          <w:spacing w:val="1"/>
        </w:rPr>
        <w:t> </w:t>
      </w:r>
      <w:r>
        <w:rPr/>
        <w:t>even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own definitions of the</w:t>
      </w:r>
      <w:r>
        <w:rPr>
          <w:spacing w:val="-1"/>
        </w:rPr>
        <w:t> </w:t>
      </w:r>
      <w:r>
        <w:rPr/>
        <w:t>construct (Dulewicz &amp;</w:t>
      </w:r>
      <w:r>
        <w:rPr>
          <w:spacing w:val="-3"/>
        </w:rPr>
        <w:t> </w:t>
      </w:r>
      <w:r>
        <w:rPr/>
        <w:t>Higgs, 2000).</w:t>
      </w:r>
    </w:p>
    <w:p>
      <w:pPr>
        <w:pStyle w:val="BodyText"/>
        <w:spacing w:line="360" w:lineRule="auto" w:before="1"/>
        <w:ind w:right="1194" w:firstLine="360"/>
      </w:pPr>
      <w:r>
        <w:rPr/>
        <w:t>The literature reviewed so far on the use of transactional analysis and self-efficacy</w:t>
      </w:r>
      <w:r>
        <w:rPr>
          <w:spacing w:val="-57"/>
        </w:rPr>
        <w:t> </w:t>
      </w:r>
      <w:r>
        <w:rPr/>
        <w:t>strategies were used to enhance Police Interpersonal skills, Bankers‟ Inpersonsl skills,</w:t>
      </w:r>
      <w:r>
        <w:rPr>
          <w:spacing w:val="-57"/>
        </w:rPr>
        <w:t> </w:t>
      </w:r>
      <w:r>
        <w:rPr/>
        <w:t>Confict resolutions and to reduce retirement anxiety but this study is to enhance the</w:t>
      </w:r>
      <w:r>
        <w:rPr>
          <w:spacing w:val="1"/>
        </w:rPr>
        <w:t> </w:t>
      </w:r>
      <w:r>
        <w:rPr/>
        <w:t>Emotional labour of nurses using transactional analysis and self-efficacy strategies on</w:t>
      </w:r>
      <w:r>
        <w:rPr>
          <w:spacing w:val="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labour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nurses in Kwara</w:t>
      </w:r>
      <w:r>
        <w:rPr>
          <w:spacing w:val="-1"/>
        </w:rPr>
        <w:t> </w:t>
      </w:r>
      <w:r>
        <w:rPr/>
        <w:t>State, Nigeria.</w:t>
      </w:r>
    </w:p>
    <w:p>
      <w:pPr>
        <w:pStyle w:val="BodyText"/>
        <w:spacing w:line="360" w:lineRule="auto" w:before="1"/>
        <w:ind w:right="1199" w:firstLine="420"/>
      </w:pPr>
      <w:r>
        <w:rPr/>
        <w:t>Many interaction troubles occur because there is poor communication. The main</w:t>
      </w:r>
      <w:r>
        <w:rPr>
          <w:spacing w:val="1"/>
        </w:rPr>
        <w:t> </w:t>
      </w:r>
      <w:r>
        <w:rPr/>
        <w:t>goal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this</w:t>
      </w:r>
      <w:r>
        <w:rPr>
          <w:spacing w:val="24"/>
        </w:rPr>
        <w:t> </w:t>
      </w:r>
      <w:r>
        <w:rPr/>
        <w:t>stategy</w:t>
      </w:r>
      <w:r>
        <w:rPr>
          <w:spacing w:val="17"/>
        </w:rPr>
        <w:t> </w:t>
      </w:r>
      <w:r>
        <w:rPr/>
        <w:t>is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train</w:t>
      </w:r>
      <w:r>
        <w:rPr>
          <w:spacing w:val="23"/>
        </w:rPr>
        <w:t> </w:t>
      </w:r>
      <w:r>
        <w:rPr/>
        <w:t>individuals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be</w:t>
      </w:r>
      <w:r>
        <w:rPr>
          <w:spacing w:val="24"/>
        </w:rPr>
        <w:t> </w:t>
      </w:r>
      <w:r>
        <w:rPr/>
        <w:t>flexible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open</w:t>
      </w:r>
      <w:r>
        <w:rPr>
          <w:spacing w:val="22"/>
        </w:rPr>
        <w:t> </w:t>
      </w:r>
      <w:r>
        <w:rPr/>
        <w:t>when</w:t>
      </w:r>
      <w:r>
        <w:rPr>
          <w:spacing w:val="25"/>
        </w:rPr>
        <w:t> </w:t>
      </w:r>
      <w:r>
        <w:rPr/>
        <w:t>engaging</w:t>
      </w:r>
      <w:r>
        <w:rPr>
          <w:spacing w:val="21"/>
        </w:rPr>
        <w:t> </w:t>
      </w:r>
      <w:r>
        <w:rPr/>
        <w:t>in</w:t>
      </w:r>
      <w:r>
        <w:rPr>
          <w:spacing w:val="-58"/>
        </w:rPr>
        <w:t> </w:t>
      </w:r>
      <w:r>
        <w:rPr/>
        <w:t>any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transaction.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prterns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participants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teach</w:t>
      </w:r>
      <w:r>
        <w:rPr>
          <w:spacing w:val="20"/>
        </w:rPr>
        <w:t> </w:t>
      </w:r>
      <w:r>
        <w:rPr/>
        <w:t>them</w:t>
      </w:r>
      <w:r>
        <w:rPr>
          <w:spacing w:val="17"/>
        </w:rPr>
        <w:t> </w:t>
      </w:r>
      <w:r>
        <w:rPr/>
        <w:t>more</w:t>
      </w:r>
      <w:r>
        <w:rPr>
          <w:spacing w:val="19"/>
        </w:rPr>
        <w:t> </w:t>
      </w:r>
      <w:r>
        <w:rPr/>
        <w:t>appropriate</w:t>
      </w:r>
      <w:r>
        <w:rPr>
          <w:spacing w:val="17"/>
        </w:rPr>
        <w:t> </w:t>
      </w:r>
      <w:r>
        <w:rPr/>
        <w:t>ways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communicating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behaving.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6"/>
      </w:pPr>
      <w:r>
        <w:rPr/>
        <w:t>Enhanced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encourages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listen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communicate with others. It helps to brainstorm solutions and negotiate an agreement</w:t>
      </w:r>
      <w:r>
        <w:rPr>
          <w:spacing w:val="1"/>
        </w:rPr>
        <w:t> </w:t>
      </w:r>
      <w:r>
        <w:rPr/>
        <w:t>that work for them. Trained workers create a safe atmosphere, allowing free flow of</w:t>
      </w:r>
      <w:r>
        <w:rPr>
          <w:spacing w:val="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assists them</w:t>
      </w:r>
      <w:r>
        <w:rPr>
          <w:spacing w:val="-1"/>
        </w:rPr>
        <w:t> </w:t>
      </w:r>
      <w:r>
        <w:rPr/>
        <w:t>in working</w:t>
      </w:r>
      <w:r>
        <w:rPr>
          <w:spacing w:val="-3"/>
        </w:rPr>
        <w:t> </w:t>
      </w:r>
      <w:r>
        <w:rPr/>
        <w:t>out</w:t>
      </w:r>
      <w:r>
        <w:rPr>
          <w:spacing w:val="-1"/>
        </w:rPr>
        <w:t> </w:t>
      </w:r>
      <w:r>
        <w:rPr/>
        <w:t>mutually</w:t>
      </w:r>
      <w:r>
        <w:rPr>
          <w:spacing w:val="-5"/>
        </w:rPr>
        <w:t> </w:t>
      </w:r>
      <w:r>
        <w:rPr/>
        <w:t>acceptable agreement.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Heading2"/>
        <w:spacing w:before="1"/>
      </w:pPr>
      <w:bookmarkStart w:name="_TOC_250026" w:id="7"/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bookmarkEnd w:id="7"/>
      <w:r>
        <w:rPr/>
        <w:t>Problem</w:t>
      </w:r>
    </w:p>
    <w:p>
      <w:pPr>
        <w:pStyle w:val="BodyText"/>
        <w:spacing w:line="360" w:lineRule="auto" w:before="134"/>
        <w:ind w:right="1192" w:firstLine="720"/>
      </w:pPr>
      <w:r>
        <w:rPr/>
        <w:drawing>
          <wp:anchor distT="0" distB="0" distL="0" distR="0" allowOverlap="1" layoutInCell="1" locked="0" behindDoc="1" simplePos="0" relativeHeight="484071424">
            <wp:simplePos x="0" y="0"/>
            <wp:positionH relativeFrom="page">
              <wp:posOffset>1497838</wp:posOffset>
            </wp:positionH>
            <wp:positionV relativeFrom="paragraph">
              <wp:posOffset>523279</wp:posOffset>
            </wp:positionV>
            <wp:extent cx="4890389" cy="4834810"/>
            <wp:effectExtent l="0" t="0" r="0" b="0"/>
            <wp:wrapNone/>
            <wp:docPr id="3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Evidence from research have shown that many nurses are caught up in poor</w:t>
      </w:r>
      <w:r>
        <w:rPr>
          <w:spacing w:val="1"/>
        </w:rPr>
        <w:t> </w:t>
      </w:r>
      <w:r>
        <w:rPr/>
        <w:t>communication contact everyday in their interactions with patients and do not have</w:t>
      </w:r>
      <w:r>
        <w:rPr>
          <w:spacing w:val="1"/>
        </w:rPr>
        <w:t> </w:t>
      </w:r>
      <w:r>
        <w:rPr/>
        <w:t>adequate interpersonal relationship skills to manage emotions, jealousy and physical</w:t>
      </w:r>
      <w:r>
        <w:rPr>
          <w:spacing w:val="1"/>
        </w:rPr>
        <w:t> </w:t>
      </w:r>
      <w:r>
        <w:rPr/>
        <w:t>aggression</w:t>
      </w:r>
      <w:r>
        <w:rPr>
          <w:spacing w:val="1"/>
        </w:rPr>
        <w:t> </w:t>
      </w:r>
      <w:r>
        <w:rPr/>
        <w:t>(Zapf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Holz,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usually</w:t>
      </w:r>
      <w:r>
        <w:rPr>
          <w:spacing w:val="1"/>
        </w:rPr>
        <w:t> </w:t>
      </w:r>
      <w:r>
        <w:rPr/>
        <w:t>subjected to stress and depression. These could be responsible for lack of commitment</w:t>
      </w:r>
      <w:r>
        <w:rPr>
          <w:spacing w:val="-57"/>
        </w:rPr>
        <w:t> </w:t>
      </w:r>
      <w:r>
        <w:rPr/>
        <w:t>at work and distance between the patients and nurses and in consequence could be</w:t>
      </w:r>
      <w:r>
        <w:rPr>
          <w:spacing w:val="1"/>
        </w:rPr>
        <w:t> </w:t>
      </w:r>
      <w:r>
        <w:rPr/>
        <w:t>counterproductive</w:t>
      </w:r>
      <w:r>
        <w:rPr>
          <w:spacing w:val="-2"/>
        </w:rPr>
        <w:t> </w:t>
      </w:r>
      <w:r>
        <w:rPr/>
        <w:t>to the</w:t>
      </w:r>
      <w:r>
        <w:rPr>
          <w:spacing w:val="1"/>
        </w:rPr>
        <w:t> </w:t>
      </w:r>
      <w:r>
        <w:rPr/>
        <w:t>patients in terms of</w:t>
      </w:r>
      <w:r>
        <w:rPr>
          <w:spacing w:val="-1"/>
        </w:rPr>
        <w:t> </w:t>
      </w:r>
      <w:r>
        <w:rPr/>
        <w:t>health care</w:t>
      </w:r>
      <w:r>
        <w:rPr>
          <w:spacing w:val="-2"/>
        </w:rPr>
        <w:t> </w:t>
      </w:r>
      <w:r>
        <w:rPr/>
        <w:t>provision.</w:t>
      </w:r>
    </w:p>
    <w:p>
      <w:pPr>
        <w:pStyle w:val="BodyText"/>
        <w:spacing w:line="360" w:lineRule="auto" w:before="201"/>
        <w:ind w:right="1195" w:firstLine="720"/>
      </w:pPr>
      <w:r>
        <w:rPr/>
        <w:t>The role of nurses in health care delivery in Nigeria can not be ignored. It is</w:t>
      </w:r>
      <w:r>
        <w:rPr>
          <w:spacing w:val="1"/>
        </w:rPr>
        <w:t> </w:t>
      </w:r>
      <w:r>
        <w:rPr/>
        <w:t>obvious that nurses are faced with diversity of obstacles in their careers (Adeyemo,</w:t>
      </w:r>
      <w:r>
        <w:rPr>
          <w:spacing w:val="1"/>
        </w:rPr>
        <w:t> </w:t>
      </w:r>
      <w:r>
        <w:rPr/>
        <w:t>2006; Olomitutu, 1999; Salami, 2002).</w:t>
      </w:r>
      <w:r>
        <w:rPr>
          <w:spacing w:val="1"/>
        </w:rPr>
        <w:t> </w:t>
      </w:r>
      <w:r>
        <w:rPr/>
        <w:t>In nursing profession, the career progression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faced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obstacles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careers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obstacles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uncertainty;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shift</w:t>
      </w:r>
      <w:r>
        <w:rPr>
          <w:spacing w:val="1"/>
        </w:rPr>
        <w:t> </w:t>
      </w:r>
      <w:r>
        <w:rPr/>
        <w:t>duties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transfers,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motivation, lack of training facilities, inadequate working facilities, work</w:t>
      </w:r>
      <w:r>
        <w:rPr>
          <w:spacing w:val="60"/>
        </w:rPr>
        <w:t> </w:t>
      </w:r>
      <w:r>
        <w:rPr/>
        <w:t>overload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stress, poor salaries and poor</w:t>
      </w:r>
      <w:r>
        <w:rPr>
          <w:spacing w:val="-1"/>
        </w:rPr>
        <w:t> </w:t>
      </w:r>
      <w:r>
        <w:rPr/>
        <w:t>promotion prospects.</w:t>
      </w:r>
    </w:p>
    <w:p>
      <w:pPr>
        <w:pStyle w:val="BodyText"/>
        <w:spacing w:line="360" w:lineRule="auto" w:before="200"/>
        <w:ind w:right="1191" w:firstLine="720"/>
      </w:pPr>
      <w:r>
        <w:rPr/>
        <w:t>This study investigated the moderating of emotional intelligence, gender and</w:t>
      </w:r>
      <w:r>
        <w:rPr>
          <w:spacing w:val="1"/>
        </w:rPr>
        <w:t> </w:t>
      </w:r>
      <w:r>
        <w:rPr/>
        <w:t>working experience on the relationship between transactional analysis, self-efficacy</w:t>
      </w:r>
      <w:r>
        <w:rPr>
          <w:spacing w:val="1"/>
        </w:rPr>
        <w:t> </w:t>
      </w:r>
      <w:r>
        <w:rPr/>
        <w:t>strategies and enhanced emotional labour of nurses in Kwara State, Nigeria. The study</w:t>
      </w:r>
      <w:r>
        <w:rPr>
          <w:spacing w:val="-57"/>
        </w:rPr>
        <w:t> </w:t>
      </w:r>
      <w:r>
        <w:rPr/>
        <w:t>also investigated the impact of individual characteristics on the way emotional labour</w:t>
      </w:r>
      <w:r>
        <w:rPr>
          <w:spacing w:val="1"/>
        </w:rPr>
        <w:t> </w:t>
      </w:r>
      <w:r>
        <w:rPr/>
        <w:t>is performed on the relationships among the different ways of enacting emotional</w:t>
      </w:r>
      <w:r>
        <w:rPr>
          <w:spacing w:val="1"/>
        </w:rPr>
        <w:t> </w:t>
      </w:r>
      <w:r>
        <w:rPr/>
        <w:t>labour and their consequences, and addresses the question of whether organizational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shield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consequences</w:t>
      </w:r>
      <w:r>
        <w:rPr>
          <w:spacing w:val="-1"/>
        </w:rPr>
        <w:t> </w:t>
      </w:r>
      <w:r>
        <w:rPr/>
        <w:t>of emotional labour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nurses.</w:t>
      </w:r>
    </w:p>
    <w:p>
      <w:pPr>
        <w:pStyle w:val="Heading2"/>
        <w:spacing w:before="205"/>
      </w:pPr>
      <w:bookmarkStart w:name="_TOC_250025" w:id="8"/>
      <w:r>
        <w:rPr/>
        <w:t>Purpose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bookmarkEnd w:id="8"/>
      <w:r>
        <w:rPr/>
        <w:t>Study</w:t>
      </w:r>
    </w:p>
    <w:p>
      <w:pPr>
        <w:pStyle w:val="BodyText"/>
        <w:spacing w:line="360" w:lineRule="auto" w:before="134"/>
        <w:ind w:right="1189" w:firstLine="780"/>
      </w:pPr>
      <w:r>
        <w:rPr/>
        <w:t>This study investigated the effectiveness of transactional analysis and self-</w:t>
      </w:r>
      <w:r>
        <w:rPr>
          <w:spacing w:val="1"/>
        </w:rPr>
        <w:t> </w:t>
      </w:r>
      <w:r>
        <w:rPr/>
        <w:t>efficacy</w:t>
      </w:r>
      <w:r>
        <w:rPr>
          <w:spacing w:val="39"/>
        </w:rPr>
        <w:t> </w:t>
      </w:r>
      <w:r>
        <w:rPr/>
        <w:t>strategies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enhancing</w:t>
      </w:r>
      <w:r>
        <w:rPr>
          <w:spacing w:val="41"/>
        </w:rPr>
        <w:t> </w:t>
      </w:r>
      <w:r>
        <w:rPr/>
        <w:t>emotional</w:t>
      </w:r>
      <w:r>
        <w:rPr>
          <w:spacing w:val="45"/>
        </w:rPr>
        <w:t> </w:t>
      </w:r>
      <w:r>
        <w:rPr/>
        <w:t>labour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nurses.</w:t>
      </w:r>
      <w:r>
        <w:rPr>
          <w:spacing w:val="47"/>
        </w:rPr>
        <w:t> </w:t>
      </w:r>
      <w:r>
        <w:rPr/>
        <w:t>In</w:t>
      </w:r>
      <w:r>
        <w:rPr>
          <w:spacing w:val="45"/>
        </w:rPr>
        <w:t> </w:t>
      </w:r>
      <w:r>
        <w:rPr/>
        <w:t>addition,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study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4"/>
      </w:pPr>
      <w:r>
        <w:rPr/>
        <w:t>examined</w:t>
      </w:r>
      <w:r>
        <w:rPr>
          <w:spacing w:val="23"/>
        </w:rPr>
        <w:t> </w:t>
      </w:r>
      <w:r>
        <w:rPr/>
        <w:t>which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treatments</w:t>
      </w:r>
      <w:r>
        <w:rPr>
          <w:spacing w:val="23"/>
        </w:rPr>
        <w:t> </w:t>
      </w:r>
      <w:r>
        <w:rPr/>
        <w:t>(Transactional</w:t>
      </w:r>
      <w:r>
        <w:rPr>
          <w:spacing w:val="25"/>
        </w:rPr>
        <w:t> </w:t>
      </w:r>
      <w:r>
        <w:rPr/>
        <w:t>Analysis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Self-Efficacy)</w:t>
      </w:r>
      <w:r>
        <w:rPr>
          <w:spacing w:val="24"/>
        </w:rPr>
        <w:t> </w:t>
      </w:r>
      <w:r>
        <w:rPr/>
        <w:t>would</w:t>
      </w:r>
      <w:r>
        <w:rPr>
          <w:spacing w:val="-58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also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moderating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gender,</w:t>
      </w:r>
      <w:r>
        <w:rPr>
          <w:spacing w:val="-57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patient.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post</w:t>
      </w:r>
      <w:r>
        <w:rPr>
          <w:spacing w:val="1"/>
        </w:rPr>
        <w:t> </w:t>
      </w:r>
      <w:r>
        <w:rPr/>
        <w:t>treatment outcome of the target population would serve as basis for offering useful</w:t>
      </w:r>
      <w:r>
        <w:rPr>
          <w:spacing w:val="1"/>
        </w:rPr>
        <w:t> </w:t>
      </w:r>
      <w:r>
        <w:rPr/>
        <w:t>suggestion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other researchers who may</w:t>
      </w:r>
      <w:r>
        <w:rPr>
          <w:spacing w:val="-6"/>
        </w:rPr>
        <w:t> </w:t>
      </w:r>
      <w:r>
        <w:rPr/>
        <w:t>be</w:t>
      </w:r>
      <w:r>
        <w:rPr>
          <w:spacing w:val="-2"/>
        </w:rPr>
        <w:t> </w:t>
      </w:r>
      <w:r>
        <w:rPr/>
        <w:t>interested in</w:t>
      </w:r>
      <w:r>
        <w:rPr>
          <w:spacing w:val="-1"/>
        </w:rPr>
        <w:t> </w:t>
      </w:r>
      <w:r>
        <w:rPr/>
        <w:t>similar</w:t>
      </w:r>
      <w:r>
        <w:rPr>
          <w:spacing w:val="-2"/>
        </w:rPr>
        <w:t> </w:t>
      </w:r>
      <w:r>
        <w:rPr/>
        <w:t>studies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 future.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2"/>
      </w:pPr>
      <w:bookmarkStart w:name="_TOC_250024" w:id="9"/>
      <w:r>
        <w:rPr/>
        <w:t>Significance</w:t>
      </w:r>
      <w:r>
        <w:rPr>
          <w:spacing w:val="-4"/>
        </w:rPr>
        <w:t> </w:t>
      </w:r>
      <w:r>
        <w:rPr/>
        <w:t>of the</w:t>
      </w:r>
      <w:r>
        <w:rPr>
          <w:spacing w:val="-3"/>
        </w:rPr>
        <w:t> </w:t>
      </w:r>
      <w:bookmarkEnd w:id="9"/>
      <w:r>
        <w:rPr/>
        <w:t>Study</w:t>
      </w:r>
    </w:p>
    <w:p>
      <w:pPr>
        <w:pStyle w:val="BodyText"/>
        <w:spacing w:line="360" w:lineRule="auto" w:before="132"/>
        <w:ind w:right="1193" w:firstLine="600"/>
      </w:pPr>
      <w:r>
        <w:rPr/>
        <w:drawing>
          <wp:anchor distT="0" distB="0" distL="0" distR="0" allowOverlap="1" layoutInCell="1" locked="0" behindDoc="1" simplePos="0" relativeHeight="484071936">
            <wp:simplePos x="0" y="0"/>
            <wp:positionH relativeFrom="page">
              <wp:posOffset>1497838</wp:posOffset>
            </wp:positionH>
            <wp:positionV relativeFrom="paragraph">
              <wp:posOffset>259882</wp:posOffset>
            </wp:positionV>
            <wp:extent cx="4890389" cy="4834810"/>
            <wp:effectExtent l="0" t="0" r="0" b="0"/>
            <wp:wrapNone/>
            <wp:docPr id="4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Results of this study would be of benefits to the nurses, health authorities and</w:t>
      </w:r>
      <w:r>
        <w:rPr>
          <w:spacing w:val="1"/>
        </w:rPr>
        <w:t> </w:t>
      </w:r>
      <w:r>
        <w:rPr/>
        <w:t>counselling</w:t>
      </w:r>
      <w:r>
        <w:rPr>
          <w:spacing w:val="1"/>
        </w:rPr>
        <w:t> </w:t>
      </w:r>
      <w:r>
        <w:rPr/>
        <w:t>psychologists.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invariably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profession to become more knowledgeable in handling emotional labour challenges to</w:t>
      </w:r>
      <w:r>
        <w:rPr>
          <w:spacing w:val="-57"/>
        </w:rPr>
        <w:t> </w:t>
      </w:r>
      <w:r>
        <w:rPr/>
        <w:t>ensure that nurses are helped to maintain quality and stable interactive contact</w:t>
      </w:r>
      <w:r>
        <w:rPr>
          <w:spacing w:val="60"/>
        </w:rPr>
        <w:t> </w:t>
      </w:r>
      <w:r>
        <w:rPr/>
        <w:t>at</w:t>
      </w:r>
      <w:r>
        <w:rPr>
          <w:spacing w:val="1"/>
        </w:rPr>
        <w:t> </w:t>
      </w:r>
      <w:r>
        <w:rPr/>
        <w:t>work.</w:t>
      </w:r>
    </w:p>
    <w:p>
      <w:pPr>
        <w:pStyle w:val="BodyText"/>
        <w:spacing w:line="360" w:lineRule="auto" w:before="2"/>
        <w:ind w:right="1193" w:firstLine="780"/>
      </w:pPr>
      <w:r>
        <w:rPr/>
        <w:t>From this study nurses would find a useful knowledge about the management</w:t>
      </w:r>
      <w:r>
        <w:rPr>
          <w:spacing w:val="1"/>
        </w:rPr>
        <w:t> </w:t>
      </w:r>
      <w:r>
        <w:rPr/>
        <w:t>of emotions and better interactive contact with</w:t>
      </w:r>
      <w:r>
        <w:rPr>
          <w:spacing w:val="1"/>
        </w:rPr>
        <w:t> </w:t>
      </w:r>
      <w:r>
        <w:rPr/>
        <w:t>patients and staff.</w:t>
      </w:r>
      <w:r>
        <w:rPr>
          <w:spacing w:val="1"/>
        </w:rPr>
        <w:t> </w:t>
      </w:r>
      <w:r>
        <w:rPr/>
        <w:t>The study exposes</w:t>
      </w:r>
      <w:r>
        <w:rPr>
          <w:spacing w:val="1"/>
        </w:rPr>
        <w:t> </w:t>
      </w:r>
      <w:r>
        <w:rPr/>
        <w:t>nurses to the fact that emotions are inevitable, hence there is need to develop positive</w:t>
      </w:r>
      <w:r>
        <w:rPr>
          <w:spacing w:val="1"/>
        </w:rPr>
        <w:t> </w:t>
      </w:r>
      <w:r>
        <w:rPr/>
        <w:t>emotions to face challenge where they arise. From the result of this study, health</w:t>
      </w:r>
      <w:r>
        <w:rPr>
          <w:spacing w:val="1"/>
        </w:rPr>
        <w:t> </w:t>
      </w:r>
      <w:r>
        <w:rPr/>
        <w:t>authorities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enlighten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authorised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emotional labour is inevitable but could be controlled. Counselling psychologists also</w:t>
      </w:r>
      <w:r>
        <w:rPr>
          <w:spacing w:val="1"/>
        </w:rPr>
        <w:t> </w:t>
      </w:r>
      <w:r>
        <w:rPr/>
        <w:t>find the findings from the study useful for emotional therapy in their counselling</w:t>
      </w:r>
      <w:r>
        <w:rPr>
          <w:spacing w:val="1"/>
        </w:rPr>
        <w:t> </w:t>
      </w:r>
      <w:r>
        <w:rPr/>
        <w:t>profession and nurses are also expected to benefit immensely from the results of this</w:t>
      </w:r>
      <w:r>
        <w:rPr>
          <w:spacing w:val="1"/>
        </w:rPr>
        <w:t> </w:t>
      </w:r>
      <w:r>
        <w:rPr/>
        <w:t>study on how their interactive contact</w:t>
      </w:r>
      <w:r>
        <w:rPr>
          <w:spacing w:val="61"/>
        </w:rPr>
        <w:t> </w:t>
      </w:r>
      <w:r>
        <w:rPr/>
        <w:t>directly or indirectly affects their emotions.</w:t>
      </w:r>
      <w:r>
        <w:rPr>
          <w:spacing w:val="1"/>
        </w:rPr>
        <w:t> </w:t>
      </w:r>
      <w:r>
        <w:rPr/>
        <w:t>This will enable them work positively</w:t>
      </w:r>
      <w:r>
        <w:rPr>
          <w:spacing w:val="-5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future</w:t>
      </w:r>
      <w:r>
        <w:rPr>
          <w:spacing w:val="-2"/>
        </w:rPr>
        <w:t> </w:t>
      </w:r>
      <w:r>
        <w:rPr/>
        <w:t>relationships.</w:t>
      </w:r>
    </w:p>
    <w:p>
      <w:pPr>
        <w:pStyle w:val="BodyText"/>
        <w:spacing w:line="360" w:lineRule="auto" w:before="1"/>
        <w:ind w:right="1196" w:firstLine="720"/>
      </w:pPr>
      <w:r>
        <w:rPr/>
        <w:t>A training package evolves from this study would assist hospital management,</w:t>
      </w:r>
      <w:r>
        <w:rPr>
          <w:spacing w:val="-57"/>
        </w:rPr>
        <w:t> </w:t>
      </w:r>
      <w:r>
        <w:rPr/>
        <w:t>administrators, patients and government in training nurses to reduce the cases of bad</w:t>
      </w:r>
      <w:r>
        <w:rPr>
          <w:spacing w:val="1"/>
        </w:rPr>
        <w:t> </w:t>
      </w:r>
      <w:r>
        <w:rPr/>
        <w:t>interactions which in most cases leads to poor human relationship and discontentment</w:t>
      </w:r>
      <w:r>
        <w:rPr>
          <w:spacing w:val="1"/>
        </w:rPr>
        <w:t> </w:t>
      </w:r>
      <w:r>
        <w:rPr/>
        <w:t>among nurses would help to inform and assist authorities and policy makers in the</w:t>
      </w:r>
      <w:r>
        <w:rPr>
          <w:spacing w:val="1"/>
        </w:rPr>
        <w:t> </w:t>
      </w:r>
      <w:r>
        <w:rPr/>
        <w:t>health care sector in Nigeria and help nurses to learn and develop a behaviour change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advance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hospitals.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beneficiaries because their emotional labour would be enhanced. The training would</w:t>
      </w:r>
      <w:r>
        <w:rPr>
          <w:spacing w:val="1"/>
        </w:rPr>
        <w:t> </w:t>
      </w:r>
      <w:r>
        <w:rPr/>
        <w:t>boost nurses‟ confidence in effectively carrying out their duties; also their level of</w:t>
      </w:r>
      <w:r>
        <w:rPr>
          <w:spacing w:val="1"/>
        </w:rPr>
        <w:t> </w:t>
      </w:r>
      <w:r>
        <w:rPr/>
        <w:t>commitment, efficiency and effectiveness would enhance the quality of health care.</w:t>
      </w:r>
      <w:r>
        <w:rPr>
          <w:spacing w:val="1"/>
        </w:rPr>
        <w:t> </w:t>
      </w:r>
      <w:r>
        <w:rPr/>
        <w:t>When a highly efficacious and committed nurse passes instructions to patients it is</w:t>
      </w:r>
      <w:r>
        <w:rPr>
          <w:spacing w:val="1"/>
        </w:rPr>
        <w:t> </w:t>
      </w:r>
      <w:r>
        <w:rPr/>
        <w:t>understood</w:t>
      </w:r>
      <w:r>
        <w:rPr>
          <w:spacing w:val="-1"/>
        </w:rPr>
        <w:t> </w:t>
      </w:r>
      <w:r>
        <w:rPr/>
        <w:t>and this could improve</w:t>
      </w:r>
      <w:r>
        <w:rPr>
          <w:spacing w:val="-2"/>
        </w:rPr>
        <w:t> </w:t>
      </w:r>
      <w:r>
        <w:rPr/>
        <w:t>the interpersonal</w:t>
      </w:r>
      <w:r>
        <w:rPr>
          <w:spacing w:val="-1"/>
        </w:rPr>
        <w:t> </w:t>
      </w:r>
      <w:r>
        <w:rPr/>
        <w:t>contact.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before="65"/>
      </w:pPr>
      <w:bookmarkStart w:name="_TOC_250023" w:id="10"/>
      <w:r>
        <w:rPr/>
        <w:t>Scope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bookmarkEnd w:id="10"/>
      <w:r>
        <w:rPr/>
        <w:t>Study</w:t>
      </w:r>
    </w:p>
    <w:p>
      <w:pPr>
        <w:pStyle w:val="BodyText"/>
        <w:spacing w:line="360" w:lineRule="auto" w:before="133"/>
        <w:ind w:right="1195" w:firstLine="780"/>
      </w:pPr>
      <w:r>
        <w:rPr/>
        <w:drawing>
          <wp:anchor distT="0" distB="0" distL="0" distR="0" allowOverlap="1" layoutInCell="1" locked="0" behindDoc="1" simplePos="0" relativeHeight="484072448">
            <wp:simplePos x="0" y="0"/>
            <wp:positionH relativeFrom="page">
              <wp:posOffset>1497838</wp:posOffset>
            </wp:positionH>
            <wp:positionV relativeFrom="paragraph">
              <wp:posOffset>1837856</wp:posOffset>
            </wp:positionV>
            <wp:extent cx="4890389" cy="4834810"/>
            <wp:effectExtent l="0" t="0" r="0" b="0"/>
            <wp:wrapNone/>
            <wp:docPr id="4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study was carried out at the government hospitals in Ilorin and was</w:t>
      </w:r>
      <w:r>
        <w:rPr>
          <w:spacing w:val="1"/>
        </w:rPr>
        <w:t> </w:t>
      </w:r>
      <w:r>
        <w:rPr/>
        <w:t>limited only to two strategies which are Transactional Analysis and Self-efficacy. The</w:t>
      </w:r>
      <w:r>
        <w:rPr>
          <w:spacing w:val="-57"/>
        </w:rPr>
        <w:t> </w:t>
      </w:r>
      <w:r>
        <w:rPr/>
        <w:t>sample was also limited to nurses (both gender) age ranging between 25yeara to</w:t>
      </w:r>
      <w:r>
        <w:rPr>
          <w:spacing w:val="1"/>
        </w:rPr>
        <w:t> </w:t>
      </w:r>
      <w:r>
        <w:rPr/>
        <w:t>40years in the Maternity and GOPD units of UITH Ilorin and Civil Service State</w:t>
      </w:r>
      <w:r>
        <w:rPr>
          <w:spacing w:val="1"/>
        </w:rPr>
        <w:t> </w:t>
      </w:r>
      <w:r>
        <w:rPr/>
        <w:t>Hospital, all in Ilorin, Kwara state, Nigeria. Private hospitals and other health officers</w:t>
      </w:r>
      <w:r>
        <w:rPr>
          <w:spacing w:val="1"/>
        </w:rPr>
        <w:t> </w:t>
      </w:r>
      <w:r>
        <w:rPr/>
        <w:t>were excluded because there is a great difference between the conditions of service of</w:t>
      </w:r>
      <w:r>
        <w:rPr>
          <w:spacing w:val="1"/>
        </w:rPr>
        <w:t> </w:t>
      </w:r>
      <w:r>
        <w:rPr/>
        <w:t>private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government</w:t>
      </w:r>
      <w:r>
        <w:rPr>
          <w:spacing w:val="2"/>
        </w:rPr>
        <w:t> </w:t>
      </w:r>
      <w:r>
        <w:rPr/>
        <w:t>hospitals.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</w:pPr>
      <w:r>
        <w:rPr/>
        <w:pict>
          <v:rect style="position:absolute;margin-left:99.024002pt;margin-top:.049135pt;width:.72pt;height:20.784pt;mso-position-horizontal-relative:page;mso-position-vertical-relative:paragraph;z-index:15740928" filled="true" fillcolor="#000000" stroked="false">
            <v:fill type="solid"/>
            <w10:wrap type="none"/>
          </v:rect>
        </w:pict>
      </w:r>
      <w:r>
        <w:rPr/>
        <w:t>Operational</w:t>
      </w:r>
      <w:r>
        <w:rPr>
          <w:spacing w:val="-2"/>
        </w:rPr>
        <w:t> </w:t>
      </w:r>
      <w:r>
        <w:rPr/>
        <w:t>Definition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Key</w:t>
      </w:r>
      <w:r>
        <w:rPr>
          <w:spacing w:val="-1"/>
        </w:rPr>
        <w:t> </w:t>
      </w:r>
      <w:r>
        <w:rPr/>
        <w:t>Terms</w:t>
      </w:r>
    </w:p>
    <w:p>
      <w:pPr>
        <w:pStyle w:val="BodyText"/>
        <w:spacing w:before="135"/>
        <w:ind w:left="278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terms are</w:t>
      </w:r>
      <w:r>
        <w:rPr>
          <w:spacing w:val="1"/>
        </w:rPr>
        <w:t> </w:t>
      </w:r>
      <w:r>
        <w:rPr/>
        <w:t>operationally</w:t>
      </w:r>
      <w:r>
        <w:rPr>
          <w:spacing w:val="-5"/>
        </w:rPr>
        <w:t> </w:t>
      </w:r>
      <w:r>
        <w:rPr/>
        <w:t>defined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used in the</w:t>
      </w:r>
      <w:r>
        <w:rPr>
          <w:spacing w:val="-1"/>
        </w:rPr>
        <w:t> </w:t>
      </w:r>
      <w:r>
        <w:rPr/>
        <w:t>study:</w:t>
      </w:r>
    </w:p>
    <w:p>
      <w:pPr>
        <w:pStyle w:val="BodyText"/>
        <w:spacing w:line="360" w:lineRule="auto" w:before="137"/>
        <w:ind w:right="1195" w:firstLine="60"/>
      </w:pPr>
      <w:r>
        <w:rPr>
          <w:b/>
        </w:rPr>
        <w:t>Emotional Labour:</w:t>
      </w:r>
      <w:r>
        <w:rPr>
          <w:b/>
          <w:spacing w:val="61"/>
        </w:rPr>
        <w:t> </w:t>
      </w:r>
      <w:r>
        <w:rPr/>
        <w:t>the management of feelings to create a publicly observable</w:t>
      </w:r>
      <w:r>
        <w:rPr>
          <w:spacing w:val="1"/>
        </w:rPr>
        <w:t> </w:t>
      </w:r>
      <w:hyperlink r:id="rId71">
        <w:r>
          <w:rPr/>
          <w:t>facial</w:t>
        </w:r>
      </w:hyperlink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bodily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employer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organization.</w:t>
      </w:r>
    </w:p>
    <w:p>
      <w:pPr>
        <w:pStyle w:val="BodyText"/>
        <w:spacing w:line="360" w:lineRule="auto" w:before="1"/>
        <w:ind w:right="1198"/>
      </w:pPr>
      <w:r>
        <w:rPr>
          <w:b/>
        </w:rPr>
        <w:t>Transactional Analysis: </w:t>
      </w:r>
      <w:r>
        <w:rPr/>
        <w:t>Is the approach the researcher would use to study the way of</w:t>
      </w:r>
      <w:r>
        <w:rPr>
          <w:spacing w:val="-57"/>
        </w:rPr>
        <w:t> </w:t>
      </w:r>
      <w:r>
        <w:rPr/>
        <w:t>communication and mode of interaction between the patients and the nurses. It is a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understanding</w:t>
      </w:r>
      <w:r>
        <w:rPr>
          <w:spacing w:val="-3"/>
        </w:rPr>
        <w:t> </w:t>
      </w:r>
      <w:r>
        <w:rPr/>
        <w:t>others and</w:t>
      </w:r>
      <w:r>
        <w:rPr>
          <w:spacing w:val="1"/>
        </w:rPr>
        <w:t> </w:t>
      </w:r>
      <w:r>
        <w:rPr/>
        <w:t>at the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ego stages.</w:t>
      </w:r>
    </w:p>
    <w:p>
      <w:pPr>
        <w:pStyle w:val="BodyText"/>
        <w:spacing w:line="360" w:lineRule="auto"/>
        <w:ind w:right="1199"/>
      </w:pPr>
      <w:r>
        <w:rPr>
          <w:b/>
        </w:rPr>
        <w:t>Self-efficacy: </w:t>
      </w:r>
      <w:r>
        <w:rPr/>
        <w:t>The beliefs of one's capabilities to organize and execute the courses of</w:t>
      </w:r>
      <w:r>
        <w:rPr>
          <w:spacing w:val="1"/>
        </w:rPr>
        <w:t> </w:t>
      </w:r>
      <w:r>
        <w:rPr/>
        <w:t>action</w:t>
      </w:r>
      <w:r>
        <w:rPr>
          <w:spacing w:val="-1"/>
        </w:rPr>
        <w:t> </w:t>
      </w:r>
      <w:r>
        <w:rPr/>
        <w:t>required to produce when</w:t>
      </w:r>
      <w:r>
        <w:rPr>
          <w:spacing w:val="2"/>
        </w:rPr>
        <w:t> </w:t>
      </w:r>
      <w:r>
        <w:rPr/>
        <w:t>given</w:t>
      </w:r>
      <w:r>
        <w:rPr>
          <w:spacing w:val="1"/>
        </w:rPr>
        <w:t> </w:t>
      </w:r>
      <w:r>
        <w:rPr/>
        <w:t>attainments.</w:t>
      </w:r>
    </w:p>
    <w:p>
      <w:pPr>
        <w:pStyle w:val="BodyText"/>
        <w:spacing w:line="360" w:lineRule="auto" w:before="1"/>
        <w:ind w:right="1196"/>
      </w:pPr>
      <w:r>
        <w:rPr>
          <w:b/>
        </w:rPr>
        <w:t>Emotional Intelligence: </w:t>
      </w:r>
      <w:r>
        <w:rPr/>
        <w:t>Emotional intellegence refers to the capacity for recognizing</w:t>
      </w:r>
      <w:r>
        <w:rPr>
          <w:spacing w:val="-57"/>
        </w:rPr>
        <w:t> </w:t>
      </w:r>
      <w:r>
        <w:rPr/>
        <w:t>our own feelings and that of other peopple, for motivating ourselves and for managing</w:t>
      </w:r>
      <w:r>
        <w:rPr>
          <w:spacing w:val="-57"/>
        </w:rPr>
        <w:t> </w:t>
      </w:r>
      <w:r>
        <w:rPr/>
        <w:t>emotions</w:t>
      </w:r>
      <w:r>
        <w:rPr>
          <w:spacing w:val="-1"/>
        </w:rPr>
        <w:t> </w:t>
      </w:r>
      <w:r>
        <w:rPr/>
        <w:t>well in ourselves and relationships.</w:t>
      </w:r>
    </w:p>
    <w:p>
      <w:pPr>
        <w:pStyle w:val="BodyText"/>
        <w:spacing w:line="360" w:lineRule="auto"/>
        <w:ind w:right="1197"/>
      </w:pPr>
      <w:r>
        <w:rPr>
          <w:b/>
        </w:rPr>
        <w:t>Working Experience: </w:t>
      </w:r>
      <w:r>
        <w:rPr/>
        <w:t>This is the number of years that nurses have spent on their</w:t>
      </w:r>
      <w:r>
        <w:rPr>
          <w:spacing w:val="1"/>
        </w:rPr>
        <w:t> </w:t>
      </w:r>
      <w:r>
        <w:rPr/>
        <w:t>interactions</w:t>
      </w:r>
      <w:r>
        <w:rPr>
          <w:spacing w:val="-1"/>
        </w:rPr>
        <w:t> </w:t>
      </w:r>
      <w:r>
        <w:rPr/>
        <w:t>with Patients</w:t>
      </w:r>
      <w:r>
        <w:rPr>
          <w:spacing w:val="2"/>
        </w:rPr>
        <w:t> </w:t>
      </w:r>
      <w:r>
        <w:rPr/>
        <w:t>so far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worker in the</w:t>
      </w:r>
      <w:r>
        <w:rPr>
          <w:spacing w:val="1"/>
        </w:rPr>
        <w:t> </w:t>
      </w:r>
      <w:r>
        <w:rPr/>
        <w:t>hospital.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Heading2"/>
        <w:jc w:val="left"/>
      </w:pPr>
      <w:r>
        <w:rPr>
          <w:spacing w:val="-1"/>
        </w:rPr>
        <w:t>Introduction</w:t>
      </w:r>
    </w:p>
    <w:p>
      <w:pPr>
        <w:spacing w:before="65"/>
        <w:ind w:left="661" w:right="3204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CHAPTER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TWO</w:t>
      </w:r>
    </w:p>
    <w:p>
      <w:pPr>
        <w:pStyle w:val="Heading2"/>
        <w:spacing w:before="137"/>
        <w:ind w:left="661" w:right="3206"/>
        <w:jc w:val="center"/>
      </w:pP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RELATED LITERATURE</w:t>
      </w:r>
    </w:p>
    <w:p>
      <w:pPr>
        <w:spacing w:after="0"/>
        <w:jc w:val="center"/>
        <w:sectPr>
          <w:pgSz w:w="11910" w:h="16840"/>
          <w:pgMar w:header="0" w:footer="664" w:top="1360" w:bottom="940" w:left="100" w:right="240"/>
          <w:cols w:num="2" w:equalWidth="0">
            <w:col w:w="3367" w:space="40"/>
            <w:col w:w="8163"/>
          </w:cols>
        </w:sectPr>
      </w:pPr>
    </w:p>
    <w:p>
      <w:pPr>
        <w:pStyle w:val="BodyText"/>
        <w:spacing w:line="360" w:lineRule="auto" w:before="132"/>
        <w:ind w:right="1203" w:firstLine="480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subheadings: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2"/>
        <w:jc w:val="left"/>
      </w:pPr>
      <w:bookmarkStart w:name="_TOC_250022" w:id="11"/>
      <w:r>
        <w:rPr/>
        <w:t>Theoretical</w:t>
      </w:r>
      <w:r>
        <w:rPr>
          <w:spacing w:val="-4"/>
        </w:rPr>
        <w:t> </w:t>
      </w:r>
      <w:bookmarkEnd w:id="11"/>
      <w:r>
        <w:rPr/>
        <w:t>Background</w:t>
      </w:r>
    </w:p>
    <w:p>
      <w:pPr>
        <w:pStyle w:val="BodyText"/>
        <w:spacing w:before="132"/>
        <w:ind w:left="2120"/>
        <w:jc w:val="left"/>
      </w:pPr>
      <w:r>
        <w:rPr/>
        <w:drawing>
          <wp:anchor distT="0" distB="0" distL="0" distR="0" allowOverlap="1" layoutInCell="1" locked="0" behindDoc="1" simplePos="0" relativeHeight="484073472">
            <wp:simplePos x="0" y="0"/>
            <wp:positionH relativeFrom="page">
              <wp:posOffset>1497838</wp:posOffset>
            </wp:positionH>
            <wp:positionV relativeFrom="paragraph">
              <wp:posOffset>259882</wp:posOffset>
            </wp:positionV>
            <wp:extent cx="4890389" cy="4834810"/>
            <wp:effectExtent l="0" t="0" r="0" b="0"/>
            <wp:wrapNone/>
            <wp:docPr id="4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Nursing</w:t>
      </w:r>
      <w:r>
        <w:rPr>
          <w:spacing w:val="-4"/>
        </w:rPr>
        <w:t> </w:t>
      </w:r>
      <w:r>
        <w:rPr/>
        <w:t>profession</w:t>
      </w:r>
    </w:p>
    <w:p>
      <w:pPr>
        <w:pStyle w:val="BodyText"/>
        <w:spacing w:line="360" w:lineRule="auto" w:before="140"/>
        <w:ind w:left="2120" w:right="6510"/>
        <w:jc w:val="left"/>
      </w:pPr>
      <w:r>
        <w:rPr/>
        <w:t>Functions and duties of nurses</w:t>
      </w:r>
      <w:r>
        <w:rPr>
          <w:spacing w:val="-57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labour</w:t>
      </w:r>
    </w:p>
    <w:p>
      <w:pPr>
        <w:pStyle w:val="BodyText"/>
        <w:spacing w:line="360" w:lineRule="auto"/>
        <w:ind w:right="5510" w:firstLine="60"/>
        <w:jc w:val="left"/>
      </w:pPr>
      <w:r>
        <w:rPr/>
        <w:t>Emotional labour and nursing profession</w:t>
      </w:r>
      <w:r>
        <w:rPr>
          <w:spacing w:val="-57"/>
        </w:rPr>
        <w:t> </w:t>
      </w:r>
      <w:r>
        <w:rPr/>
        <w:t>Theories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 labour</w:t>
      </w:r>
    </w:p>
    <w:p>
      <w:pPr>
        <w:pStyle w:val="BodyText"/>
        <w:spacing w:line="360" w:lineRule="auto"/>
        <w:ind w:right="7269"/>
        <w:jc w:val="left"/>
      </w:pPr>
      <w:r>
        <w:rPr/>
        <w:t>Affective event theory</w:t>
      </w:r>
      <w:r>
        <w:rPr>
          <w:spacing w:val="1"/>
        </w:rPr>
        <w:t> </w:t>
      </w:r>
      <w:r>
        <w:rPr/>
        <w:t>Social identity theory</w:t>
      </w:r>
      <w:r>
        <w:rPr>
          <w:spacing w:val="1"/>
        </w:rPr>
        <w:t> </w:t>
      </w:r>
      <w:r>
        <w:rPr/>
        <w:t>Emotional intelligence</w:t>
      </w:r>
      <w:r>
        <w:rPr>
          <w:spacing w:val="1"/>
        </w:rPr>
        <w:t> </w:t>
      </w:r>
      <w:r>
        <w:rPr/>
        <w:t>Self-efficacy</w:t>
      </w:r>
    </w:p>
    <w:p>
      <w:pPr>
        <w:pStyle w:val="BodyText"/>
        <w:jc w:val="left"/>
      </w:pPr>
      <w:r>
        <w:rPr/>
        <w:t>Transactional analysis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training</w:t>
      </w:r>
    </w:p>
    <w:p>
      <w:pPr>
        <w:pStyle w:val="Heading2"/>
        <w:spacing w:before="142"/>
        <w:jc w:val="left"/>
      </w:pPr>
      <w:r>
        <w:rPr/>
        <w:t>Empirical</w:t>
      </w:r>
      <w:r>
        <w:rPr>
          <w:spacing w:val="-3"/>
        </w:rPr>
        <w:t> </w:t>
      </w:r>
      <w:r>
        <w:rPr/>
        <w:t>Review</w:t>
      </w:r>
    </w:p>
    <w:p>
      <w:pPr>
        <w:pStyle w:val="BodyText"/>
        <w:spacing w:line="360" w:lineRule="auto" w:before="135"/>
        <w:ind w:left="2120" w:right="6148"/>
        <w:jc w:val="left"/>
      </w:pPr>
      <w:r>
        <w:rPr/>
        <w:t>Nursing and emotional labour</w:t>
      </w:r>
      <w:r>
        <w:rPr>
          <w:spacing w:val="1"/>
        </w:rPr>
        <w:t> </w:t>
      </w:r>
      <w:r>
        <w:rPr/>
        <w:t>Nursing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transactional</w:t>
      </w:r>
      <w:r>
        <w:rPr>
          <w:spacing w:val="-6"/>
        </w:rPr>
        <w:t> </w:t>
      </w:r>
      <w:r>
        <w:rPr/>
        <w:t>analysis</w:t>
      </w:r>
    </w:p>
    <w:p>
      <w:pPr>
        <w:pStyle w:val="BodyText"/>
        <w:spacing w:line="360" w:lineRule="auto"/>
        <w:ind w:left="2120" w:right="5344"/>
        <w:jc w:val="left"/>
      </w:pPr>
      <w:r>
        <w:rPr/>
        <w:t>Self-efficacy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nurses‟</w:t>
      </w:r>
      <w:r>
        <w:rPr>
          <w:spacing w:val="-7"/>
        </w:rPr>
        <w:t> </w:t>
      </w:r>
      <w:r>
        <w:rPr/>
        <w:t>emotional</w:t>
      </w:r>
      <w:r>
        <w:rPr>
          <w:spacing w:val="-8"/>
        </w:rPr>
        <w:t> </w:t>
      </w:r>
      <w:r>
        <w:rPr/>
        <w:t>labour</w:t>
      </w:r>
      <w:r>
        <w:rPr>
          <w:spacing w:val="-57"/>
        </w:rPr>
        <w:t> </w:t>
      </w:r>
      <w:r>
        <w:rPr/>
        <w:t>Nurses</w:t>
      </w:r>
      <w:r>
        <w:rPr>
          <w:spacing w:val="-4"/>
        </w:rPr>
        <w:t> </w:t>
      </w:r>
      <w:r>
        <w:rPr/>
        <w:t>emotional</w:t>
      </w:r>
      <w:r>
        <w:rPr>
          <w:spacing w:val="-4"/>
        </w:rPr>
        <w:t> </w:t>
      </w:r>
      <w:r>
        <w:rPr/>
        <w:t>labour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gender</w:t>
      </w:r>
      <w:r>
        <w:rPr>
          <w:spacing w:val="-3"/>
        </w:rPr>
        <w:t> </w:t>
      </w:r>
      <w:r>
        <w:rPr/>
        <w:t>factor</w:t>
      </w:r>
    </w:p>
    <w:p>
      <w:pPr>
        <w:pStyle w:val="BodyText"/>
        <w:spacing w:line="360" w:lineRule="auto"/>
        <w:ind w:right="4524"/>
        <w:jc w:val="left"/>
      </w:pPr>
      <w:r>
        <w:rPr/>
        <w:t>Nurses emotional labour and emotional intelligence</w:t>
      </w:r>
      <w:r>
        <w:rPr>
          <w:spacing w:val="-58"/>
        </w:rPr>
        <w:t> </w:t>
      </w:r>
      <w:r>
        <w:rPr/>
        <w:t>Nurses</w:t>
      </w:r>
      <w:r>
        <w:rPr>
          <w:spacing w:val="-1"/>
        </w:rPr>
        <w:t> </w:t>
      </w:r>
      <w:r>
        <w:rPr/>
        <w:t>emotional labour</w:t>
      </w:r>
      <w:r>
        <w:rPr>
          <w:spacing w:val="1"/>
        </w:rPr>
        <w:t> </w:t>
      </w:r>
      <w:r>
        <w:rPr/>
        <w:t>and work</w:t>
      </w:r>
    </w:p>
    <w:p>
      <w:pPr>
        <w:pStyle w:val="BodyText"/>
        <w:spacing w:line="360" w:lineRule="auto"/>
        <w:ind w:right="7269"/>
        <w:jc w:val="left"/>
      </w:pPr>
      <w:r>
        <w:rPr/>
        <w:t>Experience factor</w:t>
      </w:r>
      <w:r>
        <w:rPr>
          <w:spacing w:val="1"/>
        </w:rPr>
        <w:t> </w:t>
      </w:r>
      <w:r>
        <w:rPr/>
        <w:t>Appraisal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literature</w:t>
      </w:r>
    </w:p>
    <w:p>
      <w:pPr>
        <w:pStyle w:val="BodyText"/>
        <w:spacing w:line="360" w:lineRule="auto"/>
        <w:ind w:right="6543"/>
        <w:jc w:val="left"/>
      </w:pPr>
      <w:r>
        <w:rPr/>
        <w:t>Conceptual model of the study</w:t>
      </w:r>
      <w:r>
        <w:rPr>
          <w:spacing w:val="-57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hypotheses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Heading2"/>
        <w:spacing w:line="360" w:lineRule="auto" w:before="1"/>
        <w:ind w:right="7008"/>
      </w:pPr>
      <w:r>
        <w:rPr/>
        <w:t>Theoretical Background</w:t>
      </w:r>
      <w:r>
        <w:rPr>
          <w:spacing w:val="-58"/>
        </w:rPr>
        <w:t> </w:t>
      </w:r>
      <w:r>
        <w:rPr/>
        <w:t>Nursing</w:t>
      </w:r>
      <w:r>
        <w:rPr>
          <w:spacing w:val="-1"/>
        </w:rPr>
        <w:t> </w:t>
      </w:r>
      <w:r>
        <w:rPr/>
        <w:t>Profession</w:t>
      </w:r>
    </w:p>
    <w:p>
      <w:pPr>
        <w:pStyle w:val="BodyText"/>
        <w:spacing w:line="360" w:lineRule="auto"/>
        <w:ind w:right="1196" w:firstLine="600"/>
      </w:pPr>
      <w:r>
        <w:rPr/>
        <w:t>Nursing as a profession is significant, particularly as emotional care and labour,</w:t>
      </w:r>
      <w:r>
        <w:rPr>
          <w:spacing w:val="-57"/>
        </w:rPr>
        <w:t> </w:t>
      </w:r>
      <w:r>
        <w:rPr/>
        <w:t>and accompanying feelings of stress in nurses</w:t>
      </w:r>
      <w:r>
        <w:rPr>
          <w:spacing w:val="60"/>
        </w:rPr>
        <w:t> </w:t>
      </w:r>
      <w:r>
        <w:rPr/>
        <w:t>affect the retention of much-needed</w:t>
      </w:r>
      <w:r>
        <w:rPr>
          <w:spacing w:val="1"/>
        </w:rPr>
        <w:t> </w:t>
      </w:r>
      <w:r>
        <w:rPr/>
        <w:t>staff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influence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quality</w:t>
      </w:r>
      <w:r>
        <w:rPr>
          <w:spacing w:val="18"/>
        </w:rPr>
        <w:t> </w:t>
      </w:r>
      <w:r>
        <w:rPr/>
        <w:t>of</w:t>
      </w:r>
      <w:r>
        <w:rPr>
          <w:spacing w:val="23"/>
        </w:rPr>
        <w:t> </w:t>
      </w:r>
      <w:r>
        <w:rPr/>
        <w:t>nurse-patient</w:t>
      </w:r>
      <w:r>
        <w:rPr>
          <w:spacing w:val="24"/>
        </w:rPr>
        <w:t> </w:t>
      </w:r>
      <w:r>
        <w:rPr/>
        <w:t>relationships</w:t>
      </w:r>
      <w:r>
        <w:rPr>
          <w:spacing w:val="24"/>
        </w:rPr>
        <w:t> </w:t>
      </w:r>
      <w:r>
        <w:rPr/>
        <w:t>(Firth-Cozens</w:t>
      </w:r>
      <w:r>
        <w:rPr>
          <w:spacing w:val="24"/>
        </w:rPr>
        <w:t> </w:t>
      </w:r>
      <w:r>
        <w:rPr/>
        <w:t>&amp;</w:t>
      </w:r>
      <w:r>
        <w:rPr>
          <w:spacing w:val="22"/>
        </w:rPr>
        <w:t> </w:t>
      </w:r>
      <w:r>
        <w:rPr/>
        <w:t>Payne,</w:t>
      </w:r>
    </w:p>
    <w:p>
      <w:pPr>
        <w:spacing w:after="0" w:line="360" w:lineRule="auto"/>
        <w:sectPr>
          <w:type w:val="continuous"/>
          <w:pgSz w:w="11910" w:h="16840"/>
          <w:pgMar w:top="1360" w:bottom="280" w:left="100" w:right="240"/>
        </w:sectPr>
      </w:pPr>
    </w:p>
    <w:p>
      <w:pPr>
        <w:pStyle w:val="BodyText"/>
        <w:spacing w:line="360" w:lineRule="auto" w:before="60"/>
        <w:ind w:right="1196"/>
      </w:pPr>
      <w:r>
        <w:rPr/>
        <w:t>1999). The culture of care in health services and changing techniques of health and</w:t>
      </w:r>
      <w:r>
        <w:rPr>
          <w:spacing w:val="1"/>
        </w:rPr>
        <w:t> </w:t>
      </w:r>
      <w:r>
        <w:rPr/>
        <w:t>healing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nursing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appreciating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everyday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predicament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families</w:t>
      </w:r>
      <w:r>
        <w:rPr>
          <w:spacing w:val="1"/>
        </w:rPr>
        <w:t> </w:t>
      </w:r>
      <w:r>
        <w:rPr/>
        <w:t>(Smith</w:t>
      </w:r>
      <w:r>
        <w:rPr>
          <w:spacing w:val="60"/>
        </w:rPr>
        <w:t> </w:t>
      </w:r>
      <w:r>
        <w:rPr/>
        <w:t>&amp;</w:t>
      </w:r>
      <w:r>
        <w:rPr>
          <w:spacing w:val="1"/>
        </w:rPr>
        <w:t> </w:t>
      </w:r>
      <w:r>
        <w:rPr/>
        <w:t>Lorentzon,</w:t>
      </w:r>
      <w:r>
        <w:rPr>
          <w:spacing w:val="-1"/>
        </w:rPr>
        <w:t> </w:t>
      </w:r>
      <w:r>
        <w:rPr/>
        <w:t>2005; 2007; Smith, 2005).</w:t>
      </w:r>
    </w:p>
    <w:p>
      <w:pPr>
        <w:pStyle w:val="BodyText"/>
        <w:spacing w:line="360" w:lineRule="auto" w:before="1"/>
        <w:ind w:right="1194" w:firstLine="600"/>
      </w:pPr>
      <w:r>
        <w:rPr/>
        <w:drawing>
          <wp:anchor distT="0" distB="0" distL="0" distR="0" allowOverlap="1" layoutInCell="1" locked="0" behindDoc="1" simplePos="0" relativeHeight="484073984">
            <wp:simplePos x="0" y="0"/>
            <wp:positionH relativeFrom="page">
              <wp:posOffset>1497838</wp:posOffset>
            </wp:positionH>
            <wp:positionV relativeFrom="paragraph">
              <wp:posOffset>964604</wp:posOffset>
            </wp:positionV>
            <wp:extent cx="4890389" cy="4834810"/>
            <wp:effectExtent l="0" t="0" r="0" b="0"/>
            <wp:wrapNone/>
            <wp:docPr id="4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Caring is the act of conveying individualized or person-to-person concern or</w:t>
      </w:r>
      <w:r>
        <w:rPr>
          <w:spacing w:val="1"/>
        </w:rPr>
        <w:t> </w:t>
      </w:r>
      <w:r>
        <w:rPr/>
        <w:t>regard through a specific set of behaviours (Issel &amp; Kahn, 1998). Patients report that</w:t>
      </w:r>
      <w:r>
        <w:rPr>
          <w:spacing w:val="1"/>
        </w:rPr>
        <w:t> </w:t>
      </w:r>
      <w:r>
        <w:rPr/>
        <w:t>they</w:t>
      </w:r>
      <w:r>
        <w:rPr>
          <w:spacing w:val="29"/>
        </w:rPr>
        <w:t> </w:t>
      </w:r>
      <w:r>
        <w:rPr/>
        <w:t>feel</w:t>
      </w:r>
      <w:r>
        <w:rPr>
          <w:spacing w:val="33"/>
        </w:rPr>
        <w:t> </w:t>
      </w:r>
      <w:r>
        <w:rPr/>
        <w:t>cared</w:t>
      </w:r>
      <w:r>
        <w:rPr>
          <w:spacing w:val="34"/>
        </w:rPr>
        <w:t> </w:t>
      </w:r>
      <w:r>
        <w:rPr/>
        <w:t>for</w:t>
      </w:r>
      <w:r>
        <w:rPr>
          <w:spacing w:val="34"/>
        </w:rPr>
        <w:t> </w:t>
      </w:r>
      <w:r>
        <w:rPr/>
        <w:t>when</w:t>
      </w:r>
      <w:r>
        <w:rPr>
          <w:spacing w:val="32"/>
        </w:rPr>
        <w:t> </w:t>
      </w:r>
      <w:r>
        <w:rPr/>
        <w:t>they</w:t>
      </w:r>
      <w:r>
        <w:rPr>
          <w:spacing w:val="30"/>
        </w:rPr>
        <w:t> </w:t>
      </w:r>
      <w:r>
        <w:rPr/>
        <w:t>feel</w:t>
      </w:r>
      <w:r>
        <w:rPr>
          <w:spacing w:val="32"/>
        </w:rPr>
        <w:t> </w:t>
      </w:r>
      <w:r>
        <w:rPr/>
        <w:t>treated</w:t>
      </w:r>
      <w:r>
        <w:rPr>
          <w:spacing w:val="35"/>
        </w:rPr>
        <w:t> </w:t>
      </w:r>
      <w:r>
        <w:rPr/>
        <w:t>as</w:t>
      </w:r>
      <w:r>
        <w:rPr>
          <w:spacing w:val="32"/>
        </w:rPr>
        <w:t> </w:t>
      </w:r>
      <w:r>
        <w:rPr/>
        <w:t>individuals,</w:t>
      </w:r>
      <w:r>
        <w:rPr>
          <w:spacing w:val="34"/>
        </w:rPr>
        <w:t> </w:t>
      </w:r>
      <w:r>
        <w:rPr/>
        <w:t>receive</w:t>
      </w:r>
      <w:r>
        <w:rPr>
          <w:spacing w:val="31"/>
        </w:rPr>
        <w:t> </w:t>
      </w:r>
      <w:r>
        <w:rPr/>
        <w:t>help</w:t>
      </w:r>
      <w:r>
        <w:rPr>
          <w:spacing w:val="33"/>
        </w:rPr>
        <w:t> </w:t>
      </w:r>
      <w:r>
        <w:rPr/>
        <w:t>dealing</w:t>
      </w:r>
      <w:r>
        <w:rPr>
          <w:spacing w:val="33"/>
        </w:rPr>
        <w:t> </w:t>
      </w:r>
      <w:r>
        <w:rPr/>
        <w:t>with</w:t>
      </w:r>
      <w:r>
        <w:rPr>
          <w:spacing w:val="-58"/>
        </w:rPr>
        <w:t> </w:t>
      </w:r>
      <w:r>
        <w:rPr/>
        <w:t>their illness, and when they believe that nurses anticipate their needs, are available to</w:t>
      </w:r>
      <w:r>
        <w:rPr>
          <w:spacing w:val="1"/>
        </w:rPr>
        <w:t> </w:t>
      </w:r>
      <w:r>
        <w:rPr/>
        <w:t>them and appear confident in their work (Hines, 1992; Godkin, 2001; Godkin &amp;</w:t>
      </w:r>
      <w:r>
        <w:rPr>
          <w:spacing w:val="1"/>
        </w:rPr>
        <w:t> </w:t>
      </w:r>
      <w:r>
        <w:rPr/>
        <w:t>Godkin, 2004). The caring nurse is perceptive, supportive of patient concerns and</w:t>
      </w:r>
      <w:r>
        <w:rPr>
          <w:spacing w:val="1"/>
        </w:rPr>
        <w:t> </w:t>
      </w:r>
      <w:r>
        <w:rPr/>
        <w:t>physically present/available (Godkin, 2001; Riemen, 1986).   By paying attention to</w:t>
      </w:r>
      <w:r>
        <w:rPr>
          <w:spacing w:val="1"/>
        </w:rPr>
        <w:t> </w:t>
      </w:r>
      <w:r>
        <w:rPr/>
        <w:t>the peculiar physiological and emotional needs of their patients, nurses can improve</w:t>
      </w:r>
      <w:r>
        <w:rPr>
          <w:spacing w:val="1"/>
        </w:rPr>
        <w:t> </w:t>
      </w:r>
      <w:r>
        <w:rPr/>
        <w:t>patients‟ satisfaction, well-being and health (Godkin, 2001; Godkin &amp; Godkin, 2004;</w:t>
      </w:r>
      <w:r>
        <w:rPr>
          <w:spacing w:val="1"/>
        </w:rPr>
        <w:t> </w:t>
      </w:r>
      <w:r>
        <w:rPr/>
        <w:t>Al-Mailan,</w:t>
      </w:r>
      <w:r>
        <w:rPr>
          <w:spacing w:val="-1"/>
        </w:rPr>
        <w:t> </w:t>
      </w:r>
      <w:r>
        <w:rPr/>
        <w:t>2005;</w:t>
      </w:r>
      <w:r>
        <w:rPr>
          <w:spacing w:val="1"/>
        </w:rPr>
        <w:t> </w:t>
      </w:r>
      <w:r>
        <w:rPr/>
        <w:t>Meyer,</w:t>
      </w:r>
      <w:r>
        <w:rPr>
          <w:spacing w:val="2"/>
        </w:rPr>
        <w:t> </w:t>
      </w:r>
      <w:r>
        <w:rPr/>
        <w:t>Cecka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Turkovich,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360" w:lineRule="auto" w:before="1"/>
        <w:ind w:right="1193" w:firstLine="600"/>
      </w:pPr>
      <w:r>
        <w:rPr/>
        <w:t>Considering these benefits, promoting expressive caring is a worthy and</w:t>
      </w:r>
      <w:r>
        <w:rPr>
          <w:spacing w:val="60"/>
        </w:rPr>
        <w:t> </w:t>
      </w:r>
      <w:r>
        <w:rPr/>
        <w:t>even</w:t>
      </w:r>
      <w:r>
        <w:rPr>
          <w:spacing w:val="1"/>
        </w:rPr>
        <w:t> </w:t>
      </w:r>
      <w:r>
        <w:rPr/>
        <w:t>an imperative aim (Godkin &amp; Godkin, 2004). This requires that researchers identify</w:t>
      </w:r>
      <w:r>
        <w:rPr>
          <w:spacing w:val="1"/>
        </w:rPr>
        <w:t> </w:t>
      </w:r>
      <w:r>
        <w:rPr/>
        <w:t>the factors affecting caring behaviours and this study here contributes to this body 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linking</w:t>
      </w:r>
      <w:r>
        <w:rPr>
          <w:spacing w:val="1"/>
        </w:rPr>
        <w:t> </w:t>
      </w:r>
      <w:r>
        <w:rPr/>
        <w:t>caring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discussing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organizational life and for nursing, we theoretically show how nurses‟ Emotional</w:t>
      </w:r>
      <w:r>
        <w:rPr>
          <w:spacing w:val="1"/>
        </w:rPr>
        <w:t> </w:t>
      </w:r>
      <w:r>
        <w:rPr/>
        <w:t>Intelligence may relate with their caring behaviours.</w:t>
      </w:r>
      <w:r>
        <w:rPr>
          <w:spacing w:val="1"/>
        </w:rPr>
        <w:t> </w:t>
      </w:r>
      <w:r>
        <w:rPr/>
        <w:t>The goal of nursing is to restore,</w:t>
      </w:r>
      <w:r>
        <w:rPr>
          <w:spacing w:val="-57"/>
        </w:rPr>
        <w:t> </w:t>
      </w:r>
      <w:r>
        <w:rPr/>
        <w:t>maintain and advance the health of individuals, groups or entire communities. It is a</w:t>
      </w:r>
      <w:r>
        <w:rPr>
          <w:spacing w:val="1"/>
        </w:rPr>
        <w:t> </w:t>
      </w:r>
      <w:r>
        <w:rPr/>
        <w:t>science and</w:t>
      </w:r>
      <w:r>
        <w:rPr>
          <w:spacing w:val="1"/>
        </w:rPr>
        <w:t> </w:t>
      </w:r>
      <w:r>
        <w:rPr/>
        <w:t>an art. The science is the application of nursing knowledge and the</w:t>
      </w:r>
      <w:r>
        <w:rPr>
          <w:spacing w:val="1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aspects of practice.</w:t>
      </w:r>
    </w:p>
    <w:p>
      <w:pPr>
        <w:pStyle w:val="BodyText"/>
        <w:spacing w:line="360" w:lineRule="auto" w:before="1"/>
        <w:ind w:right="1198" w:firstLine="780"/>
      </w:pPr>
      <w:r>
        <w:rPr/>
        <w:t>The art is the establishment of a caring relationship through which nurses</w:t>
      </w:r>
      <w:r>
        <w:rPr>
          <w:spacing w:val="1"/>
        </w:rPr>
        <w:t> </w:t>
      </w:r>
      <w:r>
        <w:rPr/>
        <w:t>apply nursing knowledge, skills and judgment in a compassionate manner. Both focus</w:t>
      </w:r>
      <w:r>
        <w:rPr>
          <w:spacing w:val="-57"/>
        </w:rPr>
        <w:t> </w:t>
      </w:r>
      <w:r>
        <w:rPr/>
        <w:t>on the whole person, not just a particular health problem. Nurses have many different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practice,</w:t>
      </w:r>
      <w:r>
        <w:rPr>
          <w:spacing w:val="1"/>
        </w:rPr>
        <w:t> </w:t>
      </w:r>
      <w:r>
        <w:rPr/>
        <w:t>administration,</w:t>
      </w:r>
      <w:r>
        <w:rPr>
          <w:spacing w:val="1"/>
        </w:rPr>
        <w:t> </w:t>
      </w:r>
      <w:r>
        <w:rPr/>
        <w:t>teaching,</w:t>
      </w:r>
      <w:r>
        <w:rPr>
          <w:spacing w:val="1"/>
        </w:rPr>
        <w:t> </w:t>
      </w:r>
      <w:r>
        <w:rPr/>
        <w:t>researching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settings,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hospitals,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clients‟</w:t>
      </w:r>
      <w:r>
        <w:rPr>
          <w:spacing w:val="1"/>
        </w:rPr>
        <w:t> </w:t>
      </w:r>
      <w:r>
        <w:rPr/>
        <w:t>homes,</w:t>
      </w:r>
      <w:r>
        <w:rPr>
          <w:spacing w:val="1"/>
        </w:rPr>
        <w:t> </w:t>
      </w:r>
      <w:r>
        <w:rPr/>
        <w:t>clinics,</w:t>
      </w:r>
      <w:r>
        <w:rPr>
          <w:spacing w:val="1"/>
        </w:rPr>
        <w:t> </w:t>
      </w:r>
      <w:r>
        <w:rPr/>
        <w:t>industries and classrooms, to name just a few. They care for individuals</w:t>
      </w:r>
      <w:r>
        <w:rPr>
          <w:spacing w:val="60"/>
        </w:rPr>
        <w:t> </w:t>
      </w:r>
      <w:r>
        <w:rPr/>
        <w:t>at all stages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life</w:t>
      </w:r>
      <w:r>
        <w:rPr>
          <w:spacing w:val="-2"/>
        </w:rPr>
        <w:t> </w:t>
      </w:r>
      <w:r>
        <w:rPr/>
        <w:t>cycle</w:t>
      </w:r>
      <w:r>
        <w:rPr>
          <w:spacing w:val="-2"/>
        </w:rPr>
        <w:t> </w:t>
      </w:r>
      <w:r>
        <w:rPr/>
        <w:t>and in all</w:t>
      </w:r>
      <w:r>
        <w:rPr>
          <w:spacing w:val="1"/>
        </w:rPr>
        <w:t> </w:t>
      </w:r>
      <w:r>
        <w:rPr/>
        <w:t>states of health,</w:t>
      </w:r>
      <w:r>
        <w:rPr>
          <w:spacing w:val="-1"/>
        </w:rPr>
        <w:t> </w:t>
      </w:r>
      <w:r>
        <w:rPr/>
        <w:t>from normal functioning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crisis.</w:t>
      </w:r>
    </w:p>
    <w:p>
      <w:pPr>
        <w:pStyle w:val="BodyText"/>
        <w:spacing w:line="360" w:lineRule="auto"/>
        <w:ind w:right="1196" w:firstLine="840"/>
      </w:pPr>
      <w:r>
        <w:rPr/>
        <w:t>Nurses are accountable for their decisions and actions, and for maintaining</w:t>
      </w:r>
      <w:r>
        <w:rPr>
          <w:spacing w:val="1"/>
        </w:rPr>
        <w:t> </w:t>
      </w:r>
      <w:r>
        <w:rPr/>
        <w:t>competence throughout their careers. Although all nursing students learn from the</w:t>
      </w:r>
      <w:r>
        <w:rPr>
          <w:spacing w:val="1"/>
        </w:rPr>
        <w:t> </w:t>
      </w:r>
      <w:r>
        <w:rPr/>
        <w:t>same</w:t>
      </w:r>
      <w:r>
        <w:rPr>
          <w:spacing w:val="10"/>
        </w:rPr>
        <w:t> </w:t>
      </w:r>
      <w:r>
        <w:rPr/>
        <w:t>body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r>
        <w:rPr/>
        <w:t>nursing</w:t>
      </w:r>
      <w:r>
        <w:rPr>
          <w:spacing w:val="9"/>
        </w:rPr>
        <w:t> </w:t>
      </w:r>
      <w:r>
        <w:rPr/>
        <w:t>knowledge,</w:t>
      </w:r>
      <w:r>
        <w:rPr>
          <w:spacing w:val="11"/>
        </w:rPr>
        <w:t> </w:t>
      </w:r>
      <w:r>
        <w:rPr/>
        <w:t>registered</w:t>
      </w:r>
      <w:r>
        <w:rPr>
          <w:spacing w:val="12"/>
        </w:rPr>
        <w:t> </w:t>
      </w:r>
      <w:r>
        <w:rPr/>
        <w:t>nurses</w:t>
      </w:r>
      <w:r>
        <w:rPr>
          <w:spacing w:val="13"/>
        </w:rPr>
        <w:t> </w:t>
      </w:r>
      <w:r>
        <w:rPr/>
        <w:t>study</w:t>
      </w:r>
      <w:r>
        <w:rPr>
          <w:spacing w:val="6"/>
        </w:rPr>
        <w:t> </w:t>
      </w:r>
      <w:r>
        <w:rPr/>
        <w:t>for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longer</w:t>
      </w:r>
      <w:r>
        <w:rPr>
          <w:spacing w:val="10"/>
        </w:rPr>
        <w:t> </w:t>
      </w:r>
      <w:r>
        <w:rPr/>
        <w:t>period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time,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3"/>
      </w:pPr>
      <w:r>
        <w:rPr/>
        <w:drawing>
          <wp:anchor distT="0" distB="0" distL="0" distR="0" allowOverlap="1" layoutInCell="1" locked="0" behindDoc="1" simplePos="0" relativeHeight="484074496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4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allowing for greater depth and breadth of foundational knowledge in the areas of</w:t>
      </w:r>
      <w:r>
        <w:rPr>
          <w:spacing w:val="1"/>
        </w:rPr>
        <w:t> </w:t>
      </w:r>
      <w:r>
        <w:rPr/>
        <w:t>clinical</w:t>
      </w:r>
      <w:r>
        <w:rPr>
          <w:spacing w:val="48"/>
        </w:rPr>
        <w:t> </w:t>
      </w:r>
      <w:r>
        <w:rPr/>
        <w:t>practice,</w:t>
      </w:r>
      <w:r>
        <w:rPr>
          <w:spacing w:val="48"/>
        </w:rPr>
        <w:t> </w:t>
      </w:r>
      <w:r>
        <w:rPr/>
        <w:t>decision-making,</w:t>
      </w:r>
      <w:r>
        <w:rPr>
          <w:spacing w:val="50"/>
        </w:rPr>
        <w:t> </w:t>
      </w:r>
      <w:r>
        <w:rPr/>
        <w:t>critical</w:t>
      </w:r>
      <w:r>
        <w:rPr>
          <w:spacing w:val="51"/>
        </w:rPr>
        <w:t> </w:t>
      </w:r>
      <w:r>
        <w:rPr/>
        <w:t>thinking,</w:t>
      </w:r>
      <w:r>
        <w:rPr>
          <w:spacing w:val="48"/>
        </w:rPr>
        <w:t> </w:t>
      </w:r>
      <w:r>
        <w:rPr/>
        <w:t>leadership,</w:t>
      </w:r>
      <w:r>
        <w:rPr>
          <w:spacing w:val="48"/>
        </w:rPr>
        <w:t> </w:t>
      </w:r>
      <w:r>
        <w:rPr/>
        <w:t>research</w:t>
      </w:r>
      <w:r>
        <w:rPr>
          <w:spacing w:val="51"/>
        </w:rPr>
        <w:t> </w:t>
      </w:r>
      <w:r>
        <w:rPr/>
        <w:t>utilization</w:t>
      </w:r>
      <w:r>
        <w:rPr>
          <w:spacing w:val="-58"/>
        </w:rPr>
        <w:t> </w:t>
      </w:r>
      <w:r>
        <w:rPr/>
        <w:t>and resource management. Emotions in nursing are traditional as training programmes</w:t>
      </w:r>
      <w:r>
        <w:rPr>
          <w:spacing w:val="-57"/>
        </w:rPr>
        <w:t> </w:t>
      </w:r>
      <w:r>
        <w:rPr/>
        <w:t>for nurse‟s barrier were encouraged (Plant, Plant &amp; Foster, 1992). This conferred</w:t>
      </w:r>
      <w:r>
        <w:rPr>
          <w:spacing w:val="1"/>
        </w:rPr>
        <w:t> </w:t>
      </w:r>
      <w:r>
        <w:rPr/>
        <w:t>some</w:t>
      </w:r>
      <w:r>
        <w:rPr>
          <w:spacing w:val="20"/>
        </w:rPr>
        <w:t> </w:t>
      </w:r>
      <w:r>
        <w:rPr/>
        <w:t>protection</w:t>
      </w:r>
      <w:r>
        <w:rPr>
          <w:spacing w:val="20"/>
        </w:rPr>
        <w:t> </w:t>
      </w:r>
      <w:r>
        <w:rPr/>
        <w:t>from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emotional</w:t>
      </w:r>
      <w:r>
        <w:rPr>
          <w:spacing w:val="20"/>
        </w:rPr>
        <w:t> </w:t>
      </w:r>
      <w:r>
        <w:rPr/>
        <w:t>concerns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patients</w:t>
      </w:r>
      <w:r>
        <w:rPr>
          <w:spacing w:val="21"/>
        </w:rPr>
        <w:t> </w:t>
      </w:r>
      <w:r>
        <w:rPr/>
        <w:t>(Menzies,</w:t>
      </w:r>
      <w:r>
        <w:rPr>
          <w:spacing w:val="20"/>
        </w:rPr>
        <w:t> </w:t>
      </w:r>
      <w:r>
        <w:rPr/>
        <w:t>1960).</w:t>
      </w:r>
      <w:r>
        <w:rPr>
          <w:spacing w:val="42"/>
        </w:rPr>
        <w:t> </w:t>
      </w:r>
      <w:r>
        <w:rPr/>
        <w:t>The</w:t>
      </w:r>
      <w:r>
        <w:rPr>
          <w:spacing w:val="16"/>
        </w:rPr>
        <w:t> </w:t>
      </w:r>
      <w:r>
        <w:rPr/>
        <w:t>way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organized,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approaching patients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carry out</w:t>
      </w:r>
      <w:r>
        <w:rPr>
          <w:spacing w:val="1"/>
        </w:rPr>
        <w:t> </w:t>
      </w:r>
      <w:r>
        <w:rPr/>
        <w:t>particular tasks of a physical nature did helped to maintain a cordial relationships. In</w:t>
      </w:r>
      <w:r>
        <w:rPr>
          <w:spacing w:val="1"/>
        </w:rPr>
        <w:t> </w:t>
      </w:r>
      <w:r>
        <w:rPr/>
        <w:t>recent decades, however, there has been a move away from maintaining distance and</w:t>
      </w:r>
      <w:r>
        <w:rPr>
          <w:spacing w:val="1"/>
        </w:rPr>
        <w:t> </w:t>
      </w:r>
      <w:r>
        <w:rPr/>
        <w:t>detachment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(Williams,</w:t>
      </w:r>
      <w:r>
        <w:rPr>
          <w:spacing w:val="1"/>
        </w:rPr>
        <w:t> </w:t>
      </w:r>
      <w:r>
        <w:rPr/>
        <w:t>2000).</w:t>
      </w:r>
    </w:p>
    <w:p>
      <w:pPr>
        <w:pStyle w:val="BodyText"/>
        <w:spacing w:line="360" w:lineRule="auto" w:before="2"/>
        <w:ind w:right="1193" w:firstLine="660"/>
      </w:pPr>
      <w:r>
        <w:rPr/>
        <w:t>Many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valued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partnership,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„new</w:t>
      </w:r>
      <w:r>
        <w:rPr>
          <w:spacing w:val="1"/>
        </w:rPr>
        <w:t> </w:t>
      </w:r>
      <w:r>
        <w:rPr/>
        <w:t>nursing‟</w:t>
      </w:r>
      <w:r>
        <w:rPr>
          <w:spacing w:val="1"/>
        </w:rPr>
        <w:t> </w:t>
      </w:r>
      <w:r>
        <w:rPr/>
        <w:t>emphasize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nurse–patient</w:t>
      </w:r>
      <w:r>
        <w:rPr>
          <w:spacing w:val="1"/>
        </w:rPr>
        <w:t> </w:t>
      </w:r>
      <w:r>
        <w:rPr/>
        <w:t>relationships (Savage, 1990). The value of each nurse adopting a holistic approach to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psychological,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spiritual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acknowledged,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necessitates</w:t>
      </w:r>
      <w:r>
        <w:rPr>
          <w:spacing w:val="1"/>
        </w:rPr>
        <w:t> </w:t>
      </w:r>
      <w:r>
        <w:rPr/>
        <w:t>closer</w:t>
      </w:r>
      <w:r>
        <w:rPr>
          <w:spacing w:val="1"/>
        </w:rPr>
        <w:t> </w:t>
      </w:r>
      <w:r>
        <w:rPr/>
        <w:t>relationships,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continuity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delivery of nursing care (Benner, 1984). The move to encourage partnership in health</w:t>
      </w:r>
      <w:r>
        <w:rPr>
          <w:spacing w:val="1"/>
        </w:rPr>
        <w:t> </w:t>
      </w:r>
      <w:r>
        <w:rPr/>
        <w:t>care requires open communication and mutual understanding that can be facilitated</w:t>
      </w:r>
      <w:r>
        <w:rPr>
          <w:spacing w:val="1"/>
        </w:rPr>
        <w:t> </w:t>
      </w:r>
      <w:r>
        <w:rPr/>
        <w:t>when there is good rapport between a patient and a professional (McQueen, 2000).</w:t>
      </w:r>
      <w:r>
        <w:rPr>
          <w:spacing w:val="1"/>
        </w:rPr>
        <w:t> </w:t>
      </w:r>
      <w:r>
        <w:rPr/>
        <w:t>Getting to know patients helps nurses to interpret concerns, anticipate patients‟ needs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(Luker,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adopting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holistic</w:t>
      </w:r>
      <w:r>
        <w:rPr>
          <w:spacing w:val="1"/>
        </w:rPr>
        <w:t> </w:t>
      </w:r>
      <w:r>
        <w:rPr/>
        <w:t>care,</w:t>
      </w:r>
      <w:r>
        <w:rPr>
          <w:spacing w:val="1"/>
        </w:rPr>
        <w:t> </w:t>
      </w:r>
      <w:r>
        <w:rPr/>
        <w:t>partnership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intimacy,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experience emotional responses to their suffering. They are, therefore,</w:t>
      </w:r>
      <w:r>
        <w:rPr>
          <w:spacing w:val="1"/>
        </w:rPr>
        <w:t> </w:t>
      </w:r>
      <w:r>
        <w:rPr/>
        <w:t>now more</w:t>
      </w:r>
      <w:r>
        <w:rPr>
          <w:spacing w:val="1"/>
        </w:rPr>
        <w:t> </w:t>
      </w:r>
      <w:r>
        <w:rPr/>
        <w:t>exposed to both physical and emotional distress of the patients and have to deal with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as part 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work.</w:t>
      </w:r>
    </w:p>
    <w:p>
      <w:pPr>
        <w:pStyle w:val="BodyText"/>
        <w:spacing w:line="360" w:lineRule="auto" w:before="1"/>
        <w:ind w:right="1195" w:firstLine="600"/>
      </w:pPr>
      <w:r>
        <w:rPr/>
        <w:t>While it is now considered acceptable for nurses to show their emotions as they</w:t>
      </w:r>
      <w:r>
        <w:rPr>
          <w:spacing w:val="1"/>
        </w:rPr>
        <w:t> </w:t>
      </w:r>
      <w:r>
        <w:rPr/>
        <w:t>empathize</w:t>
      </w:r>
      <w:r>
        <w:rPr>
          <w:spacing w:val="9"/>
        </w:rPr>
        <w:t> </w:t>
      </w:r>
      <w:r>
        <w:rPr/>
        <w:t>with</w:t>
      </w:r>
      <w:r>
        <w:rPr>
          <w:spacing w:val="12"/>
        </w:rPr>
        <w:t> </w:t>
      </w:r>
      <w:r>
        <w:rPr/>
        <w:t>patients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show</w:t>
      </w:r>
      <w:r>
        <w:rPr>
          <w:spacing w:val="11"/>
        </w:rPr>
        <w:t> </w:t>
      </w:r>
      <w:r>
        <w:rPr/>
        <w:t>their</w:t>
      </w:r>
      <w:r>
        <w:rPr>
          <w:spacing w:val="10"/>
        </w:rPr>
        <w:t> </w:t>
      </w:r>
      <w:r>
        <w:rPr/>
        <w:t>humanity</w:t>
      </w:r>
      <w:r>
        <w:rPr>
          <w:spacing w:val="9"/>
        </w:rPr>
        <w:t> </w:t>
      </w:r>
      <w:r>
        <w:rPr/>
        <w:t>(Staden,</w:t>
      </w:r>
      <w:r>
        <w:rPr>
          <w:spacing w:val="12"/>
        </w:rPr>
        <w:t> </w:t>
      </w:r>
      <w:r>
        <w:rPr/>
        <w:t>1998),</w:t>
      </w:r>
      <w:r>
        <w:rPr>
          <w:spacing w:val="11"/>
        </w:rPr>
        <w:t> </w:t>
      </w:r>
      <w:r>
        <w:rPr/>
        <w:t>there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clearly</w:t>
      </w:r>
      <w:r>
        <w:rPr>
          <w:spacing w:val="5"/>
        </w:rPr>
        <w:t> </w:t>
      </w:r>
      <w:r>
        <w:rPr/>
        <w:t>also</w:t>
      </w:r>
      <w:r>
        <w:rPr>
          <w:spacing w:val="-57"/>
        </w:rPr>
        <w:t> </w:t>
      </w:r>
      <w:r>
        <w:rPr/>
        <w:t>a need for them to manage their emotions if they are to offer help and support. In this</w:t>
      </w:r>
      <w:r>
        <w:rPr>
          <w:spacing w:val="1"/>
        </w:rPr>
        <w:t> </w:t>
      </w:r>
      <w:r>
        <w:rPr/>
        <w:t>respect, Omdahl and O‟Donnell (1999) differentiate between empathetic concern and</w:t>
      </w:r>
      <w:r>
        <w:rPr>
          <w:spacing w:val="1"/>
        </w:rPr>
        <w:t> </w:t>
      </w:r>
      <w:r>
        <w:rPr/>
        <w:t>emotional contagion, and advise nurses to use strategies that promote empathetic</w:t>
      </w:r>
      <w:r>
        <w:rPr>
          <w:spacing w:val="1"/>
        </w:rPr>
        <w:t> </w:t>
      </w:r>
      <w:r>
        <w:rPr/>
        <w:t>concern and avoid emotional contagion.</w:t>
      </w:r>
    </w:p>
    <w:p>
      <w:pPr>
        <w:pStyle w:val="BodyText"/>
        <w:spacing w:line="360" w:lineRule="auto"/>
        <w:ind w:right="1192" w:firstLine="720"/>
      </w:pPr>
      <w:r>
        <w:rPr/>
        <w:t>Caring is a complex phenomenon and many definitions have been suggested.</w:t>
      </w:r>
      <w:r>
        <w:rPr>
          <w:spacing w:val="1"/>
        </w:rPr>
        <w:t> </w:t>
      </w:r>
      <w:r>
        <w:rPr/>
        <w:t>Intentional actions that convey physical care and emotional concern and promote a</w:t>
      </w:r>
      <w:r>
        <w:rPr>
          <w:spacing w:val="1"/>
        </w:rPr>
        <w:t> </w:t>
      </w:r>
      <w:r>
        <w:rPr/>
        <w:t>sense of security in another (Larson &amp; Ferketich 1993). The mental emotional and</w:t>
      </w:r>
      <w:r>
        <w:rPr>
          <w:spacing w:val="1"/>
        </w:rPr>
        <w:t> </w:t>
      </w:r>
      <w:r>
        <w:rPr/>
        <w:t>physical</w:t>
      </w:r>
      <w:r>
        <w:rPr>
          <w:spacing w:val="6"/>
        </w:rPr>
        <w:t> </w:t>
      </w:r>
      <w:r>
        <w:rPr/>
        <w:t>effort</w:t>
      </w:r>
      <w:r>
        <w:rPr>
          <w:spacing w:val="3"/>
        </w:rPr>
        <w:t> </w:t>
      </w:r>
      <w:r>
        <w:rPr/>
        <w:t>involved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looking</w:t>
      </w:r>
      <w:r>
        <w:rPr>
          <w:spacing w:val="2"/>
        </w:rPr>
        <w:t> </w:t>
      </w:r>
      <w:r>
        <w:rPr/>
        <w:t>after,</w:t>
      </w:r>
      <w:r>
        <w:rPr>
          <w:spacing w:val="2"/>
        </w:rPr>
        <w:t> </w:t>
      </w:r>
      <w:r>
        <w:rPr/>
        <w:t>responding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others</w:t>
      </w:r>
      <w:r>
        <w:rPr>
          <w:spacing w:val="6"/>
        </w:rPr>
        <w:t> </w:t>
      </w:r>
      <w:r>
        <w:rPr/>
        <w:t>(Baines,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5"/>
      </w:pPr>
      <w:r>
        <w:rPr/>
        <w:t>1991) Caring for someone, in its fullest sense, includes an emotional element, that is,</w:t>
      </w:r>
      <w:r>
        <w:rPr>
          <w:spacing w:val="1"/>
        </w:rPr>
        <w:t> </w:t>
      </w:r>
      <w:r>
        <w:rPr/>
        <w:t>to care for and about the person (Fealy, 1995). Caring for someone is associated with</w:t>
      </w:r>
      <w:r>
        <w:rPr>
          <w:spacing w:val="1"/>
        </w:rPr>
        <w:t> </w:t>
      </w:r>
      <w:r>
        <w:rPr/>
        <w:t>the performance of physical tasks, whereas caring about someone implies care at a</w:t>
      </w:r>
      <w:r>
        <w:rPr>
          <w:spacing w:val="1"/>
        </w:rPr>
        <w:t> </w:t>
      </w:r>
      <w:r>
        <w:rPr/>
        <w:t>deeper level, where feelings are explicitly involved in the relationship and resulting</w:t>
      </w:r>
      <w:r>
        <w:rPr>
          <w:spacing w:val="1"/>
        </w:rPr>
        <w:t> </w:t>
      </w:r>
      <w:r>
        <w:rPr/>
        <w:t>care. If nurses are to form therapeutic relationships and engage with patients, to care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and about them, this involves their</w:t>
      </w:r>
      <w:r>
        <w:rPr>
          <w:spacing w:val="-1"/>
        </w:rPr>
        <w:t> </w:t>
      </w:r>
      <w:r>
        <w:rPr/>
        <w:t>emotions.</w:t>
      </w:r>
    </w:p>
    <w:p>
      <w:pPr>
        <w:pStyle w:val="BodyText"/>
        <w:spacing w:line="360" w:lineRule="auto" w:before="1"/>
        <w:ind w:right="1195" w:firstLine="720"/>
      </w:pPr>
      <w:r>
        <w:rPr/>
        <w:drawing>
          <wp:anchor distT="0" distB="0" distL="0" distR="0" allowOverlap="1" layoutInCell="1" locked="0" behindDoc="1" simplePos="0" relativeHeight="484075008">
            <wp:simplePos x="0" y="0"/>
            <wp:positionH relativeFrom="page">
              <wp:posOffset>1497838</wp:posOffset>
            </wp:positionH>
            <wp:positionV relativeFrom="paragraph">
              <wp:posOffset>438824</wp:posOffset>
            </wp:positionV>
            <wp:extent cx="4890389" cy="4834810"/>
            <wp:effectExtent l="0" t="0" r="0" b="0"/>
            <wp:wrapNone/>
            <wp:docPr id="5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emotionally</w:t>
      </w:r>
      <w:r>
        <w:rPr>
          <w:spacing w:val="1"/>
        </w:rPr>
        <w:t> </w:t>
      </w:r>
      <w:r>
        <w:rPr/>
        <w:t>upset,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nurse–</w:t>
      </w:r>
      <w:r>
        <w:rPr>
          <w:spacing w:val="-57"/>
        </w:rPr>
        <w:t> </w:t>
      </w:r>
      <w:r>
        <w:rPr/>
        <w:t>patient contact is maintained over a period of time (Morse, 1991), the relationship is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nurse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negotiate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relationship that satisfies both parties. Henderson (2001) in his study experienced</w:t>
      </w:r>
      <w:r>
        <w:rPr>
          <w:spacing w:val="1"/>
        </w:rPr>
        <w:t> </w:t>
      </w:r>
      <w:r>
        <w:rPr/>
        <w:t>detachment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engagement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continuum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according to specific patient circumstances.</w:t>
      </w:r>
      <w:r>
        <w:rPr>
          <w:spacing w:val="1"/>
        </w:rPr>
        <w:t> </w:t>
      </w:r>
      <w:r>
        <w:rPr/>
        <w:t>Ability to move along such a continuum,</w:t>
      </w:r>
      <w:r>
        <w:rPr>
          <w:spacing w:val="1"/>
        </w:rPr>
        <w:t> </w:t>
      </w:r>
      <w:r>
        <w:rPr/>
        <w:t>according to individual circumstances, may grant an advantage and protect nurses</w:t>
      </w:r>
      <w:r>
        <w:rPr>
          <w:spacing w:val="1"/>
        </w:rPr>
        <w:t> </w:t>
      </w:r>
      <w:r>
        <w:rPr/>
        <w:t>from undue emotional stress. Emotional experience at work can involve nurses in</w:t>
      </w:r>
      <w:r>
        <w:rPr>
          <w:spacing w:val="1"/>
        </w:rPr>
        <w:t> </w:t>
      </w:r>
      <w:r>
        <w:rPr/>
        <w:t>managing instinctive emotions such as disgust, annoyance or frustration in patient</w:t>
      </w:r>
      <w:r>
        <w:rPr>
          <w:spacing w:val="1"/>
        </w:rPr>
        <w:t> </w:t>
      </w:r>
      <w:r>
        <w:rPr/>
        <w:t>interactions.</w:t>
      </w:r>
    </w:p>
    <w:p>
      <w:pPr>
        <w:pStyle w:val="BodyText"/>
        <w:spacing w:line="360" w:lineRule="auto" w:before="1"/>
        <w:ind w:right="1195" w:firstLine="600"/>
      </w:pPr>
      <w:r>
        <w:rPr/>
        <w:t>When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trying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patients‟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empathizing with their emotions, nurses‟ facial expressions and behaviour can be</w:t>
      </w:r>
      <w:r>
        <w:rPr>
          <w:spacing w:val="1"/>
        </w:rPr>
        <w:t> </w:t>
      </w:r>
      <w:r>
        <w:rPr/>
        <w:t>managed to display caring behaviour. Alternatively, when nurses reflexively identify</w:t>
      </w:r>
      <w:r>
        <w:rPr>
          <w:spacing w:val="1"/>
        </w:rPr>
        <w:t> </w:t>
      </w:r>
      <w:r>
        <w:rPr/>
        <w:t>with patients in suffering, a degree of emotional management may also be required to</w:t>
      </w:r>
      <w:r>
        <w:rPr>
          <w:spacing w:val="1"/>
        </w:rPr>
        <w:t> </w:t>
      </w:r>
      <w:r>
        <w:rPr/>
        <w:t>enable 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manner 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for patients.</w:t>
      </w:r>
      <w:r>
        <w:rPr>
          <w:spacing w:val="1"/>
        </w:rPr>
        <w:t> </w:t>
      </w:r>
      <w:r>
        <w:rPr/>
        <w:t>While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appreciated</w:t>
      </w:r>
      <w:r>
        <w:rPr>
          <w:spacing w:val="26"/>
        </w:rPr>
        <w:t> </w:t>
      </w:r>
      <w:r>
        <w:rPr/>
        <w:t>that</w:t>
      </w:r>
      <w:r>
        <w:rPr>
          <w:spacing w:val="28"/>
        </w:rPr>
        <w:t> </w:t>
      </w:r>
      <w:r>
        <w:rPr/>
        <w:t>showing</w:t>
      </w:r>
      <w:r>
        <w:rPr>
          <w:spacing w:val="27"/>
        </w:rPr>
        <w:t> </w:t>
      </w:r>
      <w:r>
        <w:rPr/>
        <w:t>emotion</w:t>
      </w:r>
      <w:r>
        <w:rPr>
          <w:spacing w:val="28"/>
        </w:rPr>
        <w:t> </w:t>
      </w:r>
      <w:r>
        <w:rPr/>
        <w:t>that</w:t>
      </w:r>
      <w:r>
        <w:rPr>
          <w:spacing w:val="27"/>
        </w:rPr>
        <w:t> </w:t>
      </w:r>
      <w:r>
        <w:rPr/>
        <w:t>reflects</w:t>
      </w:r>
      <w:r>
        <w:rPr>
          <w:spacing w:val="28"/>
        </w:rPr>
        <w:t> </w:t>
      </w:r>
      <w:r>
        <w:rPr/>
        <w:t>feelings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patients</w:t>
      </w:r>
      <w:r>
        <w:rPr>
          <w:spacing w:val="28"/>
        </w:rPr>
        <w:t> </w:t>
      </w:r>
      <w:r>
        <w:rPr/>
        <w:t>shows</w:t>
      </w:r>
      <w:r>
        <w:rPr>
          <w:spacing w:val="27"/>
        </w:rPr>
        <w:t> </w:t>
      </w:r>
      <w:r>
        <w:rPr/>
        <w:t>humanity</w:t>
      </w:r>
      <w:r>
        <w:rPr>
          <w:spacing w:val="-58"/>
        </w:rPr>
        <w:t> </w:t>
      </w:r>
      <w:r>
        <w:rPr/>
        <w:t>on the part of the nurse (Staden, 1998), the aim of emotional management is to</w:t>
      </w:r>
      <w:r>
        <w:rPr>
          <w:spacing w:val="1"/>
        </w:rPr>
        <w:t> </w:t>
      </w:r>
      <w:r>
        <w:rPr/>
        <w:t>facilitate the best possible outcome for patients or clients. If one is overcome with</w:t>
      </w:r>
      <w:r>
        <w:rPr>
          <w:spacing w:val="1"/>
        </w:rPr>
        <w:t> </w:t>
      </w:r>
      <w:r>
        <w:rPr/>
        <w:t>emotion,</w:t>
      </w:r>
      <w:r>
        <w:rPr>
          <w:spacing w:val="-1"/>
        </w:rPr>
        <w:t> </w:t>
      </w:r>
      <w:r>
        <w:rPr/>
        <w:t>cognition and behaviour can be</w:t>
      </w:r>
      <w:r>
        <w:rPr>
          <w:spacing w:val="-2"/>
        </w:rPr>
        <w:t> </w:t>
      </w:r>
      <w:r>
        <w:rPr/>
        <w:t>adversely</w:t>
      </w:r>
      <w:r>
        <w:rPr>
          <w:spacing w:val="-3"/>
        </w:rPr>
        <w:t> </w:t>
      </w:r>
      <w:r>
        <w:rPr/>
        <w:t>affected (Ramos, 1992).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  <w:spacing w:before="1"/>
      </w:pPr>
      <w:r>
        <w:rPr/>
        <w:t>Types</w:t>
      </w:r>
      <w:r>
        <w:rPr>
          <w:spacing w:val="-2"/>
        </w:rPr>
        <w:t> </w:t>
      </w:r>
      <w:r>
        <w:rPr/>
        <w:t>of Nursing Profession</w:t>
      </w:r>
    </w:p>
    <w:p>
      <w:pPr>
        <w:pStyle w:val="BodyText"/>
        <w:spacing w:line="360" w:lineRule="auto" w:before="132"/>
        <w:ind w:right="1193" w:firstLine="720"/>
      </w:pPr>
      <w:r>
        <w:rPr/>
        <w:t>The</w:t>
      </w:r>
      <w:r>
        <w:rPr>
          <w:spacing w:val="1"/>
        </w:rPr>
        <w:t> </w:t>
      </w:r>
      <w:r>
        <w:rPr/>
        <w:t>specialization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nurse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contact the patients gets from the nurses, irrespective of whether the patient is a “good</w:t>
      </w:r>
      <w:r>
        <w:rPr>
          <w:spacing w:val="-57"/>
        </w:rPr>
        <w:t> </w:t>
      </w:r>
      <w:r>
        <w:rPr/>
        <w:t>one or a bad one”.</w:t>
      </w:r>
      <w:r>
        <w:rPr>
          <w:spacing w:val="1"/>
        </w:rPr>
        <w:t> </w:t>
      </w:r>
      <w:r>
        <w:rPr/>
        <w:t>Example of a pediatric nurse who gets close to he/her patients,</w:t>
      </w:r>
      <w:r>
        <w:rPr>
          <w:spacing w:val="1"/>
        </w:rPr>
        <w:t> </w:t>
      </w:r>
      <w:r>
        <w:rPr/>
        <w:t>touch them and make a follow up till the baby is out because it involves</w:t>
      </w:r>
      <w:r>
        <w:rPr>
          <w:spacing w:val="60"/>
        </w:rPr>
        <w:t> </w:t>
      </w:r>
      <w:r>
        <w:rPr/>
        <w:t>a follow-up</w:t>
      </w:r>
      <w:r>
        <w:rPr>
          <w:spacing w:val="1"/>
        </w:rPr>
        <w:t> </w:t>
      </w:r>
      <w:r>
        <w:rPr/>
        <w:t>of the baby‟s mother. While the case is not so with the bad patients who takes drug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alcohol</w:t>
      </w:r>
      <w:r>
        <w:rPr>
          <w:spacing w:val="-1"/>
        </w:rPr>
        <w:t> </w:t>
      </w:r>
      <w:r>
        <w:rPr/>
        <w:t>and place</w:t>
      </w:r>
      <w:r>
        <w:rPr>
          <w:spacing w:val="-2"/>
        </w:rPr>
        <w:t> </w:t>
      </w:r>
      <w:r>
        <w:rPr/>
        <w:t>limitations on</w:t>
      </w:r>
      <w:r>
        <w:rPr>
          <w:spacing w:val="-1"/>
        </w:rPr>
        <w:t> </w:t>
      </w:r>
      <w:r>
        <w:rPr/>
        <w:t>interpersonal contacts</w:t>
      </w:r>
      <w:r>
        <w:rPr>
          <w:spacing w:val="-1"/>
        </w:rPr>
        <w:t> </w:t>
      </w:r>
      <w:r>
        <w:rPr/>
        <w:t>from nurses</w:t>
      </w:r>
      <w:r>
        <w:rPr>
          <w:spacing w:val="1"/>
        </w:rPr>
        <w:t> </w:t>
      </w:r>
      <w:r>
        <w:rPr/>
        <w:t>(Gray, 2009).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7" w:firstLine="720"/>
      </w:pPr>
      <w:r>
        <w:rPr/>
        <w:drawing>
          <wp:anchor distT="0" distB="0" distL="0" distR="0" allowOverlap="1" layoutInCell="1" locked="0" behindDoc="1" simplePos="0" relativeHeight="484075520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5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nursing</w:t>
      </w:r>
      <w:r>
        <w:rPr>
          <w:spacing w:val="1"/>
        </w:rPr>
        <w:t> </w:t>
      </w:r>
      <w:r>
        <w:rPr/>
        <w:t>profession: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nursing,</w:t>
      </w:r>
      <w:r>
        <w:rPr>
          <w:spacing w:val="1"/>
        </w:rPr>
        <w:t> </w:t>
      </w:r>
      <w:r>
        <w:rPr/>
        <w:t>Ambulatory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nursing,</w:t>
      </w:r>
      <w:r>
        <w:rPr>
          <w:spacing w:val="1"/>
        </w:rPr>
        <w:t> </w:t>
      </w:r>
      <w:r>
        <w:rPr/>
        <w:t>Anesthesia</w:t>
      </w:r>
      <w:r>
        <w:rPr>
          <w:spacing w:val="1"/>
        </w:rPr>
        <w:t> </w:t>
      </w:r>
      <w:r>
        <w:rPr/>
        <w:t>nursing,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nursing,</w:t>
      </w:r>
      <w:r>
        <w:rPr>
          <w:spacing w:val="61"/>
        </w:rPr>
        <w:t> </w:t>
      </w:r>
      <w:r>
        <w:rPr/>
        <w:t>Case</w:t>
      </w:r>
      <w:r>
        <w:rPr>
          <w:spacing w:val="1"/>
        </w:rPr>
        <w:t> </w:t>
      </w:r>
      <w:r>
        <w:rPr/>
        <w:t>management nursing, Critical care nursing, Emergency nursing, Forensics nursing,</w:t>
      </w:r>
      <w:r>
        <w:rPr>
          <w:spacing w:val="1"/>
        </w:rPr>
        <w:t> </w:t>
      </w:r>
      <w:r>
        <w:rPr/>
        <w:t>Gastroenterology nursing, Geriatrics nursing, Holistic nursing, HIV/AIDS nursing,</w:t>
      </w:r>
      <w:r>
        <w:rPr>
          <w:spacing w:val="1"/>
        </w:rPr>
        <w:t> </w:t>
      </w:r>
      <w:r>
        <w:rPr/>
        <w:t>Informatics nursing, Legal nursing, Midwifery nursing, Military nursing, Neonatal</w:t>
      </w:r>
      <w:r>
        <w:rPr>
          <w:spacing w:val="1"/>
        </w:rPr>
        <w:t> </w:t>
      </w:r>
      <w:r>
        <w:rPr/>
        <w:t>nursing,</w:t>
      </w:r>
      <w:r>
        <w:rPr>
          <w:spacing w:val="1"/>
        </w:rPr>
        <w:t> </w:t>
      </w:r>
      <w:r>
        <w:rPr/>
        <w:t>Neuroscience</w:t>
      </w:r>
      <w:r>
        <w:rPr>
          <w:spacing w:val="1"/>
        </w:rPr>
        <w:t> </w:t>
      </w:r>
      <w:r>
        <w:rPr/>
        <w:t>nursing,</w:t>
      </w:r>
      <w:r>
        <w:rPr>
          <w:spacing w:val="1"/>
        </w:rPr>
        <w:t> </w:t>
      </w:r>
      <w:r>
        <w:rPr/>
        <w:t>practitioner</w:t>
      </w:r>
      <w:r>
        <w:rPr>
          <w:spacing w:val="1"/>
        </w:rPr>
        <w:t> </w:t>
      </w:r>
      <w:r>
        <w:rPr/>
        <w:t>nursing,</w:t>
      </w:r>
      <w:r>
        <w:rPr>
          <w:spacing w:val="1"/>
        </w:rPr>
        <w:t> </w:t>
      </w:r>
      <w:r>
        <w:rPr/>
        <w:t>Occupational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nursing,</w:t>
      </w:r>
      <w:r>
        <w:rPr>
          <w:spacing w:val="1"/>
        </w:rPr>
        <w:t> </w:t>
      </w:r>
      <w:r>
        <w:rPr/>
        <w:t>Oncology</w:t>
      </w:r>
      <w:r>
        <w:rPr>
          <w:spacing w:val="1"/>
        </w:rPr>
        <w:t> </w:t>
      </w:r>
      <w:r>
        <w:rPr/>
        <w:t>nursing,</w:t>
      </w:r>
      <w:r>
        <w:rPr>
          <w:spacing w:val="1"/>
        </w:rPr>
        <w:t> </w:t>
      </w:r>
      <w:r>
        <w:rPr/>
        <w:t>Pediatric</w:t>
      </w:r>
      <w:r>
        <w:rPr>
          <w:spacing w:val="1"/>
        </w:rPr>
        <w:t> </w:t>
      </w:r>
      <w:r>
        <w:rPr/>
        <w:t>nursing,</w:t>
      </w:r>
      <w:r>
        <w:rPr>
          <w:spacing w:val="1"/>
        </w:rPr>
        <w:t> </w:t>
      </w:r>
      <w:r>
        <w:rPr/>
        <w:t>Peri-</w:t>
      </w:r>
      <w:r>
        <w:rPr>
          <w:spacing w:val="1"/>
        </w:rPr>
        <w:t> </w:t>
      </w:r>
      <w:r>
        <w:rPr/>
        <w:t>operative</w:t>
      </w:r>
      <w:r>
        <w:rPr>
          <w:spacing w:val="1"/>
        </w:rPr>
        <w:t> </w:t>
      </w:r>
      <w:r>
        <w:rPr/>
        <w:t>nursing,</w:t>
      </w:r>
      <w:r>
        <w:rPr>
          <w:spacing w:val="1"/>
        </w:rPr>
        <w:t> </w:t>
      </w:r>
      <w:r>
        <w:rPr/>
        <w:t>Psychiatric</w:t>
      </w:r>
      <w:r>
        <w:rPr>
          <w:spacing w:val="1"/>
        </w:rPr>
        <w:t> </w:t>
      </w:r>
      <w:r>
        <w:rPr/>
        <w:t>nursing,</w:t>
      </w:r>
      <w:r>
        <w:rPr>
          <w:spacing w:val="-57"/>
        </w:rPr>
        <w:t> </w:t>
      </w:r>
      <w:r>
        <w:rPr/>
        <w:t>Research</w:t>
      </w:r>
      <w:r>
        <w:rPr>
          <w:spacing w:val="1"/>
        </w:rPr>
        <w:t> </w:t>
      </w:r>
      <w:r>
        <w:rPr/>
        <w:t>nursing,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nursing,</w:t>
      </w:r>
      <w:r>
        <w:rPr>
          <w:spacing w:val="1"/>
        </w:rPr>
        <w:t> </w:t>
      </w:r>
      <w:r>
        <w:rPr/>
        <w:t>Transplant</w:t>
      </w:r>
      <w:r>
        <w:rPr>
          <w:spacing w:val="1"/>
        </w:rPr>
        <w:t> </w:t>
      </w:r>
      <w:r>
        <w:rPr/>
        <w:t>nursing,</w:t>
      </w:r>
      <w:r>
        <w:rPr>
          <w:spacing w:val="1"/>
        </w:rPr>
        <w:t> </w:t>
      </w:r>
      <w:r>
        <w:rPr/>
        <w:t>Trauma</w:t>
      </w:r>
      <w:r>
        <w:rPr>
          <w:spacing w:val="1"/>
        </w:rPr>
        <w:t> </w:t>
      </w:r>
      <w:r>
        <w:rPr/>
        <w:t>nursing,</w:t>
      </w:r>
      <w:r>
        <w:rPr>
          <w:spacing w:val="60"/>
        </w:rPr>
        <w:t> </w:t>
      </w:r>
      <w:r>
        <w:rPr/>
        <w:t>Travel</w:t>
      </w:r>
      <w:r>
        <w:rPr>
          <w:spacing w:val="1"/>
        </w:rPr>
        <w:t> </w:t>
      </w:r>
      <w:r>
        <w:rPr/>
        <w:t>nursing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Urology</w:t>
      </w:r>
      <w:r>
        <w:rPr>
          <w:spacing w:val="-5"/>
        </w:rPr>
        <w:t> </w:t>
      </w:r>
      <w:r>
        <w:rPr/>
        <w:t>nursing</w:t>
      </w:r>
      <w:r>
        <w:rPr>
          <w:spacing w:val="-2"/>
        </w:rPr>
        <w:t> </w:t>
      </w:r>
      <w:r>
        <w:rPr/>
        <w:t>(Tyler &amp;</w:t>
      </w:r>
      <w:r>
        <w:rPr>
          <w:spacing w:val="-3"/>
        </w:rPr>
        <w:t> </w:t>
      </w:r>
      <w:r>
        <w:rPr/>
        <w:t>Ellison</w:t>
      </w:r>
      <w:r>
        <w:rPr>
          <w:spacing w:val="3"/>
        </w:rPr>
        <w:t> </w:t>
      </w:r>
      <w:r>
        <w:rPr/>
        <w:t>1994).</w:t>
      </w:r>
    </w:p>
    <w:p>
      <w:pPr>
        <w:pStyle w:val="BodyText"/>
        <w:spacing w:before="2"/>
        <w:ind w:left="0"/>
        <w:jc w:val="left"/>
        <w:rPr>
          <w:sz w:val="36"/>
        </w:rPr>
      </w:pPr>
    </w:p>
    <w:p>
      <w:pPr>
        <w:spacing w:line="360" w:lineRule="auto" w:before="0"/>
        <w:ind w:left="2060" w:right="1196" w:firstLine="0"/>
        <w:jc w:val="both"/>
        <w:rPr>
          <w:sz w:val="24"/>
        </w:rPr>
      </w:pPr>
      <w:r>
        <w:rPr>
          <w:b/>
          <w:sz w:val="24"/>
        </w:rPr>
        <w:t>Functions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duties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nurses:</w:t>
      </w:r>
      <w:r>
        <w:rPr>
          <w:b/>
          <w:spacing w:val="1"/>
          <w:sz w:val="24"/>
        </w:rPr>
        <w:t> </w:t>
      </w:r>
      <w:r>
        <w:rPr>
          <w:sz w:val="24"/>
        </w:rPr>
        <w:t>The practice</w:t>
      </w:r>
      <w:r>
        <w:rPr>
          <w:spacing w:val="1"/>
          <w:sz w:val="24"/>
        </w:rPr>
        <w:t> </w:t>
      </w:r>
      <w:r>
        <w:rPr>
          <w:sz w:val="24"/>
        </w:rPr>
        <w:t>of nursing requires</w:t>
      </w:r>
      <w:r>
        <w:rPr>
          <w:spacing w:val="1"/>
          <w:sz w:val="24"/>
        </w:rPr>
        <w:t> </w:t>
      </w:r>
      <w:r>
        <w:rPr>
          <w:sz w:val="24"/>
        </w:rPr>
        <w:t>the following</w:t>
      </w:r>
      <w:r>
        <w:rPr>
          <w:spacing w:val="1"/>
          <w:sz w:val="24"/>
        </w:rPr>
        <w:t> </w:t>
      </w:r>
      <w:r>
        <w:rPr>
          <w:sz w:val="24"/>
        </w:rPr>
        <w:t>functional</w:t>
      </w:r>
      <w:r>
        <w:rPr>
          <w:spacing w:val="-1"/>
          <w:sz w:val="24"/>
        </w:rPr>
        <w:t> </w:t>
      </w:r>
      <w:r>
        <w:rPr>
          <w:sz w:val="24"/>
        </w:rPr>
        <w:t>abilities</w:t>
      </w:r>
      <w:r>
        <w:rPr>
          <w:spacing w:val="-2"/>
          <w:sz w:val="24"/>
        </w:rPr>
        <w:t> </w:t>
      </w:r>
      <w:r>
        <w:rPr>
          <w:sz w:val="24"/>
        </w:rPr>
        <w:t>as stated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O‟Lynn</w:t>
      </w:r>
      <w:r>
        <w:rPr>
          <w:spacing w:val="1"/>
          <w:sz w:val="24"/>
        </w:rPr>
        <w:t> </w:t>
      </w:r>
      <w:r>
        <w:rPr>
          <w:sz w:val="24"/>
        </w:rPr>
        <w:t>(2008):</w:t>
      </w:r>
    </w:p>
    <w:p>
      <w:pPr>
        <w:pStyle w:val="ListParagraph"/>
        <w:numPr>
          <w:ilvl w:val="0"/>
          <w:numId w:val="2"/>
        </w:numPr>
        <w:tabs>
          <w:tab w:pos="2339" w:val="left" w:leader="none"/>
        </w:tabs>
        <w:spacing w:line="360" w:lineRule="auto" w:before="0" w:after="0"/>
        <w:ind w:left="2060" w:right="1193" w:firstLine="0"/>
        <w:jc w:val="both"/>
        <w:rPr>
          <w:sz w:val="24"/>
        </w:rPr>
      </w:pPr>
      <w:r>
        <w:rPr>
          <w:sz w:val="24"/>
        </w:rPr>
        <w:t>Physical endurance – this is the sufficiency of physical endurance, strength and</w:t>
      </w:r>
      <w:r>
        <w:rPr>
          <w:spacing w:val="1"/>
          <w:sz w:val="24"/>
        </w:rPr>
        <w:t> </w:t>
      </w:r>
      <w:r>
        <w:rPr>
          <w:sz w:val="24"/>
        </w:rPr>
        <w:t>mobility to perform required client care</w:t>
      </w:r>
      <w:r>
        <w:rPr>
          <w:spacing w:val="60"/>
          <w:sz w:val="24"/>
        </w:rPr>
        <w:t> </w:t>
      </w:r>
      <w:r>
        <w:rPr>
          <w:sz w:val="24"/>
        </w:rPr>
        <w:t>activities in a safe and effective manner for</w:t>
      </w:r>
      <w:r>
        <w:rPr>
          <w:spacing w:val="1"/>
          <w:sz w:val="24"/>
        </w:rPr>
        <w:t> </w:t>
      </w:r>
      <w:r>
        <w:rPr>
          <w:sz w:val="24"/>
        </w:rPr>
        <w:t>the entire length of the clinical experience.</w:t>
      </w:r>
      <w:r>
        <w:rPr>
          <w:spacing w:val="1"/>
          <w:sz w:val="24"/>
        </w:rPr>
        <w:t> </w:t>
      </w:r>
      <w:r>
        <w:rPr>
          <w:sz w:val="24"/>
        </w:rPr>
        <w:t>Examples of relevant activities is working</w:t>
      </w:r>
      <w:r>
        <w:rPr>
          <w:spacing w:val="-57"/>
          <w:sz w:val="24"/>
        </w:rPr>
        <w:t> </w:t>
      </w:r>
      <w:r>
        <w:rPr>
          <w:sz w:val="24"/>
        </w:rPr>
        <w:t>for 8 or 12-hour shifts, days, evenings or nights, weekends, holidays, also, standing,</w:t>
      </w:r>
      <w:r>
        <w:rPr>
          <w:spacing w:val="1"/>
          <w:sz w:val="24"/>
        </w:rPr>
        <w:t> </w:t>
      </w:r>
      <w:r>
        <w:rPr>
          <w:sz w:val="24"/>
        </w:rPr>
        <w:t>walking, bending, squatting, lifting or moving clients or objects weighing 25 to 50</w:t>
      </w:r>
      <w:r>
        <w:rPr>
          <w:spacing w:val="1"/>
          <w:sz w:val="24"/>
        </w:rPr>
        <w:t> </w:t>
      </w:r>
      <w:r>
        <w:rPr>
          <w:sz w:val="24"/>
        </w:rPr>
        <w:t>pounds</w:t>
      </w:r>
      <w:r>
        <w:rPr>
          <w:spacing w:val="-1"/>
          <w:sz w:val="24"/>
        </w:rPr>
        <w:t> </w:t>
      </w:r>
      <w:r>
        <w:rPr>
          <w:sz w:val="24"/>
        </w:rPr>
        <w:t>or more.</w:t>
      </w:r>
    </w:p>
    <w:p>
      <w:pPr>
        <w:pStyle w:val="ListParagraph"/>
        <w:numPr>
          <w:ilvl w:val="0"/>
          <w:numId w:val="2"/>
        </w:numPr>
        <w:tabs>
          <w:tab w:pos="2301" w:val="left" w:leader="none"/>
        </w:tabs>
        <w:spacing w:line="360" w:lineRule="auto" w:before="0" w:after="0"/>
        <w:ind w:left="2060" w:right="1216" w:firstLine="0"/>
        <w:jc w:val="left"/>
        <w:rPr>
          <w:sz w:val="24"/>
        </w:rPr>
      </w:pPr>
      <w:r>
        <w:rPr>
          <w:sz w:val="24"/>
        </w:rPr>
        <w:t>Visual ability – is the independent assessment of patients and their environments,</w:t>
      </w:r>
      <w:r>
        <w:rPr>
          <w:spacing w:val="1"/>
          <w:sz w:val="24"/>
        </w:rPr>
        <w:t> </w:t>
      </w:r>
      <w:r>
        <w:rPr>
          <w:sz w:val="24"/>
        </w:rPr>
        <w:t>examples of relevant activities are the detective changes in skin, colour or condition,</w:t>
      </w:r>
      <w:r>
        <w:rPr>
          <w:spacing w:val="1"/>
          <w:sz w:val="24"/>
        </w:rPr>
        <w:t> </w:t>
      </w:r>
      <w:r>
        <w:rPr>
          <w:sz w:val="24"/>
        </w:rPr>
        <w:t>collection of data from recording equipment and measurement, devices used in patient</w:t>
      </w:r>
      <w:r>
        <w:rPr>
          <w:spacing w:val="-57"/>
          <w:sz w:val="24"/>
        </w:rPr>
        <w:t> </w:t>
      </w:r>
      <w:r>
        <w:rPr>
          <w:sz w:val="24"/>
        </w:rPr>
        <w:t>care, detect a fire in a patient area and initiate emergency action, draw up the correct</w:t>
      </w:r>
      <w:r>
        <w:rPr>
          <w:spacing w:val="1"/>
          <w:sz w:val="24"/>
        </w:rPr>
        <w:t> </w:t>
      </w:r>
      <w:r>
        <w:rPr>
          <w:sz w:val="24"/>
        </w:rPr>
        <w:t>quantity</w:t>
      </w:r>
      <w:r>
        <w:rPr>
          <w:spacing w:val="-6"/>
          <w:sz w:val="24"/>
        </w:rPr>
        <w:t> </w:t>
      </w:r>
      <w:r>
        <w:rPr>
          <w:sz w:val="24"/>
        </w:rPr>
        <w:t>of medication into a</w:t>
      </w:r>
      <w:r>
        <w:rPr>
          <w:spacing w:val="-1"/>
          <w:sz w:val="24"/>
        </w:rPr>
        <w:t> </w:t>
      </w:r>
      <w:r>
        <w:rPr>
          <w:sz w:val="24"/>
        </w:rPr>
        <w:t>syringe.</w:t>
      </w:r>
    </w:p>
    <w:p>
      <w:pPr>
        <w:pStyle w:val="ListParagraph"/>
        <w:numPr>
          <w:ilvl w:val="0"/>
          <w:numId w:val="2"/>
        </w:numPr>
        <w:tabs>
          <w:tab w:pos="2301" w:val="left" w:leader="none"/>
        </w:tabs>
        <w:spacing w:line="360" w:lineRule="auto" w:before="0" w:after="0"/>
        <w:ind w:left="2060" w:right="1264" w:firstLine="0"/>
        <w:jc w:val="left"/>
        <w:rPr>
          <w:sz w:val="24"/>
        </w:rPr>
      </w:pPr>
      <w:r>
        <w:rPr>
          <w:sz w:val="24"/>
        </w:rPr>
        <w:t>Hearing ability – it is the</w:t>
      </w:r>
      <w:r>
        <w:rPr>
          <w:spacing w:val="1"/>
          <w:sz w:val="24"/>
        </w:rPr>
        <w:t> </w:t>
      </w:r>
      <w:r>
        <w:rPr>
          <w:sz w:val="24"/>
        </w:rPr>
        <w:t>physical monitoring and assessment of client‟s health</w:t>
      </w:r>
      <w:r>
        <w:rPr>
          <w:spacing w:val="1"/>
          <w:sz w:val="24"/>
        </w:rPr>
        <w:t> </w:t>
      </w:r>
      <w:r>
        <w:rPr>
          <w:sz w:val="24"/>
        </w:rPr>
        <w:t>care, examples of relevant activities are hearing faint body sounds (i.e. blood pressure</w:t>
      </w:r>
      <w:r>
        <w:rPr>
          <w:spacing w:val="-58"/>
          <w:sz w:val="24"/>
        </w:rPr>
        <w:t> </w:t>
      </w:r>
      <w:r>
        <w:rPr>
          <w:sz w:val="24"/>
        </w:rPr>
        <w:t>sounds, assessment of placement of tubes), hear auditory alarms (i.e. monitors, fire</w:t>
      </w:r>
      <w:r>
        <w:rPr>
          <w:spacing w:val="1"/>
          <w:sz w:val="24"/>
        </w:rPr>
        <w:t> </w:t>
      </w:r>
      <w:r>
        <w:rPr>
          <w:sz w:val="24"/>
        </w:rPr>
        <w:t>alarms, call bells) and hearing of normal speaking level sounds (i.e. person-to-person</w:t>
      </w:r>
      <w:r>
        <w:rPr>
          <w:spacing w:val="1"/>
          <w:sz w:val="24"/>
        </w:rPr>
        <w:t> </w:t>
      </w:r>
      <w:r>
        <w:rPr>
          <w:sz w:val="24"/>
        </w:rPr>
        <w:t>reports).</w:t>
      </w:r>
    </w:p>
    <w:p>
      <w:pPr>
        <w:pStyle w:val="ListParagraph"/>
        <w:numPr>
          <w:ilvl w:val="0"/>
          <w:numId w:val="2"/>
        </w:numPr>
        <w:tabs>
          <w:tab w:pos="2327" w:val="left" w:leader="none"/>
        </w:tabs>
        <w:spacing w:line="360" w:lineRule="auto" w:before="1" w:after="0"/>
        <w:ind w:left="2060" w:right="1193" w:firstLine="0"/>
        <w:jc w:val="left"/>
        <w:rPr>
          <w:sz w:val="24"/>
        </w:rPr>
      </w:pPr>
      <w:r>
        <w:rPr>
          <w:sz w:val="24"/>
        </w:rPr>
        <w:t>Olfactory</w:t>
      </w:r>
      <w:r>
        <w:rPr>
          <w:spacing w:val="20"/>
          <w:sz w:val="24"/>
        </w:rPr>
        <w:t> </w:t>
      </w:r>
      <w:r>
        <w:rPr>
          <w:sz w:val="24"/>
        </w:rPr>
        <w:t>ability</w:t>
      </w:r>
      <w:r>
        <w:rPr>
          <w:spacing w:val="22"/>
          <w:sz w:val="24"/>
        </w:rPr>
        <w:t> </w:t>
      </w:r>
      <w:r>
        <w:rPr>
          <w:sz w:val="24"/>
        </w:rPr>
        <w:t>-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6"/>
          <w:sz w:val="24"/>
        </w:rPr>
        <w:t> </w:t>
      </w:r>
      <w:r>
        <w:rPr>
          <w:sz w:val="24"/>
        </w:rPr>
        <w:t>detect</w:t>
      </w:r>
      <w:r>
        <w:rPr>
          <w:spacing w:val="26"/>
          <w:sz w:val="24"/>
        </w:rPr>
        <w:t> </w:t>
      </w:r>
      <w:r>
        <w:rPr>
          <w:sz w:val="24"/>
        </w:rPr>
        <w:t>significant</w:t>
      </w:r>
      <w:r>
        <w:rPr>
          <w:spacing w:val="25"/>
          <w:sz w:val="24"/>
        </w:rPr>
        <w:t> </w:t>
      </w:r>
      <w:r>
        <w:rPr>
          <w:sz w:val="24"/>
        </w:rPr>
        <w:t>environment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client</w:t>
      </w:r>
      <w:r>
        <w:rPr>
          <w:spacing w:val="26"/>
          <w:sz w:val="24"/>
        </w:rPr>
        <w:t> </w:t>
      </w:r>
      <w:r>
        <w:rPr>
          <w:sz w:val="24"/>
        </w:rPr>
        <w:t>odors-</w:t>
      </w:r>
      <w:r>
        <w:rPr>
          <w:spacing w:val="23"/>
          <w:sz w:val="24"/>
        </w:rPr>
        <w:t> </w:t>
      </w:r>
      <w:r>
        <w:rPr>
          <w:sz w:val="24"/>
        </w:rPr>
        <w:t>example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relevant</w:t>
      </w:r>
      <w:r>
        <w:rPr>
          <w:spacing w:val="-1"/>
          <w:sz w:val="24"/>
        </w:rPr>
        <w:t> </w:t>
      </w:r>
      <w:r>
        <w:rPr>
          <w:sz w:val="24"/>
        </w:rPr>
        <w:t>activity</w:t>
      </w:r>
      <w:r>
        <w:rPr>
          <w:spacing w:val="-5"/>
          <w:sz w:val="24"/>
        </w:rPr>
        <w:t> </w:t>
      </w:r>
      <w:r>
        <w:rPr>
          <w:sz w:val="24"/>
        </w:rPr>
        <w:t>is to</w:t>
      </w:r>
      <w:r>
        <w:rPr>
          <w:spacing w:val="1"/>
          <w:sz w:val="24"/>
        </w:rPr>
        <w:t> </w:t>
      </w:r>
      <w:r>
        <w:rPr>
          <w:sz w:val="24"/>
        </w:rPr>
        <w:t>detect odors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2"/>
          <w:sz w:val="24"/>
        </w:rPr>
        <w:t> </w:t>
      </w:r>
      <w:r>
        <w:rPr>
          <w:sz w:val="24"/>
        </w:rPr>
        <w:t>client and</w:t>
      </w:r>
      <w:r>
        <w:rPr>
          <w:spacing w:val="1"/>
          <w:sz w:val="24"/>
        </w:rPr>
        <w:t> </w:t>
      </w:r>
      <w:r>
        <w:rPr>
          <w:sz w:val="24"/>
        </w:rPr>
        <w:t>environment.</w:t>
      </w:r>
    </w:p>
    <w:p>
      <w:pPr>
        <w:pStyle w:val="ListParagraph"/>
        <w:numPr>
          <w:ilvl w:val="0"/>
          <w:numId w:val="2"/>
        </w:numPr>
        <w:tabs>
          <w:tab w:pos="2310" w:val="left" w:leader="none"/>
        </w:tabs>
        <w:spacing w:line="360" w:lineRule="auto" w:before="0" w:after="0"/>
        <w:ind w:left="2060" w:right="1198" w:firstLine="0"/>
        <w:jc w:val="both"/>
        <w:rPr>
          <w:sz w:val="24"/>
        </w:rPr>
      </w:pPr>
      <w:r>
        <w:rPr>
          <w:sz w:val="24"/>
        </w:rPr>
        <w:t>Tangible ability - to independent assess patients and to implement the nursing care</w:t>
      </w:r>
      <w:r>
        <w:rPr>
          <w:spacing w:val="1"/>
          <w:sz w:val="24"/>
        </w:rPr>
        <w:t> </w:t>
      </w:r>
      <w:r>
        <w:rPr>
          <w:sz w:val="24"/>
        </w:rPr>
        <w:t>plans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detect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skin</w:t>
      </w:r>
      <w:r>
        <w:rPr>
          <w:spacing w:val="1"/>
          <w:sz w:val="24"/>
        </w:rPr>
        <w:t> </w:t>
      </w:r>
      <w:r>
        <w:rPr>
          <w:sz w:val="24"/>
        </w:rPr>
        <w:t>temperature;</w:t>
      </w:r>
      <w:r>
        <w:rPr>
          <w:spacing w:val="15"/>
          <w:sz w:val="24"/>
        </w:rPr>
        <w:t> </w:t>
      </w:r>
      <w:r>
        <w:rPr>
          <w:sz w:val="24"/>
        </w:rPr>
        <w:t>detect</w:t>
      </w:r>
      <w:r>
        <w:rPr>
          <w:spacing w:val="14"/>
          <w:sz w:val="24"/>
        </w:rPr>
        <w:t> </w:t>
      </w:r>
      <w:r>
        <w:rPr>
          <w:sz w:val="24"/>
        </w:rPr>
        <w:t>unsafe</w:t>
      </w:r>
      <w:r>
        <w:rPr>
          <w:spacing w:val="12"/>
          <w:sz w:val="24"/>
        </w:rPr>
        <w:t> </w:t>
      </w:r>
      <w:r>
        <w:rPr>
          <w:sz w:val="24"/>
        </w:rPr>
        <w:t>temperature</w:t>
      </w:r>
      <w:r>
        <w:rPr>
          <w:spacing w:val="12"/>
          <w:sz w:val="24"/>
        </w:rPr>
        <w:t> </w:t>
      </w:r>
      <w:r>
        <w:rPr>
          <w:sz w:val="24"/>
        </w:rPr>
        <w:t>levels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heat-producing</w:t>
      </w:r>
      <w:r>
        <w:rPr>
          <w:spacing w:val="11"/>
          <w:sz w:val="24"/>
        </w:rPr>
        <w:t> </w:t>
      </w:r>
      <w:r>
        <w:rPr>
          <w:sz w:val="24"/>
        </w:rPr>
        <w:t>devices</w:t>
      </w:r>
      <w:r>
        <w:rPr>
          <w:spacing w:val="14"/>
          <w:sz w:val="24"/>
        </w:rPr>
        <w:t> </w:t>
      </w:r>
      <w:r>
        <w:rPr>
          <w:sz w:val="24"/>
        </w:rPr>
        <w:t>used</w:t>
      </w:r>
      <w:r>
        <w:rPr>
          <w:spacing w:val="13"/>
          <w:sz w:val="24"/>
        </w:rPr>
        <w:t> </w:t>
      </w:r>
      <w:r>
        <w:rPr>
          <w:sz w:val="24"/>
        </w:rPr>
        <w:t>in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7"/>
      </w:pPr>
      <w:r>
        <w:rPr/>
        <w:t>patient</w:t>
      </w:r>
      <w:r>
        <w:rPr>
          <w:spacing w:val="1"/>
        </w:rPr>
        <w:t> </w:t>
      </w:r>
      <w:r>
        <w:rPr/>
        <w:t>care,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anatomical</w:t>
      </w:r>
      <w:r>
        <w:rPr>
          <w:spacing w:val="1"/>
        </w:rPr>
        <w:t> </w:t>
      </w:r>
      <w:r>
        <w:rPr/>
        <w:t>abnormalities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subcutaneous</w:t>
      </w:r>
      <w:r>
        <w:rPr>
          <w:spacing w:val="1"/>
        </w:rPr>
        <w:t> </w:t>
      </w:r>
      <w:r>
        <w:rPr/>
        <w:t>crepitus,</w:t>
      </w:r>
      <w:r>
        <w:rPr>
          <w:spacing w:val="1"/>
        </w:rPr>
        <w:t> </w:t>
      </w:r>
      <w:r>
        <w:rPr/>
        <w:t>edema,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infiltrated intravenous fluid)</w:t>
      </w:r>
      <w:r>
        <w:rPr>
          <w:spacing w:val="-1"/>
        </w:rPr>
        <w:t> </w:t>
      </w:r>
      <w:r>
        <w:rPr/>
        <w:t>and detect</w:t>
      </w:r>
      <w:r>
        <w:rPr>
          <w:spacing w:val="2"/>
        </w:rPr>
        <w:t> </w:t>
      </w:r>
      <w:r>
        <w:rPr/>
        <w:t>vibrations</w:t>
      </w:r>
      <w:r>
        <w:rPr>
          <w:spacing w:val="1"/>
        </w:rPr>
        <w:t> </w:t>
      </w:r>
      <w:r>
        <w:rPr/>
        <w:t>etc.</w:t>
      </w:r>
    </w:p>
    <w:p>
      <w:pPr>
        <w:pStyle w:val="ListParagraph"/>
        <w:numPr>
          <w:ilvl w:val="0"/>
          <w:numId w:val="2"/>
        </w:numPr>
        <w:tabs>
          <w:tab w:pos="2303" w:val="left" w:leader="none"/>
        </w:tabs>
        <w:spacing w:line="360" w:lineRule="auto" w:before="1" w:after="0"/>
        <w:ind w:left="2060" w:right="1195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076032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5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Communication ability - ability to speak, comprehend, and write (print and cursive)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english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meets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accurate,</w:t>
      </w:r>
      <w:r>
        <w:rPr>
          <w:spacing w:val="1"/>
          <w:sz w:val="24"/>
        </w:rPr>
        <w:t> </w:t>
      </w:r>
      <w:r>
        <w:rPr>
          <w:sz w:val="24"/>
        </w:rPr>
        <w:t>clear,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communication. This gives a clear oral report, direct activities of others by providing</w:t>
      </w:r>
      <w:r>
        <w:rPr>
          <w:spacing w:val="1"/>
          <w:sz w:val="24"/>
        </w:rPr>
        <w:t> </w:t>
      </w:r>
      <w:r>
        <w:rPr>
          <w:sz w:val="24"/>
        </w:rPr>
        <w:t>clear written and oral instructions to others and influence people‟s actions</w:t>
      </w:r>
      <w:r>
        <w:rPr>
          <w:spacing w:val="60"/>
          <w:sz w:val="24"/>
        </w:rPr>
        <w:t> </w:t>
      </w:r>
      <w:r>
        <w:rPr>
          <w:sz w:val="24"/>
        </w:rPr>
        <w:t>to be able</w:t>
      </w:r>
      <w:r>
        <w:rPr>
          <w:spacing w:val="1"/>
          <w:sz w:val="24"/>
        </w:rPr>
        <w:t> </w:t>
      </w:r>
      <w:r>
        <w:rPr>
          <w:sz w:val="24"/>
        </w:rPr>
        <w:t>to communicate effectively on the telephone and legibly convey information through</w:t>
      </w:r>
      <w:r>
        <w:rPr>
          <w:spacing w:val="1"/>
          <w:sz w:val="24"/>
        </w:rPr>
        <w:t> </w:t>
      </w:r>
      <w:r>
        <w:rPr>
          <w:sz w:val="24"/>
        </w:rPr>
        <w:t>writing</w:t>
      </w:r>
      <w:r>
        <w:rPr>
          <w:spacing w:val="-3"/>
          <w:sz w:val="24"/>
        </w:rPr>
        <w:t> </w:t>
      </w:r>
      <w:r>
        <w:rPr>
          <w:sz w:val="24"/>
        </w:rPr>
        <w:t>(O‟</w:t>
      </w:r>
      <w:r>
        <w:rPr>
          <w:spacing w:val="1"/>
          <w:sz w:val="24"/>
        </w:rPr>
        <w:t> </w:t>
      </w:r>
      <w:r>
        <w:rPr>
          <w:sz w:val="24"/>
        </w:rPr>
        <w:t>Lynn, 2008).</w:t>
      </w:r>
    </w:p>
    <w:p>
      <w:pPr>
        <w:pStyle w:val="ListParagraph"/>
        <w:numPr>
          <w:ilvl w:val="0"/>
          <w:numId w:val="2"/>
        </w:numPr>
        <w:tabs>
          <w:tab w:pos="2322" w:val="left" w:leader="none"/>
        </w:tabs>
        <w:spacing w:line="360" w:lineRule="auto" w:before="0" w:after="0"/>
        <w:ind w:left="2060" w:right="1199" w:firstLine="0"/>
        <w:jc w:val="both"/>
        <w:rPr>
          <w:sz w:val="24"/>
        </w:rPr>
      </w:pPr>
      <w:r>
        <w:rPr>
          <w:sz w:val="24"/>
        </w:rPr>
        <w:t>Reading ability - sufficient ability to comprehend the written word.</w:t>
      </w:r>
      <w:r>
        <w:rPr>
          <w:spacing w:val="1"/>
          <w:sz w:val="24"/>
        </w:rPr>
        <w:t> </w:t>
      </w:r>
      <w:r>
        <w:rPr>
          <w:sz w:val="24"/>
        </w:rPr>
        <w:t>Examples of</w:t>
      </w:r>
      <w:r>
        <w:rPr>
          <w:spacing w:val="1"/>
          <w:sz w:val="24"/>
        </w:rPr>
        <w:t> </w:t>
      </w:r>
      <w:r>
        <w:rPr>
          <w:sz w:val="24"/>
        </w:rPr>
        <w:t>relevant activities reading of graphs (i.e. vital signs sheets) reading and understand</w:t>
      </w:r>
      <w:r>
        <w:rPr>
          <w:spacing w:val="1"/>
          <w:sz w:val="24"/>
        </w:rPr>
        <w:t> </w:t>
      </w:r>
      <w:r>
        <w:rPr>
          <w:sz w:val="24"/>
        </w:rPr>
        <w:t>english</w:t>
      </w:r>
      <w:r>
        <w:rPr>
          <w:spacing w:val="-1"/>
          <w:sz w:val="24"/>
        </w:rPr>
        <w:t> </w:t>
      </w:r>
      <w:r>
        <w:rPr>
          <w:sz w:val="24"/>
        </w:rPr>
        <w:t>print and</w:t>
      </w:r>
      <w:r>
        <w:rPr>
          <w:spacing w:val="1"/>
          <w:sz w:val="24"/>
        </w:rPr>
        <w:t> </w:t>
      </w:r>
      <w:r>
        <w:rPr>
          <w:sz w:val="24"/>
        </w:rPr>
        <w:t>cursive</w:t>
      </w:r>
      <w:r>
        <w:rPr>
          <w:spacing w:val="3"/>
          <w:sz w:val="24"/>
        </w:rPr>
        <w:t> </w:t>
      </w:r>
      <w:r>
        <w:rPr>
          <w:sz w:val="24"/>
        </w:rPr>
        <w:t>documents.</w:t>
      </w:r>
    </w:p>
    <w:p>
      <w:pPr>
        <w:pStyle w:val="ListParagraph"/>
        <w:numPr>
          <w:ilvl w:val="0"/>
          <w:numId w:val="2"/>
        </w:numPr>
        <w:tabs>
          <w:tab w:pos="2358" w:val="left" w:leader="none"/>
        </w:tabs>
        <w:spacing w:line="360" w:lineRule="auto" w:before="0" w:after="0"/>
        <w:ind w:left="2060" w:right="1194" w:firstLine="0"/>
        <w:jc w:val="both"/>
        <w:rPr>
          <w:sz w:val="24"/>
        </w:rPr>
      </w:pPr>
      <w:r>
        <w:rPr>
          <w:sz w:val="24"/>
        </w:rPr>
        <w:t>Math‟s ability - ability to do accurate computations and to read measurement</w:t>
      </w:r>
      <w:r>
        <w:rPr>
          <w:spacing w:val="1"/>
          <w:sz w:val="24"/>
        </w:rPr>
        <w:t> </w:t>
      </w:r>
      <w:r>
        <w:rPr>
          <w:sz w:val="24"/>
        </w:rPr>
        <w:t>marks, count rates, read digital displays. It tells and measure time (i.e. count duration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contractions,</w:t>
      </w:r>
      <w:r>
        <w:rPr>
          <w:spacing w:val="1"/>
          <w:sz w:val="24"/>
        </w:rPr>
        <w:t> </w:t>
      </w:r>
      <w:r>
        <w:rPr>
          <w:sz w:val="24"/>
        </w:rPr>
        <w:t>etc.)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accurately</w:t>
      </w:r>
      <w:r>
        <w:rPr>
          <w:spacing w:val="1"/>
          <w:sz w:val="24"/>
        </w:rPr>
        <w:t> </w:t>
      </w:r>
      <w:r>
        <w:rPr>
          <w:sz w:val="24"/>
        </w:rPr>
        <w:t>calculates</w:t>
      </w:r>
      <w:r>
        <w:rPr>
          <w:spacing w:val="1"/>
          <w:sz w:val="24"/>
        </w:rPr>
        <w:t> </w:t>
      </w:r>
      <w:r>
        <w:rPr>
          <w:sz w:val="24"/>
        </w:rPr>
        <w:t>medication</w:t>
      </w:r>
      <w:r>
        <w:rPr>
          <w:spacing w:val="1"/>
          <w:sz w:val="24"/>
        </w:rPr>
        <w:t> </w:t>
      </w:r>
      <w:r>
        <w:rPr>
          <w:sz w:val="24"/>
        </w:rPr>
        <w:t>dosages.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accurately</w:t>
      </w:r>
      <w:r>
        <w:rPr>
          <w:spacing w:val="1"/>
          <w:sz w:val="24"/>
        </w:rPr>
        <w:t> </w:t>
      </w:r>
      <w:r>
        <w:rPr>
          <w:sz w:val="24"/>
        </w:rPr>
        <w:t>calculate intake</w:t>
      </w:r>
      <w:r>
        <w:rPr>
          <w:spacing w:val="-1"/>
          <w:sz w:val="24"/>
        </w:rPr>
        <w:t> </w:t>
      </w:r>
      <w:r>
        <w:rPr>
          <w:sz w:val="24"/>
        </w:rPr>
        <w:t>and output.</w:t>
      </w:r>
    </w:p>
    <w:p>
      <w:pPr>
        <w:pStyle w:val="ListParagraph"/>
        <w:numPr>
          <w:ilvl w:val="0"/>
          <w:numId w:val="2"/>
        </w:numPr>
        <w:tabs>
          <w:tab w:pos="2351" w:val="left" w:leader="none"/>
        </w:tabs>
        <w:spacing w:line="360" w:lineRule="auto" w:before="0" w:after="0"/>
        <w:ind w:left="2060" w:right="1199" w:firstLine="0"/>
        <w:jc w:val="both"/>
        <w:rPr>
          <w:sz w:val="24"/>
        </w:rPr>
      </w:pPr>
      <w:r>
        <w:rPr>
          <w:sz w:val="24"/>
        </w:rPr>
        <w:t>Critical thinking ability – this is the ability to collect, analyzes, integrate, and</w:t>
      </w:r>
      <w:r>
        <w:rPr>
          <w:spacing w:val="1"/>
          <w:sz w:val="24"/>
        </w:rPr>
        <w:t> </w:t>
      </w:r>
      <w:r>
        <w:rPr>
          <w:sz w:val="24"/>
        </w:rPr>
        <w:t>generalize information and knowledge to make clinical judgements and management</w:t>
      </w:r>
      <w:r>
        <w:rPr>
          <w:spacing w:val="1"/>
          <w:sz w:val="24"/>
        </w:rPr>
        <w:t> </w:t>
      </w:r>
      <w:r>
        <w:rPr>
          <w:sz w:val="24"/>
        </w:rPr>
        <w:t>decisions that promote positive patient outcomes. It evaluates the outcome, transfer</w:t>
      </w:r>
      <w:r>
        <w:rPr>
          <w:spacing w:val="1"/>
          <w:sz w:val="24"/>
        </w:rPr>
        <w:t> </w:t>
      </w:r>
      <w:r>
        <w:rPr>
          <w:sz w:val="24"/>
        </w:rPr>
        <w:t>knowledge from one situation to another, process information and prioritize tasks 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long</w:t>
      </w:r>
      <w:r>
        <w:rPr>
          <w:spacing w:val="-1"/>
          <w:sz w:val="24"/>
        </w:rPr>
        <w:t> </w:t>
      </w:r>
      <w:r>
        <w:rPr>
          <w:sz w:val="24"/>
        </w:rPr>
        <w:t>and short term memory.</w:t>
      </w:r>
    </w:p>
    <w:p>
      <w:pPr>
        <w:pStyle w:val="ListParagraph"/>
        <w:numPr>
          <w:ilvl w:val="0"/>
          <w:numId w:val="2"/>
        </w:numPr>
        <w:tabs>
          <w:tab w:pos="2421" w:val="left" w:leader="none"/>
        </w:tabs>
        <w:spacing w:line="360" w:lineRule="auto" w:before="2" w:after="0"/>
        <w:ind w:left="2060" w:right="1655" w:firstLine="0"/>
        <w:jc w:val="both"/>
        <w:rPr>
          <w:sz w:val="24"/>
        </w:rPr>
      </w:pPr>
      <w:r>
        <w:rPr>
          <w:sz w:val="24"/>
        </w:rPr>
        <w:t>Emotional stability - to assume responsibility/accountability for actions in</w:t>
      </w:r>
      <w:r>
        <w:rPr>
          <w:spacing w:val="1"/>
          <w:sz w:val="24"/>
        </w:rPr>
        <w:t> </w:t>
      </w:r>
      <w:r>
        <w:rPr>
          <w:sz w:val="24"/>
        </w:rPr>
        <w:t>Establishing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therapeutic</w:t>
      </w:r>
      <w:r>
        <w:rPr>
          <w:spacing w:val="-1"/>
          <w:sz w:val="24"/>
        </w:rPr>
        <w:t> </w:t>
      </w:r>
      <w:r>
        <w:rPr>
          <w:sz w:val="24"/>
        </w:rPr>
        <w:t>relationships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communicate</w:t>
      </w:r>
      <w:r>
        <w:rPr>
          <w:spacing w:val="-1"/>
          <w:sz w:val="24"/>
        </w:rPr>
        <w:t> </w:t>
      </w:r>
      <w:r>
        <w:rPr>
          <w:sz w:val="24"/>
        </w:rPr>
        <w:t>in a</w:t>
      </w:r>
      <w:r>
        <w:rPr>
          <w:spacing w:val="-2"/>
          <w:sz w:val="24"/>
        </w:rPr>
        <w:t> </w:t>
      </w:r>
      <w:r>
        <w:rPr>
          <w:sz w:val="24"/>
        </w:rPr>
        <w:t>supportive</w:t>
      </w:r>
      <w:r>
        <w:rPr>
          <w:spacing w:val="1"/>
          <w:sz w:val="24"/>
        </w:rPr>
        <w:t> </w:t>
      </w:r>
      <w:r>
        <w:rPr>
          <w:sz w:val="24"/>
        </w:rPr>
        <w:t>manner.</w:t>
      </w:r>
    </w:p>
    <w:p>
      <w:pPr>
        <w:pStyle w:val="BodyText"/>
        <w:spacing w:line="360" w:lineRule="auto"/>
        <w:ind w:right="1195"/>
      </w:pPr>
      <w:r>
        <w:rPr/>
        <w:t>To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unexpected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client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critical,</w:t>
      </w:r>
      <w:r>
        <w:rPr>
          <w:spacing w:val="1"/>
        </w:rPr>
        <w:t> </w:t>
      </w:r>
      <w:r>
        <w:rPr/>
        <w:t>crisis),</w:t>
      </w:r>
      <w:r>
        <w:rPr>
          <w:spacing w:val="1"/>
        </w:rPr>
        <w:t> </w:t>
      </w:r>
      <w:r>
        <w:rPr/>
        <w:t>handle</w:t>
      </w:r>
      <w:r>
        <w:rPr>
          <w:spacing w:val="1"/>
        </w:rPr>
        <w:t> </w:t>
      </w:r>
      <w:r>
        <w:rPr/>
        <w:t>strong</w:t>
      </w:r>
      <w:r>
        <w:rPr>
          <w:spacing w:val="-57"/>
        </w:rPr>
        <w:t> </w:t>
      </w:r>
      <w:r>
        <w:rPr/>
        <w:t>emotions, adapt to changing environment/stress, focus attention on task and monitor</w:t>
      </w:r>
      <w:r>
        <w:rPr>
          <w:spacing w:val="1"/>
        </w:rPr>
        <w:t> </w:t>
      </w:r>
      <w:r>
        <w:rPr/>
        <w:t>own</w:t>
      </w:r>
      <w:r>
        <w:rPr>
          <w:spacing w:val="-1"/>
        </w:rPr>
        <w:t> </w:t>
      </w:r>
      <w:r>
        <w:rPr/>
        <w:t>emotions and be</w:t>
      </w:r>
      <w:r>
        <w:rPr>
          <w:spacing w:val="-2"/>
        </w:rPr>
        <w:t> </w:t>
      </w:r>
      <w:r>
        <w:rPr/>
        <w:t>able</w:t>
      </w:r>
      <w:r>
        <w:rPr>
          <w:spacing w:val="-1"/>
        </w:rPr>
        <w:t> </w:t>
      </w:r>
      <w:r>
        <w:rPr/>
        <w:t>to keep emotional control.</w:t>
      </w:r>
    </w:p>
    <w:p>
      <w:pPr>
        <w:pStyle w:val="ListParagraph"/>
        <w:numPr>
          <w:ilvl w:val="0"/>
          <w:numId w:val="2"/>
        </w:numPr>
        <w:tabs>
          <w:tab w:pos="2483" w:val="left" w:leader="none"/>
        </w:tabs>
        <w:spacing w:line="360" w:lineRule="auto" w:before="0" w:after="0"/>
        <w:ind w:left="2060" w:right="1199" w:firstLine="0"/>
        <w:jc w:val="both"/>
        <w:rPr>
          <w:sz w:val="24"/>
        </w:rPr>
      </w:pPr>
      <w:r>
        <w:rPr>
          <w:sz w:val="24"/>
        </w:rPr>
        <w:t>Interpersonal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ability to</w:t>
      </w:r>
      <w:r>
        <w:rPr>
          <w:spacing w:val="1"/>
          <w:sz w:val="24"/>
        </w:rPr>
        <w:t> </w:t>
      </w:r>
      <w:r>
        <w:rPr>
          <w:sz w:val="24"/>
        </w:rPr>
        <w:t>interact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individuals,</w:t>
      </w:r>
      <w:r>
        <w:rPr>
          <w:spacing w:val="1"/>
          <w:sz w:val="24"/>
        </w:rPr>
        <w:t> </w:t>
      </w:r>
      <w:r>
        <w:rPr>
          <w:sz w:val="24"/>
        </w:rPr>
        <w:t>families and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respecting social,</w:t>
      </w:r>
      <w:r>
        <w:rPr>
          <w:spacing w:val="1"/>
          <w:sz w:val="24"/>
        </w:rPr>
        <w:t> </w:t>
      </w:r>
      <w:r>
        <w:rPr>
          <w:sz w:val="24"/>
        </w:rPr>
        <w:t>cultural and spiritual diversity</w:t>
      </w:r>
      <w:r>
        <w:rPr>
          <w:spacing w:val="60"/>
          <w:sz w:val="24"/>
        </w:rPr>
        <w:t> </w:t>
      </w:r>
      <w:r>
        <w:rPr>
          <w:sz w:val="24"/>
        </w:rPr>
        <w:t>in negotiating interpersonal conflict</w:t>
      </w:r>
      <w:r>
        <w:rPr>
          <w:spacing w:val="1"/>
          <w:sz w:val="24"/>
        </w:rPr>
        <w:t> </w:t>
      </w:r>
      <w:r>
        <w:rPr>
          <w:sz w:val="24"/>
        </w:rPr>
        <w:t>to establish positive rapport with clients, co-workers, and faculty (Shader, Broome,</w:t>
      </w:r>
      <w:r>
        <w:rPr>
          <w:spacing w:val="1"/>
          <w:sz w:val="24"/>
        </w:rPr>
        <w:t> </w:t>
      </w:r>
      <w:r>
        <w:rPr>
          <w:sz w:val="24"/>
        </w:rPr>
        <w:t>West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Nash, 2001).</w:t>
      </w:r>
    </w:p>
    <w:p>
      <w:pPr>
        <w:pStyle w:val="BodyText"/>
        <w:spacing w:line="360" w:lineRule="auto"/>
        <w:ind w:right="1197" w:firstLine="600"/>
      </w:pPr>
      <w:r>
        <w:rPr/>
        <w:t>Apart from hospitals,</w:t>
      </w:r>
      <w:r>
        <w:rPr>
          <w:spacing w:val="1"/>
        </w:rPr>
        <w:t> </w:t>
      </w:r>
      <w:r>
        <w:rPr/>
        <w:t>general practice surgeries, and</w:t>
      </w:r>
      <w:r>
        <w:rPr>
          <w:spacing w:val="1"/>
        </w:rPr>
        <w:t> </w:t>
      </w:r>
      <w:r>
        <w:rPr/>
        <w:t>clinics, nurses work in</w:t>
      </w:r>
      <w:r>
        <w:rPr>
          <w:spacing w:val="1"/>
        </w:rPr>
        <w:t> </w:t>
      </w:r>
      <w:r>
        <w:rPr/>
        <w:t>nursing and residential homes, occupational health services, rest home and residential</w:t>
      </w:r>
      <w:r>
        <w:rPr>
          <w:spacing w:val="1"/>
        </w:rPr>
        <w:t> </w:t>
      </w:r>
      <w:r>
        <w:rPr/>
        <w:t>care homes, the pharmaceutical industry, the prison service, universities and schools,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leisure</w:t>
      </w:r>
      <w:r>
        <w:rPr>
          <w:spacing w:val="1"/>
        </w:rPr>
        <w:t> </w:t>
      </w:r>
      <w:r>
        <w:rPr/>
        <w:t>cruise</w:t>
      </w:r>
      <w:r>
        <w:rPr>
          <w:spacing w:val="1"/>
        </w:rPr>
        <w:t> </w:t>
      </w:r>
      <w:r>
        <w:rPr/>
        <w:t>ships,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forces.</w:t>
      </w:r>
      <w:r>
        <w:rPr>
          <w:spacing w:val="1"/>
        </w:rPr>
        <w:t> </w:t>
      </w:r>
      <w:r>
        <w:rPr/>
        <w:t>With the explosion of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knowledge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field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health</w:t>
      </w:r>
      <w:r>
        <w:rPr>
          <w:spacing w:val="17"/>
        </w:rPr>
        <w:t> </w:t>
      </w:r>
      <w:r>
        <w:rPr/>
        <w:t>care</w:t>
      </w:r>
      <w:r>
        <w:rPr>
          <w:spacing w:val="16"/>
        </w:rPr>
        <w:t> </w:t>
      </w:r>
      <w:r>
        <w:rPr/>
        <w:t>since</w:t>
      </w:r>
      <w:r>
        <w:rPr>
          <w:spacing w:val="17"/>
        </w:rPr>
        <w:t> </w:t>
      </w:r>
      <w:r>
        <w:rPr/>
        <w:t>World</w:t>
      </w:r>
      <w:r>
        <w:rPr>
          <w:spacing w:val="17"/>
        </w:rPr>
        <w:t> </w:t>
      </w:r>
      <w:r>
        <w:rPr/>
        <w:t>War</w:t>
      </w:r>
      <w:r>
        <w:rPr>
          <w:spacing w:val="20"/>
        </w:rPr>
        <w:t> </w:t>
      </w:r>
      <w:r>
        <w:rPr/>
        <w:t>II,</w:t>
      </w:r>
      <w:r>
        <w:rPr>
          <w:spacing w:val="17"/>
        </w:rPr>
        <w:t> </w:t>
      </w:r>
      <w:r>
        <w:rPr/>
        <w:t>nurses</w:t>
      </w:r>
      <w:r>
        <w:rPr>
          <w:spacing w:val="18"/>
        </w:rPr>
        <w:t> </w:t>
      </w:r>
      <w:r>
        <w:rPr/>
        <w:t>have</w:t>
      </w:r>
      <w:r>
        <w:rPr>
          <w:spacing w:val="18"/>
        </w:rPr>
        <w:t> </w:t>
      </w:r>
      <w:r>
        <w:rPr/>
        <w:t>also</w:t>
      </w:r>
      <w:r>
        <w:rPr>
          <w:spacing w:val="18"/>
        </w:rPr>
        <w:t> </w:t>
      </w:r>
      <w:r>
        <w:rPr/>
        <w:t>begun</w:t>
      </w:r>
      <w:r>
        <w:rPr>
          <w:spacing w:val="18"/>
        </w:rPr>
        <w:t> </w:t>
      </w:r>
      <w:r>
        <w:rPr/>
        <w:t>to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2"/>
        <w:jc w:val="left"/>
      </w:pPr>
      <w:r>
        <w:rPr/>
        <w:t>specialize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particular</w:t>
      </w:r>
      <w:r>
        <w:rPr>
          <w:spacing w:val="44"/>
        </w:rPr>
        <w:t> </w:t>
      </w:r>
      <w:r>
        <w:rPr/>
        <w:t>areas</w:t>
      </w:r>
      <w:r>
        <w:rPr>
          <w:spacing w:val="43"/>
        </w:rPr>
        <w:t> </w:t>
      </w:r>
      <w:r>
        <w:rPr/>
        <w:t>of</w:t>
      </w:r>
      <w:r>
        <w:rPr>
          <w:spacing w:val="44"/>
        </w:rPr>
        <w:t> </w:t>
      </w:r>
      <w:r>
        <w:rPr/>
        <w:t>nursing</w:t>
      </w:r>
      <w:r>
        <w:rPr>
          <w:spacing w:val="40"/>
        </w:rPr>
        <w:t> </w:t>
      </w:r>
      <w:r>
        <w:rPr/>
        <w:t>care.</w:t>
      </w:r>
      <w:r>
        <w:rPr>
          <w:spacing w:val="44"/>
        </w:rPr>
        <w:t> </w:t>
      </w:r>
      <w:r>
        <w:rPr/>
        <w:t>These</w:t>
      </w:r>
      <w:r>
        <w:rPr>
          <w:spacing w:val="44"/>
        </w:rPr>
        <w:t> </w:t>
      </w:r>
      <w:r>
        <w:rPr/>
        <w:t>include</w:t>
      </w:r>
      <w:r>
        <w:rPr>
          <w:spacing w:val="42"/>
        </w:rPr>
        <w:t> </w:t>
      </w:r>
      <w:r>
        <w:rPr/>
        <w:t>surgical,</w:t>
      </w:r>
      <w:r>
        <w:rPr>
          <w:spacing w:val="43"/>
        </w:rPr>
        <w:t> </w:t>
      </w:r>
      <w:r>
        <w:rPr/>
        <w:t>dental,</w:t>
      </w:r>
      <w:r>
        <w:rPr>
          <w:spacing w:val="-57"/>
        </w:rPr>
        <w:t> </w:t>
      </w:r>
      <w:r>
        <w:rPr/>
        <w:t>maternity,</w:t>
      </w:r>
      <w:r>
        <w:rPr>
          <w:spacing w:val="-6"/>
        </w:rPr>
        <w:t> </w:t>
      </w:r>
      <w:r>
        <w:rPr/>
        <w:t>psychiatric,</w:t>
      </w:r>
      <w:r>
        <w:rPr>
          <w:spacing w:val="-5"/>
        </w:rPr>
        <w:t> </w:t>
      </w:r>
      <w:r>
        <w:rPr/>
        <w:t>an</w:t>
      </w:r>
      <w:r>
        <w:rPr>
          <w:spacing w:val="-1"/>
        </w:rPr>
        <w:t> </w:t>
      </w:r>
      <w:r>
        <w:rPr/>
        <w:t>anaesthesia,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community-health</w:t>
      </w:r>
      <w:r>
        <w:rPr>
          <w:spacing w:val="-5"/>
        </w:rPr>
        <w:t> </w:t>
      </w:r>
      <w:r>
        <w:rPr/>
        <w:t>nursing</w:t>
      </w:r>
      <w:r>
        <w:rPr>
          <w:spacing w:val="-5"/>
        </w:rPr>
        <w:t> </w:t>
      </w:r>
      <w:r>
        <w:rPr/>
        <w:t>(O‟Lynn,</w:t>
      </w:r>
      <w:r>
        <w:rPr>
          <w:spacing w:val="-5"/>
        </w:rPr>
        <w:t> </w:t>
      </w:r>
      <w:r>
        <w:rPr/>
        <w:t>2008).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Heading2"/>
        <w:spacing w:before="1"/>
        <w:ind w:left="2120"/>
        <w:jc w:val="left"/>
      </w:pPr>
      <w:r>
        <w:rPr/>
        <w:t>Emotions</w:t>
      </w:r>
    </w:p>
    <w:p>
      <w:pPr>
        <w:pStyle w:val="BodyText"/>
        <w:spacing w:line="360" w:lineRule="auto" w:before="134"/>
        <w:ind w:right="1193" w:firstLine="600"/>
      </w:pPr>
      <w:r>
        <w:rPr/>
        <w:drawing>
          <wp:anchor distT="0" distB="0" distL="0" distR="0" allowOverlap="1" layoutInCell="1" locked="0" behindDoc="1" simplePos="0" relativeHeight="484076544">
            <wp:simplePos x="0" y="0"/>
            <wp:positionH relativeFrom="page">
              <wp:posOffset>1497838</wp:posOffset>
            </wp:positionH>
            <wp:positionV relativeFrom="paragraph">
              <wp:posOffset>1049059</wp:posOffset>
            </wp:positionV>
            <wp:extent cx="4890389" cy="4834810"/>
            <wp:effectExtent l="0" t="0" r="0" b="0"/>
            <wp:wrapNone/>
            <wp:docPr id="5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Emotions are feelings that people experience, interpret, reflect on, express and</w:t>
      </w:r>
      <w:r>
        <w:rPr>
          <w:spacing w:val="1"/>
        </w:rPr>
        <w:t> </w:t>
      </w:r>
      <w:r>
        <w:rPr/>
        <w:t>manage (Thoits, 1989; Mills &amp; Kleinman, 1988). They arise through social interaction</w:t>
      </w:r>
      <w:r>
        <w:rPr>
          <w:spacing w:val="-57"/>
        </w:rPr>
        <w:t> </w:t>
      </w:r>
      <w:r>
        <w:rPr/>
        <w:t>and are influenced by social, cultural, interpersonal and situational conditions (Martin,</w:t>
      </w:r>
      <w:r>
        <w:rPr>
          <w:spacing w:val="-57"/>
        </w:rPr>
        <w:t> </w:t>
      </w:r>
      <w:r>
        <w:rPr/>
        <w:t>1999). In many situations in our daily lives, we often find ourselves suppressing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displaying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socially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emotion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deemed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appropriate.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excitement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colleague‟s</w:t>
      </w:r>
      <w:r>
        <w:rPr>
          <w:spacing w:val="1"/>
        </w:rPr>
        <w:t> </w:t>
      </w:r>
      <w:r>
        <w:rPr/>
        <w:t>promotion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suppressing anger when being cut off by someone in a waiting line are emotional.</w:t>
      </w:r>
      <w:r>
        <w:rPr>
          <w:spacing w:val="1"/>
        </w:rPr>
        <w:t> </w:t>
      </w:r>
      <w:r>
        <w:rPr/>
        <w:t>Regulating one‟s emotions to comply with social norms is referred to as “emotion</w:t>
      </w:r>
      <w:r>
        <w:rPr>
          <w:spacing w:val="1"/>
        </w:rPr>
        <w:t> </w:t>
      </w:r>
      <w:r>
        <w:rPr/>
        <w:t>work”</w:t>
      </w:r>
      <w:r>
        <w:rPr>
          <w:spacing w:val="-2"/>
        </w:rPr>
        <w:t> </w:t>
      </w:r>
      <w:r>
        <w:rPr/>
        <w:t>(Hochschild, 1990).</w:t>
      </w:r>
    </w:p>
    <w:p>
      <w:pPr>
        <w:pStyle w:val="BodyText"/>
        <w:spacing w:line="360" w:lineRule="auto"/>
        <w:ind w:right="1194" w:firstLine="720"/>
      </w:pPr>
      <w:r>
        <w:rPr/>
        <w:t>As we try to regulate our emotions to fit in with the norms of the situation,</w:t>
      </w:r>
      <w:r>
        <w:rPr>
          <w:spacing w:val="1"/>
        </w:rPr>
        <w:t> </w:t>
      </w:r>
      <w:r>
        <w:rPr/>
        <w:t>based on many and sometimes conflicting demands upon us which originate from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entities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sociology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micro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roles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"feeling rules" the everyday social interactions and situations are shaped by and, on a</w:t>
      </w:r>
      <w:r>
        <w:rPr>
          <w:spacing w:val="1"/>
        </w:rPr>
        <w:t> </w:t>
      </w:r>
      <w:r>
        <w:rPr/>
        <w:t>macro level,</w:t>
      </w:r>
      <w:r>
        <w:rPr>
          <w:spacing w:val="1"/>
        </w:rPr>
        <w:t> </w:t>
      </w:r>
      <w:r>
        <w:rPr/>
        <w:t>by social</w:t>
      </w:r>
      <w:r>
        <w:rPr>
          <w:spacing w:val="1"/>
        </w:rPr>
        <w:t> </w:t>
      </w:r>
      <w:r>
        <w:rPr/>
        <w:t>institutions,</w:t>
      </w:r>
      <w:r>
        <w:rPr>
          <w:spacing w:val="1"/>
        </w:rPr>
        <w:t> </w:t>
      </w:r>
      <w:r>
        <w:rPr/>
        <w:t>discourses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ideologies.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post-</w:t>
      </w:r>
      <w:r>
        <w:rPr>
          <w:spacing w:val="1"/>
        </w:rPr>
        <w:t> </w:t>
      </w:r>
      <w:r>
        <w:rPr/>
        <w:t>modern </w:t>
      </w:r>
      <w:hyperlink r:id="rId72">
        <w:r>
          <w:rPr/>
          <w:t>marriage </w:t>
        </w:r>
      </w:hyperlink>
      <w:r>
        <w:rPr/>
        <w:t>is, on one hand, based on the emotion of love and on the other hand</w:t>
      </w:r>
      <w:r>
        <w:rPr>
          <w:spacing w:val="1"/>
        </w:rPr>
        <w:t> </w:t>
      </w:r>
      <w:r>
        <w:rPr/>
        <w:t>the very emotion is to be worked on and regulated by it. The mode of emotions also</w:t>
      </w:r>
      <w:r>
        <w:rPr>
          <w:spacing w:val="1"/>
        </w:rPr>
        <w:t> </w:t>
      </w:r>
      <w:r>
        <w:rPr/>
        <w:t>focuses on general </w:t>
      </w:r>
      <w:hyperlink r:id="rId73">
        <w:r>
          <w:rPr/>
          <w:t>attitude changes </w:t>
        </w:r>
      </w:hyperlink>
      <w:r>
        <w:rPr/>
        <w:t>in a population. Emotional appeals are commonly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advertising,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campaigns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messages.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include no-smoking health campaigns and political campaign advertising emphasizing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fear of</w:t>
      </w:r>
      <w:r>
        <w:rPr>
          <w:spacing w:val="-2"/>
        </w:rPr>
        <w:t> </w:t>
      </w:r>
      <w:r>
        <w:rPr/>
        <w:t>terrorism.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Heading1"/>
        <w:spacing w:before="66"/>
        <w:ind w:left="2060" w:right="0"/>
        <w:jc w:val="left"/>
      </w:pPr>
      <w:r>
        <w:rPr/>
        <w:drawing>
          <wp:anchor distT="0" distB="0" distL="0" distR="0" allowOverlap="1" layoutInCell="1" locked="0" behindDoc="1" simplePos="0" relativeHeight="484077568">
            <wp:simplePos x="0" y="0"/>
            <wp:positionH relativeFrom="page">
              <wp:posOffset>1497838</wp:posOffset>
            </wp:positionH>
            <wp:positionV relativeFrom="paragraph">
              <wp:posOffset>2054310</wp:posOffset>
            </wp:positionV>
            <wp:extent cx="4890389" cy="4834810"/>
            <wp:effectExtent l="0" t="0" r="0" b="0"/>
            <wp:wrapNone/>
            <wp:docPr id="5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Examples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basic</w:t>
      </w:r>
      <w:r>
        <w:rPr>
          <w:spacing w:val="-3"/>
        </w:rPr>
        <w:t> </w:t>
      </w:r>
      <w:r>
        <w:rPr/>
        <w:t>emotions: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6"/>
        <w:ind w:left="0"/>
        <w:jc w:val="left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1143000</wp:posOffset>
            </wp:positionH>
            <wp:positionV relativeFrom="paragraph">
              <wp:posOffset>138164</wp:posOffset>
            </wp:positionV>
            <wp:extent cx="4863413" cy="6144768"/>
            <wp:effectExtent l="0" t="0" r="0" b="0"/>
            <wp:wrapTopAndBottom/>
            <wp:docPr id="6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413" cy="614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360" w:lineRule="auto"/>
        <w:ind w:right="6787"/>
        <w:jc w:val="left"/>
      </w:pPr>
      <w:r>
        <w:rPr/>
        <w:t>Source:</w:t>
      </w:r>
      <w:r>
        <w:rPr>
          <w:spacing w:val="-6"/>
        </w:rPr>
        <w:t> </w:t>
      </w:r>
      <w:r>
        <w:rPr/>
        <w:t>Paul</w:t>
      </w:r>
      <w:r>
        <w:rPr>
          <w:spacing w:val="-6"/>
        </w:rPr>
        <w:t> </w:t>
      </w:r>
      <w:r>
        <w:rPr/>
        <w:t>Ekman,</w:t>
      </w:r>
      <w:r>
        <w:rPr>
          <w:spacing w:val="-6"/>
        </w:rPr>
        <w:t> </w:t>
      </w:r>
      <w:r>
        <w:rPr/>
        <w:t>2003</w:t>
      </w:r>
      <w:r>
        <w:rPr>
          <w:spacing w:val="-57"/>
        </w:rPr>
        <w:t> </w:t>
      </w:r>
      <w:r>
        <w:rPr/>
        <w:t>Fig.</w:t>
      </w:r>
      <w:r>
        <w:rPr>
          <w:spacing w:val="-1"/>
        </w:rPr>
        <w:t> </w:t>
      </w:r>
      <w:r>
        <w:rPr/>
        <w:t>2.1</w:t>
      </w:r>
    </w:p>
    <w:p>
      <w:pPr>
        <w:spacing w:after="0" w:line="360" w:lineRule="auto"/>
        <w:jc w:val="left"/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before="65"/>
      </w:pPr>
      <w:bookmarkStart w:name="_TOC_250021" w:id="12"/>
      <w:r>
        <w:rPr/>
        <w:t>Emotional</w:t>
      </w:r>
      <w:r>
        <w:rPr>
          <w:spacing w:val="-2"/>
        </w:rPr>
        <w:t> </w:t>
      </w:r>
      <w:bookmarkEnd w:id="12"/>
      <w:r>
        <w:rPr/>
        <w:t>Labour</w:t>
      </w:r>
    </w:p>
    <w:p>
      <w:pPr>
        <w:pStyle w:val="BodyText"/>
        <w:spacing w:line="360" w:lineRule="auto" w:before="133"/>
        <w:ind w:right="1196" w:firstLine="300"/>
      </w:pPr>
      <w:r>
        <w:rPr/>
        <w:drawing>
          <wp:anchor distT="0" distB="0" distL="0" distR="0" allowOverlap="1" layoutInCell="1" locked="0" behindDoc="1" simplePos="0" relativeHeight="484078080">
            <wp:simplePos x="0" y="0"/>
            <wp:positionH relativeFrom="page">
              <wp:posOffset>1497838</wp:posOffset>
            </wp:positionH>
            <wp:positionV relativeFrom="paragraph">
              <wp:posOffset>1837856</wp:posOffset>
            </wp:positionV>
            <wp:extent cx="4890389" cy="4834810"/>
            <wp:effectExtent l="0" t="0" r="0" b="0"/>
            <wp:wrapNone/>
            <wp:docPr id="6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Emotional labour is a form of emotional regulation in which workers are expected</w:t>
      </w:r>
      <w:r>
        <w:rPr>
          <w:spacing w:val="1"/>
        </w:rPr>
        <w:t> </w:t>
      </w:r>
      <w:r>
        <w:rPr/>
        <w:t>to display certain emotions as part of their job, and to promote organizational goals.</w:t>
      </w:r>
      <w:r>
        <w:rPr>
          <w:spacing w:val="1"/>
        </w:rPr>
        <w:t> </w:t>
      </w:r>
      <w:r>
        <w:rPr/>
        <w:t>The intended effects of these emotional displays are on targeted people who are the</w:t>
      </w:r>
      <w:r>
        <w:rPr>
          <w:spacing w:val="1"/>
        </w:rPr>
        <w:t> </w:t>
      </w:r>
      <w:r>
        <w:rPr/>
        <w:t>clients, customers, subordinates or co-workers (Grandey, 2000). Hochschild (1983)</w:t>
      </w:r>
      <w:r>
        <w:rPr>
          <w:spacing w:val="1"/>
        </w:rPr>
        <w:t> </w:t>
      </w:r>
      <w:r>
        <w:rPr/>
        <w:t>stated that emotional labour involves the induction or suppression of feeling to sustain</w:t>
      </w:r>
      <w:r>
        <w:rPr>
          <w:spacing w:val="-57"/>
        </w:rPr>
        <w:t> </w:t>
      </w:r>
      <w:r>
        <w:rPr/>
        <w:t>an</w:t>
      </w:r>
      <w:r>
        <w:rPr>
          <w:spacing w:val="1"/>
        </w:rPr>
        <w:t> </w:t>
      </w:r>
      <w:r>
        <w:rPr/>
        <w:t>outward</w:t>
      </w:r>
      <w:r>
        <w:rPr>
          <w:spacing w:val="1"/>
        </w:rPr>
        <w:t> </w:t>
      </w:r>
      <w:r>
        <w:rPr/>
        <w:t>appearance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cared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convivial</w:t>
      </w:r>
      <w:r>
        <w:rPr>
          <w:spacing w:val="-1"/>
        </w:rPr>
        <w:t> </w:t>
      </w:r>
      <w:r>
        <w:rPr/>
        <w:t>safe</w:t>
      </w:r>
      <w:r>
        <w:rPr>
          <w:spacing w:val="-1"/>
        </w:rPr>
        <w:t> </w:t>
      </w:r>
      <w:r>
        <w:rPr/>
        <w:t>place.</w:t>
      </w:r>
    </w:p>
    <w:p>
      <w:pPr>
        <w:pStyle w:val="BodyText"/>
        <w:spacing w:line="360" w:lineRule="auto" w:before="1"/>
        <w:ind w:right="1194" w:firstLine="720"/>
      </w:pPr>
      <w:r>
        <w:rPr/>
        <w:t>When our job roles require us to display particular emotions and suppress</w:t>
      </w:r>
      <w:r>
        <w:rPr>
          <w:spacing w:val="1"/>
        </w:rPr>
        <w:t> </w:t>
      </w:r>
      <w:r>
        <w:rPr/>
        <w:t>others, we do our emotion management for a wage. Hochschild (1983) terms this</w:t>
      </w:r>
      <w:r>
        <w:rPr>
          <w:spacing w:val="1"/>
        </w:rPr>
        <w:t> </w:t>
      </w:r>
      <w:r>
        <w:rPr/>
        <w:t>regulation of one‟s emotions to comply with occupational or organizational norms as</w:t>
      </w:r>
      <w:r>
        <w:rPr>
          <w:spacing w:val="1"/>
        </w:rPr>
        <w:t> </w:t>
      </w:r>
      <w:r>
        <w:rPr/>
        <w:t>“emotional labour.” She defined emotional labour as “the management of feelings to</w:t>
      </w:r>
      <w:r>
        <w:rPr>
          <w:spacing w:val="1"/>
        </w:rPr>
        <w:t> </w:t>
      </w:r>
      <w:r>
        <w:rPr/>
        <w:t>create a publicly observable facial and bodily display; emotional labour is sold for a</w:t>
      </w:r>
      <w:r>
        <w:rPr>
          <w:spacing w:val="1"/>
        </w:rPr>
        <w:t> </w:t>
      </w:r>
      <w:r>
        <w:rPr/>
        <w:t>wage</w:t>
      </w:r>
      <w:r>
        <w:rPr>
          <w:spacing w:val="-2"/>
        </w:rPr>
        <w:t> </w:t>
      </w:r>
      <w:r>
        <w:rPr/>
        <w:t>and therefore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exchange</w:t>
      </w:r>
      <w:r>
        <w:rPr>
          <w:spacing w:val="-1"/>
        </w:rPr>
        <w:t> </w:t>
      </w:r>
      <w:r>
        <w:rPr/>
        <w:t>value”</w:t>
      </w:r>
      <w:r>
        <w:rPr>
          <w:spacing w:val="-3"/>
        </w:rPr>
        <w:t> </w:t>
      </w:r>
      <w:r>
        <w:rPr/>
        <w:t>(Hochschild, 1983).</w:t>
      </w:r>
    </w:p>
    <w:p>
      <w:pPr>
        <w:pStyle w:val="BodyText"/>
        <w:spacing w:line="360" w:lineRule="auto" w:before="1"/>
        <w:ind w:right="1195" w:firstLine="720"/>
      </w:pP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workplace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thought</w:t>
      </w:r>
      <w:r>
        <w:rPr>
          <w:spacing w:val="60"/>
        </w:rPr>
        <w:t> </w:t>
      </w:r>
      <w:r>
        <w:rPr/>
        <w:t>often</w:t>
      </w:r>
      <w:r>
        <w:rPr>
          <w:spacing w:val="-57"/>
        </w:rPr>
        <w:t> </w:t>
      </w:r>
      <w:r>
        <w:rPr/>
        <w:t>implicit</w:t>
      </w:r>
      <w:r>
        <w:rPr>
          <w:spacing w:val="1"/>
        </w:rPr>
        <w:t> </w:t>
      </w:r>
      <w:r>
        <w:rPr/>
        <w:t>theme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literature.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empirical works have been focused on how emotions are expressed in the workplace</w:t>
      </w:r>
      <w:r>
        <w:rPr>
          <w:spacing w:val="1"/>
        </w:rPr>
        <w:t> </w:t>
      </w:r>
      <w:r>
        <w:rPr/>
        <w:t>as well as on how they are experienced.</w:t>
      </w:r>
      <w:r>
        <w:rPr>
          <w:spacing w:val="60"/>
        </w:rPr>
        <w:t> </w:t>
      </w:r>
      <w:r>
        <w:rPr/>
        <w:t>The manner in which one displays feelings</w:t>
      </w:r>
      <w:r>
        <w:rPr>
          <w:spacing w:val="1"/>
        </w:rPr>
        <w:t> </w:t>
      </w:r>
      <w:r>
        <w:rPr/>
        <w:t>has a strong impact on the quality of service transactions, the effectiveness of the</w:t>
      </w:r>
      <w:r>
        <w:rPr>
          <w:spacing w:val="1"/>
        </w:rPr>
        <w:t> </w:t>
      </w:r>
      <w:r>
        <w:rPr/>
        <w:t>interpersonal</w:t>
      </w:r>
      <w:r>
        <w:rPr>
          <w:spacing w:val="-1"/>
        </w:rPr>
        <w:t> </w:t>
      </w:r>
      <w:r>
        <w:rPr/>
        <w:t>climate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the experience</w:t>
      </w:r>
      <w:r>
        <w:rPr>
          <w:spacing w:val="-2"/>
        </w:rPr>
        <w:t> </w:t>
      </w:r>
      <w:r>
        <w:rPr/>
        <w:t>of emotion itself.</w:t>
      </w:r>
    </w:p>
    <w:p>
      <w:pPr>
        <w:pStyle w:val="BodyText"/>
        <w:spacing w:line="360" w:lineRule="auto" w:before="1"/>
        <w:ind w:right="1196" w:firstLine="360"/>
      </w:pPr>
      <w:r>
        <w:rPr/>
        <w:t>Hochschild (1983) defines emotional labour as the induction or suppression of</w:t>
      </w:r>
      <w:r>
        <w:rPr>
          <w:spacing w:val="1"/>
        </w:rPr>
        <w:t> </w:t>
      </w:r>
      <w:r>
        <w:rPr/>
        <w:t>feeling to sustain the outer appearance that results in others feeling cared for in a safe</w:t>
      </w:r>
      <w:r>
        <w:rPr>
          <w:spacing w:val="1"/>
        </w:rPr>
        <w:t> </w:t>
      </w:r>
      <w:r>
        <w:rPr/>
        <w:t>place.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co-ordination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sometimes draws on a source of self that we honour as deep and integral to our</w:t>
      </w:r>
      <w:r>
        <w:rPr>
          <w:spacing w:val="1"/>
        </w:rPr>
        <w:t> </w:t>
      </w:r>
      <w:r>
        <w:rPr/>
        <w:t>individuality. In order to help patients feel cared for, nurses welcome patients, are</w:t>
      </w:r>
      <w:r>
        <w:rPr>
          <w:spacing w:val="1"/>
        </w:rPr>
        <w:t> </w:t>
      </w:r>
      <w:r>
        <w:rPr/>
        <w:t>polite, respectful and considerate. They engage in various activities that correspond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caring</w:t>
      </w:r>
      <w:r>
        <w:rPr>
          <w:spacing w:val="1"/>
        </w:rPr>
        <w:t> </w:t>
      </w:r>
      <w:r>
        <w:rPr/>
        <w:t>behaviour,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helpful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advice;</w:t>
      </w:r>
      <w:r>
        <w:rPr>
          <w:spacing w:val="1"/>
        </w:rPr>
        <w:t> </w:t>
      </w:r>
      <w:r>
        <w:rPr/>
        <w:t>physically</w:t>
      </w:r>
      <w:r>
        <w:rPr>
          <w:spacing w:val="1"/>
        </w:rPr>
        <w:t> </w:t>
      </w:r>
      <w:r>
        <w:rPr/>
        <w:t>helping patients when necessary; engaging in supportive behaviour and administering</w:t>
      </w:r>
      <w:r>
        <w:rPr>
          <w:spacing w:val="1"/>
        </w:rPr>
        <w:t> </w:t>
      </w:r>
      <w:r>
        <w:rPr/>
        <w:t>technical</w:t>
      </w:r>
      <w:r>
        <w:rPr>
          <w:spacing w:val="30"/>
        </w:rPr>
        <w:t> </w:t>
      </w:r>
      <w:r>
        <w:rPr/>
        <w:t>care.</w:t>
      </w:r>
      <w:r>
        <w:rPr>
          <w:spacing w:val="60"/>
        </w:rPr>
        <w:t> </w:t>
      </w:r>
      <w:r>
        <w:rPr/>
        <w:t>Associated</w:t>
      </w:r>
      <w:r>
        <w:rPr>
          <w:spacing w:val="29"/>
        </w:rPr>
        <w:t> </w:t>
      </w:r>
      <w:r>
        <w:rPr/>
        <w:t>with</w:t>
      </w:r>
      <w:r>
        <w:rPr>
          <w:spacing w:val="29"/>
        </w:rPr>
        <w:t> </w:t>
      </w:r>
      <w:r>
        <w:rPr/>
        <w:t>these</w:t>
      </w:r>
      <w:r>
        <w:rPr>
          <w:spacing w:val="28"/>
        </w:rPr>
        <w:t> </w:t>
      </w:r>
      <w:r>
        <w:rPr/>
        <w:t>behaviours</w:t>
      </w:r>
      <w:r>
        <w:rPr>
          <w:spacing w:val="30"/>
        </w:rPr>
        <w:t> </w:t>
      </w:r>
      <w:r>
        <w:rPr/>
        <w:t>can</w:t>
      </w:r>
      <w:r>
        <w:rPr>
          <w:spacing w:val="29"/>
        </w:rPr>
        <w:t> </w:t>
      </w:r>
      <w:r>
        <w:rPr/>
        <w:t>be</w:t>
      </w:r>
      <w:r>
        <w:rPr>
          <w:spacing w:val="29"/>
        </w:rPr>
        <w:t> </w:t>
      </w:r>
      <w:r>
        <w:rPr/>
        <w:t>emotions</w:t>
      </w:r>
      <w:r>
        <w:rPr>
          <w:spacing w:val="30"/>
        </w:rPr>
        <w:t> </w:t>
      </w:r>
      <w:r>
        <w:rPr/>
        <w:t>such</w:t>
      </w:r>
      <w:r>
        <w:rPr>
          <w:spacing w:val="26"/>
        </w:rPr>
        <w:t> </w:t>
      </w:r>
      <w:r>
        <w:rPr/>
        <w:t>as</w:t>
      </w:r>
      <w:r>
        <w:rPr>
          <w:spacing w:val="30"/>
        </w:rPr>
        <w:t> </w:t>
      </w:r>
      <w:r>
        <w:rPr/>
        <w:t>sadness,</w:t>
      </w:r>
      <w:r>
        <w:rPr>
          <w:spacing w:val="-58"/>
        </w:rPr>
        <w:t> </w:t>
      </w:r>
      <w:r>
        <w:rPr/>
        <w:t>joy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compassion (McQueen, 1997).</w:t>
      </w:r>
    </w:p>
    <w:p>
      <w:pPr>
        <w:pStyle w:val="BodyText"/>
        <w:spacing w:line="360" w:lineRule="auto"/>
        <w:ind w:right="1196" w:firstLine="602"/>
      </w:pPr>
      <w:r>
        <w:rPr/>
        <w:t>In addition to these positively valued emotions, nurses can also experience</w:t>
      </w:r>
      <w:r>
        <w:rPr>
          <w:spacing w:val="1"/>
        </w:rPr>
        <w:t> </w:t>
      </w:r>
      <w:r>
        <w:rPr/>
        <w:t>negative emotions such as frustration, disgust, irritation and anger. If patients are to</w:t>
      </w:r>
      <w:r>
        <w:rPr>
          <w:spacing w:val="1"/>
        </w:rPr>
        <w:t> </w:t>
      </w:r>
      <w:r>
        <w:rPr/>
        <w:t>feel cared for, these latter emotions will require control to present a front appropriate</w:t>
      </w:r>
      <w:r>
        <w:rPr>
          <w:spacing w:val="1"/>
        </w:rPr>
        <w:t> </w:t>
      </w:r>
      <w:r>
        <w:rPr/>
        <w:t>for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situation</w:t>
      </w:r>
      <w:r>
        <w:rPr>
          <w:spacing w:val="30"/>
        </w:rPr>
        <w:t> </w:t>
      </w:r>
      <w:r>
        <w:rPr/>
        <w:t>(Goffman,</w:t>
      </w:r>
      <w:r>
        <w:rPr>
          <w:spacing w:val="30"/>
        </w:rPr>
        <w:t> </w:t>
      </w:r>
      <w:r>
        <w:rPr/>
        <w:t>1959).</w:t>
      </w:r>
      <w:r>
        <w:rPr>
          <w:spacing w:val="60"/>
        </w:rPr>
        <w:t> </w:t>
      </w:r>
      <w:r>
        <w:rPr/>
        <w:t>Emotional</w:t>
      </w:r>
      <w:r>
        <w:rPr>
          <w:spacing w:val="31"/>
        </w:rPr>
        <w:t> </w:t>
      </w:r>
      <w:r>
        <w:rPr/>
        <w:t>labour,</w:t>
      </w:r>
      <w:r>
        <w:rPr>
          <w:spacing w:val="30"/>
        </w:rPr>
        <w:t> </w:t>
      </w:r>
      <w:r>
        <w:rPr/>
        <w:t>however,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more</w:t>
      </w:r>
      <w:r>
        <w:rPr>
          <w:spacing w:val="29"/>
        </w:rPr>
        <w:t> </w:t>
      </w:r>
      <w:r>
        <w:rPr/>
        <w:t>than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4"/>
      </w:pPr>
      <w:r>
        <w:rPr/>
        <w:drawing>
          <wp:anchor distT="0" distB="0" distL="0" distR="0" allowOverlap="1" layoutInCell="1" locked="0" behindDoc="1" simplePos="0" relativeHeight="484078592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presenting a front to patients or observers. It also involves working on the emotions to</w:t>
      </w:r>
      <w:r>
        <w:rPr>
          <w:spacing w:val="-57"/>
        </w:rPr>
        <w:t> </w:t>
      </w:r>
      <w:r>
        <w:rPr/>
        <w:t>correspond with this front. Emotional labour is guided by „feeling rules‟ derived from</w:t>
      </w:r>
      <w:r>
        <w:rPr>
          <w:spacing w:val="-57"/>
        </w:rPr>
        <w:t> </w:t>
      </w:r>
      <w:r>
        <w:rPr/>
        <w:t>social conventions, the reactions of others or from within the individual. Hocshschild</w:t>
      </w:r>
      <w:r>
        <w:rPr>
          <w:spacing w:val="1"/>
        </w:rPr>
        <w:t> </w:t>
      </w:r>
      <w:r>
        <w:rPr/>
        <w:t>(1983) argues that emotional life is socially controlled in a nursing context when</w:t>
      </w:r>
      <w:r>
        <w:rPr>
          <w:spacing w:val="1"/>
        </w:rPr>
        <w:t> </w:t>
      </w:r>
      <w:r>
        <w:rPr/>
        <w:t>nurses</w:t>
      </w:r>
      <w:r>
        <w:rPr>
          <w:spacing w:val="18"/>
        </w:rPr>
        <w:t> </w:t>
      </w:r>
      <w:r>
        <w:rPr/>
        <w:t>do</w:t>
      </w:r>
      <w:r>
        <w:rPr>
          <w:spacing w:val="17"/>
        </w:rPr>
        <w:t> </w:t>
      </w:r>
      <w:r>
        <w:rPr/>
        <w:t>not</w:t>
      </w:r>
      <w:r>
        <w:rPr>
          <w:spacing w:val="18"/>
        </w:rPr>
        <w:t> </w:t>
      </w:r>
      <w:r>
        <w:rPr/>
        <w:t>feel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/>
        <w:t>they</w:t>
      </w:r>
      <w:r>
        <w:rPr>
          <w:spacing w:val="12"/>
        </w:rPr>
        <w:t> </w:t>
      </w:r>
      <w:r>
        <w:rPr/>
        <w:t>think</w:t>
      </w:r>
      <w:r>
        <w:rPr>
          <w:spacing w:val="17"/>
        </w:rPr>
        <w:t> </w:t>
      </w:r>
      <w:r>
        <w:rPr/>
        <w:t>they,</w:t>
      </w:r>
      <w:r>
        <w:rPr>
          <w:spacing w:val="18"/>
        </w:rPr>
        <w:t> </w:t>
      </w:r>
      <w:r>
        <w:rPr/>
        <w:t>engage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emotional</w:t>
      </w:r>
      <w:r>
        <w:rPr>
          <w:spacing w:val="18"/>
        </w:rPr>
        <w:t> </w:t>
      </w:r>
      <w:r>
        <w:rPr/>
        <w:t>labour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manage,</w:t>
      </w:r>
      <w:r>
        <w:rPr>
          <w:spacing w:val="18"/>
        </w:rPr>
        <w:t> </w:t>
      </w:r>
      <w:r>
        <w:rPr/>
        <w:t>control</w:t>
      </w:r>
      <w:r>
        <w:rPr>
          <w:spacing w:val="-58"/>
        </w:rPr>
        <w:t> </w:t>
      </w:r>
      <w:r>
        <w:rPr/>
        <w:t>or alter their emotional status to correspond with what they believe is appropriate for</w:t>
      </w:r>
      <w:r>
        <w:rPr>
          <w:spacing w:val="1"/>
        </w:rPr>
        <w:t> </w:t>
      </w:r>
      <w:r>
        <w:rPr/>
        <w:t>the situation. The emotional work involved in achieving correspondence between the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authenticity.</w:t>
      </w:r>
    </w:p>
    <w:p>
      <w:pPr>
        <w:pStyle w:val="BodyText"/>
        <w:spacing w:line="360" w:lineRule="auto"/>
        <w:ind w:right="1196" w:firstLine="720"/>
      </w:pPr>
      <w:r>
        <w:rPr/>
        <w:t>Hochschild</w:t>
      </w:r>
      <w:r>
        <w:rPr>
          <w:spacing w:val="1"/>
        </w:rPr>
        <w:t> </w:t>
      </w:r>
      <w:r>
        <w:rPr/>
        <w:t>(1983)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labour:</w:t>
      </w:r>
      <w:r>
        <w:rPr>
          <w:spacing w:val="1"/>
        </w:rPr>
        <w:t> </w:t>
      </w:r>
      <w:r>
        <w:rPr/>
        <w:t>Surface</w:t>
      </w:r>
      <w:r>
        <w:rPr>
          <w:spacing w:val="15"/>
        </w:rPr>
        <w:t> </w:t>
      </w:r>
      <w:r>
        <w:rPr/>
        <w:t>acting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Deep</w:t>
      </w:r>
      <w:r>
        <w:rPr>
          <w:spacing w:val="17"/>
        </w:rPr>
        <w:t> </w:t>
      </w:r>
      <w:r>
        <w:rPr/>
        <w:t>acting.</w:t>
      </w:r>
      <w:r>
        <w:rPr>
          <w:spacing w:val="15"/>
        </w:rPr>
        <w:t> </w:t>
      </w:r>
      <w:r>
        <w:rPr/>
        <w:t>Surface</w:t>
      </w:r>
      <w:r>
        <w:rPr>
          <w:spacing w:val="16"/>
        </w:rPr>
        <w:t> </w:t>
      </w:r>
      <w:r>
        <w:rPr/>
        <w:t>acting</w:t>
      </w:r>
      <w:r>
        <w:rPr>
          <w:spacing w:val="15"/>
        </w:rPr>
        <w:t> </w:t>
      </w:r>
      <w:r>
        <w:rPr/>
        <w:t>requires</w:t>
      </w:r>
      <w:r>
        <w:rPr>
          <w:spacing w:val="15"/>
        </w:rPr>
        <w:t> </w:t>
      </w:r>
      <w:r>
        <w:rPr/>
        <w:t>altering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outer</w:t>
      </w:r>
      <w:r>
        <w:rPr>
          <w:spacing w:val="17"/>
        </w:rPr>
        <w:t> </w:t>
      </w:r>
      <w:r>
        <w:rPr/>
        <w:t>expression</w:t>
      </w:r>
      <w:r>
        <w:rPr>
          <w:spacing w:val="-58"/>
        </w:rPr>
        <w:t> </w:t>
      </w:r>
      <w:r>
        <w:rPr/>
        <w:t>to achieve correspondence between feelings and the behaviour demonstrated. Deep</w:t>
      </w:r>
      <w:r>
        <w:rPr>
          <w:spacing w:val="1"/>
        </w:rPr>
        <w:t> </w:t>
      </w:r>
      <w:r>
        <w:rPr/>
        <w:t>acting requires a change of inner feelings to those considered appropriate for the</w:t>
      </w:r>
      <w:r>
        <w:rPr>
          <w:spacing w:val="1"/>
        </w:rPr>
        <w:t> </w:t>
      </w:r>
      <w:r>
        <w:rPr/>
        <w:t>situation, so that these feelings are mirrored in facial expressions and outer behaviour.</w:t>
      </w:r>
      <w:r>
        <w:rPr>
          <w:spacing w:val="-57"/>
        </w:rPr>
        <w:t> </w:t>
      </w:r>
      <w:r>
        <w:rPr/>
        <w:t>The feeling rules used to monitor emotional feelings and emotional labour may be</w:t>
      </w:r>
      <w:r>
        <w:rPr>
          <w:spacing w:val="1"/>
        </w:rPr>
        <w:t> </w:t>
      </w:r>
      <w:r>
        <w:rPr/>
        <w:t>unconscious or semiconscious (Hochschild, 1983). While Hochschild‟s work was</w:t>
      </w:r>
      <w:r>
        <w:rPr>
          <w:spacing w:val="1"/>
        </w:rPr>
        <w:t> </w:t>
      </w:r>
      <w:r>
        <w:rPr/>
        <w:t>carried out with airline stewards and is not without its critics (Wouters, 1989; Tolich,</w:t>
      </w:r>
      <w:r>
        <w:rPr>
          <w:spacing w:val="1"/>
        </w:rPr>
        <w:t> </w:t>
      </w:r>
      <w:r>
        <w:rPr/>
        <w:t>1993), it has been shown to have wider application and its relevance in nursing has</w:t>
      </w:r>
      <w:r>
        <w:rPr>
          <w:spacing w:val="1"/>
        </w:rPr>
        <w:t> </w:t>
      </w:r>
      <w:r>
        <w:rPr/>
        <w:t>been clearly demonstrated (James, 1992; Smith, 1992; Phillips, 1996; &amp; McQueen,</w:t>
      </w:r>
      <w:r>
        <w:rPr>
          <w:spacing w:val="1"/>
        </w:rPr>
        <w:t> </w:t>
      </w:r>
      <w:r>
        <w:rPr/>
        <w:t>1997). He maintains that the purpose of emotional labour is to promote in others a</w:t>
      </w:r>
      <w:r>
        <w:rPr>
          <w:spacing w:val="1"/>
        </w:rPr>
        <w:t> </w:t>
      </w:r>
      <w:r>
        <w:rPr/>
        <w:t>feeling of being cared for thus rainforcing its relevance since caring is</w:t>
      </w:r>
      <w:r>
        <w:rPr>
          <w:spacing w:val="1"/>
        </w:rPr>
        <w:t> </w:t>
      </w:r>
      <w:r>
        <w:rPr/>
        <w:t>a central</w:t>
      </w:r>
      <w:r>
        <w:rPr>
          <w:spacing w:val="1"/>
        </w:rPr>
        <w:t> </w:t>
      </w:r>
      <w:r>
        <w:rPr/>
        <w:t>element</w:t>
      </w:r>
      <w:r>
        <w:rPr>
          <w:spacing w:val="-1"/>
        </w:rPr>
        <w:t> </w:t>
      </w:r>
      <w:r>
        <w:rPr/>
        <w:t>in nursing (Watson, 1990; Swanson, 1993).</w:t>
      </w:r>
    </w:p>
    <w:p>
      <w:pPr>
        <w:pStyle w:val="BodyText"/>
        <w:spacing w:line="360" w:lineRule="auto" w:before="3"/>
        <w:ind w:right="1193" w:firstLine="540"/>
      </w:pPr>
      <w:r>
        <w:rPr/>
        <w:t>James</w:t>
      </w:r>
      <w:r>
        <w:rPr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 operates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context</w:t>
      </w:r>
      <w:r>
        <w:rPr>
          <w:spacing w:val="60"/>
        </w:rPr>
        <w:t> </w:t>
      </w:r>
      <w:r>
        <w:rPr/>
        <w:t>of caring</w:t>
      </w:r>
      <w:r>
        <w:rPr>
          <w:spacing w:val="1"/>
        </w:rPr>
        <w:t> </w:t>
      </w:r>
      <w:r>
        <w:rPr/>
        <w:t>about, since it involves a „personal exchange‟. She does, however, observe that the</w:t>
      </w:r>
      <w:r>
        <w:rPr>
          <w:spacing w:val="1"/>
        </w:rPr>
        <w:t> </w:t>
      </w:r>
      <w:r>
        <w:rPr/>
        <w:t>feelings of the airline stewards in Hochschild‟s study may not have been based on</w:t>
      </w:r>
      <w:r>
        <w:rPr>
          <w:spacing w:val="1"/>
        </w:rPr>
        <w:t> </w:t>
      </w:r>
      <w:r>
        <w:rPr/>
        <w:t>such a personal exchange but could have appeared genuine because the stewards were</w:t>
      </w:r>
      <w:r>
        <w:rPr>
          <w:spacing w:val="-57"/>
        </w:rPr>
        <w:t> </w:t>
      </w:r>
      <w:r>
        <w:rPr/>
        <w:t>trained to behave in this way. To engage patients at a level at</w:t>
      </w:r>
      <w:r>
        <w:rPr>
          <w:spacing w:val="60"/>
        </w:rPr>
        <w:t> </w:t>
      </w:r>
      <w:r>
        <w:rPr/>
        <w:t>which nurses can feel</w:t>
      </w:r>
      <w:r>
        <w:rPr>
          <w:spacing w:val="1"/>
        </w:rPr>
        <w:t> </w:t>
      </w:r>
      <w:r>
        <w:rPr/>
        <w:t>for and empathize with them may in some cases be reflexive or automatic while 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genuine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responses.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themselves and this can have personal costs in terms of feeling emotionally drained or</w:t>
      </w:r>
      <w:r>
        <w:rPr>
          <w:spacing w:val="-57"/>
        </w:rPr>
        <w:t> </w:t>
      </w:r>
      <w:r>
        <w:rPr/>
        <w:t>exhausted (Hocshschild, 1983). However, not all patients require intense emotional</w:t>
      </w:r>
      <w:r>
        <w:rPr>
          <w:spacing w:val="1"/>
        </w:rPr>
        <w:t> </w:t>
      </w:r>
      <w:r>
        <w:rPr/>
        <w:t>engagement.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8" w:firstLine="482"/>
      </w:pPr>
      <w:r>
        <w:rPr/>
        <w:drawing>
          <wp:anchor distT="0" distB="0" distL="0" distR="0" allowOverlap="1" layoutInCell="1" locked="0" behindDoc="1" simplePos="0" relativeHeight="484079104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6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situations when they are emotionally upset, or when nurse – patient contact is</w:t>
      </w:r>
      <w:r>
        <w:rPr>
          <w:spacing w:val="1"/>
        </w:rPr>
        <w:t> </w:t>
      </w:r>
      <w:r>
        <w:rPr/>
        <w:t>maintained over a period</w:t>
      </w:r>
      <w:r>
        <w:rPr>
          <w:spacing w:val="1"/>
        </w:rPr>
        <w:t> </w:t>
      </w:r>
      <w:r>
        <w:rPr/>
        <w:t>of time (Morse, 1991), the relationship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likely to</w:t>
      </w:r>
      <w:r>
        <w:rPr>
          <w:spacing w:val="60"/>
        </w:rPr>
        <w:t> </w:t>
      </w:r>
      <w:r>
        <w:rPr/>
        <w:t>develop</w:t>
      </w:r>
      <w:r>
        <w:rPr>
          <w:spacing w:val="-58"/>
        </w:rPr>
        <w:t> </w:t>
      </w:r>
      <w:r>
        <w:rPr/>
        <w:t>as nurse and patient get to know each other and negotiate a relationship that satisfies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parties.</w:t>
      </w:r>
      <w:r>
        <w:rPr>
          <w:spacing w:val="1"/>
        </w:rPr>
        <w:t> </w:t>
      </w:r>
      <w:r>
        <w:rPr/>
        <w:t>Henderson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detachment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engagement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continuum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circumstances.</w:t>
      </w:r>
      <w:r>
        <w:rPr>
          <w:spacing w:val="1"/>
        </w:rPr>
        <w:t> </w:t>
      </w:r>
      <w:r>
        <w:rPr/>
        <w:t>Ability to move along such a continuum, according to individual</w:t>
      </w:r>
      <w:r>
        <w:rPr>
          <w:spacing w:val="1"/>
        </w:rPr>
        <w:t> </w:t>
      </w:r>
      <w:r>
        <w:rPr/>
        <w:t>circumstances,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undue</w:t>
      </w:r>
      <w:r>
        <w:rPr>
          <w:spacing w:val="60"/>
        </w:rPr>
        <w:t> </w:t>
      </w:r>
      <w:r>
        <w:rPr/>
        <w:t>emotional</w:t>
      </w:r>
      <w:r>
        <w:rPr>
          <w:spacing w:val="-57"/>
        </w:rPr>
        <w:t> </w:t>
      </w:r>
      <w:r>
        <w:rPr/>
        <w:t>stress.</w:t>
      </w:r>
      <w:r>
        <w:rPr>
          <w:spacing w:val="1"/>
        </w:rPr>
        <w:t> </w:t>
      </w:r>
      <w:r>
        <w:rPr/>
        <w:t>Emotional work can involve nurses in managing instinctive emotions such as</w:t>
      </w:r>
      <w:r>
        <w:rPr>
          <w:spacing w:val="1"/>
        </w:rPr>
        <w:t> </w:t>
      </w:r>
      <w:r>
        <w:rPr/>
        <w:t>disgust,</w:t>
      </w:r>
      <w:r>
        <w:rPr>
          <w:spacing w:val="1"/>
        </w:rPr>
        <w:t> </w:t>
      </w:r>
      <w:r>
        <w:rPr/>
        <w:t>annoyance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frustration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interactions.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trying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view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 from patients‟ perspectives and empathizing with their emotions, nurses‟</w:t>
      </w:r>
      <w:r>
        <w:rPr>
          <w:spacing w:val="1"/>
        </w:rPr>
        <w:t> </w:t>
      </w:r>
      <w:r>
        <w:rPr/>
        <w:t>facial</w:t>
      </w:r>
      <w:r>
        <w:rPr>
          <w:spacing w:val="-1"/>
        </w:rPr>
        <w:t> </w:t>
      </w:r>
      <w:r>
        <w:rPr/>
        <w:t>expressions and behaviour 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managed</w:t>
      </w:r>
      <w:r>
        <w:rPr>
          <w:spacing w:val="2"/>
        </w:rPr>
        <w:t> </w:t>
      </w:r>
      <w:r>
        <w:rPr/>
        <w:t>to display</w:t>
      </w:r>
      <w:r>
        <w:rPr>
          <w:spacing w:val="-5"/>
        </w:rPr>
        <w:t> </w:t>
      </w:r>
      <w:r>
        <w:rPr/>
        <w:t>caring</w:t>
      </w:r>
      <w:r>
        <w:rPr>
          <w:spacing w:val="-4"/>
        </w:rPr>
        <w:t> </w:t>
      </w:r>
      <w:r>
        <w:rPr/>
        <w:t>behaviour.</w:t>
      </w:r>
    </w:p>
    <w:p>
      <w:pPr>
        <w:pStyle w:val="BodyText"/>
        <w:spacing w:line="360" w:lineRule="auto" w:before="1"/>
        <w:ind w:right="1198" w:firstLine="660"/>
      </w:pPr>
      <w:r>
        <w:rPr/>
        <w:t>Alternatively, when nurses reflexively identify with patients in suffering, a</w:t>
      </w:r>
      <w:r>
        <w:rPr>
          <w:spacing w:val="1"/>
        </w:rPr>
        <w:t> </w:t>
      </w:r>
      <w:r>
        <w:rPr/>
        <w:t>degree of emotional management may also be required to enable them to function in a</w:t>
      </w:r>
      <w:r>
        <w:rPr>
          <w:spacing w:val="-57"/>
        </w:rPr>
        <w:t> </w:t>
      </w:r>
      <w:r>
        <w:rPr/>
        <w:t>manner</w:t>
      </w:r>
      <w:r>
        <w:rPr>
          <w:spacing w:val="29"/>
        </w:rPr>
        <w:t> </w:t>
      </w:r>
      <w:r>
        <w:rPr/>
        <w:t>that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beneficial</w:t>
      </w:r>
      <w:r>
        <w:rPr>
          <w:spacing w:val="30"/>
        </w:rPr>
        <w:t> </w:t>
      </w:r>
      <w:r>
        <w:rPr/>
        <w:t>for</w:t>
      </w:r>
      <w:r>
        <w:rPr>
          <w:spacing w:val="28"/>
        </w:rPr>
        <w:t> </w:t>
      </w:r>
      <w:r>
        <w:rPr/>
        <w:t>patients.</w:t>
      </w:r>
      <w:r>
        <w:rPr>
          <w:spacing w:val="31"/>
        </w:rPr>
        <w:t> </w:t>
      </w:r>
      <w:r>
        <w:rPr/>
        <w:t>While</w:t>
      </w:r>
      <w:r>
        <w:rPr>
          <w:spacing w:val="29"/>
        </w:rPr>
        <w:t> </w:t>
      </w:r>
      <w:r>
        <w:rPr/>
        <w:t>it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appreciated</w:t>
      </w:r>
      <w:r>
        <w:rPr>
          <w:spacing w:val="29"/>
        </w:rPr>
        <w:t> </w:t>
      </w:r>
      <w:r>
        <w:rPr/>
        <w:t>that</w:t>
      </w:r>
      <w:r>
        <w:rPr>
          <w:spacing w:val="30"/>
        </w:rPr>
        <w:t> </w:t>
      </w:r>
      <w:r>
        <w:rPr/>
        <w:t>showing</w:t>
      </w:r>
      <w:r>
        <w:rPr>
          <w:spacing w:val="28"/>
        </w:rPr>
        <w:t> </w:t>
      </w:r>
      <w:r>
        <w:rPr/>
        <w:t>emotion</w:t>
      </w:r>
      <w:r>
        <w:rPr>
          <w:spacing w:val="-58"/>
        </w:rPr>
        <w:t> </w:t>
      </w:r>
      <w:r>
        <w:rPr/>
        <w:t>that reflects feelings for patients shows humanity on the part of the nurse (Staden,</w:t>
      </w:r>
      <w:r>
        <w:rPr>
          <w:spacing w:val="1"/>
        </w:rPr>
        <w:t> </w:t>
      </w:r>
      <w:r>
        <w:rPr/>
        <w:t>1998), the aim of emotional management is to facilitate the best possible outcome for</w:t>
      </w:r>
      <w:r>
        <w:rPr>
          <w:spacing w:val="1"/>
        </w:rPr>
        <w:t> </w:t>
      </w:r>
      <w:r>
        <w:rPr/>
        <w:t>patients or clients. If one is overcome with emotion, cognition and behaviour can be</w:t>
      </w:r>
      <w:r>
        <w:rPr>
          <w:spacing w:val="1"/>
        </w:rPr>
        <w:t> </w:t>
      </w:r>
      <w:r>
        <w:rPr/>
        <w:t>adversely</w:t>
      </w:r>
      <w:r>
        <w:rPr>
          <w:spacing w:val="-4"/>
        </w:rPr>
        <w:t> </w:t>
      </w:r>
      <w:r>
        <w:rPr/>
        <w:t>affected (Ramos, 1992).</w:t>
      </w:r>
    </w:p>
    <w:p>
      <w:pPr>
        <w:pStyle w:val="BodyText"/>
        <w:spacing w:line="360" w:lineRule="auto" w:before="1"/>
        <w:ind w:right="1193" w:firstLine="480"/>
      </w:pPr>
      <w:r>
        <w:rPr/>
        <w:t>To patients, the advantage of feeling cared for can be demonstrated in physical</w:t>
      </w:r>
      <w:r>
        <w:rPr>
          <w:spacing w:val="1"/>
        </w:rPr>
        <w:t> </w:t>
      </w:r>
      <w:r>
        <w:rPr/>
        <w:t>behaviour, attentiveness and the time that nurses give to meeting their needs (Smith,</w:t>
      </w:r>
      <w:r>
        <w:rPr>
          <w:spacing w:val="1"/>
        </w:rPr>
        <w:t> </w:t>
      </w:r>
      <w:r>
        <w:rPr/>
        <w:t>1992). The quality of care may be enhanced when nurses can engage with patients,</w:t>
      </w:r>
      <w:r>
        <w:rPr>
          <w:spacing w:val="1"/>
        </w:rPr>
        <w:t> </w:t>
      </w:r>
      <w:r>
        <w:rPr/>
        <w:t>detect and act on reminder, anticipate needs and wishes, and respond accordingly 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spiritual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care.</w:t>
      </w:r>
      <w:r>
        <w:rPr>
          <w:spacing w:val="1"/>
        </w:rPr>
        <w:t> </w:t>
      </w:r>
      <w:r>
        <w:rPr/>
        <w:t>Muetzel</w:t>
      </w:r>
      <w:r>
        <w:rPr>
          <w:spacing w:val="1"/>
        </w:rPr>
        <w:t> </w:t>
      </w:r>
      <w:r>
        <w:rPr/>
        <w:t>(1988),</w:t>
      </w:r>
      <w:r>
        <w:rPr>
          <w:spacing w:val="1"/>
        </w:rPr>
        <w:t> </w:t>
      </w:r>
      <w:r>
        <w:rPr/>
        <w:t>describes this level of engagement as „being there; nurses connecting with patients</w:t>
      </w:r>
      <w:r>
        <w:rPr>
          <w:spacing w:val="1"/>
        </w:rPr>
        <w:t> </w:t>
      </w:r>
      <w:r>
        <w:rPr/>
        <w:t>physically, psychologically and spiritually. Integrative literature reviews and meta-</w:t>
      </w:r>
      <w:r>
        <w:rPr>
          <w:spacing w:val="1"/>
        </w:rPr>
        <w:t> </w:t>
      </w:r>
      <w:r>
        <w:rPr/>
        <w:t>analyses of emotional intelligence in nursing by Dietze and Orb (2000) propose that it</w:t>
      </w:r>
      <w:r>
        <w:rPr>
          <w:spacing w:val="-57"/>
        </w:rPr>
        <w:t> </w:t>
      </w:r>
      <w:r>
        <w:rPr/>
        <w:t>is important for nurses to experience compassion because it affects their decision-</w:t>
      </w:r>
      <w:r>
        <w:rPr>
          <w:spacing w:val="1"/>
        </w:rPr>
        <w:t> </w:t>
      </w:r>
      <w:r>
        <w:rPr/>
        <w:t>making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actions, contributing</w:t>
      </w:r>
      <w:r>
        <w:rPr>
          <w:spacing w:val="-3"/>
        </w:rPr>
        <w:t> </w:t>
      </w:r>
      <w:r>
        <w:rPr/>
        <w:t>to excellence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of nursing.</w:t>
      </w:r>
    </w:p>
    <w:p>
      <w:pPr>
        <w:pStyle w:val="BodyText"/>
        <w:spacing w:line="360" w:lineRule="auto" w:before="1"/>
        <w:ind w:right="1199" w:firstLine="540"/>
      </w:pPr>
      <w:r>
        <w:rPr/>
        <w:t>Nurses have also enjoyed benefit from emotional labour; engaging with patients</w:t>
      </w:r>
      <w:r>
        <w:rPr>
          <w:spacing w:val="1"/>
        </w:rPr>
        <w:t> </w:t>
      </w:r>
      <w:r>
        <w:rPr/>
        <w:t>at a personal level has been reported to be satisfying, and job satisfaction is also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(McQueen,</w:t>
      </w:r>
      <w:r>
        <w:rPr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skilled</w:t>
      </w:r>
      <w:r>
        <w:rPr>
          <w:spacing w:val="1"/>
        </w:rPr>
        <w:t> </w:t>
      </w:r>
      <w:r>
        <w:rPr/>
        <w:t>demanding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intense</w:t>
      </w:r>
      <w:r>
        <w:rPr>
          <w:spacing w:val="1"/>
        </w:rPr>
        <w:t> </w:t>
      </w:r>
      <w:r>
        <w:rPr/>
        <w:t>continuous</w:t>
      </w:r>
      <w:r>
        <w:rPr>
          <w:spacing w:val="-57"/>
        </w:rPr>
        <w:t> </w:t>
      </w:r>
      <w:r>
        <w:rPr/>
        <w:t>emotional work can be stressful and exhausting. Unrelenting work of this nature can</w:t>
      </w:r>
      <w:r>
        <w:rPr>
          <w:spacing w:val="1"/>
        </w:rPr>
        <w:t> </w:t>
      </w:r>
      <w:r>
        <w:rPr/>
        <w:t>adversely</w:t>
      </w:r>
      <w:r>
        <w:rPr>
          <w:spacing w:val="55"/>
        </w:rPr>
        <w:t> </w:t>
      </w:r>
      <w:r>
        <w:rPr/>
        <w:t>affect</w:t>
      </w:r>
      <w:r>
        <w:rPr>
          <w:spacing w:val="58"/>
        </w:rPr>
        <w:t> </w:t>
      </w:r>
      <w:r>
        <w:rPr/>
        <w:t>nurses‟</w:t>
      </w:r>
      <w:r>
        <w:rPr>
          <w:spacing w:val="59"/>
        </w:rPr>
        <w:t> </w:t>
      </w:r>
      <w:r>
        <w:rPr/>
        <w:t>physical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psychological</w:t>
      </w:r>
      <w:r>
        <w:rPr>
          <w:spacing w:val="58"/>
        </w:rPr>
        <w:t> </w:t>
      </w:r>
      <w:r>
        <w:rPr/>
        <w:t>health,</w:t>
      </w:r>
      <w:r>
        <w:rPr>
          <w:spacing w:val="58"/>
        </w:rPr>
        <w:t> </w:t>
      </w:r>
      <w:r>
        <w:rPr/>
        <w:t>potentially</w:t>
      </w:r>
      <w:r>
        <w:rPr>
          <w:spacing w:val="56"/>
        </w:rPr>
        <w:t> </w:t>
      </w:r>
      <w:r>
        <w:rPr/>
        <w:t>leading</w:t>
      </w:r>
      <w:r>
        <w:rPr>
          <w:spacing w:val="55"/>
        </w:rPr>
        <w:t> </w:t>
      </w:r>
      <w:r>
        <w:rPr/>
        <w:t>to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8"/>
      </w:pPr>
      <w:r>
        <w:rPr/>
        <w:t>burnout</w:t>
      </w:r>
      <w:r>
        <w:rPr>
          <w:spacing w:val="1"/>
        </w:rPr>
        <w:t> </w:t>
      </w:r>
      <w:r>
        <w:rPr/>
        <w:t>(Benner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Wrubel,</w:t>
      </w:r>
      <w:r>
        <w:rPr>
          <w:spacing w:val="1"/>
        </w:rPr>
        <w:t> </w:t>
      </w:r>
      <w:r>
        <w:rPr/>
        <w:t>1989).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provide</w:t>
      </w:r>
      <w:r>
        <w:rPr>
          <w:spacing w:val="1"/>
        </w:rPr>
        <w:t> </w:t>
      </w:r>
      <w:r>
        <w:rPr/>
        <w:t>intimate, personal attention to patients while recognizing personal limitations and</w:t>
      </w:r>
      <w:r>
        <w:rPr>
          <w:spacing w:val="1"/>
        </w:rPr>
        <w:t> </w:t>
      </w:r>
      <w:r>
        <w:rPr/>
        <w:t>engaging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coping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oneself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burnout.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techniques are careful patient allocation so that the more demanding patients are</w:t>
      </w:r>
      <w:r>
        <w:rPr>
          <w:spacing w:val="1"/>
        </w:rPr>
        <w:t> </w:t>
      </w:r>
      <w:r>
        <w:rPr/>
        <w:t>shared</w:t>
      </w:r>
      <w:r>
        <w:rPr>
          <w:spacing w:val="-1"/>
        </w:rPr>
        <w:t> </w:t>
      </w:r>
      <w:r>
        <w:rPr/>
        <w:t>amongst</w:t>
      </w:r>
      <w:r>
        <w:rPr>
          <w:spacing w:val="-1"/>
        </w:rPr>
        <w:t> </w:t>
      </w:r>
      <w:r>
        <w:rPr/>
        <w:t>nurses, and</w:t>
      </w:r>
      <w:r>
        <w:rPr>
          <w:spacing w:val="-1"/>
        </w:rPr>
        <w:t> </w:t>
      </w:r>
      <w:r>
        <w:rPr/>
        <w:t>provision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peer</w:t>
      </w:r>
      <w:r>
        <w:rPr>
          <w:spacing w:val="-1"/>
        </w:rPr>
        <w:t> </w:t>
      </w:r>
      <w:r>
        <w:rPr/>
        <w:t>support</w:t>
      </w:r>
      <w:r>
        <w:rPr>
          <w:spacing w:val="-1"/>
        </w:rPr>
        <w:t> </w:t>
      </w:r>
      <w:r>
        <w:rPr/>
        <w:t>and supervision</w:t>
      </w:r>
      <w:r>
        <w:rPr>
          <w:spacing w:val="-1"/>
        </w:rPr>
        <w:t> </w:t>
      </w:r>
      <w:r>
        <w:rPr/>
        <w:t>(Staden,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spacing w:line="360" w:lineRule="auto"/>
        <w:ind w:right="1192" w:firstLine="480"/>
      </w:pPr>
      <w:r>
        <w:rPr/>
        <w:drawing>
          <wp:anchor distT="0" distB="0" distL="0" distR="0" allowOverlap="1" layoutInCell="1" locked="0" behindDoc="1" simplePos="0" relativeHeight="484079616">
            <wp:simplePos x="0" y="0"/>
            <wp:positionH relativeFrom="page">
              <wp:posOffset>1497838</wp:posOffset>
            </wp:positionH>
            <wp:positionV relativeFrom="paragraph">
              <wp:posOffset>701841</wp:posOffset>
            </wp:positionV>
            <wp:extent cx="4890389" cy="4834810"/>
            <wp:effectExtent l="0" t="0" r="0" b="0"/>
            <wp:wrapNone/>
            <wp:docPr id="6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self-awareness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patients‟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nursing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(Mason,</w:t>
      </w:r>
      <w:r>
        <w:rPr>
          <w:spacing w:val="1"/>
        </w:rPr>
        <w:t> </w:t>
      </w:r>
      <w:r>
        <w:rPr/>
        <w:t>1991;</w:t>
      </w:r>
      <w:r>
        <w:rPr>
          <w:spacing w:val="1"/>
        </w:rPr>
        <w:t> </w:t>
      </w:r>
      <w:r>
        <w:rPr/>
        <w:t>Wells-</w:t>
      </w:r>
      <w:r>
        <w:rPr>
          <w:spacing w:val="1"/>
        </w:rPr>
        <w:t> </w:t>
      </w:r>
      <w:r>
        <w:rPr/>
        <w:t>Federman, 1996). However, some nurses feel inadequately prepared for the social,</w:t>
      </w:r>
      <w:r>
        <w:rPr>
          <w:spacing w:val="1"/>
        </w:rPr>
        <w:t> </w:t>
      </w:r>
      <w:r>
        <w:rPr/>
        <w:t>interpersonal and emotional demands of their roles (Henderson, 2001). Evans and</w:t>
      </w:r>
      <w:r>
        <w:rPr>
          <w:spacing w:val="1"/>
        </w:rPr>
        <w:t> </w:t>
      </w:r>
      <w:r>
        <w:rPr/>
        <w:t>Allen (2002) acknowledge that nurses‟ ability to manage their own emotions and to</w:t>
      </w:r>
      <w:r>
        <w:rPr>
          <w:spacing w:val="1"/>
        </w:rPr>
        <w:t> </w:t>
      </w:r>
      <w:r>
        <w:rPr/>
        <w:t>understand those of their patients is an asset in providing care but that Emotional</w:t>
      </w:r>
      <w:r>
        <w:rPr>
          <w:spacing w:val="1"/>
        </w:rPr>
        <w:t> </w:t>
      </w:r>
      <w:r>
        <w:rPr/>
        <w:t>Intelligence is generally overlooked in nursing curricula. Cadman and Brewer (2001),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training, and propose that an assessment of Emotional Intelligence should be made</w:t>
      </w:r>
      <w:r>
        <w:rPr>
          <w:spacing w:val="1"/>
        </w:rPr>
        <w:t> </w:t>
      </w:r>
      <w:r>
        <w:rPr/>
        <w:t>prior to recruitment of people into preregistration nursing programmes.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evolves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necessarily</w:t>
      </w:r>
      <w:r>
        <w:rPr>
          <w:spacing w:val="1"/>
        </w:rPr>
        <w:t> </w:t>
      </w:r>
      <w:r>
        <w:rPr/>
        <w:t>mean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it</w:t>
      </w:r>
      <w:r>
        <w:rPr>
          <w:spacing w:val="-57"/>
        </w:rPr>
        <w:t> </w:t>
      </w:r>
      <w:r>
        <w:rPr/>
        <w:t>should not be addressed during nursing education. It is a quality that can be learned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taught throughout life</w:t>
      </w:r>
      <w:r>
        <w:rPr>
          <w:spacing w:val="-1"/>
        </w:rPr>
        <w:t> </w:t>
      </w:r>
      <w:r>
        <w:rPr/>
        <w:t>(Segal, 2002).</w:t>
      </w:r>
    </w:p>
    <w:p>
      <w:pPr>
        <w:pStyle w:val="BodyText"/>
        <w:spacing w:line="360" w:lineRule="auto" w:before="2"/>
        <w:ind w:right="1194" w:firstLine="540"/>
      </w:pPr>
      <w:r>
        <w:rPr/>
        <w:t>Nursing work involves cognitive and technical skills.</w:t>
      </w:r>
      <w:r>
        <w:rPr>
          <w:spacing w:val="1"/>
        </w:rPr>
        <w:t> </w:t>
      </w:r>
      <w:r>
        <w:rPr/>
        <w:t>There has been increasing</w:t>
      </w:r>
      <w:r>
        <w:rPr>
          <w:spacing w:val="-57"/>
        </w:rPr>
        <w:t> </w:t>
      </w:r>
      <w:r>
        <w:rPr/>
        <w:t>recognition of the interpersonal and intrapersonal skills required to cope with the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demands of modern health care systems (Bellack, 1999), and 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well-recognized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acknowledged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emotional work is involved in direct patient care (Smith, 1992); and at management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(Strickland,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 that are relevant to this discussion are the abilities to understand other</w:t>
      </w:r>
      <w:r>
        <w:rPr>
          <w:spacing w:val="1"/>
        </w:rPr>
        <w:t> </w:t>
      </w:r>
      <w:r>
        <w:rPr/>
        <w:t>people, work well in co-operation with them and be self-aware. These are relevant to</w:t>
      </w:r>
      <w:r>
        <w:rPr>
          <w:spacing w:val="1"/>
        </w:rPr>
        <w:t> </w:t>
      </w:r>
      <w:r>
        <w:rPr/>
        <w:t>direct patient care and multidisciplinary teamwork. Graham (1999), states that nurses</w:t>
      </w:r>
      <w:r>
        <w:rPr>
          <w:spacing w:val="1"/>
        </w:rPr>
        <w:t> </w:t>
      </w:r>
      <w:r>
        <w:rPr/>
        <w:t>need „emotional competence‟, the ability to question themselves and provide patient-</w:t>
      </w:r>
      <w:r>
        <w:rPr>
          <w:spacing w:val="1"/>
        </w:rPr>
        <w:t> </w:t>
      </w:r>
      <w:r>
        <w:rPr/>
        <w:t>centered</w:t>
      </w:r>
      <w:r>
        <w:rPr>
          <w:spacing w:val="-1"/>
        </w:rPr>
        <w:t> </w:t>
      </w:r>
      <w:r>
        <w:rPr/>
        <w:t>care.</w:t>
      </w:r>
    </w:p>
    <w:p>
      <w:pPr>
        <w:pStyle w:val="BodyText"/>
        <w:spacing w:line="360" w:lineRule="auto"/>
        <w:ind w:right="1196" w:firstLine="720"/>
      </w:pPr>
      <w:r>
        <w:rPr/>
        <w:t>Arandon (2000) maintains that self-knowledge</w:t>
      </w:r>
      <w:r>
        <w:rPr>
          <w:spacing w:val="1"/>
        </w:rPr>
        <w:t> </w:t>
      </w:r>
      <w:r>
        <w:rPr/>
        <w:t>and critical examination of</w:t>
      </w:r>
      <w:r>
        <w:rPr>
          <w:spacing w:val="1"/>
        </w:rPr>
        <w:t> </w:t>
      </w:r>
      <w:r>
        <w:rPr/>
        <w:t>one's own practice, both on an individual and a team perspective, are key mechanisms</w:t>
      </w:r>
      <w:r>
        <w:rPr>
          <w:spacing w:val="-57"/>
        </w:rPr>
        <w:t> </w:t>
      </w:r>
      <w:r>
        <w:rPr/>
        <w:t>for surviving and thriving as a palliative care nurse, claiming that we need to see the</w:t>
      </w:r>
      <w:r>
        <w:rPr>
          <w:spacing w:val="1"/>
        </w:rPr>
        <w:t> </w:t>
      </w:r>
      <w:r>
        <w:rPr/>
        <w:t>whole commitment involved in holistic care to appreciate the significance of the</w:t>
      </w:r>
      <w:r>
        <w:rPr>
          <w:spacing w:val="1"/>
        </w:rPr>
        <w:t> </w:t>
      </w:r>
      <w:r>
        <w:rPr/>
        <w:t>contributions of the</w:t>
      </w:r>
      <w:r>
        <w:rPr>
          <w:spacing w:val="-2"/>
        </w:rPr>
        <w:t> </w:t>
      </w:r>
      <w:r>
        <w:rPr/>
        <w:t>nurse to the</w:t>
      </w:r>
      <w:r>
        <w:rPr>
          <w:spacing w:val="1"/>
        </w:rPr>
        <w:t> </w:t>
      </w:r>
      <w:r>
        <w:rPr/>
        <w:t>patient's well-being.</w:t>
      </w:r>
      <w:r>
        <w:rPr>
          <w:spacing w:val="3"/>
        </w:rPr>
        <w:t> </w:t>
      </w:r>
      <w:r>
        <w:rPr/>
        <w:t>James</w:t>
      </w:r>
      <w:r>
        <w:rPr>
          <w:spacing w:val="1"/>
        </w:rPr>
        <w:t> </w:t>
      </w:r>
      <w:r>
        <w:rPr/>
        <w:t>(2004),</w:t>
      </w:r>
      <w:r>
        <w:rPr>
          <w:spacing w:val="-19"/>
        </w:rPr>
        <w:t> </w:t>
      </w:r>
      <w:r>
        <w:rPr/>
        <w:t>in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200"/>
      </w:pPr>
      <w:r>
        <w:rPr/>
        <w:t>relationship between gender and the emotion work of adult rest-home nurses, suggests</w:t>
      </w:r>
      <w:r>
        <w:rPr>
          <w:spacing w:val="-57"/>
        </w:rPr>
        <w:t> </w:t>
      </w:r>
      <w:r>
        <w:rPr/>
        <w:t>that emotional labour is a skilled work that goes largely unrecorded and may not be</w:t>
      </w:r>
      <w:r>
        <w:rPr>
          <w:spacing w:val="1"/>
        </w:rPr>
        <w:t> </w:t>
      </w:r>
      <w:r>
        <w:rPr/>
        <w:t>appreciated by</w:t>
      </w:r>
      <w:r>
        <w:rPr>
          <w:spacing w:val="-5"/>
        </w:rPr>
        <w:t> </w:t>
      </w:r>
      <w:r>
        <w:rPr/>
        <w:t>managers.</w:t>
      </w:r>
    </w:p>
    <w:p>
      <w:pPr>
        <w:pStyle w:val="BodyText"/>
        <w:spacing w:line="360" w:lineRule="auto"/>
        <w:ind w:right="1195" w:firstLine="600"/>
      </w:pPr>
      <w:r>
        <w:rPr/>
        <w:drawing>
          <wp:anchor distT="0" distB="0" distL="0" distR="0" allowOverlap="1" layoutInCell="1" locked="0" behindDoc="1" simplePos="0" relativeHeight="484080128">
            <wp:simplePos x="0" y="0"/>
            <wp:positionH relativeFrom="page">
              <wp:posOffset>1497838</wp:posOffset>
            </wp:positionH>
            <wp:positionV relativeFrom="paragraph">
              <wp:posOffset>1227621</wp:posOffset>
            </wp:positionV>
            <wp:extent cx="4890389" cy="4834810"/>
            <wp:effectExtent l="0" t="0" r="0" b="0"/>
            <wp:wrapNone/>
            <wp:docPr id="7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Emotional labour is the effort you exert to separate yourself from a situation 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done.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customer</w:t>
      </w:r>
      <w:r>
        <w:rPr>
          <w:spacing w:val="60"/>
        </w:rPr>
        <w:t> </w:t>
      </w:r>
      <w:r>
        <w:rPr/>
        <w:t>service</w:t>
      </w:r>
      <w:r>
        <w:rPr>
          <w:spacing w:val="1"/>
        </w:rPr>
        <w:t> </w:t>
      </w:r>
      <w:r>
        <w:rPr/>
        <w:t>representative,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50th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asking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answered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thoroughly as the first person. Otherwise, you are not doing your job of providing</w:t>
      </w:r>
      <w:r>
        <w:rPr>
          <w:spacing w:val="1"/>
        </w:rPr>
        <w:t> </w:t>
      </w:r>
      <w:r>
        <w:rPr/>
        <w:t>customer service because that 50th person has no idea that you have answered the</w:t>
      </w:r>
      <w:r>
        <w:rPr>
          <w:spacing w:val="1"/>
        </w:rPr>
        <w:t> </w:t>
      </w:r>
      <w:r>
        <w:rPr/>
        <w:t>same question 50 times that same day.</w:t>
      </w:r>
      <w:r>
        <w:rPr>
          <w:spacing w:val="1"/>
        </w:rPr>
        <w:t> </w:t>
      </w:r>
      <w:r>
        <w:rPr/>
        <w:t>The customers just need an answer. You must</w:t>
      </w:r>
      <w:r>
        <w:rPr>
          <w:spacing w:val="1"/>
        </w:rPr>
        <w:t> </w:t>
      </w:r>
      <w:r>
        <w:rPr/>
        <w:t>swallow your irritation, separate yourself emotionally from the situation in order to do</w:t>
      </w:r>
      <w:r>
        <w:rPr>
          <w:spacing w:val="-57"/>
        </w:rPr>
        <w:t> </w:t>
      </w:r>
      <w:r>
        <w:rPr/>
        <w:t>your</w:t>
      </w:r>
      <w:r>
        <w:rPr>
          <w:spacing w:val="1"/>
        </w:rPr>
        <w:t> </w:t>
      </w:r>
      <w:r>
        <w:rPr/>
        <w:t>job.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intimidated</w:t>
      </w:r>
      <w:r>
        <w:rPr>
          <w:spacing w:val="1"/>
        </w:rPr>
        <w:t> </w:t>
      </w:r>
      <w:r>
        <w:rPr/>
        <w:t>prison</w:t>
      </w:r>
      <w:r>
        <w:rPr>
          <w:spacing w:val="1"/>
        </w:rPr>
        <w:t> </w:t>
      </w:r>
      <w:r>
        <w:rPr/>
        <w:t>guard,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judgmental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worker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empathetic</w:t>
      </w:r>
      <w:r>
        <w:rPr>
          <w:spacing w:val="1"/>
        </w:rPr>
        <w:t> </w:t>
      </w:r>
      <w:r>
        <w:rPr/>
        <w:t>bill</w:t>
      </w:r>
      <w:r>
        <w:rPr>
          <w:spacing w:val="1"/>
        </w:rPr>
        <w:t> </w:t>
      </w:r>
      <w:r>
        <w:rPr/>
        <w:t>collector</w:t>
      </w:r>
      <w:r>
        <w:rPr>
          <w:spacing w:val="1"/>
        </w:rPr>
        <w:t> </w:t>
      </w:r>
      <w:r>
        <w:rPr/>
        <w:t>fail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jobs</w:t>
      </w:r>
      <w:r>
        <w:rPr>
          <w:spacing w:val="1"/>
        </w:rPr>
        <w:t> </w:t>
      </w:r>
      <w:r>
        <w:rPr/>
        <w:t>(Encarta,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line="360" w:lineRule="auto" w:before="1"/>
        <w:ind w:right="1191" w:firstLine="480"/>
      </w:pP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„emotional</w:t>
      </w:r>
      <w:r>
        <w:rPr>
          <w:spacing w:val="1"/>
        </w:rPr>
        <w:t> </w:t>
      </w:r>
      <w:r>
        <w:rPr/>
        <w:t>labour‟</w:t>
      </w:r>
      <w:r>
        <w:rPr>
          <w:spacing w:val="1"/>
        </w:rPr>
        <w:t> </w:t>
      </w:r>
      <w:r>
        <w:rPr/>
        <w:t>draws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similarities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differences between emotional and physical labour. Emotional labour requires an</w:t>
      </w:r>
      <w:r>
        <w:rPr>
          <w:spacing w:val="1"/>
        </w:rPr>
        <w:t> </w:t>
      </w:r>
      <w:r>
        <w:rPr/>
        <w:t>individualised but trained response that helps to manage patients‟ emotions in the</w:t>
      </w:r>
      <w:r>
        <w:rPr>
          <w:spacing w:val="1"/>
        </w:rPr>
        <w:t> </w:t>
      </w:r>
      <w:r>
        <w:rPr/>
        <w:t>everyday working life of health organisations (Smith &amp; Lorentzon, 2007; 2005; Allan</w:t>
      </w:r>
      <w:r>
        <w:rPr>
          <w:spacing w:val="1"/>
        </w:rPr>
        <w:t> </w:t>
      </w:r>
      <w:r>
        <w:rPr/>
        <w:t>&amp; Smith, 2005; James, 1993). James (1993) enunciates that “emotional labour” is</w:t>
      </w:r>
      <w:r>
        <w:rPr>
          <w:spacing w:val="1"/>
        </w:rPr>
        <w:t> </w:t>
      </w:r>
      <w:r>
        <w:rPr/>
        <w:t>intended to highlight the similarities as well as differences between emotional and</w:t>
      </w:r>
      <w:r>
        <w:rPr>
          <w:spacing w:val="1"/>
        </w:rPr>
        <w:t> </w:t>
      </w:r>
      <w:r>
        <w:rPr/>
        <w:t>physical labour, with both being hard, skilled work requiring experience, affected by</w:t>
      </w:r>
      <w:r>
        <w:rPr>
          <w:spacing w:val="1"/>
        </w:rPr>
        <w:t> </w:t>
      </w:r>
      <w:r>
        <w:rPr/>
        <w:t>immediate conditions, external controls and subject to division of labour.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 is an integral, yet often unrecognized, part of employment that involves contact</w:t>
      </w:r>
      <w:r>
        <w:rPr>
          <w:spacing w:val="-57"/>
        </w:rPr>
        <w:t> </w:t>
      </w:r>
      <w:r>
        <w:rPr/>
        <w:t>with people.</w:t>
      </w:r>
    </w:p>
    <w:p>
      <w:pPr>
        <w:pStyle w:val="BodyText"/>
        <w:spacing w:line="360" w:lineRule="auto"/>
        <w:ind w:right="1191" w:firstLine="780"/>
      </w:pP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exercises a degree of control over</w:t>
      </w:r>
      <w:r>
        <w:rPr>
          <w:spacing w:val="1"/>
        </w:rPr>
        <w:t> </w:t>
      </w:r>
      <w:r>
        <w:rPr/>
        <w:t>the emotional activities of labour and thereby</w:t>
      </w:r>
      <w:r>
        <w:rPr>
          <w:spacing w:val="1"/>
        </w:rPr>
        <w:t> </w:t>
      </w:r>
      <w:r>
        <w:rPr/>
        <w:t>commodifies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feelings.‟</w:t>
      </w:r>
      <w:r>
        <w:rPr>
          <w:spacing w:val="1"/>
        </w:rPr>
        <w:t> </w:t>
      </w:r>
      <w:r>
        <w:rPr/>
        <w:t>Hochschild</w:t>
      </w:r>
      <w:r>
        <w:rPr>
          <w:spacing w:val="1"/>
        </w:rPr>
        <w:t> </w:t>
      </w:r>
      <w:r>
        <w:rPr/>
        <w:t>(1983)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commercialization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 feeling has inspired a body of research that is yet to reach</w:t>
      </w:r>
      <w:r>
        <w:rPr>
          <w:spacing w:val="60"/>
        </w:rPr>
        <w:t> </w:t>
      </w:r>
      <w:r>
        <w:rPr/>
        <w:t>a consensus upon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conceptualization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labour.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widespread of opinion on the nature of emotional labour, agreement generally prevails</w:t>
      </w:r>
      <w:r>
        <w:rPr>
          <w:spacing w:val="-57"/>
        </w:rPr>
        <w:t> </w:t>
      </w:r>
      <w:r>
        <w:rPr/>
        <w:t>that emotional labour calls for the management of emotions and emotional expression</w:t>
      </w:r>
      <w:r>
        <w:rPr>
          <w:spacing w:val="1"/>
        </w:rPr>
        <w:t> </w:t>
      </w:r>
      <w:r>
        <w:rPr/>
        <w:t>in order to conform to organizational requirement and expectations (Grandey, 2003).</w:t>
      </w:r>
      <w:r>
        <w:rPr>
          <w:spacing w:val="1"/>
        </w:rPr>
        <w:t> </w:t>
      </w:r>
      <w:r>
        <w:rPr/>
        <w:t>The interaction between the service provider and customer is the core of a service</w:t>
      </w:r>
      <w:r>
        <w:rPr>
          <w:spacing w:val="1"/>
        </w:rPr>
        <w:t> </w:t>
      </w:r>
      <w:r>
        <w:rPr/>
        <w:t>experience</w:t>
      </w:r>
      <w:r>
        <w:rPr>
          <w:spacing w:val="28"/>
        </w:rPr>
        <w:t> </w:t>
      </w:r>
      <w:r>
        <w:rPr/>
        <w:t>that</w:t>
      </w:r>
      <w:r>
        <w:rPr>
          <w:spacing w:val="29"/>
        </w:rPr>
        <w:t> </w:t>
      </w:r>
      <w:r>
        <w:rPr/>
        <w:t>influences</w:t>
      </w:r>
      <w:r>
        <w:rPr>
          <w:spacing w:val="29"/>
        </w:rPr>
        <w:t> </w:t>
      </w:r>
      <w:r>
        <w:rPr/>
        <w:t>customers‟</w:t>
      </w:r>
      <w:r>
        <w:rPr>
          <w:spacing w:val="28"/>
        </w:rPr>
        <w:t> </w:t>
      </w:r>
      <w:r>
        <w:rPr/>
        <w:t>perceptions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service</w:t>
      </w:r>
      <w:r>
        <w:rPr>
          <w:spacing w:val="28"/>
        </w:rPr>
        <w:t> </w:t>
      </w:r>
      <w:r>
        <w:rPr/>
        <w:t>quality,</w:t>
      </w:r>
      <w:r>
        <w:rPr>
          <w:spacing w:val="29"/>
        </w:rPr>
        <w:t> </w:t>
      </w:r>
      <w:r>
        <w:rPr/>
        <w:t>it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necessary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204"/>
      </w:pPr>
      <w:r>
        <w:rPr/>
        <w:t>for managers or employers to regulate or manage employees‟ behaviour or emotional</w:t>
      </w:r>
      <w:r>
        <w:rPr>
          <w:spacing w:val="1"/>
        </w:rPr>
        <w:t> </w:t>
      </w:r>
      <w:r>
        <w:rPr/>
        <w:t>expressions</w:t>
      </w:r>
      <w:r>
        <w:rPr>
          <w:spacing w:val="-1"/>
        </w:rPr>
        <w:t> </w:t>
      </w:r>
      <w:r>
        <w:rPr/>
        <w:t>to ensure</w:t>
      </w:r>
      <w:r>
        <w:rPr>
          <w:spacing w:val="-2"/>
        </w:rPr>
        <w:t> </w:t>
      </w:r>
      <w:r>
        <w:rPr/>
        <w:t>service</w:t>
      </w:r>
      <w:r>
        <w:rPr>
          <w:spacing w:val="-2"/>
        </w:rPr>
        <w:t> </w:t>
      </w:r>
      <w:r>
        <w:rPr/>
        <w:t>quality</w:t>
      </w:r>
      <w:r>
        <w:rPr>
          <w:spacing w:val="-3"/>
        </w:rPr>
        <w:t> </w:t>
      </w:r>
      <w:r>
        <w:rPr/>
        <w:t>(Abraham, 1998).</w:t>
      </w:r>
    </w:p>
    <w:p>
      <w:pPr>
        <w:pStyle w:val="BodyText"/>
        <w:spacing w:line="360" w:lineRule="auto" w:before="1"/>
        <w:ind w:right="1194" w:firstLine="780"/>
      </w:pPr>
      <w:r>
        <w:rPr/>
        <w:drawing>
          <wp:anchor distT="0" distB="0" distL="0" distR="0" allowOverlap="1" layoutInCell="1" locked="0" behindDoc="1" simplePos="0" relativeHeight="484080640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7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term emotional labour refers to the management of human feelings that</w:t>
      </w:r>
      <w:r>
        <w:rPr>
          <w:spacing w:val="1"/>
        </w:rPr>
        <w:t> </w:t>
      </w:r>
      <w:r>
        <w:rPr/>
        <w:t>occur during 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interaction that takes</w:t>
      </w:r>
      <w:r>
        <w:rPr>
          <w:spacing w:val="1"/>
        </w:rPr>
        <w:t> </w:t>
      </w:r>
      <w:r>
        <w:rPr/>
        <w:t>place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a part of the labour process.</w:t>
      </w:r>
      <w:r>
        <w:rPr>
          <w:spacing w:val="1"/>
        </w:rPr>
        <w:t> </w:t>
      </w:r>
      <w:r>
        <w:rPr/>
        <w:t>This is clearly different from emotion work. During emotion work, the feelings of</w:t>
      </w:r>
      <w:r>
        <w:rPr>
          <w:spacing w:val="1"/>
        </w:rPr>
        <w:t> </w:t>
      </w:r>
      <w:r>
        <w:rPr/>
        <w:t>employees are managed in order to maintain an outward appearance and to produce</w:t>
      </w:r>
      <w:r>
        <w:rPr>
          <w:spacing w:val="1"/>
        </w:rPr>
        <w:t> </w:t>
      </w:r>
      <w:r>
        <w:rPr/>
        <w:t>particular states of the mind in other people for private purposes. Hochschild (1983)</w:t>
      </w:r>
      <w:r>
        <w:rPr>
          <w:spacing w:val="1"/>
        </w:rPr>
        <w:t> </w:t>
      </w:r>
      <w:r>
        <w:rPr/>
        <w:t>identifies two form of emotional labour, where employees induce or suppress their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First,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acting,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involves</w:t>
      </w:r>
      <w:r>
        <w:rPr>
          <w:spacing w:val="2"/>
        </w:rPr>
        <w:t> </w:t>
      </w:r>
      <w:r>
        <w:rPr/>
        <w:t>pretending</w:t>
      </w:r>
      <w:r>
        <w:rPr>
          <w:spacing w:val="3"/>
        </w:rPr>
        <w:t> </w:t>
      </w:r>
      <w:r>
        <w:rPr/>
        <w:t>„to</w:t>
      </w:r>
      <w:r>
        <w:rPr>
          <w:spacing w:val="1"/>
        </w:rPr>
        <w:t> </w:t>
      </w:r>
      <w:r>
        <w:rPr/>
        <w:t>feel</w:t>
      </w:r>
      <w:r>
        <w:rPr>
          <w:spacing w:val="3"/>
        </w:rPr>
        <w:t> </w:t>
      </w:r>
      <w:r>
        <w:rPr/>
        <w:t>what</w:t>
      </w:r>
      <w:r>
        <w:rPr>
          <w:spacing w:val="2"/>
        </w:rPr>
        <w:t> </w:t>
      </w:r>
      <w:r>
        <w:rPr/>
        <w:t>we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not‟.</w:t>
      </w:r>
      <w:r>
        <w:rPr>
          <w:spacing w:val="2"/>
        </w:rPr>
        <w:t> </w:t>
      </w:r>
      <w:r>
        <w:rPr/>
        <w:t>Second,</w:t>
      </w:r>
      <w:r>
        <w:rPr>
          <w:spacing w:val="1"/>
        </w:rPr>
        <w:t> </w:t>
      </w:r>
      <w:r>
        <w:rPr/>
        <w:t>deep</w:t>
      </w:r>
      <w:r>
        <w:rPr>
          <w:spacing w:val="2"/>
        </w:rPr>
        <w:t> </w:t>
      </w:r>
      <w:r>
        <w:rPr/>
        <w:t>acting</w:t>
      </w:r>
      <w:r>
        <w:rPr>
          <w:spacing w:val="4"/>
        </w:rPr>
        <w:t> </w:t>
      </w:r>
      <w:r>
        <w:rPr/>
        <w:t>which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deceive</w:t>
      </w:r>
    </w:p>
    <w:p>
      <w:pPr>
        <w:pStyle w:val="BodyText"/>
        <w:spacing w:line="360" w:lineRule="auto" w:before="1"/>
        <w:ind w:right="1195"/>
      </w:pPr>
      <w:r>
        <w:rPr/>
        <w:t>„oneself‟ as much as deceiving others. Taylor (1989) identifies three characteristics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define</w:t>
      </w:r>
      <w:r>
        <w:rPr>
          <w:spacing w:val="-2"/>
        </w:rPr>
        <w:t> </w:t>
      </w:r>
      <w:r>
        <w:rPr/>
        <w:t>emotional labour and</w:t>
      </w:r>
      <w:r>
        <w:rPr>
          <w:spacing w:val="-1"/>
        </w:rPr>
        <w:t> </w:t>
      </w:r>
      <w:r>
        <w:rPr/>
        <w:t>distinguishes it from emotional</w:t>
      </w:r>
      <w:r>
        <w:rPr>
          <w:spacing w:val="-1"/>
        </w:rPr>
        <w:t> </w:t>
      </w:r>
      <w:r>
        <w:rPr/>
        <w:t>work.</w:t>
      </w:r>
    </w:p>
    <w:p>
      <w:pPr>
        <w:pStyle w:val="ListParagraph"/>
        <w:numPr>
          <w:ilvl w:val="1"/>
          <w:numId w:val="2"/>
        </w:numPr>
        <w:tabs>
          <w:tab w:pos="2841" w:val="left" w:leader="none"/>
        </w:tabs>
        <w:spacing w:line="240" w:lineRule="auto" w:before="0" w:after="0"/>
        <w:ind w:left="2840" w:right="0" w:hanging="421"/>
        <w:jc w:val="both"/>
        <w:rPr>
          <w:sz w:val="24"/>
        </w:rPr>
      </w:pPr>
      <w:r>
        <w:rPr>
          <w:sz w:val="24"/>
        </w:rPr>
        <w:t>Feeling</w:t>
      </w:r>
      <w:r>
        <w:rPr>
          <w:spacing w:val="55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is performed as</w:t>
      </w:r>
      <w:r>
        <w:rPr>
          <w:spacing w:val="-1"/>
          <w:sz w:val="24"/>
        </w:rPr>
        <w:t> </w:t>
      </w:r>
      <w:r>
        <w:rPr>
          <w:sz w:val="24"/>
        </w:rPr>
        <w:t>part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paid</w:t>
      </w:r>
      <w:r>
        <w:rPr>
          <w:spacing w:val="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1"/>
          <w:numId w:val="2"/>
        </w:numPr>
        <w:tabs>
          <w:tab w:pos="2841" w:val="left" w:leader="none"/>
        </w:tabs>
        <w:spacing w:line="360" w:lineRule="auto" w:before="137" w:after="0"/>
        <w:ind w:left="2780" w:right="1196" w:hanging="360"/>
        <w:jc w:val="both"/>
        <w:rPr>
          <w:sz w:val="24"/>
        </w:rPr>
      </w:pPr>
      <w:r>
        <w:rPr>
          <w:sz w:val="24"/>
        </w:rPr>
        <w:t>emotional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predominantly</w:t>
      </w:r>
      <w:r>
        <w:rPr>
          <w:spacing w:val="1"/>
          <w:sz w:val="24"/>
        </w:rPr>
        <w:t> </w:t>
      </w:r>
      <w:r>
        <w:rPr>
          <w:sz w:val="24"/>
        </w:rPr>
        <w:t>undertaken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60"/>
          <w:sz w:val="24"/>
        </w:rPr>
        <w:t> </w:t>
      </w:r>
      <w:r>
        <w:rPr>
          <w:sz w:val="24"/>
        </w:rPr>
        <w:t>social</w:t>
      </w:r>
      <w:r>
        <w:rPr>
          <w:spacing w:val="60"/>
          <w:sz w:val="24"/>
        </w:rPr>
        <w:t> </w:t>
      </w:r>
      <w:r>
        <w:rPr>
          <w:sz w:val="24"/>
        </w:rPr>
        <w:t>interaction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 workplace.</w:t>
      </w:r>
    </w:p>
    <w:p>
      <w:pPr>
        <w:pStyle w:val="ListParagraph"/>
        <w:numPr>
          <w:ilvl w:val="1"/>
          <w:numId w:val="2"/>
        </w:numPr>
        <w:tabs>
          <w:tab w:pos="2841" w:val="left" w:leader="none"/>
        </w:tabs>
        <w:spacing w:line="360" w:lineRule="auto" w:before="0" w:after="0"/>
        <w:ind w:left="2780" w:right="1200" w:hanging="360"/>
        <w:jc w:val="both"/>
        <w:rPr>
          <w:sz w:val="24"/>
        </w:rPr>
      </w:pPr>
      <w:r>
        <w:rPr>
          <w:sz w:val="24"/>
        </w:rPr>
        <w:t>there must be some attempt to prescribe or supervise and measure employee</w:t>
      </w:r>
      <w:r>
        <w:rPr>
          <w:spacing w:val="1"/>
          <w:sz w:val="24"/>
        </w:rPr>
        <w:t> </w:t>
      </w:r>
      <w:r>
        <w:rPr>
          <w:sz w:val="24"/>
        </w:rPr>
        <w:t>performance.</w:t>
      </w:r>
    </w:p>
    <w:p>
      <w:pPr>
        <w:pStyle w:val="BodyText"/>
        <w:spacing w:line="360" w:lineRule="auto"/>
        <w:ind w:right="1196" w:firstLine="720"/>
      </w:pPr>
      <w:r>
        <w:rPr/>
        <w:t>James</w:t>
      </w:r>
      <w:r>
        <w:rPr>
          <w:spacing w:val="-4"/>
        </w:rPr>
        <w:t> </w:t>
      </w:r>
      <w:r>
        <w:rPr/>
        <w:t>(1989),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stimulating</w:t>
      </w:r>
      <w:r>
        <w:rPr>
          <w:spacing w:val="-5"/>
        </w:rPr>
        <w:t> </w:t>
      </w:r>
      <w:r>
        <w:rPr/>
        <w:t>essay</w:t>
      </w:r>
      <w:r>
        <w:rPr>
          <w:spacing w:val="-10"/>
        </w:rPr>
        <w:t> </w:t>
      </w:r>
      <w:r>
        <w:rPr/>
        <w:t>dedicated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„emotional</w:t>
      </w:r>
      <w:r>
        <w:rPr>
          <w:spacing w:val="-3"/>
        </w:rPr>
        <w:t> </w:t>
      </w:r>
      <w:r>
        <w:rPr/>
        <w:t>labour‟,</w:t>
      </w:r>
      <w:r>
        <w:rPr>
          <w:spacing w:val="-4"/>
        </w:rPr>
        <w:t> </w:t>
      </w:r>
      <w:r>
        <w:rPr/>
        <w:t>defines</w:t>
      </w:r>
      <w:r>
        <w:rPr>
          <w:spacing w:val="-2"/>
        </w:rPr>
        <w:t> </w:t>
      </w:r>
      <w:r>
        <w:rPr/>
        <w:t>it</w:t>
      </w:r>
      <w:r>
        <w:rPr>
          <w:spacing w:val="-58"/>
        </w:rPr>
        <w:t> </w:t>
      </w:r>
      <w:r>
        <w:rPr/>
        <w:t>as „the work involved in dealing with other peoples‟ feelings, a core component of</w:t>
      </w:r>
      <w:r>
        <w:rPr>
          <w:spacing w:val="1"/>
        </w:rPr>
        <w:t> </w:t>
      </w:r>
      <w:r>
        <w:rPr/>
        <w:t>which is the regulation of emotions‟, whose value lies in its contribution to the social</w:t>
      </w:r>
      <w:r>
        <w:rPr>
          <w:spacing w:val="1"/>
        </w:rPr>
        <w:t> </w:t>
      </w:r>
      <w:r>
        <w:rPr/>
        <w:t>reproduction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(someone‟s</w:t>
      </w:r>
      <w:r>
        <w:rPr>
          <w:spacing w:val="1"/>
        </w:rPr>
        <w:t> </w:t>
      </w:r>
      <w:r>
        <w:rPr/>
        <w:t>emotion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transformed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 process), that is, the expression is used in the same way as we say: it is a</w:t>
      </w:r>
      <w:r>
        <w:rPr>
          <w:spacing w:val="1"/>
        </w:rPr>
        <w:t> </w:t>
      </w:r>
      <w:r>
        <w:rPr/>
        <w:t>craft,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she</w:t>
      </w:r>
      <w:r>
        <w:rPr>
          <w:spacing w:val="-1"/>
        </w:rPr>
        <w:t> </w:t>
      </w:r>
      <w:r>
        <w:rPr/>
        <w:t>did a really</w:t>
      </w:r>
      <w:r>
        <w:rPr>
          <w:spacing w:val="-3"/>
        </w:rPr>
        <w:t> </w:t>
      </w:r>
      <w:r>
        <w:rPr/>
        <w:t>good job.</w:t>
      </w:r>
    </w:p>
    <w:p>
      <w:pPr>
        <w:pStyle w:val="BodyText"/>
        <w:spacing w:line="360" w:lineRule="auto" w:before="2"/>
        <w:ind w:right="1196" w:firstLine="720"/>
      </w:pPr>
      <w:r>
        <w:rPr/>
        <w:t>Another important and</w:t>
      </w:r>
      <w:r>
        <w:rPr>
          <w:spacing w:val="1"/>
        </w:rPr>
        <w:t> </w:t>
      </w:r>
      <w:r>
        <w:rPr/>
        <w:t>common meaning of the term Emotional labour is</w:t>
      </w:r>
      <w:r>
        <w:rPr>
          <w:spacing w:val="1"/>
        </w:rPr>
        <w:t> </w:t>
      </w:r>
      <w:r>
        <w:rPr/>
        <w:t>“work that implies suffering” which makes one feel painful distressing emotions,</w:t>
      </w:r>
      <w:r>
        <w:rPr>
          <w:spacing w:val="1"/>
        </w:rPr>
        <w:t> </w:t>
      </w:r>
      <w:r>
        <w:rPr/>
        <w:t>involvement distress are often felt together.</w:t>
      </w:r>
      <w:r>
        <w:rPr>
          <w:spacing w:val="1"/>
        </w:rPr>
        <w:t> </w:t>
      </w:r>
      <w:r>
        <w:rPr/>
        <w:t>Women workers even feel the need to put</w:t>
      </w:r>
      <w:r>
        <w:rPr>
          <w:spacing w:val="-57"/>
        </w:rPr>
        <w:t> </w:t>
      </w:r>
      <w:r>
        <w:rPr/>
        <w:t>themselves at stake emotionally. Nursery school teachers, for example, contest with</w:t>
      </w:r>
      <w:r>
        <w:rPr>
          <w:spacing w:val="1"/>
        </w:rPr>
        <w:t> </w:t>
      </w:r>
      <w:r>
        <w:rPr/>
        <w:t>each other to secure jobs involving more contact with the children and complain of</w:t>
      </w:r>
      <w:r>
        <w:rPr>
          <w:spacing w:val="1"/>
        </w:rPr>
        <w:t> </w:t>
      </w:r>
      <w:r>
        <w:rPr/>
        <w:t>being taken</w:t>
      </w:r>
      <w:r>
        <w:rPr>
          <w:spacing w:val="1"/>
        </w:rPr>
        <w:t> </w:t>
      </w:r>
      <w:r>
        <w:rPr/>
        <w:t>away by excessive</w:t>
      </w:r>
      <w:r>
        <w:rPr>
          <w:spacing w:val="1"/>
        </w:rPr>
        <w:t> </w:t>
      </w:r>
      <w:r>
        <w:rPr/>
        <w:t>tidying 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cleaning duties</w:t>
      </w:r>
      <w:r>
        <w:rPr>
          <w:spacing w:val="1"/>
        </w:rPr>
        <w:t> </w:t>
      </w:r>
      <w:r>
        <w:rPr/>
        <w:t>(Giacomini,</w:t>
      </w:r>
      <w:r>
        <w:rPr>
          <w:spacing w:val="60"/>
        </w:rPr>
        <w:t> </w:t>
      </w:r>
      <w:r>
        <w:rPr/>
        <w:t>1982).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job,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consumption,</w:t>
      </w:r>
      <w:r>
        <w:rPr>
          <w:spacing w:val="1"/>
        </w:rPr>
        <w:t> </w:t>
      </w:r>
      <w:r>
        <w:rPr/>
        <w:t>intellectual,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exhaustion can give pleasure (rather like orgasm). There are events, sometimes even</w:t>
      </w:r>
      <w:r>
        <w:rPr>
          <w:spacing w:val="1"/>
        </w:rPr>
        <w:t> </w:t>
      </w:r>
      <w:r>
        <w:rPr/>
        <w:t>pleasurable, that severally test the heart. A person can feel real pain and even die of a</w:t>
      </w:r>
      <w:r>
        <w:rPr>
          <w:spacing w:val="1"/>
        </w:rPr>
        <w:t> </w:t>
      </w:r>
      <w:r>
        <w:rPr/>
        <w:t>broken</w:t>
      </w:r>
      <w:r>
        <w:rPr>
          <w:spacing w:val="11"/>
        </w:rPr>
        <w:t> </w:t>
      </w:r>
      <w:r>
        <w:rPr/>
        <w:t>heart,</w:t>
      </w:r>
      <w:r>
        <w:rPr>
          <w:spacing w:val="13"/>
        </w:rPr>
        <w:t> </w:t>
      </w:r>
      <w:r>
        <w:rPr/>
        <w:t>as</w:t>
      </w:r>
      <w:r>
        <w:rPr>
          <w:spacing w:val="12"/>
        </w:rPr>
        <w:t> </w:t>
      </w:r>
      <w:r>
        <w:rPr/>
        <w:t>doctors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sociologist</w:t>
      </w:r>
      <w:r>
        <w:rPr>
          <w:spacing w:val="12"/>
        </w:rPr>
        <w:t> </w:t>
      </w:r>
      <w:r>
        <w:rPr/>
        <w:t>have</w:t>
      </w:r>
      <w:r>
        <w:rPr>
          <w:spacing w:val="12"/>
        </w:rPr>
        <w:t> </w:t>
      </w:r>
      <w:r>
        <w:rPr/>
        <w:t>confirmed.</w:t>
      </w:r>
      <w:r>
        <w:rPr>
          <w:spacing w:val="13"/>
        </w:rPr>
        <w:t> </w:t>
      </w:r>
      <w:r>
        <w:rPr/>
        <w:t>Moreover,</w:t>
      </w:r>
      <w:r>
        <w:rPr>
          <w:spacing w:val="15"/>
        </w:rPr>
        <w:t> 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be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8"/>
      </w:pPr>
      <w:r>
        <w:rPr/>
        <w:t>expected that all encompassing and instant understanding is matched by a sudden and</w:t>
      </w:r>
      <w:r>
        <w:rPr>
          <w:spacing w:val="1"/>
        </w:rPr>
        <w:t> </w:t>
      </w:r>
      <w:r>
        <w:rPr/>
        <w:t>powerful outpouring of energy, at times a destructive explosion. It is a question of</w:t>
      </w:r>
      <w:r>
        <w:rPr>
          <w:spacing w:val="1"/>
        </w:rPr>
        <w:t> </w:t>
      </w:r>
      <w:r>
        <w:rPr/>
        <w:t>equilibrium.</w:t>
      </w:r>
    </w:p>
    <w:p>
      <w:pPr>
        <w:pStyle w:val="BodyText"/>
        <w:spacing w:line="360" w:lineRule="auto"/>
        <w:ind w:right="1193" w:firstLine="720"/>
      </w:pPr>
      <w:r>
        <w:rPr/>
        <w:t>There are jobs that drain one‟s emotions even in a short time, for example,</w:t>
      </w:r>
      <w:r>
        <w:rPr>
          <w:spacing w:val="1"/>
        </w:rPr>
        <w:t> </w:t>
      </w:r>
      <w:r>
        <w:rPr/>
        <w:t>nursing terminal patients or children with leukemia, who still looked well initially and</w:t>
      </w:r>
      <w:r>
        <w:rPr>
          <w:spacing w:val="-57"/>
        </w:rPr>
        <w:t> </w:t>
      </w:r>
      <w:r>
        <w:rPr/>
        <w:t>then you watch them waste away and die. In the meaning given above, „emotional</w:t>
      </w:r>
      <w:r>
        <w:rPr>
          <w:spacing w:val="1"/>
        </w:rPr>
        <w:t> </w:t>
      </w:r>
      <w:r>
        <w:rPr/>
        <w:t>labour‟</w:t>
      </w:r>
      <w:r>
        <w:rPr>
          <w:spacing w:val="-2"/>
        </w:rPr>
        <w:t> </w:t>
      </w:r>
      <w:r>
        <w:rPr/>
        <w:t>defines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work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emotions</w:t>
      </w:r>
      <w:r>
        <w:rPr>
          <w:spacing w:val="-1"/>
        </w:rPr>
        <w:t> </w:t>
      </w:r>
      <w:r>
        <w:rPr/>
        <w:t>(Dworkin, 1981).</w:t>
      </w:r>
    </w:p>
    <w:p>
      <w:pPr>
        <w:pStyle w:val="BodyText"/>
        <w:spacing w:line="360" w:lineRule="auto"/>
        <w:ind w:right="1197" w:firstLine="540"/>
      </w:pPr>
      <w:r>
        <w:rPr/>
        <w:drawing>
          <wp:anchor distT="0" distB="0" distL="0" distR="0" allowOverlap="1" layoutInCell="1" locked="0" behindDoc="1" simplePos="0" relativeHeight="484081152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7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Emotional labour is also viewed as work involving observation or perception of</w:t>
      </w:r>
      <w:r>
        <w:rPr>
          <w:spacing w:val="1"/>
        </w:rPr>
        <w:t> </w:t>
      </w:r>
      <w:r>
        <w:rPr/>
        <w:t>one, the greater the challenge to one‟s emotions therefore form a significant part of</w:t>
      </w:r>
      <w:r>
        <w:rPr>
          <w:spacing w:val="1"/>
        </w:rPr>
        <w:t> </w:t>
      </w:r>
      <w:r>
        <w:rPr/>
        <w:t>one‟s job.</w:t>
      </w:r>
      <w:r>
        <w:rPr>
          <w:spacing w:val="61"/>
        </w:rPr>
        <w:t> </w:t>
      </w:r>
      <w:r>
        <w:rPr/>
        <w:t>Emotional labour denotes work on oneself; in the officially accredited</w:t>
      </w:r>
      <w:r>
        <w:rPr>
          <w:spacing w:val="1"/>
        </w:rPr>
        <w:t> </w:t>
      </w:r>
      <w:r>
        <w:rPr/>
        <w:t>usage in psychoanalytical language in order to process/digest one‟s emotions within</w:t>
      </w:r>
      <w:r>
        <w:rPr>
          <w:spacing w:val="1"/>
        </w:rPr>
        <w:t> </w:t>
      </w:r>
      <w:r>
        <w:rPr/>
        <w:t>oneself.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„emotional</w:t>
      </w:r>
      <w:r>
        <w:rPr>
          <w:spacing w:val="1"/>
        </w:rPr>
        <w:t> </w:t>
      </w:r>
      <w:r>
        <w:rPr/>
        <w:t>labour‟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consciously to overcome the limits of our ways of approaching people, influenced by</w:t>
      </w:r>
      <w:r>
        <w:rPr>
          <w:spacing w:val="1"/>
        </w:rPr>
        <w:t> </w:t>
      </w:r>
      <w:r>
        <w:rPr/>
        <w:t>our</w:t>
      </w:r>
      <w:r>
        <w:rPr>
          <w:spacing w:val="-1"/>
        </w:rPr>
        <w:t> </w:t>
      </w:r>
      <w:r>
        <w:rPr/>
        <w:t>background, behaviour, experiences</w:t>
      </w:r>
      <w:r>
        <w:rPr>
          <w:spacing w:val="2"/>
        </w:rPr>
        <w:t> </w:t>
      </w:r>
      <w:r>
        <w:rPr/>
        <w:t>(Hochschild, 1990).</w:t>
      </w:r>
    </w:p>
    <w:p>
      <w:pPr>
        <w:pStyle w:val="BodyText"/>
        <w:spacing w:line="360" w:lineRule="auto" w:before="2"/>
        <w:ind w:right="1197" w:firstLine="720"/>
      </w:pPr>
      <w:r>
        <w:rPr/>
        <w:t>The needs to acquire a greater capacity for work on oneself is essential to all</w:t>
      </w:r>
      <w:r>
        <w:rPr>
          <w:spacing w:val="1"/>
        </w:rPr>
        <w:t> </w:t>
      </w:r>
      <w:r>
        <w:rPr/>
        <w:t>jobs. It has been shown that nurses are concerned with the patient‟s well being but are</w:t>
      </w:r>
      <w:r>
        <w:rPr>
          <w:spacing w:val="-57"/>
        </w:rPr>
        <w:t> </w:t>
      </w:r>
      <w:r>
        <w:rPr/>
        <w:t>more “detached” in England.</w:t>
      </w:r>
      <w:r>
        <w:rPr>
          <w:spacing w:val="1"/>
        </w:rPr>
        <w:t> </w:t>
      </w:r>
      <w:r>
        <w:rPr/>
        <w:t>It is this lack of social skill in training the emotions that</w:t>
      </w:r>
      <w:r>
        <w:rPr>
          <w:spacing w:val="-57"/>
        </w:rPr>
        <w:t> </w:t>
      </w:r>
      <w:r>
        <w:rPr/>
        <w:t>defines the high value of the job. The worker is thrown in at the deep end with respect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consolidated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definite. However, in most Nigerian organizations, employees come to work with</w:t>
      </w:r>
      <w:r>
        <w:rPr>
          <w:spacing w:val="1"/>
        </w:rPr>
        <w:t> </w:t>
      </w:r>
      <w:r>
        <w:rPr/>
        <w:t>different types of emotion such as anger, love, joy, sadness, fear and the likes, which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negatively.</w:t>
      </w:r>
      <w:r>
        <w:rPr>
          <w:spacing w:val="1"/>
        </w:rPr>
        <w:t> </w:t>
      </w:r>
      <w:r>
        <w:rPr/>
        <w:t>Meanwhile,</w:t>
      </w:r>
      <w:r>
        <w:rPr>
          <w:spacing w:val="60"/>
        </w:rPr>
        <w:t> </w:t>
      </w:r>
      <w:r>
        <w:rPr/>
        <w:t>special</w:t>
      </w:r>
      <w:r>
        <w:rPr>
          <w:spacing w:val="-57"/>
        </w:rPr>
        <w:t> </w:t>
      </w:r>
      <w:r>
        <w:rPr/>
        <w:t>skills are needed to manage these various types of emotions and this could be done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labour in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workers‟</w:t>
      </w:r>
      <w:r>
        <w:rPr>
          <w:spacing w:val="-2"/>
        </w:rPr>
        <w:t> </w:t>
      </w:r>
      <w:r>
        <w:rPr/>
        <w:t>performance.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Heading2"/>
      </w:pPr>
      <w:r>
        <w:rPr/>
        <w:t>Emotional</w:t>
      </w:r>
      <w:r>
        <w:rPr>
          <w:spacing w:val="-3"/>
        </w:rPr>
        <w:t> </w:t>
      </w:r>
      <w:r>
        <w:rPr/>
        <w:t>Dissonance</w:t>
      </w:r>
    </w:p>
    <w:p>
      <w:pPr>
        <w:pStyle w:val="BodyText"/>
        <w:spacing w:line="360" w:lineRule="auto" w:before="135"/>
        <w:ind w:right="1195" w:firstLine="600"/>
      </w:pPr>
      <w:r>
        <w:rPr/>
        <w:t>Emotional Dissonance has been argued as the experience of results from the</w:t>
      </w:r>
      <w:r>
        <w:rPr>
          <w:spacing w:val="1"/>
        </w:rPr>
        <w:t> </w:t>
      </w:r>
      <w:r>
        <w:rPr/>
        <w:t>employee</w:t>
      </w:r>
      <w:r>
        <w:rPr>
          <w:spacing w:val="1"/>
        </w:rPr>
        <w:t> </w:t>
      </w:r>
      <w:r>
        <w:rPr/>
        <w:t>perceiving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dictate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employee</w:t>
      </w:r>
      <w:r>
        <w:rPr>
          <w:spacing w:val="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interaction and acting against his or her true emotions to fulfill those display rules.</w:t>
      </w:r>
      <w:r>
        <w:rPr>
          <w:spacing w:val="1"/>
        </w:rPr>
        <w:t> </w:t>
      </w:r>
      <w:r>
        <w:rPr/>
        <w:t>Deep and surface acting are methods by which employees can modify their actual</w:t>
      </w:r>
      <w:r>
        <w:rPr>
          <w:spacing w:val="1"/>
        </w:rPr>
        <w:t> </w:t>
      </w:r>
      <w:r>
        <w:rPr/>
        <w:t>emotional state to conform to those display rules (Hochschild, 1993, Ashoforth &amp;</w:t>
      </w:r>
      <w:r>
        <w:rPr>
          <w:spacing w:val="1"/>
        </w:rPr>
        <w:t> </w:t>
      </w:r>
      <w:r>
        <w:rPr/>
        <w:t>Humphrey,</w:t>
      </w:r>
      <w:r>
        <w:rPr>
          <w:spacing w:val="50"/>
        </w:rPr>
        <w:t> </w:t>
      </w:r>
      <w:r>
        <w:rPr/>
        <w:t>1993,</w:t>
      </w:r>
      <w:r>
        <w:rPr>
          <w:spacing w:val="50"/>
        </w:rPr>
        <w:t> </w:t>
      </w:r>
      <w:r>
        <w:rPr/>
        <w:t>Adelmann,</w:t>
      </w:r>
      <w:r>
        <w:rPr>
          <w:spacing w:val="51"/>
        </w:rPr>
        <w:t> </w:t>
      </w:r>
      <w:r>
        <w:rPr/>
        <w:t>1995;</w:t>
      </w:r>
      <w:r>
        <w:rPr>
          <w:spacing w:val="51"/>
        </w:rPr>
        <w:t> </w:t>
      </w:r>
      <w:r>
        <w:rPr/>
        <w:t>Abraham,</w:t>
      </w:r>
      <w:r>
        <w:rPr>
          <w:spacing w:val="53"/>
        </w:rPr>
        <w:t> </w:t>
      </w:r>
      <w:r>
        <w:rPr/>
        <w:t>1989;</w:t>
      </w:r>
      <w:r>
        <w:rPr>
          <w:spacing w:val="52"/>
        </w:rPr>
        <w:t> </w:t>
      </w:r>
      <w:r>
        <w:rPr/>
        <w:t>Grandey,</w:t>
      </w:r>
      <w:r>
        <w:rPr>
          <w:spacing w:val="50"/>
        </w:rPr>
        <w:t> </w:t>
      </w:r>
      <w:r>
        <w:rPr/>
        <w:t>2000,</w:t>
      </w:r>
      <w:r>
        <w:rPr>
          <w:spacing w:val="52"/>
        </w:rPr>
        <w:t> </w:t>
      </w:r>
      <w:r>
        <w:rPr/>
        <w:t>Totterdell</w:t>
      </w:r>
      <w:r>
        <w:rPr>
          <w:spacing w:val="54"/>
        </w:rPr>
        <w:t> </w:t>
      </w:r>
      <w:r>
        <w:rPr/>
        <w:t>&amp;</w:t>
      </w:r>
    </w:p>
    <w:p>
      <w:pPr>
        <w:pStyle w:val="BodyText"/>
      </w:pPr>
      <w:r>
        <w:rPr/>
        <w:t>Holamn,</w:t>
      </w:r>
      <w:r>
        <w:rPr>
          <w:spacing w:val="-1"/>
        </w:rPr>
        <w:t> </w:t>
      </w:r>
      <w:r>
        <w:rPr/>
        <w:t>2003).</w:t>
      </w:r>
    </w:p>
    <w:p>
      <w:pPr>
        <w:spacing w:after="0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6" w:firstLine="720"/>
      </w:pPr>
      <w:r>
        <w:rPr/>
        <w:t>Hochschild</w:t>
      </w:r>
      <w:r>
        <w:rPr>
          <w:spacing w:val="1"/>
        </w:rPr>
        <w:t> </w:t>
      </w:r>
      <w:r>
        <w:rPr/>
        <w:t>(1983)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dissonance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 labour that is detrimental to one‟s health and well-being. Many researchers</w:t>
      </w:r>
      <w:r>
        <w:rPr>
          <w:spacing w:val="1"/>
        </w:rPr>
        <w:t> </w:t>
      </w:r>
      <w:r>
        <w:rPr/>
        <w:t>have specified emotional dissonance as a dimension of the emotional labour construct</w:t>
      </w:r>
      <w:r>
        <w:rPr>
          <w:spacing w:val="1"/>
        </w:rPr>
        <w:t> </w:t>
      </w:r>
      <w:r>
        <w:rPr/>
        <w:t>(Morris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Feldman,</w:t>
      </w:r>
      <w:r>
        <w:rPr>
          <w:spacing w:val="-1"/>
        </w:rPr>
        <w:t> </w:t>
      </w:r>
      <w:r>
        <w:rPr/>
        <w:t>1996; Abraham</w:t>
      </w:r>
      <w:r>
        <w:rPr>
          <w:spacing w:val="-1"/>
        </w:rPr>
        <w:t> </w:t>
      </w:r>
      <w:r>
        <w:rPr/>
        <w:t>,1989; Kruml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Gaddes ,2000;</w:t>
      </w:r>
      <w:r>
        <w:rPr>
          <w:spacing w:val="-1"/>
        </w:rPr>
        <w:t> </w:t>
      </w:r>
      <w:r>
        <w:rPr/>
        <w:t>Grandey,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line="360" w:lineRule="auto" w:before="1"/>
        <w:ind w:right="1194" w:firstLine="720"/>
      </w:pPr>
      <w:r>
        <w:rPr/>
        <w:drawing>
          <wp:anchor distT="0" distB="0" distL="0" distR="0" allowOverlap="1" layoutInCell="1" locked="0" behindDoc="1" simplePos="0" relativeHeight="484081664">
            <wp:simplePos x="0" y="0"/>
            <wp:positionH relativeFrom="page">
              <wp:posOffset>1497838</wp:posOffset>
            </wp:positionH>
            <wp:positionV relativeFrom="paragraph">
              <wp:posOffset>964604</wp:posOffset>
            </wp:positionV>
            <wp:extent cx="4890389" cy="4834810"/>
            <wp:effectExtent l="0" t="0" r="0" b="0"/>
            <wp:wrapNone/>
            <wp:docPr id="7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Grandey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labour,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acting</w:t>
      </w:r>
      <w:r>
        <w:rPr>
          <w:spacing w:val="60"/>
        </w:rPr>
        <w:t> </w:t>
      </w:r>
      <w:r>
        <w:rPr/>
        <w:t>without</w:t>
      </w:r>
      <w:r>
        <w:rPr>
          <w:spacing w:val="-57"/>
        </w:rPr>
        <w:t> </w:t>
      </w:r>
      <w:r>
        <w:rPr/>
        <w:t>direct connection to emotional distance.</w:t>
      </w:r>
      <w:r>
        <w:rPr>
          <w:spacing w:val="1"/>
        </w:rPr>
        <w:t> </w:t>
      </w:r>
      <w:r>
        <w:rPr/>
        <w:t>Also, many of these aspects of emotional</w:t>
      </w:r>
      <w:r>
        <w:rPr>
          <w:spacing w:val="1"/>
        </w:rPr>
        <w:t> </w:t>
      </w:r>
      <w:r>
        <w:rPr/>
        <w:t>labour listed by Zapf (2001) are executed or controlled by surface or deep acting</w:t>
      </w:r>
      <w:r>
        <w:rPr>
          <w:spacing w:val="1"/>
        </w:rPr>
        <w:t> </w:t>
      </w:r>
      <w:r>
        <w:rPr/>
        <w:t>where emotional dissonance may not necessarily come into play in such actions.</w:t>
      </w:r>
      <w:r>
        <w:rPr>
          <w:spacing w:val="1"/>
        </w:rPr>
        <w:t> </w:t>
      </w:r>
      <w:r>
        <w:rPr/>
        <w:t>Emotional effort, specified by several researchers as a dimension of emotional labour</w:t>
      </w:r>
      <w:r>
        <w:rPr>
          <w:spacing w:val="1"/>
        </w:rPr>
        <w:t> </w:t>
      </w:r>
      <w:r>
        <w:rPr/>
        <w:t>(Kruml &amp; Geddes, 2000; Grandy, 2000), is represented in the present model by the</w:t>
      </w:r>
      <w:r>
        <w:rPr>
          <w:spacing w:val="1"/>
        </w:rPr>
        <w:t> </w:t>
      </w:r>
      <w:r>
        <w:rPr/>
        <w:t>methods of emotional labour: surface acting, active deep acting, and passive deep</w:t>
      </w:r>
      <w:r>
        <w:rPr>
          <w:spacing w:val="1"/>
        </w:rPr>
        <w:t> </w:t>
      </w:r>
      <w:r>
        <w:rPr/>
        <w:t>acting.</w:t>
      </w:r>
      <w:r>
        <w:rPr>
          <w:spacing w:val="55"/>
        </w:rPr>
        <w:t> </w:t>
      </w:r>
      <w:r>
        <w:rPr/>
        <w:t>This</w:t>
      </w:r>
      <w:r>
        <w:rPr>
          <w:spacing w:val="-3"/>
        </w:rPr>
        <w:t> </w:t>
      </w:r>
      <w:r>
        <w:rPr/>
        <w:t>is an</w:t>
      </w:r>
      <w:r>
        <w:rPr>
          <w:spacing w:val="-3"/>
        </w:rPr>
        <w:t> </w:t>
      </w:r>
      <w:r>
        <w:rPr/>
        <w:t>extension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Brotherigdge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Lee‟s</w:t>
      </w:r>
      <w:r>
        <w:rPr>
          <w:spacing w:val="-3"/>
        </w:rPr>
        <w:t> </w:t>
      </w:r>
      <w:r>
        <w:rPr/>
        <w:t>(2000)</w:t>
      </w:r>
      <w:r>
        <w:rPr>
          <w:spacing w:val="-3"/>
        </w:rPr>
        <w:t> </w:t>
      </w:r>
      <w:r>
        <w:rPr/>
        <w:t>distinction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surface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deep acting as applied emotional effort. Emotional effort was clearly indicated as, at</w:t>
      </w:r>
      <w:r>
        <w:rPr>
          <w:spacing w:val="1"/>
        </w:rPr>
        <w:t> </w:t>
      </w:r>
      <w:r>
        <w:rPr/>
        <w:t>least, an aspect of emotional labour in Morris and Feldman‟s (1996) definition of</w:t>
      </w:r>
      <w:r>
        <w:rPr>
          <w:spacing w:val="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labour.</w:t>
      </w:r>
    </w:p>
    <w:p>
      <w:pPr>
        <w:pStyle w:val="BodyText"/>
        <w:spacing w:line="360" w:lineRule="auto"/>
        <w:ind w:right="1196" w:firstLine="540"/>
      </w:pPr>
      <w:r>
        <w:rPr/>
        <w:t>Krumi and Geddes (2000) explaines that emotional effort exists regardless of the</w:t>
      </w:r>
      <w:r>
        <w:rPr>
          <w:spacing w:val="-57"/>
        </w:rPr>
        <w:t> </w:t>
      </w:r>
      <w:r>
        <w:rPr/>
        <w:t>existence of dissonance such as when the customer exhibits negative feelings. In this</w:t>
      </w:r>
      <w:r>
        <w:rPr>
          <w:spacing w:val="1"/>
        </w:rPr>
        <w:t> </w:t>
      </w:r>
      <w:r>
        <w:rPr/>
        <w:t>situation, emotional contagion may come into play to test the sales person‟s present</w:t>
      </w:r>
      <w:r>
        <w:rPr>
          <w:spacing w:val="1"/>
        </w:rPr>
        <w:t> </w:t>
      </w:r>
      <w:r>
        <w:rPr/>
        <w:t>positive emotional state and, in turn, require more effort in maintaining his or her</w:t>
      </w:r>
      <w:r>
        <w:rPr>
          <w:spacing w:val="1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emotional display.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</w:pPr>
      <w:r>
        <w:rPr/>
        <w:t>Surface</w:t>
      </w:r>
      <w:r>
        <w:rPr>
          <w:spacing w:val="-2"/>
        </w:rPr>
        <w:t> </w:t>
      </w:r>
      <w:r>
        <w:rPr/>
        <w:t>Acting</w:t>
      </w:r>
    </w:p>
    <w:p>
      <w:pPr>
        <w:pStyle w:val="BodyText"/>
        <w:spacing w:line="360" w:lineRule="auto" w:before="135"/>
        <w:ind w:right="1196" w:firstLine="660"/>
      </w:pPr>
      <w:r>
        <w:rPr/>
        <w:t>Hochschild (1983) views surface acting as disguising what we feel, or visually</w:t>
      </w:r>
      <w:r>
        <w:rPr>
          <w:spacing w:val="1"/>
        </w:rPr>
        <w:t> </w:t>
      </w:r>
      <w:r>
        <w:rPr/>
        <w:t>pretending to feel what we do not. Zapf (2001) explains that surface acting is a</w:t>
      </w:r>
      <w:r>
        <w:rPr>
          <w:spacing w:val="1"/>
        </w:rPr>
        <w:t> </w:t>
      </w:r>
      <w:r>
        <w:rPr/>
        <w:t>physical attempt to conceal emotional dissonance and describe surface acting as the</w:t>
      </w:r>
      <w:r>
        <w:rPr>
          <w:spacing w:val="1"/>
        </w:rPr>
        <w:t> </w:t>
      </w:r>
      <w:r>
        <w:rPr/>
        <w:t>employees attempt to manage physical or visible displays of emotion.</w:t>
      </w:r>
      <w:r>
        <w:rPr>
          <w:spacing w:val="1"/>
        </w:rPr>
        <w:t> </w:t>
      </w:r>
      <w:r>
        <w:rPr/>
        <w:t>Surface acting</w:t>
      </w:r>
      <w:r>
        <w:rPr>
          <w:spacing w:val="1"/>
        </w:rPr>
        <w:t> </w:t>
      </w:r>
      <w:r>
        <w:rPr/>
        <w:t>often may be interpreted as superficial and insincere (Ashforth &amp; Humprehey, 1993).</w:t>
      </w:r>
      <w:r>
        <w:rPr>
          <w:spacing w:val="1"/>
        </w:rPr>
        <w:t> </w:t>
      </w:r>
      <w:r>
        <w:rPr/>
        <w:t>Such perceptions</w:t>
      </w:r>
      <w:r>
        <w:rPr>
          <w:spacing w:val="1"/>
        </w:rPr>
        <w:t> </w:t>
      </w:r>
      <w:r>
        <w:rPr/>
        <w:t>are not only detrimental to the</w:t>
      </w:r>
      <w:r>
        <w:rPr>
          <w:spacing w:val="60"/>
        </w:rPr>
        <w:t> </w:t>
      </w:r>
      <w:r>
        <w:rPr/>
        <w:t>organization customer relationship</w:t>
      </w:r>
      <w:r>
        <w:rPr>
          <w:spacing w:val="1"/>
        </w:rPr>
        <w:t> </w:t>
      </w:r>
      <w:r>
        <w:rPr/>
        <w:t>but also to the health of the portrayer of the insincere emotion (Morris &amp; Feldman,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Accordingly,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type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dissonance</w:t>
      </w:r>
      <w:r>
        <w:rPr>
          <w:spacing w:val="1"/>
        </w:rPr>
        <w:t> </w:t>
      </w:r>
      <w:r>
        <w:rPr/>
        <w:t>arises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stressor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labour</w:t>
      </w:r>
      <w:r>
        <w:rPr>
          <w:spacing w:val="-2"/>
        </w:rPr>
        <w:t> </w:t>
      </w:r>
      <w:r>
        <w:rPr/>
        <w:t>process displayed by</w:t>
      </w:r>
      <w:r>
        <w:rPr>
          <w:spacing w:val="-5"/>
        </w:rPr>
        <w:t> </w:t>
      </w:r>
      <w:r>
        <w:rPr/>
        <w:t>the individual.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before="65"/>
      </w:pPr>
      <w:r>
        <w:rPr/>
        <w:t>Deep</w:t>
      </w:r>
      <w:r>
        <w:rPr>
          <w:spacing w:val="-2"/>
        </w:rPr>
        <w:t> </w:t>
      </w:r>
      <w:r>
        <w:rPr/>
        <w:t>Acting</w:t>
      </w:r>
    </w:p>
    <w:p>
      <w:pPr>
        <w:pStyle w:val="BodyText"/>
        <w:spacing w:line="360" w:lineRule="auto" w:before="133"/>
        <w:ind w:right="1195" w:firstLine="780"/>
      </w:pPr>
      <w:r>
        <w:rPr/>
        <w:drawing>
          <wp:anchor distT="0" distB="0" distL="0" distR="0" allowOverlap="1" layoutInCell="1" locked="0" behindDoc="1" simplePos="0" relativeHeight="484082176">
            <wp:simplePos x="0" y="0"/>
            <wp:positionH relativeFrom="page">
              <wp:posOffset>1497838</wp:posOffset>
            </wp:positionH>
            <wp:positionV relativeFrom="paragraph">
              <wp:posOffset>1837856</wp:posOffset>
            </wp:positionV>
            <wp:extent cx="4890389" cy="4834810"/>
            <wp:effectExtent l="0" t="0" r="0" b="0"/>
            <wp:wrapNone/>
            <wp:docPr id="7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Hochschild</w:t>
      </w:r>
      <w:r>
        <w:rPr>
          <w:spacing w:val="1"/>
        </w:rPr>
        <w:t> </w:t>
      </w:r>
      <w:r>
        <w:rPr/>
        <w:t>(1983)</w:t>
      </w:r>
      <w:r>
        <w:rPr>
          <w:spacing w:val="1"/>
        </w:rPr>
        <w:t> </w:t>
      </w:r>
      <w:r>
        <w:rPr/>
        <w:t>enunciates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employee is not only attempting to fool the customer with his or her emotional display</w:t>
      </w:r>
      <w:r>
        <w:rPr>
          <w:spacing w:val="-57"/>
        </w:rPr>
        <w:t> </w:t>
      </w:r>
      <w:r>
        <w:rPr/>
        <w:t>but</w:t>
      </w:r>
      <w:r>
        <w:rPr>
          <w:spacing w:val="13"/>
        </w:rPr>
        <w:t> </w:t>
      </w:r>
      <w:r>
        <w:rPr/>
        <w:t>also</w:t>
      </w:r>
      <w:r>
        <w:rPr>
          <w:spacing w:val="13"/>
        </w:rPr>
        <w:t> </w:t>
      </w:r>
      <w:r>
        <w:rPr/>
        <w:t>considers</w:t>
      </w:r>
      <w:r>
        <w:rPr>
          <w:spacing w:val="12"/>
        </w:rPr>
        <w:t> </w:t>
      </w:r>
      <w:r>
        <w:rPr/>
        <w:t>it</w:t>
      </w:r>
      <w:r>
        <w:rPr>
          <w:spacing w:val="13"/>
        </w:rPr>
        <w:t> </w:t>
      </w:r>
      <w:r>
        <w:rPr/>
        <w:t>an</w:t>
      </w:r>
      <w:r>
        <w:rPr>
          <w:spacing w:val="14"/>
        </w:rPr>
        <w:t> </w:t>
      </w:r>
      <w:r>
        <w:rPr/>
        <w:t>attempt</w:t>
      </w:r>
      <w:r>
        <w:rPr>
          <w:spacing w:val="13"/>
        </w:rPr>
        <w:t> </w:t>
      </w:r>
      <w:r>
        <w:rPr/>
        <w:t>at</w:t>
      </w:r>
      <w:r>
        <w:rPr>
          <w:spacing w:val="17"/>
        </w:rPr>
        <w:t> </w:t>
      </w:r>
      <w:r>
        <w:rPr>
          <w:i/>
        </w:rPr>
        <w:t>self</w:t>
      </w:r>
      <w:r>
        <w:rPr>
          <w:i/>
          <w:spacing w:val="13"/>
        </w:rPr>
        <w:t> </w:t>
      </w:r>
      <w:r>
        <w:rPr>
          <w:i/>
        </w:rPr>
        <w:t>deception.</w:t>
      </w:r>
      <w:r>
        <w:rPr>
          <w:i/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employee</w:t>
      </w:r>
      <w:r>
        <w:rPr>
          <w:spacing w:val="12"/>
        </w:rPr>
        <w:t> </w:t>
      </w:r>
      <w:r>
        <w:rPr/>
        <w:t>not</w:t>
      </w:r>
      <w:r>
        <w:rPr>
          <w:spacing w:val="13"/>
        </w:rPr>
        <w:t> </w:t>
      </w:r>
      <w:r>
        <w:rPr/>
        <w:t>only</w:t>
      </w:r>
      <w:r>
        <w:rPr>
          <w:spacing w:val="10"/>
        </w:rPr>
        <w:t> </w:t>
      </w:r>
      <w:r>
        <w:rPr/>
        <w:t>controls</w:t>
      </w:r>
      <w:r>
        <w:rPr>
          <w:spacing w:val="14"/>
        </w:rPr>
        <w:t> </w:t>
      </w:r>
      <w:r>
        <w:rPr/>
        <w:t>his</w:t>
      </w:r>
      <w:r>
        <w:rPr>
          <w:spacing w:val="-58"/>
        </w:rPr>
        <w:t> </w:t>
      </w:r>
      <w:r>
        <w:rPr/>
        <w:t>or her physical display but also endeavours to modify internal thoughts and feelings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dissonance)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fulfill</w:t>
      </w:r>
      <w:r>
        <w:rPr>
          <w:spacing w:val="1"/>
        </w:rPr>
        <w:t> </w:t>
      </w:r>
      <w:r>
        <w:rPr/>
        <w:t>expectations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(Brotheridge &amp; Grandey, 2002).</w:t>
      </w:r>
      <w:r>
        <w:rPr>
          <w:spacing w:val="1"/>
        </w:rPr>
        <w:t> </w:t>
      </w:r>
      <w:r>
        <w:rPr/>
        <w:t>Hochschild (1983) discussed two categories of deep</w:t>
      </w:r>
      <w:r>
        <w:rPr>
          <w:spacing w:val="1"/>
        </w:rPr>
        <w:t> </w:t>
      </w:r>
      <w:r>
        <w:rPr/>
        <w:t>acting</w:t>
      </w:r>
      <w:r>
        <w:rPr>
          <w:spacing w:val="-1"/>
        </w:rPr>
        <w:t> </w:t>
      </w:r>
      <w:r>
        <w:rPr/>
        <w:t>as passive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active:</w:t>
      </w:r>
    </w:p>
    <w:p>
      <w:pPr>
        <w:pStyle w:val="BodyText"/>
        <w:spacing w:line="360" w:lineRule="auto" w:before="1"/>
        <w:ind w:right="1197" w:firstLine="720"/>
      </w:pPr>
      <w:r>
        <w:rPr/>
        <w:t>Passive deep acting simply means that the employee already feels the desired</w:t>
      </w:r>
      <w:r>
        <w:rPr>
          <w:spacing w:val="1"/>
        </w:rPr>
        <w:t> </w:t>
      </w:r>
      <w:r>
        <w:rPr/>
        <w:t>emotion, so there is need for cognitive manipulation of emotion.</w:t>
      </w:r>
      <w:r>
        <w:rPr>
          <w:spacing w:val="60"/>
        </w:rPr>
        <w:t> </w:t>
      </w:r>
      <w:r>
        <w:rPr/>
        <w:t>Passive deep acting</w:t>
      </w:r>
      <w:r>
        <w:rPr>
          <w:spacing w:val="1"/>
        </w:rPr>
        <w:t> </w:t>
      </w:r>
      <w:r>
        <w:rPr/>
        <w:t>is thus considered to be a direct result of perceived behavioural expectations with no</w:t>
      </w:r>
      <w:r>
        <w:rPr>
          <w:spacing w:val="1"/>
        </w:rPr>
        <w:t> </w:t>
      </w:r>
      <w:r>
        <w:rPr/>
        <w:t>resulting emotional dissonance.</w:t>
      </w:r>
      <w:r>
        <w:rPr>
          <w:spacing w:val="1"/>
        </w:rPr>
        <w:t> </w:t>
      </w:r>
      <w:r>
        <w:rPr/>
        <w:t>Active deep acting is the second category. This form</w:t>
      </w:r>
      <w:r>
        <w:rPr>
          <w:spacing w:val="1"/>
        </w:rPr>
        <w:t> </w:t>
      </w:r>
      <w:r>
        <w:rPr/>
        <w:t>of deep acting is termed active because some amount of emotional management is</w:t>
      </w:r>
      <w:r>
        <w:rPr>
          <w:spacing w:val="1"/>
        </w:rPr>
        <w:t> </w:t>
      </w:r>
      <w:r>
        <w:rPr/>
        <w:t>necessary due to the emotional dissonance felt as the interaction occurs. It requires</w:t>
      </w:r>
      <w:r>
        <w:rPr>
          <w:spacing w:val="1"/>
        </w:rPr>
        <w:t> </w:t>
      </w:r>
      <w:r>
        <w:rPr/>
        <w:t>cognitive manipulation of feelings in order to fulfill emotional labour requirements 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place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work.</w:t>
      </w:r>
    </w:p>
    <w:p>
      <w:pPr>
        <w:pStyle w:val="BodyText"/>
        <w:spacing w:line="360" w:lineRule="auto" w:before="1"/>
        <w:ind w:right="1196" w:firstLine="720"/>
      </w:pPr>
      <w:r>
        <w:rPr/>
        <w:t>Totterdell and Holman (2003) explain two techniques for active deep acting.</w:t>
      </w:r>
      <w:r>
        <w:rPr>
          <w:spacing w:val="1"/>
        </w:rPr>
        <w:t> </w:t>
      </w:r>
      <w:r>
        <w:rPr/>
        <w:t>The</w:t>
      </w:r>
      <w:r>
        <w:rPr>
          <w:spacing w:val="28"/>
        </w:rPr>
        <w:t> </w:t>
      </w:r>
      <w:r>
        <w:rPr/>
        <w:t>first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attention</w:t>
      </w:r>
      <w:r>
        <w:rPr>
          <w:spacing w:val="27"/>
        </w:rPr>
        <w:t> </w:t>
      </w:r>
      <w:r>
        <w:rPr/>
        <w:t>deployment</w:t>
      </w:r>
      <w:r>
        <w:rPr>
          <w:spacing w:val="30"/>
        </w:rPr>
        <w:t> </w:t>
      </w:r>
      <w:r>
        <w:rPr/>
        <w:t>whereby</w:t>
      </w:r>
      <w:r>
        <w:rPr>
          <w:spacing w:val="22"/>
        </w:rPr>
        <w:t> </w:t>
      </w:r>
      <w:r>
        <w:rPr/>
        <w:t>one</w:t>
      </w:r>
      <w:r>
        <w:rPr>
          <w:spacing w:val="30"/>
        </w:rPr>
        <w:t> </w:t>
      </w:r>
      <w:r>
        <w:rPr/>
        <w:t>changes</w:t>
      </w:r>
      <w:r>
        <w:rPr>
          <w:spacing w:val="30"/>
        </w:rPr>
        <w:t> </w:t>
      </w:r>
      <w:r>
        <w:rPr/>
        <w:t>his</w:t>
      </w:r>
      <w:r>
        <w:rPr>
          <w:spacing w:val="30"/>
        </w:rPr>
        <w:t> </w:t>
      </w:r>
      <w:r>
        <w:rPr/>
        <w:t>or</w:t>
      </w:r>
      <w:r>
        <w:rPr>
          <w:spacing w:val="29"/>
        </w:rPr>
        <w:t> </w:t>
      </w:r>
      <w:r>
        <w:rPr/>
        <w:t>her</w:t>
      </w:r>
      <w:r>
        <w:rPr>
          <w:spacing w:val="29"/>
        </w:rPr>
        <w:t> </w:t>
      </w:r>
      <w:r>
        <w:rPr/>
        <w:t>focus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thought.</w:t>
      </w:r>
      <w:r>
        <w:rPr>
          <w:spacing w:val="-57"/>
        </w:rPr>
        <w:t> </w:t>
      </w:r>
      <w:r>
        <w:rPr/>
        <w:t>For example, a retail sales clerk who is required to display positive emotions such as</w:t>
      </w:r>
      <w:r>
        <w:rPr>
          <w:spacing w:val="1"/>
        </w:rPr>
        <w:t> </w:t>
      </w:r>
      <w:r>
        <w:rPr/>
        <w:t>happiness may think of his or her impending graduation from college in order to</w:t>
      </w:r>
      <w:r>
        <w:rPr>
          <w:spacing w:val="1"/>
        </w:rPr>
        <w:t> </w:t>
      </w:r>
      <w:r>
        <w:rPr/>
        <w:t>change his or her emotional status after being angered by receiving a speeding ticket</w:t>
      </w:r>
      <w:r>
        <w:rPr>
          <w:spacing w:val="1"/>
        </w:rPr>
        <w:t> </w:t>
      </w:r>
      <w:r>
        <w:rPr/>
        <w:t>on the way</w:t>
      </w:r>
      <w:r>
        <w:rPr>
          <w:spacing w:val="-5"/>
        </w:rPr>
        <w:t> </w:t>
      </w:r>
      <w:r>
        <w:rPr/>
        <w:t>to work.</w:t>
      </w:r>
    </w:p>
    <w:p>
      <w:pPr>
        <w:pStyle w:val="BodyText"/>
        <w:spacing w:line="360" w:lineRule="auto" w:before="1"/>
        <w:ind w:right="1198" w:firstLine="720"/>
      </w:pPr>
      <w:r>
        <w:rPr/>
        <w:t>The other technique, cognitive change, is the attempt to reappraise a situation</w:t>
      </w:r>
      <w:r>
        <w:rPr>
          <w:spacing w:val="1"/>
        </w:rPr>
        <w:t> </w:t>
      </w:r>
      <w:r>
        <w:rPr/>
        <w:t>in order to adopt a perspective that will induce the appropriate emotion.</w:t>
      </w:r>
      <w:r>
        <w:rPr>
          <w:spacing w:val="1"/>
        </w:rPr>
        <w:t> </w:t>
      </w:r>
      <w:r>
        <w:rPr/>
        <w:t>For example,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sales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confronted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customer‟s</w:t>
      </w:r>
      <w:r>
        <w:rPr>
          <w:spacing w:val="1"/>
        </w:rPr>
        <w:t> </w:t>
      </w:r>
      <w:r>
        <w:rPr/>
        <w:t>anger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receiving</w:t>
      </w:r>
      <w:r>
        <w:rPr>
          <w:spacing w:val="1"/>
        </w:rPr>
        <w:t> </w:t>
      </w:r>
      <w:r>
        <w:rPr/>
        <w:t>broken</w:t>
      </w:r>
      <w:r>
        <w:rPr>
          <w:spacing w:val="1"/>
        </w:rPr>
        <w:t> </w:t>
      </w:r>
      <w:r>
        <w:rPr/>
        <w:t>merchandise might react with less defensiveness and more sympathy and helpfulness</w:t>
      </w:r>
      <w:r>
        <w:rPr>
          <w:spacing w:val="1"/>
        </w:rPr>
        <w:t> </w:t>
      </w:r>
      <w:r>
        <w:rPr/>
        <w:t>if he or she were to consider the interaction from the customer‟s point of view. Less</w:t>
      </w:r>
      <w:r>
        <w:rPr>
          <w:spacing w:val="1"/>
        </w:rPr>
        <w:t> </w:t>
      </w:r>
      <w:r>
        <w:rPr/>
        <w:t>emotional dissonance is felt in this interaction due to the active act and</w:t>
      </w:r>
      <w:r>
        <w:rPr>
          <w:spacing w:val="61"/>
        </w:rPr>
        <w:t> </w:t>
      </w:r>
      <w:r>
        <w:rPr/>
        <w:t>the deep</w:t>
      </w:r>
      <w:r>
        <w:rPr>
          <w:spacing w:val="1"/>
        </w:rPr>
        <w:t> </w:t>
      </w:r>
      <w:r>
        <w:rPr/>
        <w:t>acting</w:t>
      </w:r>
      <w:r>
        <w:rPr>
          <w:spacing w:val="-4"/>
        </w:rPr>
        <w:t> </w:t>
      </w:r>
      <w:r>
        <w:rPr/>
        <w:t>that was employed.</w:t>
      </w:r>
    </w:p>
    <w:p>
      <w:pPr>
        <w:pStyle w:val="BodyText"/>
        <w:spacing w:line="360" w:lineRule="auto"/>
        <w:ind w:right="1197" w:firstLine="720"/>
      </w:pPr>
      <w:r>
        <w:rPr/>
        <w:t>Grandey (2000) opines</w:t>
      </w:r>
      <w:r>
        <w:rPr>
          <w:spacing w:val="1"/>
        </w:rPr>
        <w:t> </w:t>
      </w:r>
      <w:r>
        <w:rPr/>
        <w:t>that the suppression of</w:t>
      </w:r>
      <w:r>
        <w:rPr>
          <w:spacing w:val="1"/>
        </w:rPr>
        <w:t> </w:t>
      </w:r>
      <w:r>
        <w:rPr/>
        <w:t>emotion, either positive or</w:t>
      </w:r>
      <w:r>
        <w:rPr>
          <w:spacing w:val="1"/>
        </w:rPr>
        <w:t> </w:t>
      </w:r>
      <w:r>
        <w:rPr/>
        <w:t>negative,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detrimental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effects.</w:t>
      </w:r>
      <w:r>
        <w:rPr>
          <w:spacing w:val="1"/>
        </w:rPr>
        <w:t> </w:t>
      </w:r>
      <w:r>
        <w:rPr/>
        <w:t>Toterdell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Hollman (2003) construe from previous research that physical strains may be closely</w:t>
      </w:r>
      <w:r>
        <w:rPr>
          <w:spacing w:val="1"/>
        </w:rPr>
        <w:t> </w:t>
      </w:r>
      <w:r>
        <w:rPr/>
        <w:t>associated</w:t>
      </w:r>
      <w:r>
        <w:rPr>
          <w:spacing w:val="36"/>
        </w:rPr>
        <w:t> </w:t>
      </w:r>
      <w:r>
        <w:rPr/>
        <w:t>with</w:t>
      </w:r>
      <w:r>
        <w:rPr>
          <w:spacing w:val="37"/>
        </w:rPr>
        <w:t> </w:t>
      </w:r>
      <w:r>
        <w:rPr/>
        <w:t>the</w:t>
      </w:r>
      <w:r>
        <w:rPr>
          <w:spacing w:val="40"/>
        </w:rPr>
        <w:t> </w:t>
      </w:r>
      <w:r>
        <w:rPr/>
        <w:t>effort</w:t>
      </w:r>
      <w:r>
        <w:rPr>
          <w:spacing w:val="36"/>
        </w:rPr>
        <w:t> </w:t>
      </w:r>
      <w:r>
        <w:rPr/>
        <w:t>of</w:t>
      </w:r>
      <w:r>
        <w:rPr>
          <w:spacing w:val="39"/>
        </w:rPr>
        <w:t> </w:t>
      </w:r>
      <w:r>
        <w:rPr/>
        <w:t>emotional</w:t>
      </w:r>
      <w:r>
        <w:rPr>
          <w:spacing w:val="37"/>
        </w:rPr>
        <w:t> </w:t>
      </w:r>
      <w:r>
        <w:rPr/>
        <w:t>regulation.</w:t>
      </w:r>
      <w:r>
        <w:rPr>
          <w:spacing w:val="16"/>
        </w:rPr>
        <w:t> </w:t>
      </w:r>
      <w:r>
        <w:rPr/>
        <w:t>The</w:t>
      </w:r>
      <w:r>
        <w:rPr>
          <w:spacing w:val="35"/>
        </w:rPr>
        <w:t> </w:t>
      </w:r>
      <w:r>
        <w:rPr/>
        <w:t>data</w:t>
      </w:r>
      <w:r>
        <w:rPr>
          <w:spacing w:val="39"/>
        </w:rPr>
        <w:t> </w:t>
      </w:r>
      <w:r>
        <w:rPr/>
        <w:t>shows</w:t>
      </w:r>
      <w:r>
        <w:rPr>
          <w:spacing w:val="37"/>
        </w:rPr>
        <w:t> </w:t>
      </w:r>
      <w:r>
        <w:rPr/>
        <w:t>that</w:t>
      </w:r>
      <w:r>
        <w:rPr>
          <w:spacing w:val="40"/>
        </w:rPr>
        <w:t> </w:t>
      </w:r>
      <w:r>
        <w:rPr/>
        <w:t>emotional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205"/>
      </w:pPr>
      <w:r>
        <w:rPr/>
        <w:t>intelligence moderates the effects of emotional effort, specifically the effort of surface</w:t>
      </w:r>
      <w:r>
        <w:rPr>
          <w:spacing w:val="-57"/>
        </w:rPr>
        <w:t> </w:t>
      </w:r>
      <w:r>
        <w:rPr/>
        <w:t>acting,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resulting</w:t>
      </w:r>
      <w:r>
        <w:rPr>
          <w:spacing w:val="-3"/>
        </w:rPr>
        <w:t> </w:t>
      </w:r>
      <w:r>
        <w:rPr/>
        <w:t>stress</w:t>
      </w:r>
      <w:r>
        <w:rPr>
          <w:spacing w:val="2"/>
        </w:rPr>
        <w:t> </w:t>
      </w:r>
      <w:r>
        <w:rPr/>
        <w:t>reactions in</w:t>
      </w:r>
      <w:r>
        <w:rPr>
          <w:spacing w:val="-1"/>
        </w:rPr>
        <w:t> </w:t>
      </w:r>
      <w:r>
        <w:rPr/>
        <w:t>the form of physical strains.</w:t>
      </w:r>
    </w:p>
    <w:p>
      <w:pPr>
        <w:pStyle w:val="BodyText"/>
        <w:spacing w:line="360" w:lineRule="auto" w:before="1"/>
        <w:ind w:right="1195" w:firstLine="420"/>
        <w:rPr>
          <w:i/>
        </w:rPr>
      </w:pPr>
      <w:r>
        <w:rPr/>
        <w:drawing>
          <wp:anchor distT="0" distB="0" distL="0" distR="0" allowOverlap="1" layoutInCell="1" locked="0" behindDoc="1" simplePos="0" relativeHeight="484082688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8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concentrated focus in this area has been on burnout. Many studies have found</w:t>
      </w:r>
      <w:r>
        <w:rPr>
          <w:spacing w:val="1"/>
        </w:rPr>
        <w:t> </w:t>
      </w:r>
      <w:r>
        <w:rPr/>
        <w:t>unequivocal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linking emotional</w:t>
      </w:r>
      <w:r>
        <w:rPr>
          <w:spacing w:val="1"/>
        </w:rPr>
        <w:t> </w:t>
      </w:r>
      <w:r>
        <w:rPr/>
        <w:t>exhaustion (i.e. indicated by many as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most prominent dimension of burnout) to one‟s state of emotional dissonance in the</w:t>
      </w:r>
      <w:r>
        <w:rPr>
          <w:spacing w:val="1"/>
        </w:rPr>
        <w:t> </w:t>
      </w:r>
      <w:r>
        <w:rPr/>
        <w:t>emotional labour process (Zapf, 2001).</w:t>
      </w:r>
      <w:r>
        <w:rPr>
          <w:spacing w:val="1"/>
        </w:rPr>
        <w:t> </w:t>
      </w:r>
      <w:r>
        <w:rPr/>
        <w:t>Totterdell &amp; Hollman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found that</w:t>
      </w:r>
      <w:r>
        <w:rPr>
          <w:spacing w:val="1"/>
        </w:rPr>
        <w:t> </w:t>
      </w:r>
      <w:r>
        <w:rPr/>
        <w:t>surface acting, identified by many researchers to be an operationalisation of emotional</w:t>
      </w:r>
      <w:r>
        <w:rPr>
          <w:spacing w:val="-57"/>
        </w:rPr>
        <w:t> </w:t>
      </w:r>
      <w:r>
        <w:rPr/>
        <w:t>dissonance,</w:t>
      </w:r>
      <w:r>
        <w:rPr>
          <w:spacing w:val="-1"/>
        </w:rPr>
        <w:t> </w:t>
      </w:r>
      <w:r>
        <w:rPr/>
        <w:t>has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stronger association with emotional</w:t>
      </w:r>
      <w:r>
        <w:rPr>
          <w:spacing w:val="-1"/>
        </w:rPr>
        <w:t> </w:t>
      </w:r>
      <w:r>
        <w:rPr/>
        <w:t>exhaustion</w:t>
      </w:r>
      <w:r>
        <w:rPr>
          <w:i/>
        </w:rPr>
        <w:t>.</w:t>
      </w:r>
    </w:p>
    <w:p>
      <w:pPr>
        <w:pStyle w:val="BodyText"/>
        <w:spacing w:line="360" w:lineRule="auto"/>
        <w:ind w:right="1195" w:firstLine="720"/>
      </w:pPr>
      <w:r>
        <w:rPr/>
        <w:t>Several researchers have proposed and found evidence to support the idea that</w:t>
      </w:r>
      <w:r>
        <w:rPr>
          <w:spacing w:val="1"/>
        </w:rPr>
        <w:t> </w:t>
      </w:r>
      <w:r>
        <w:rPr/>
        <w:t>emotional dissonance as</w:t>
      </w:r>
      <w:r>
        <w:rPr>
          <w:spacing w:val="1"/>
        </w:rPr>
        <w:t> </w:t>
      </w:r>
      <w:r>
        <w:rPr/>
        <w:t>a result</w:t>
      </w:r>
      <w:r>
        <w:rPr>
          <w:spacing w:val="1"/>
        </w:rPr>
        <w:t> </w:t>
      </w:r>
      <w:r>
        <w:rPr/>
        <w:t>of emotional labour will cause reduction in job</w:t>
      </w:r>
      <w:r>
        <w:rPr>
          <w:spacing w:val="1"/>
        </w:rPr>
        <w:t> </w:t>
      </w:r>
      <w:r>
        <w:rPr/>
        <w:t>performance (Ashorth</w:t>
      </w:r>
      <w:r>
        <w:rPr>
          <w:spacing w:val="1"/>
        </w:rPr>
        <w:t> </w:t>
      </w:r>
      <w:r>
        <w:rPr/>
        <w:t>&amp; Humphrey, 1993; 1997; Abraham, 2000). Evidence also</w:t>
      </w:r>
      <w:r>
        <w:rPr>
          <w:spacing w:val="1"/>
        </w:rPr>
        <w:t> </w:t>
      </w:r>
      <w:r>
        <w:rPr/>
        <w:t>suggests that job performance, as an outcome of emotional labour practices, may be</w:t>
      </w:r>
      <w:r>
        <w:rPr>
          <w:spacing w:val="1"/>
        </w:rPr>
        <w:t> </w:t>
      </w:r>
      <w:r>
        <w:rPr/>
        <w:t>positively affected by emotional intelligence. Several researchers have argued that the</w:t>
      </w:r>
      <w:r>
        <w:rPr>
          <w:spacing w:val="-57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may adversely affect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(Zapf,</w:t>
      </w:r>
      <w:r>
        <w:rPr>
          <w:spacing w:val="1"/>
        </w:rPr>
        <w:t> </w:t>
      </w:r>
      <w:r>
        <w:rPr/>
        <w:t>2001) while Abraham (2000) proposes that advanced emotional intelligence skills</w:t>
      </w:r>
      <w:r>
        <w:rPr>
          <w:spacing w:val="1"/>
        </w:rPr>
        <w:t> </w:t>
      </w:r>
      <w:r>
        <w:rPr/>
        <w:t>might</w:t>
      </w:r>
      <w:r>
        <w:rPr>
          <w:spacing w:val="-1"/>
        </w:rPr>
        <w:t> </w:t>
      </w:r>
      <w:r>
        <w:rPr/>
        <w:t>possibly</w:t>
      </w:r>
      <w:r>
        <w:rPr>
          <w:spacing w:val="-5"/>
        </w:rPr>
        <w:t> </w:t>
      </w:r>
      <w:r>
        <w:rPr/>
        <w:t>benefit organizational commitment.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Heading2"/>
        <w:spacing w:before="1"/>
      </w:pPr>
      <w:r>
        <w:rPr/>
        <w:t>Labour</w:t>
      </w:r>
      <w:r>
        <w:rPr>
          <w:spacing w:val="-2"/>
        </w:rPr>
        <w:t> </w:t>
      </w:r>
      <w:r>
        <w:rPr/>
        <w:t>Intentions</w:t>
      </w:r>
    </w:p>
    <w:p>
      <w:pPr>
        <w:pStyle w:val="BodyText"/>
        <w:spacing w:line="360" w:lineRule="auto" w:before="134"/>
        <w:ind w:right="1194" w:firstLine="720"/>
      </w:pPr>
      <w:r>
        <w:rPr/>
        <w:t>Another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resulting organizational problems.</w:t>
      </w:r>
      <w:r>
        <w:rPr>
          <w:spacing w:val="1"/>
        </w:rPr>
        <w:t> </w:t>
      </w:r>
      <w:r>
        <w:rPr/>
        <w:t>Researchers have discussed job turnover as one 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troublesome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(Maslach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Jackson,</w:t>
      </w:r>
      <w:r>
        <w:rPr>
          <w:spacing w:val="1"/>
        </w:rPr>
        <w:t> </w:t>
      </w:r>
      <w:r>
        <w:rPr/>
        <w:t>1981;</w:t>
      </w:r>
      <w:r>
        <w:rPr>
          <w:spacing w:val="1"/>
        </w:rPr>
        <w:t> </w:t>
      </w:r>
      <w:r>
        <w:rPr/>
        <w:t>Grandey,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experience, interpret reflect expression and management. Feelings arise through social</w:t>
      </w:r>
      <w:r>
        <w:rPr>
          <w:spacing w:val="-57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cultural,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situational</w:t>
      </w:r>
      <w:r>
        <w:rPr>
          <w:spacing w:val="1"/>
        </w:rPr>
        <w:t> </w:t>
      </w:r>
      <w:r>
        <w:rPr/>
        <w:t>conditions. In many situations in our daily lives, we often find ourselves suppressing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displaying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socially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emotion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deemed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appropriate.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excitement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colleagues</w:t>
      </w:r>
      <w:r>
        <w:rPr>
          <w:spacing w:val="1"/>
        </w:rPr>
        <w:t> </w:t>
      </w:r>
      <w:r>
        <w:rPr/>
        <w:t>promotion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suppressing anger when being cut off norm then is referred to as “emotion at work”.</w:t>
      </w:r>
      <w:r>
        <w:rPr>
          <w:spacing w:val="1"/>
        </w:rPr>
        <w:t> </w:t>
      </w:r>
      <w:r>
        <w:rPr/>
        <w:t>When our job roles require us to display particular emotions and suppress others, we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our emotion management for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wage</w:t>
      </w:r>
      <w:r>
        <w:rPr>
          <w:spacing w:val="1"/>
        </w:rPr>
        <w:t> </w:t>
      </w:r>
      <w:r>
        <w:rPr/>
        <w:t>(Hochschild,</w:t>
      </w:r>
      <w:r>
        <w:rPr>
          <w:spacing w:val="-1"/>
        </w:rPr>
        <w:t> </w:t>
      </w:r>
      <w:r>
        <w:rPr/>
        <w:t>1990).</w:t>
      </w:r>
    </w:p>
    <w:p>
      <w:pPr>
        <w:pStyle w:val="BodyText"/>
        <w:spacing w:line="360" w:lineRule="auto" w:before="1"/>
        <w:ind w:right="1195" w:firstLine="720"/>
      </w:pPr>
      <w:r>
        <w:rPr/>
        <w:t>Hochschild (1983) argues that service providers and customers share a set of</w:t>
      </w:r>
      <w:r>
        <w:rPr>
          <w:spacing w:val="1"/>
        </w:rPr>
        <w:t> </w:t>
      </w:r>
      <w:r>
        <w:rPr/>
        <w:t>expectations about the nature of emotions that should be displayed during the service</w:t>
      </w:r>
      <w:r>
        <w:rPr>
          <w:spacing w:val="1"/>
        </w:rPr>
        <w:t> </w:t>
      </w:r>
      <w:r>
        <w:rPr/>
        <w:t>encounter. These expectations are a function of societal norms, occupational norms</w:t>
      </w:r>
      <w:r>
        <w:rPr>
          <w:spacing w:val="1"/>
        </w:rPr>
        <w:t> </w:t>
      </w:r>
      <w:r>
        <w:rPr/>
        <w:t>and</w:t>
      </w:r>
      <w:r>
        <w:rPr>
          <w:spacing w:val="18"/>
        </w:rPr>
        <w:t> </w:t>
      </w:r>
      <w:r>
        <w:rPr/>
        <w:t>organizational</w:t>
      </w:r>
      <w:r>
        <w:rPr>
          <w:spacing w:val="19"/>
        </w:rPr>
        <w:t> </w:t>
      </w:r>
      <w:r>
        <w:rPr/>
        <w:t>norms</w:t>
      </w:r>
      <w:r>
        <w:rPr>
          <w:spacing w:val="18"/>
        </w:rPr>
        <w:t> </w:t>
      </w:r>
      <w:r>
        <w:rPr/>
        <w:t>(Rafaeli</w:t>
      </w:r>
      <w:r>
        <w:rPr>
          <w:spacing w:val="19"/>
        </w:rPr>
        <w:t> </w:t>
      </w:r>
      <w:r>
        <w:rPr/>
        <w:t>&amp;</w:t>
      </w:r>
      <w:r>
        <w:rPr>
          <w:spacing w:val="17"/>
        </w:rPr>
        <w:t> </w:t>
      </w:r>
      <w:r>
        <w:rPr/>
        <w:t>Sutton,</w:t>
      </w:r>
      <w:r>
        <w:rPr>
          <w:spacing w:val="18"/>
        </w:rPr>
        <w:t> </w:t>
      </w:r>
      <w:r>
        <w:rPr/>
        <w:t>1989;</w:t>
      </w:r>
      <w:r>
        <w:rPr>
          <w:spacing w:val="19"/>
        </w:rPr>
        <w:t> </w:t>
      </w:r>
      <w:r>
        <w:rPr/>
        <w:t>Ekman,</w:t>
      </w:r>
      <w:r>
        <w:rPr>
          <w:spacing w:val="18"/>
        </w:rPr>
        <w:t> </w:t>
      </w:r>
      <w:r>
        <w:rPr/>
        <w:t>1973).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service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8"/>
      </w:pPr>
      <w:r>
        <w:rPr/>
        <w:t>industry in general and the hospitality industry in particular, implement display rules</w:t>
      </w:r>
      <w:r>
        <w:rPr>
          <w:spacing w:val="1"/>
        </w:rPr>
        <w:t> </w:t>
      </w:r>
      <w:r>
        <w:rPr/>
        <w:t>to regulate employees‟ behaviour. “Show an upbeat attitude at every table” or “put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enthusiasm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guest</w:t>
      </w:r>
      <w:r>
        <w:rPr>
          <w:spacing w:val="1"/>
        </w:rPr>
        <w:t> </w:t>
      </w:r>
      <w:r>
        <w:rPr/>
        <w:t>interaction”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employee</w:t>
      </w:r>
      <w:r>
        <w:rPr>
          <w:spacing w:val="-2"/>
        </w:rPr>
        <w:t> </w:t>
      </w:r>
      <w:r>
        <w:rPr/>
        <w:t>handbooks.</w:t>
      </w:r>
    </w:p>
    <w:p>
      <w:pPr>
        <w:pStyle w:val="BodyText"/>
        <w:spacing w:line="360" w:lineRule="auto" w:before="1"/>
        <w:ind w:right="1199" w:firstLine="720"/>
      </w:pPr>
      <w:r>
        <w:rPr/>
        <w:drawing>
          <wp:anchor distT="0" distB="0" distL="0" distR="0" allowOverlap="1" layoutInCell="1" locked="0" behindDoc="1" simplePos="0" relativeHeight="484083200">
            <wp:simplePos x="0" y="0"/>
            <wp:positionH relativeFrom="page">
              <wp:posOffset>1497838</wp:posOffset>
            </wp:positionH>
            <wp:positionV relativeFrom="paragraph">
              <wp:posOffset>964604</wp:posOffset>
            </wp:positionV>
            <wp:extent cx="4890389" cy="4834810"/>
            <wp:effectExtent l="0" t="0" r="0" b="0"/>
            <wp:wrapNone/>
            <wp:docPr id="8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policies,</w:t>
      </w:r>
      <w:r>
        <w:rPr>
          <w:spacing w:val="1"/>
        </w:rPr>
        <w:t> </w:t>
      </w:r>
      <w:r>
        <w:rPr/>
        <w:t>symbol,</w:t>
      </w:r>
      <w:r>
        <w:rPr>
          <w:spacing w:val="1"/>
        </w:rPr>
        <w:t> </w:t>
      </w:r>
      <w:r>
        <w:rPr/>
        <w:t>myths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teach,</w:t>
      </w:r>
      <w:r>
        <w:rPr>
          <w:spacing w:val="1"/>
        </w:rPr>
        <w:t> </w:t>
      </w:r>
      <w:r>
        <w:rPr/>
        <w:t>demonstrate and reinforce these display rules. Based on these display rules, service</w:t>
      </w:r>
      <w:r>
        <w:rPr>
          <w:spacing w:val="1"/>
        </w:rPr>
        <w:t> </w:t>
      </w:r>
      <w:r>
        <w:rPr/>
        <w:t>providers are expected to act friendly and upbeat, and to disguise anger and disgust,</w:t>
      </w:r>
      <w:r>
        <w:rPr>
          <w:spacing w:val="1"/>
        </w:rPr>
        <w:t> </w:t>
      </w:r>
      <w:r>
        <w:rPr/>
        <w:t>even toward annoying customers.</w:t>
      </w:r>
      <w:r>
        <w:rPr>
          <w:spacing w:val="1"/>
        </w:rPr>
        <w:t> </w:t>
      </w:r>
      <w:r>
        <w:rPr/>
        <w:t>Further, employees must often relinquish part 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independence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emotional expressions (Paules, 1991).</w:t>
      </w:r>
      <w:r>
        <w:rPr>
          <w:spacing w:val="1"/>
        </w:rPr>
        <w:t> </w:t>
      </w:r>
      <w:r>
        <w:rPr/>
        <w:t>The purpose is to ensure that employees will</w:t>
      </w:r>
      <w:r>
        <w:rPr>
          <w:spacing w:val="1"/>
        </w:rPr>
        <w:t> </w:t>
      </w:r>
      <w:r>
        <w:rPr/>
        <w:t>project the desired image of the company to the public and that this image will elicit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desired response</w:t>
      </w:r>
      <w:r>
        <w:rPr>
          <w:spacing w:val="-1"/>
        </w:rPr>
        <w:t> </w:t>
      </w:r>
      <w:r>
        <w:rPr/>
        <w:t>satisfaction and continued</w:t>
      </w:r>
      <w:r>
        <w:rPr>
          <w:spacing w:val="-1"/>
        </w:rPr>
        <w:t> </w:t>
      </w:r>
      <w:r>
        <w:rPr/>
        <w:t>patronage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consumers.</w:t>
      </w:r>
    </w:p>
    <w:p>
      <w:pPr>
        <w:pStyle w:val="BodyText"/>
        <w:spacing w:line="360" w:lineRule="auto" w:before="1"/>
        <w:ind w:right="1196" w:firstLine="720"/>
      </w:pPr>
      <w:r>
        <w:rPr/>
        <w:t>Some researchers proposed that employees perform emotional labour through</w:t>
      </w:r>
      <w:r>
        <w:rPr>
          <w:spacing w:val="1"/>
        </w:rPr>
        <w:t> </w:t>
      </w:r>
      <w:r>
        <w:rPr/>
        <w:t>three types of acting mechanism: Surface acting, deep acting and</w:t>
      </w:r>
      <w:r>
        <w:rPr>
          <w:spacing w:val="1"/>
        </w:rPr>
        <w:t> </w:t>
      </w:r>
      <w:r>
        <w:rPr/>
        <w:t>genuine acting</w:t>
      </w:r>
      <w:r>
        <w:rPr>
          <w:spacing w:val="1"/>
        </w:rPr>
        <w:t> </w:t>
      </w:r>
      <w:r>
        <w:rPr/>
        <w:t>(Hochschild, 1983; Ashforth &amp; Humphrey, 1993). Surface acting involves employees</w:t>
      </w:r>
      <w:r>
        <w:rPr>
          <w:spacing w:val="1"/>
        </w:rPr>
        <w:t> </w:t>
      </w:r>
      <w:r>
        <w:rPr/>
        <w:t>simulating emotions that are not actually felt by changing their outward appearances</w:t>
      </w:r>
      <w:r>
        <w:rPr>
          <w:spacing w:val="1"/>
        </w:rPr>
        <w:t> </w:t>
      </w:r>
      <w:r>
        <w:rPr/>
        <w:t>(i.e. facial expression, gestures, or voice tone) when exhibiting required emotions. For</w:t>
      </w:r>
      <w:r>
        <w:rPr>
          <w:spacing w:val="-57"/>
        </w:rPr>
        <w:t> </w:t>
      </w:r>
      <w:r>
        <w:rPr/>
        <w:t>example, a hotel front desk employee may put on a smile and cheerfully greet a</w:t>
      </w:r>
      <w:r>
        <w:rPr>
          <w:spacing w:val="1"/>
        </w:rPr>
        <w:t> </w:t>
      </w:r>
      <w:r>
        <w:rPr/>
        <w:t>customer even if she or he is feeling down. In this case, the front desk clerk feigns</w:t>
      </w:r>
      <w:r>
        <w:rPr>
          <w:spacing w:val="1"/>
        </w:rPr>
        <w:t> </w:t>
      </w:r>
      <w:r>
        <w:rPr/>
        <w:t>emotions</w:t>
      </w:r>
      <w:r>
        <w:rPr>
          <w:spacing w:val="-1"/>
        </w:rPr>
        <w:t> </w:t>
      </w:r>
      <w:r>
        <w:rPr/>
        <w:t>that are</w:t>
      </w:r>
      <w:r>
        <w:rPr>
          <w:spacing w:val="-1"/>
        </w:rPr>
        <w:t> </w:t>
      </w:r>
      <w:r>
        <w:rPr/>
        <w:t>not experienced.</w:t>
      </w:r>
    </w:p>
    <w:p>
      <w:pPr>
        <w:pStyle w:val="BodyText"/>
        <w:spacing w:line="360" w:lineRule="auto" w:before="1"/>
        <w:ind w:right="1189" w:firstLine="720"/>
      </w:pPr>
      <w:r>
        <w:rPr/>
        <w:t>When </w:t>
      </w:r>
      <w:r>
        <w:rPr>
          <w:i/>
        </w:rPr>
        <w:t>surface acting technique is used</w:t>
      </w:r>
      <w:r>
        <w:rPr/>
        <w:t>, people alter the outward expression of</w:t>
      </w:r>
      <w:r>
        <w:rPr>
          <w:spacing w:val="1"/>
        </w:rPr>
        <w:t> </w:t>
      </w:r>
      <w:r>
        <w:rPr/>
        <w:t>emotion in the service of altering their inner feelings. By changing facial or bodily</w:t>
      </w:r>
      <w:r>
        <w:rPr>
          <w:spacing w:val="1"/>
        </w:rPr>
        <w:t> </w:t>
      </w:r>
      <w:r>
        <w:rPr/>
        <w:t>expressions, such as slumped shoulders, bowed head, or dipping mouth, inner feelings</w:t>
      </w:r>
      <w:r>
        <w:rPr>
          <w:spacing w:val="-57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altered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(Hochschild,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flight</w:t>
      </w:r>
      <w:r>
        <w:rPr>
          <w:spacing w:val="1"/>
        </w:rPr>
        <w:t> </w:t>
      </w:r>
      <w:r>
        <w:rPr/>
        <w:t>attendant</w:t>
      </w:r>
      <w:r>
        <w:rPr>
          <w:spacing w:val="-57"/>
        </w:rPr>
        <w:t> </w:t>
      </w:r>
      <w:r>
        <w:rPr/>
        <w:t>described how surface acting helps her to elicit friendly behaviour, “If I pretend I‟m</w:t>
      </w:r>
      <w:r>
        <w:rPr>
          <w:spacing w:val="1"/>
        </w:rPr>
        <w:t> </w:t>
      </w:r>
      <w:r>
        <w:rPr/>
        <w:t>feeling really up, sometimes I actually cheer up and feel friendly. The passenger</w:t>
      </w:r>
      <w:r>
        <w:rPr>
          <w:spacing w:val="1"/>
        </w:rPr>
        <w:t> </w:t>
      </w:r>
      <w:r>
        <w:rPr/>
        <w:t>responds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friendly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(Hochschild, 1990). The flight attendant uses surface acting to display an emotion</w:t>
      </w:r>
      <w:r>
        <w:rPr>
          <w:spacing w:val="1"/>
        </w:rPr>
        <w:t> </w:t>
      </w:r>
      <w:r>
        <w:rPr/>
        <w:t>friendliness that she does not actually feel”. Surface acting then is a discrepancy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felt and</w:t>
      </w:r>
      <w:r>
        <w:rPr>
          <w:spacing w:val="-1"/>
        </w:rPr>
        <w:t> </w:t>
      </w:r>
      <w:r>
        <w:rPr/>
        <w:t>displayed emotion (Ashforth</w:t>
      </w:r>
      <w:r>
        <w:rPr>
          <w:spacing w:val="-1"/>
        </w:rPr>
        <w:t> </w:t>
      </w:r>
      <w:r>
        <w:rPr/>
        <w:t>&amp; Humphrey,</w:t>
      </w:r>
      <w:r>
        <w:rPr>
          <w:spacing w:val="2"/>
        </w:rPr>
        <w:t> </w:t>
      </w:r>
      <w:r>
        <w:rPr/>
        <w:t>1993).</w:t>
      </w:r>
    </w:p>
    <w:p>
      <w:pPr>
        <w:pStyle w:val="BodyText"/>
        <w:spacing w:line="360" w:lineRule="auto"/>
        <w:ind w:right="1196" w:firstLine="720"/>
      </w:pPr>
      <w:r>
        <w:rPr/>
        <w:t>Another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>
          <w:i/>
        </w:rPr>
        <w:t>Deep</w:t>
      </w:r>
      <w:r>
        <w:rPr>
          <w:i/>
          <w:spacing w:val="1"/>
        </w:rPr>
        <w:t> </w:t>
      </w:r>
      <w:r>
        <w:rPr>
          <w:i/>
        </w:rPr>
        <w:t>Acting</w:t>
      </w:r>
      <w:r>
        <w:rPr/>
        <w:t>.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occurs</w:t>
      </w:r>
      <w:r>
        <w:rPr>
          <w:spacing w:val="61"/>
        </w:rPr>
        <w:t> </w:t>
      </w:r>
      <w:r>
        <w:rPr/>
        <w:t>when</w:t>
      </w:r>
      <w:r>
        <w:rPr>
          <w:spacing w:val="1"/>
        </w:rPr>
        <w:t> </w:t>
      </w:r>
      <w:r>
        <w:rPr/>
        <w:t>employees‟ feelings do not fit the situation. They then use their training or past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emotions.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acting,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involves</w:t>
      </w:r>
      <w:r>
        <w:rPr>
          <w:spacing w:val="3"/>
        </w:rPr>
        <w:t> </w:t>
      </w:r>
      <w:r>
        <w:rPr/>
        <w:t>changing</w:t>
      </w:r>
      <w:r>
        <w:rPr>
          <w:spacing w:val="2"/>
        </w:rPr>
        <w:t> </w:t>
      </w:r>
      <w:r>
        <w:rPr/>
        <w:t>inner</w:t>
      </w:r>
      <w:r>
        <w:rPr>
          <w:spacing w:val="5"/>
        </w:rPr>
        <w:t> </w:t>
      </w:r>
      <w:r>
        <w:rPr/>
        <w:t>feeling</w:t>
      </w:r>
      <w:r>
        <w:rPr>
          <w:spacing w:val="2"/>
        </w:rPr>
        <w:t> </w:t>
      </w:r>
      <w:r>
        <w:rPr/>
        <w:t>by</w:t>
      </w:r>
      <w:r>
        <w:rPr>
          <w:spacing w:val="-1"/>
        </w:rPr>
        <w:t> </w:t>
      </w:r>
      <w:r>
        <w:rPr/>
        <w:t>altering</w:t>
      </w:r>
      <w:r>
        <w:rPr>
          <w:spacing w:val="4"/>
        </w:rPr>
        <w:t> </w:t>
      </w:r>
      <w:r>
        <w:rPr/>
        <w:t>something</w:t>
      </w:r>
      <w:r>
        <w:rPr>
          <w:spacing w:val="2"/>
        </w:rPr>
        <w:t> </w:t>
      </w:r>
      <w:r>
        <w:rPr/>
        <w:t>more</w:t>
      </w:r>
      <w:r>
        <w:rPr>
          <w:spacing w:val="5"/>
        </w:rPr>
        <w:t> </w:t>
      </w:r>
      <w:r>
        <w:rPr/>
        <w:t>than</w:t>
      </w:r>
      <w:r>
        <w:rPr>
          <w:spacing w:val="4"/>
        </w:rPr>
        <w:t> </w:t>
      </w:r>
      <w:r>
        <w:rPr/>
        <w:t>outward</w:t>
      </w:r>
      <w:r>
        <w:rPr>
          <w:spacing w:val="6"/>
        </w:rPr>
        <w:t> </w:t>
      </w:r>
      <w:r>
        <w:rPr/>
        <w:t>appearance.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9"/>
      </w:pPr>
      <w:r>
        <w:rPr/>
        <w:t>In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acting,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“outside,”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changed from the “outside in”, whereas feelings are changed from the “inside out” in</w:t>
      </w:r>
      <w:r>
        <w:rPr>
          <w:spacing w:val="1"/>
        </w:rPr>
        <w:t> </w:t>
      </w:r>
      <w:r>
        <w:rPr/>
        <w:t>deep</w:t>
      </w:r>
      <w:r>
        <w:rPr>
          <w:spacing w:val="-1"/>
        </w:rPr>
        <w:t> </w:t>
      </w:r>
      <w:r>
        <w:rPr/>
        <w:t>acting</w:t>
      </w:r>
      <w:r>
        <w:rPr>
          <w:spacing w:val="-3"/>
        </w:rPr>
        <w:t> </w:t>
      </w:r>
      <w:r>
        <w:rPr/>
        <w:t>(Hochschild,</w:t>
      </w:r>
      <w:r>
        <w:rPr>
          <w:spacing w:val="2"/>
        </w:rPr>
        <w:t> </w:t>
      </w:r>
      <w:r>
        <w:rPr/>
        <w:t>1983).</w:t>
      </w:r>
      <w:r>
        <w:rPr>
          <w:spacing w:val="59"/>
        </w:rPr>
        <w:t> </w:t>
      </w:r>
      <w:r>
        <w:rPr/>
        <w:t>Hochschild classifies</w:t>
      </w:r>
      <w:r>
        <w:rPr>
          <w:spacing w:val="-1"/>
        </w:rPr>
        <w:t> </w:t>
      </w:r>
      <w:r>
        <w:rPr/>
        <w:t>deep</w:t>
      </w:r>
      <w:r>
        <w:rPr>
          <w:spacing w:val="2"/>
        </w:rPr>
        <w:t> </w:t>
      </w:r>
      <w:r>
        <w:rPr/>
        <w:t>acting</w:t>
      </w:r>
      <w:r>
        <w:rPr>
          <w:spacing w:val="-3"/>
        </w:rPr>
        <w:t> </w:t>
      </w:r>
      <w:r>
        <w:rPr/>
        <w:t>as:</w:t>
      </w:r>
    </w:p>
    <w:p>
      <w:pPr>
        <w:pStyle w:val="ListParagraph"/>
        <w:numPr>
          <w:ilvl w:val="0"/>
          <w:numId w:val="3"/>
        </w:numPr>
        <w:tabs>
          <w:tab w:pos="2781" w:val="left" w:leader="none"/>
        </w:tabs>
        <w:spacing w:line="360" w:lineRule="auto" w:before="0" w:after="0"/>
        <w:ind w:left="2780" w:right="1201" w:hanging="720"/>
        <w:jc w:val="both"/>
        <w:rPr>
          <w:sz w:val="24"/>
        </w:rPr>
      </w:pPr>
      <w:r>
        <w:rPr>
          <w:sz w:val="24"/>
        </w:rPr>
        <w:t>exhorting feeling,</w:t>
      </w:r>
      <w:r>
        <w:rPr>
          <w:spacing w:val="1"/>
          <w:sz w:val="24"/>
        </w:rPr>
        <w:t> </w:t>
      </w:r>
      <w:r>
        <w:rPr>
          <w:sz w:val="24"/>
        </w:rPr>
        <w:t>whereby one</w:t>
      </w:r>
      <w:r>
        <w:rPr>
          <w:spacing w:val="1"/>
          <w:sz w:val="24"/>
        </w:rPr>
        <w:t> </w:t>
      </w:r>
      <w:r>
        <w:rPr>
          <w:sz w:val="24"/>
        </w:rPr>
        <w:t>actively attempts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evoke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suppress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emotion and;</w:t>
      </w:r>
    </w:p>
    <w:p>
      <w:pPr>
        <w:pStyle w:val="ListParagraph"/>
        <w:numPr>
          <w:ilvl w:val="0"/>
          <w:numId w:val="3"/>
        </w:numPr>
        <w:tabs>
          <w:tab w:pos="2781" w:val="left" w:leader="none"/>
        </w:tabs>
        <w:spacing w:line="360" w:lineRule="auto" w:before="0" w:after="0"/>
        <w:ind w:left="2780" w:right="1196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083712">
            <wp:simplePos x="0" y="0"/>
            <wp:positionH relativeFrom="page">
              <wp:posOffset>1497838</wp:posOffset>
            </wp:positionH>
            <wp:positionV relativeFrom="paragraph">
              <wp:posOffset>701841</wp:posOffset>
            </wp:positionV>
            <wp:extent cx="4890389" cy="4834810"/>
            <wp:effectExtent l="0" t="0" r="0" b="0"/>
            <wp:wrapNone/>
            <wp:docPr id="8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trained</w:t>
      </w:r>
      <w:r>
        <w:rPr>
          <w:spacing w:val="1"/>
          <w:sz w:val="24"/>
        </w:rPr>
        <w:t> </w:t>
      </w:r>
      <w:r>
        <w:rPr>
          <w:sz w:val="24"/>
        </w:rPr>
        <w:t>imagination,</w:t>
      </w:r>
      <w:r>
        <w:rPr>
          <w:spacing w:val="1"/>
          <w:sz w:val="24"/>
        </w:rPr>
        <w:t> </w:t>
      </w:r>
      <w:r>
        <w:rPr>
          <w:sz w:val="24"/>
        </w:rPr>
        <w:t>whereby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actively</w:t>
      </w:r>
      <w:r>
        <w:rPr>
          <w:spacing w:val="1"/>
          <w:sz w:val="24"/>
        </w:rPr>
        <w:t> </w:t>
      </w:r>
      <w:r>
        <w:rPr>
          <w:sz w:val="24"/>
        </w:rPr>
        <w:t>invokes</w:t>
      </w:r>
      <w:r>
        <w:rPr>
          <w:spacing w:val="1"/>
          <w:sz w:val="24"/>
        </w:rPr>
        <w:t> </w:t>
      </w:r>
      <w:r>
        <w:rPr>
          <w:sz w:val="24"/>
        </w:rPr>
        <w:t>thoughts,</w:t>
      </w:r>
      <w:r>
        <w:rPr>
          <w:spacing w:val="1"/>
          <w:sz w:val="24"/>
        </w:rPr>
        <w:t> </w:t>
      </w:r>
      <w:r>
        <w:rPr>
          <w:sz w:val="24"/>
        </w:rPr>
        <w:t>images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memories to induce the associated emotion such as thinking of a wedding to</w:t>
      </w:r>
      <w:r>
        <w:rPr>
          <w:spacing w:val="1"/>
          <w:sz w:val="24"/>
        </w:rPr>
        <w:t> </w:t>
      </w:r>
      <w:r>
        <w:rPr>
          <w:sz w:val="24"/>
        </w:rPr>
        <w:t>feel happy or</w:t>
      </w:r>
      <w:r>
        <w:rPr>
          <w:spacing w:val="1"/>
          <w:sz w:val="24"/>
        </w:rPr>
        <w:t> </w:t>
      </w:r>
      <w:r>
        <w:rPr>
          <w:sz w:val="24"/>
        </w:rPr>
        <w:t>a funeral</w:t>
      </w:r>
      <w:r>
        <w:rPr>
          <w:spacing w:val="1"/>
          <w:sz w:val="24"/>
        </w:rPr>
        <w:t> </w:t>
      </w:r>
      <w:r>
        <w:rPr>
          <w:sz w:val="24"/>
        </w:rPr>
        <w:t>to feel sad).</w:t>
      </w:r>
      <w:r>
        <w:rPr>
          <w:spacing w:val="1"/>
          <w:sz w:val="24"/>
        </w:rPr>
        <w:t> </w:t>
      </w:r>
      <w:r>
        <w:rPr>
          <w:sz w:val="24"/>
        </w:rPr>
        <w:t>In other</w:t>
      </w:r>
      <w:r>
        <w:rPr>
          <w:spacing w:val="60"/>
          <w:sz w:val="24"/>
        </w:rPr>
        <w:t> </w:t>
      </w:r>
      <w:r>
        <w:rPr>
          <w:sz w:val="24"/>
        </w:rPr>
        <w:t>words, employees use their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past</w:t>
      </w:r>
      <w:r>
        <w:rPr>
          <w:spacing w:val="1"/>
          <w:sz w:val="24"/>
        </w:rPr>
        <w:t> </w:t>
      </w:r>
      <w:r>
        <w:rPr>
          <w:sz w:val="24"/>
        </w:rPr>
        <w:t>experiences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conjure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emotions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response (empathy, cheerfulness) for a given scene (Kruml &amp; Geddes, 2000).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practicing</w:t>
      </w:r>
      <w:r>
        <w:rPr>
          <w:spacing w:val="1"/>
          <w:sz w:val="24"/>
        </w:rPr>
        <w:t> </w:t>
      </w:r>
      <w:r>
        <w:rPr>
          <w:sz w:val="24"/>
        </w:rPr>
        <w:t>deep</w:t>
      </w:r>
      <w:r>
        <w:rPr>
          <w:spacing w:val="1"/>
          <w:sz w:val="24"/>
        </w:rPr>
        <w:t> </w:t>
      </w:r>
      <w:r>
        <w:rPr>
          <w:sz w:val="24"/>
        </w:rPr>
        <w:t>acting,</w:t>
      </w:r>
      <w:r>
        <w:rPr>
          <w:spacing w:val="1"/>
          <w:sz w:val="24"/>
        </w:rPr>
        <w:t> </w:t>
      </w:r>
      <w:r>
        <w:rPr>
          <w:sz w:val="24"/>
        </w:rPr>
        <w:t>emotions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actively</w:t>
      </w:r>
      <w:r>
        <w:rPr>
          <w:spacing w:val="1"/>
          <w:sz w:val="24"/>
        </w:rPr>
        <w:t> </w:t>
      </w:r>
      <w:r>
        <w:rPr>
          <w:sz w:val="24"/>
        </w:rPr>
        <w:t>induced,</w:t>
      </w:r>
      <w:r>
        <w:rPr>
          <w:spacing w:val="1"/>
          <w:sz w:val="24"/>
        </w:rPr>
        <w:t> </w:t>
      </w:r>
      <w:r>
        <w:rPr>
          <w:sz w:val="24"/>
        </w:rPr>
        <w:t>suppressed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shaped.</w:t>
      </w:r>
    </w:p>
    <w:p>
      <w:pPr>
        <w:pStyle w:val="BodyText"/>
        <w:spacing w:line="360" w:lineRule="auto" w:before="2"/>
        <w:ind w:right="1196" w:firstLine="720"/>
      </w:pPr>
      <w:r>
        <w:rPr/>
        <w:t>The</w:t>
      </w:r>
      <w:r>
        <w:rPr>
          <w:spacing w:val="1"/>
        </w:rPr>
        <w:t> </w:t>
      </w:r>
      <w:r>
        <w:rPr/>
        <w:t>airline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Hochschild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deep</w:t>
      </w:r>
      <w:r>
        <w:rPr>
          <w:spacing w:val="60"/>
        </w:rPr>
        <w:t> </w:t>
      </w:r>
      <w:r>
        <w:rPr/>
        <w:t>acting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flight</w:t>
      </w:r>
      <w:r>
        <w:rPr>
          <w:spacing w:val="1"/>
        </w:rPr>
        <w:t> </w:t>
      </w:r>
      <w:r>
        <w:rPr/>
        <w:t>attendants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suppress</w:t>
      </w:r>
      <w:r>
        <w:rPr>
          <w:spacing w:val="1"/>
        </w:rPr>
        <w:t> </w:t>
      </w:r>
      <w:r>
        <w:rPr/>
        <w:t>inappropriate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guests.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session,</w:t>
      </w:r>
      <w:r>
        <w:rPr>
          <w:spacing w:val="1"/>
        </w:rPr>
        <w:t> </w:t>
      </w:r>
      <w:r>
        <w:rPr/>
        <w:t>flight</w:t>
      </w:r>
      <w:r>
        <w:rPr>
          <w:spacing w:val="1"/>
        </w:rPr>
        <w:t> </w:t>
      </w:r>
      <w:r>
        <w:rPr/>
        <w:t>attendants were taught to imagine the cabin as a living room and passengers as their</w:t>
      </w:r>
      <w:r>
        <w:rPr>
          <w:spacing w:val="1"/>
        </w:rPr>
        <w:t> </w:t>
      </w:r>
      <w:r>
        <w:rPr/>
        <w:t>guests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passengers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(Hochschild, 1983). As Hochschild‟s acting paradigm rest on the assumption that</w:t>
      </w:r>
      <w:r>
        <w:rPr>
          <w:spacing w:val="1"/>
        </w:rPr>
        <w:t> </w:t>
      </w:r>
      <w:r>
        <w:rPr/>
        <w:t>service providers are making efforts to actually feel the emotions they are displaying,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Hochschild</w:t>
      </w:r>
      <w:r>
        <w:rPr>
          <w:spacing w:val="1"/>
        </w:rPr>
        <w:t> </w:t>
      </w:r>
      <w:r>
        <w:rPr/>
        <w:t>ignores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instances</w:t>
      </w:r>
      <w:r>
        <w:rPr>
          <w:spacing w:val="1"/>
        </w:rPr>
        <w:t> </w:t>
      </w:r>
      <w:r>
        <w:rPr/>
        <w:t>whereby</w:t>
      </w:r>
      <w:r>
        <w:rPr>
          <w:spacing w:val="61"/>
        </w:rPr>
        <w:t> </w:t>
      </w:r>
      <w:r>
        <w:rPr/>
        <w:t>one</w:t>
      </w:r>
      <w:r>
        <w:rPr>
          <w:spacing w:val="1"/>
        </w:rPr>
        <w:t> </w:t>
      </w:r>
      <w:r>
        <w:rPr/>
        <w:t>spontaneously and genuinely experiences and expresses the expected emotion without</w:t>
      </w:r>
      <w:r>
        <w:rPr>
          <w:spacing w:val="-57"/>
        </w:rPr>
        <w:t> </w:t>
      </w:r>
      <w:r>
        <w:rPr/>
        <w:t>exerting any effort (Ashforth &amp; Humphrey, 1993).</w:t>
      </w:r>
      <w:r>
        <w:rPr>
          <w:spacing w:val="1"/>
        </w:rPr>
        <w:t> </w:t>
      </w:r>
      <w:r>
        <w:rPr/>
        <w:t>For instant, a nurse who feels</w:t>
      </w:r>
      <w:r>
        <w:rPr>
          <w:spacing w:val="1"/>
        </w:rPr>
        <w:t> </w:t>
      </w:r>
      <w:r>
        <w:rPr/>
        <w:t>sympathy at the sight of an injured child has no need to “act”. Therefore, genuine</w:t>
      </w:r>
      <w:r>
        <w:rPr>
          <w:spacing w:val="1"/>
        </w:rPr>
        <w:t> </w:t>
      </w:r>
      <w:r>
        <w:rPr/>
        <w:t>acting is used to imply the situation where employees spontaneously experience and</w:t>
      </w:r>
      <w:r>
        <w:rPr>
          <w:spacing w:val="1"/>
        </w:rPr>
        <w:t> </w:t>
      </w:r>
      <w:r>
        <w:rPr/>
        <w:t>express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emotion (Ashforth &amp;</w:t>
      </w:r>
      <w:r>
        <w:rPr>
          <w:spacing w:val="-2"/>
        </w:rPr>
        <w:t> </w:t>
      </w:r>
      <w:r>
        <w:rPr/>
        <w:t>Humphrey, 1993).</w:t>
      </w:r>
    </w:p>
    <w:p>
      <w:pPr>
        <w:pStyle w:val="BodyText"/>
        <w:spacing w:line="360" w:lineRule="auto"/>
        <w:ind w:right="1196" w:firstLine="720"/>
      </w:pPr>
      <w:r>
        <w:rPr/>
        <w:t>As the competition becomes more intense in the hospitality industry, many</w:t>
      </w:r>
      <w:r>
        <w:rPr>
          <w:spacing w:val="1"/>
        </w:rPr>
        <w:t> </w:t>
      </w:r>
      <w:r>
        <w:rPr/>
        <w:t>hospitality companies challenge their employees to strive for “world class service”.</w:t>
      </w:r>
      <w:r>
        <w:rPr>
          <w:spacing w:val="1"/>
        </w:rPr>
        <w:t> </w:t>
      </w:r>
      <w:r>
        <w:rPr/>
        <w:t>This striving for guest service excellence makes companies no longer content with</w:t>
      </w:r>
      <w:r>
        <w:rPr>
          <w:spacing w:val="1"/>
        </w:rPr>
        <w:t> </w:t>
      </w:r>
      <w:r>
        <w:rPr/>
        <w:t>their employees engaging in surface acting. They are seeking to achieve genuine</w:t>
      </w:r>
      <w:r>
        <w:rPr>
          <w:spacing w:val="1"/>
        </w:rPr>
        <w:t> </w:t>
      </w:r>
      <w:r>
        <w:rPr/>
        <w:t>acting or deep acting in employees. Consider the following instructions drawn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an employee handbook on how to greet or say goodbye to customers.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explicitly specify that “a personal greeting with a big smile and a warm „hello‟ means</w:t>
      </w:r>
      <w:r>
        <w:rPr>
          <w:spacing w:val="-57"/>
        </w:rPr>
        <w:t> </w:t>
      </w:r>
      <w:r>
        <w:rPr/>
        <w:t>much more to a guest than robotic greeting” or “sincere” (Kruml &amp; Geddes, 2000).</w:t>
      </w:r>
      <w:r>
        <w:rPr>
          <w:spacing w:val="1"/>
        </w:rPr>
        <w:t> </w:t>
      </w:r>
      <w:r>
        <w:rPr/>
        <w:t>Encouraging</w:t>
      </w:r>
      <w:r>
        <w:rPr>
          <w:spacing w:val="14"/>
        </w:rPr>
        <w:t> </w:t>
      </w:r>
      <w:r>
        <w:rPr/>
        <w:t>employees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engage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genuine</w:t>
      </w:r>
      <w:r>
        <w:rPr>
          <w:spacing w:val="17"/>
        </w:rPr>
        <w:t> </w:t>
      </w:r>
      <w:r>
        <w:rPr/>
        <w:t>acting</w:t>
      </w:r>
      <w:r>
        <w:rPr>
          <w:spacing w:val="16"/>
        </w:rPr>
        <w:t> </w:t>
      </w:r>
      <w:r>
        <w:rPr/>
        <w:t>or</w:t>
      </w:r>
      <w:r>
        <w:rPr>
          <w:spacing w:val="17"/>
        </w:rPr>
        <w:t> </w:t>
      </w:r>
      <w:r>
        <w:rPr/>
        <w:t>deep</w:t>
      </w:r>
      <w:r>
        <w:rPr>
          <w:spacing w:val="20"/>
        </w:rPr>
        <w:t> </w:t>
      </w:r>
      <w:r>
        <w:rPr/>
        <w:t>acting,</w:t>
      </w:r>
      <w:r>
        <w:rPr>
          <w:spacing w:val="21"/>
        </w:rPr>
        <w:t> </w:t>
      </w:r>
      <w:r>
        <w:rPr/>
        <w:t>companies</w:t>
      </w:r>
      <w:r>
        <w:rPr>
          <w:spacing w:val="17"/>
        </w:rPr>
        <w:t> </w:t>
      </w:r>
      <w:r>
        <w:rPr/>
        <w:t>hope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201"/>
      </w:pPr>
      <w:r>
        <w:rPr/>
        <w:t>to enhance the authenticity of the service performance and reduce the possibility that</w:t>
      </w:r>
      <w:r>
        <w:rPr>
          <w:spacing w:val="1"/>
        </w:rPr>
        <w:t> </w:t>
      </w:r>
      <w:r>
        <w:rPr/>
        <w:t>service providers might break the service “norms‟ and express emotions incongruous</w:t>
      </w:r>
      <w:r>
        <w:rPr>
          <w:spacing w:val="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role they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expected to play</w:t>
      </w:r>
      <w:r>
        <w:rPr>
          <w:spacing w:val="-5"/>
        </w:rPr>
        <w:t> </w:t>
      </w:r>
      <w:r>
        <w:rPr/>
        <w:t>(Paules, 1991).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2"/>
      </w:pPr>
      <w:bookmarkStart w:name="_TOC_250020" w:id="13"/>
      <w:r>
        <w:rPr/>
        <w:t>Emotional</w:t>
      </w:r>
      <w:r>
        <w:rPr>
          <w:spacing w:val="-2"/>
        </w:rPr>
        <w:t> </w:t>
      </w:r>
      <w:r>
        <w:rPr/>
        <w:t>Labour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Nursing</w:t>
      </w:r>
      <w:r>
        <w:rPr>
          <w:spacing w:val="-2"/>
        </w:rPr>
        <w:t> </w:t>
      </w:r>
      <w:bookmarkEnd w:id="13"/>
      <w:r>
        <w:rPr/>
        <w:t>Profession</w:t>
      </w:r>
    </w:p>
    <w:p>
      <w:pPr>
        <w:pStyle w:val="ListParagraph"/>
        <w:numPr>
          <w:ilvl w:val="0"/>
          <w:numId w:val="4"/>
        </w:numPr>
        <w:tabs>
          <w:tab w:pos="2303" w:val="left" w:leader="none"/>
        </w:tabs>
        <w:spacing w:line="360" w:lineRule="auto" w:before="132" w:after="0"/>
        <w:ind w:left="2060" w:right="1196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084224">
            <wp:simplePos x="0" y="0"/>
            <wp:positionH relativeFrom="page">
              <wp:posOffset>1497838</wp:posOffset>
            </wp:positionH>
            <wp:positionV relativeFrom="paragraph">
              <wp:posOffset>785661</wp:posOffset>
            </wp:positionV>
            <wp:extent cx="4890389" cy="4834810"/>
            <wp:effectExtent l="0" t="0" r="0" b="0"/>
            <wp:wrapNone/>
            <wp:docPr id="8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Workload: </w:t>
      </w:r>
      <w:r>
        <w:rPr>
          <w:sz w:val="24"/>
        </w:rPr>
        <w:t>The most obvious means of reducing the workload of practitioners is to</w:t>
      </w:r>
      <w:r>
        <w:rPr>
          <w:spacing w:val="-57"/>
          <w:sz w:val="24"/>
        </w:rPr>
        <w:t> </w:t>
      </w:r>
      <w:r>
        <w:rPr>
          <w:sz w:val="24"/>
        </w:rPr>
        <w:t>ensure that staffing levels are adequate, including administrative staff so that reduce</w:t>
      </w:r>
      <w:r>
        <w:rPr>
          <w:spacing w:val="1"/>
          <w:sz w:val="24"/>
        </w:rPr>
        <w:t> </w:t>
      </w:r>
      <w:r>
        <w:rPr>
          <w:sz w:val="24"/>
        </w:rPr>
        <w:t>the paperwork burden on nurses would be reduced (Finlayson, 2002). Recent funding</w:t>
      </w:r>
      <w:r>
        <w:rPr>
          <w:spacing w:val="1"/>
          <w:sz w:val="24"/>
        </w:rPr>
        <w:t> </w:t>
      </w:r>
      <w:r>
        <w:rPr>
          <w:sz w:val="24"/>
        </w:rPr>
        <w:t>increases introduced by the Government promise improvements in staff recruitment</w:t>
      </w:r>
      <w:r>
        <w:rPr>
          <w:spacing w:val="1"/>
          <w:sz w:val="24"/>
        </w:rPr>
        <w:t> </w:t>
      </w:r>
      <w:r>
        <w:rPr>
          <w:sz w:val="24"/>
        </w:rPr>
        <w:t>(Department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Health,</w:t>
      </w:r>
      <w:r>
        <w:rPr>
          <w:spacing w:val="21"/>
          <w:sz w:val="24"/>
        </w:rPr>
        <w:t> </w:t>
      </w:r>
      <w:r>
        <w:rPr>
          <w:sz w:val="24"/>
        </w:rPr>
        <w:t>2002).</w:t>
      </w:r>
      <w:r>
        <w:rPr>
          <w:spacing w:val="18"/>
          <w:sz w:val="24"/>
        </w:rPr>
        <w:t> </w:t>
      </w:r>
      <w:r>
        <w:rPr>
          <w:sz w:val="24"/>
        </w:rPr>
        <w:t>Department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health</w:t>
      </w:r>
      <w:r>
        <w:rPr>
          <w:spacing w:val="18"/>
          <w:sz w:val="24"/>
        </w:rPr>
        <w:t> </w:t>
      </w:r>
      <w:r>
        <w:rPr>
          <w:sz w:val="24"/>
        </w:rPr>
        <w:t>notes</w:t>
      </w:r>
      <w:r>
        <w:rPr>
          <w:spacing w:val="21"/>
          <w:sz w:val="24"/>
        </w:rPr>
        <w:t> </w:t>
      </w:r>
      <w:r>
        <w:rPr>
          <w:sz w:val="24"/>
        </w:rPr>
        <w:t>that</w:t>
      </w:r>
      <w:r>
        <w:rPr>
          <w:spacing w:val="21"/>
          <w:sz w:val="24"/>
        </w:rPr>
        <w:t> </w:t>
      </w:r>
      <w:r>
        <w:rPr>
          <w:sz w:val="24"/>
        </w:rPr>
        <w:t>there</w:t>
      </w:r>
      <w:r>
        <w:rPr>
          <w:spacing w:val="18"/>
          <w:sz w:val="24"/>
        </w:rPr>
        <w:t> </w:t>
      </w:r>
      <w:r>
        <w:rPr>
          <w:sz w:val="24"/>
        </w:rPr>
        <w:t>has</w:t>
      </w:r>
      <w:r>
        <w:rPr>
          <w:spacing w:val="19"/>
          <w:sz w:val="24"/>
        </w:rPr>
        <w:t> </w:t>
      </w:r>
      <w:r>
        <w:rPr>
          <w:sz w:val="24"/>
        </w:rPr>
        <w:t>been</w:t>
      </w:r>
    </w:p>
    <w:p>
      <w:pPr>
        <w:pStyle w:val="BodyText"/>
        <w:spacing w:line="360" w:lineRule="auto" w:before="2"/>
        <w:ind w:right="1199"/>
      </w:pPr>
      <w:r>
        <w:rPr/>
        <w:t>„excellent progress‟ in both recruitment and retention of nurses during the past years,</w:t>
      </w:r>
      <w:r>
        <w:rPr>
          <w:spacing w:val="1"/>
        </w:rPr>
        <w:t> </w:t>
      </w:r>
      <w:r>
        <w:rPr/>
        <w:t>even exceeding their own forecasts. Deeming and Harrison (2002) and Finlayson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suggestes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recruitment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sustained,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statistics have been influenced by an initial large influx of employees from overseas</w:t>
      </w:r>
      <w:r>
        <w:rPr>
          <w:spacing w:val="1"/>
        </w:rPr>
        <w:t> </w:t>
      </w:r>
      <w:r>
        <w:rPr/>
        <w:t>and also by those returning to nursing after a break in employment. Finlayson (2003)</w:t>
      </w:r>
      <w:r>
        <w:rPr>
          <w:spacing w:val="1"/>
        </w:rPr>
        <w:t> </w:t>
      </w:r>
      <w:r>
        <w:rPr/>
        <w:t>states that an ageing staff profile and recruitment efforts perhaps should be seen as</w:t>
      </w:r>
      <w:r>
        <w:rPr>
          <w:spacing w:val="1"/>
        </w:rPr>
        <w:t> </w:t>
      </w:r>
      <w:r>
        <w:rPr/>
        <w:t>medium-to long-term measures that will produce little significant improvement in</w:t>
      </w:r>
      <w:r>
        <w:rPr>
          <w:spacing w:val="1"/>
        </w:rPr>
        <w:t> </w:t>
      </w:r>
      <w:r>
        <w:rPr/>
        <w:t>workload</w:t>
      </w:r>
      <w:r>
        <w:rPr>
          <w:spacing w:val="-1"/>
        </w:rPr>
        <w:t> </w:t>
      </w:r>
      <w:r>
        <w:rPr/>
        <w:t>stress in the near future.</w:t>
      </w:r>
    </w:p>
    <w:p>
      <w:pPr>
        <w:pStyle w:val="ListParagraph"/>
        <w:numPr>
          <w:ilvl w:val="0"/>
          <w:numId w:val="4"/>
        </w:numPr>
        <w:tabs>
          <w:tab w:pos="2363" w:val="left" w:leader="none"/>
        </w:tabs>
        <w:spacing w:line="360" w:lineRule="auto" w:before="0" w:after="0"/>
        <w:ind w:left="2060" w:right="1196" w:firstLine="0"/>
        <w:jc w:val="both"/>
        <w:rPr>
          <w:sz w:val="24"/>
        </w:rPr>
      </w:pPr>
      <w:r>
        <w:rPr>
          <w:b/>
          <w:sz w:val="24"/>
        </w:rPr>
        <w:t>Leadership/management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conflict: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1"/>
          <w:sz w:val="24"/>
        </w:rPr>
        <w:t> </w:t>
      </w:r>
      <w:r>
        <w:rPr>
          <w:sz w:val="24"/>
        </w:rPr>
        <w:t>issues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professional</w:t>
      </w:r>
      <w:r>
        <w:rPr>
          <w:spacing w:val="1"/>
          <w:sz w:val="24"/>
        </w:rPr>
        <w:t> </w:t>
      </w:r>
      <w:r>
        <w:rPr>
          <w:sz w:val="24"/>
        </w:rPr>
        <w:t>conflict</w:t>
      </w:r>
      <w:r>
        <w:rPr>
          <w:spacing w:val="-57"/>
          <w:sz w:val="24"/>
        </w:rPr>
        <w:t> </w:t>
      </w:r>
      <w:r>
        <w:rPr>
          <w:sz w:val="24"/>
        </w:rPr>
        <w:t>which Introduces the participative strategy for management in the heart of human</w:t>
      </w:r>
      <w:r>
        <w:rPr>
          <w:spacing w:val="1"/>
          <w:sz w:val="24"/>
        </w:rPr>
        <w:t> </w:t>
      </w:r>
      <w:r>
        <w:rPr>
          <w:sz w:val="24"/>
        </w:rPr>
        <w:t>resource</w:t>
      </w:r>
      <w:r>
        <w:rPr>
          <w:spacing w:val="1"/>
          <w:sz w:val="24"/>
        </w:rPr>
        <w:t> </w:t>
      </w:r>
      <w:r>
        <w:rPr>
          <w:sz w:val="24"/>
        </w:rPr>
        <w:t>proposals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Nursing</w:t>
      </w:r>
      <w:r>
        <w:rPr>
          <w:spacing w:val="1"/>
          <w:sz w:val="24"/>
        </w:rPr>
        <w:t> </w:t>
      </w:r>
      <w:r>
        <w:rPr>
          <w:sz w:val="24"/>
        </w:rPr>
        <w:t>Hospital</w:t>
      </w:r>
      <w:r>
        <w:rPr>
          <w:spacing w:val="1"/>
          <w:sz w:val="24"/>
        </w:rPr>
        <w:t> </w:t>
      </w:r>
      <w:r>
        <w:rPr>
          <w:sz w:val="24"/>
        </w:rPr>
        <w:t>Staff</w:t>
      </w:r>
      <w:r>
        <w:rPr>
          <w:spacing w:val="1"/>
          <w:sz w:val="24"/>
        </w:rPr>
        <w:t> </w:t>
      </w:r>
      <w:r>
        <w:rPr>
          <w:sz w:val="24"/>
        </w:rPr>
        <w:t>(NHS)</w:t>
      </w:r>
      <w:r>
        <w:rPr>
          <w:spacing w:val="1"/>
          <w:sz w:val="24"/>
        </w:rPr>
        <w:t> </w:t>
      </w:r>
      <w:r>
        <w:rPr>
          <w:sz w:val="24"/>
        </w:rPr>
        <w:t>Plan.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long-term</w:t>
      </w:r>
      <w:r>
        <w:rPr>
          <w:spacing w:val="1"/>
          <w:sz w:val="24"/>
        </w:rPr>
        <w:t> </w:t>
      </w:r>
      <w:r>
        <w:rPr>
          <w:sz w:val="24"/>
        </w:rPr>
        <w:t>strategy for the delivery of health care and ensuring an inclusive leadership style</w:t>
      </w:r>
      <w:r>
        <w:rPr>
          <w:spacing w:val="1"/>
          <w:sz w:val="24"/>
        </w:rPr>
        <w:t> </w:t>
      </w:r>
      <w:r>
        <w:rPr>
          <w:sz w:val="24"/>
        </w:rPr>
        <w:t>which seems to be crucial to improving staff retention. This style engenders group</w:t>
      </w:r>
      <w:r>
        <w:rPr>
          <w:spacing w:val="1"/>
          <w:sz w:val="24"/>
        </w:rPr>
        <w:t> </w:t>
      </w:r>
      <w:r>
        <w:rPr>
          <w:sz w:val="24"/>
        </w:rPr>
        <w:t>cohesion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empowerment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found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inversely</w:t>
      </w:r>
      <w:r>
        <w:rPr>
          <w:spacing w:val="1"/>
          <w:sz w:val="24"/>
        </w:rPr>
        <w:t> </w:t>
      </w:r>
      <w:r>
        <w:rPr>
          <w:sz w:val="24"/>
        </w:rPr>
        <w:t>correlated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burnout in nurses, but a „transactional‟ leadership style that is interventionist and</w:t>
      </w:r>
      <w:r>
        <w:rPr>
          <w:spacing w:val="1"/>
          <w:sz w:val="24"/>
        </w:rPr>
        <w:t> </w:t>
      </w:r>
      <w:r>
        <w:rPr>
          <w:sz w:val="24"/>
        </w:rPr>
        <w:t>potentially</w:t>
      </w:r>
      <w:r>
        <w:rPr>
          <w:spacing w:val="-6"/>
          <w:sz w:val="24"/>
        </w:rPr>
        <w:t> </w:t>
      </w:r>
      <w:r>
        <w:rPr>
          <w:sz w:val="24"/>
        </w:rPr>
        <w:t>critical was positively</w:t>
      </w:r>
      <w:r>
        <w:rPr>
          <w:spacing w:val="-6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 it (Stordeur, 2001).</w:t>
      </w:r>
    </w:p>
    <w:p>
      <w:pPr>
        <w:pStyle w:val="ListParagraph"/>
        <w:numPr>
          <w:ilvl w:val="0"/>
          <w:numId w:val="4"/>
        </w:numPr>
        <w:tabs>
          <w:tab w:pos="2409" w:val="left" w:leader="none"/>
        </w:tabs>
        <w:spacing w:line="360" w:lineRule="auto" w:before="1" w:after="0"/>
        <w:ind w:left="2060" w:right="1194" w:firstLine="0"/>
        <w:jc w:val="both"/>
        <w:rPr>
          <w:sz w:val="24"/>
        </w:rPr>
      </w:pPr>
      <w:r>
        <w:rPr>
          <w:b/>
          <w:sz w:val="24"/>
        </w:rPr>
        <w:t>Conflict with other professionals:</w:t>
      </w:r>
      <w:r>
        <w:rPr>
          <w:b/>
          <w:spacing w:val="1"/>
          <w:sz w:val="24"/>
        </w:rPr>
        <w:t> </w:t>
      </w:r>
      <w:r>
        <w:rPr>
          <w:sz w:val="24"/>
        </w:rPr>
        <w:t>This is a group cohesion management issue</w:t>
      </w:r>
      <w:r>
        <w:rPr>
          <w:spacing w:val="1"/>
          <w:sz w:val="24"/>
        </w:rPr>
        <w:t> </w:t>
      </w:r>
      <w:r>
        <w:rPr>
          <w:sz w:val="24"/>
        </w:rPr>
        <w:t>and could</w:t>
      </w:r>
      <w:r>
        <w:rPr>
          <w:spacing w:val="1"/>
          <w:sz w:val="24"/>
        </w:rPr>
        <w:t> </w:t>
      </w:r>
      <w:r>
        <w:rPr>
          <w:sz w:val="24"/>
        </w:rPr>
        <w:t>require a culture shift if the problem is to be eradicated. The Royal College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Nursing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urged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issue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addressed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harassment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doctors,</w:t>
      </w:r>
      <w:r>
        <w:rPr>
          <w:spacing w:val="1"/>
          <w:sz w:val="24"/>
        </w:rPr>
        <w:t> </w:t>
      </w:r>
      <w:r>
        <w:rPr>
          <w:sz w:val="24"/>
        </w:rPr>
        <w:t>supervisors, managers and colleagues which is an increasing way of distress and</w:t>
      </w:r>
      <w:r>
        <w:rPr>
          <w:spacing w:val="1"/>
          <w:sz w:val="24"/>
        </w:rPr>
        <w:t> </w:t>
      </w:r>
      <w:r>
        <w:rPr>
          <w:sz w:val="24"/>
        </w:rPr>
        <w:t>absenteeism amongst nurses (Kivimaki, 2000; Ball, 2002). The nursing hospital staff</w:t>
      </w:r>
      <w:r>
        <w:rPr>
          <w:spacing w:val="1"/>
          <w:sz w:val="24"/>
        </w:rPr>
        <w:t> </w:t>
      </w:r>
      <w:r>
        <w:rPr>
          <w:sz w:val="24"/>
        </w:rPr>
        <w:t>now requires a commitment from managers to remove harassment and discrimination.</w:t>
      </w:r>
      <w:r>
        <w:rPr>
          <w:spacing w:val="-57"/>
          <w:sz w:val="24"/>
        </w:rPr>
        <w:t> </w:t>
      </w:r>
      <w:r>
        <w:rPr>
          <w:sz w:val="24"/>
        </w:rPr>
        <w:t>When</w:t>
      </w:r>
      <w:r>
        <w:rPr>
          <w:spacing w:val="25"/>
          <w:sz w:val="24"/>
        </w:rPr>
        <w:t> </w:t>
      </w:r>
      <w:r>
        <w:rPr>
          <w:sz w:val="24"/>
        </w:rPr>
        <w:t>there</w:t>
      </w:r>
      <w:r>
        <w:rPr>
          <w:spacing w:val="24"/>
          <w:sz w:val="24"/>
        </w:rPr>
        <w:t> </w:t>
      </w:r>
      <w:r>
        <w:rPr>
          <w:sz w:val="24"/>
        </w:rPr>
        <w:t>is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moves</w:t>
      </w:r>
      <w:r>
        <w:rPr>
          <w:spacing w:val="24"/>
          <w:sz w:val="24"/>
        </w:rPr>
        <w:t> </w:t>
      </w:r>
      <w:r>
        <w:rPr>
          <w:sz w:val="24"/>
        </w:rPr>
        <w:t>towards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more</w:t>
      </w:r>
      <w:r>
        <w:rPr>
          <w:spacing w:val="23"/>
          <w:sz w:val="24"/>
        </w:rPr>
        <w:t> </w:t>
      </w:r>
      <w:r>
        <w:rPr>
          <w:sz w:val="24"/>
        </w:rPr>
        <w:t>inclusive</w:t>
      </w:r>
      <w:r>
        <w:rPr>
          <w:spacing w:val="26"/>
          <w:sz w:val="24"/>
        </w:rPr>
        <w:t> </w:t>
      </w:r>
      <w:r>
        <w:rPr>
          <w:sz w:val="24"/>
        </w:rPr>
        <w:t>style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management</w:t>
      </w:r>
      <w:r>
        <w:rPr>
          <w:spacing w:val="25"/>
          <w:sz w:val="24"/>
        </w:rPr>
        <w:t> </w:t>
      </w:r>
      <w:r>
        <w:rPr>
          <w:sz w:val="24"/>
        </w:rPr>
        <w:t>will</w:t>
      </w:r>
      <w:r>
        <w:rPr>
          <w:spacing w:val="25"/>
          <w:sz w:val="24"/>
        </w:rPr>
        <w:t> </w:t>
      </w:r>
      <w:r>
        <w:rPr>
          <w:sz w:val="24"/>
        </w:rPr>
        <w:t>produce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culture</w:t>
      </w:r>
      <w:r>
        <w:rPr>
          <w:spacing w:val="31"/>
          <w:sz w:val="24"/>
        </w:rPr>
        <w:t> </w:t>
      </w:r>
      <w:r>
        <w:rPr>
          <w:sz w:val="24"/>
        </w:rPr>
        <w:t>shift</w:t>
      </w:r>
      <w:r>
        <w:rPr>
          <w:spacing w:val="33"/>
          <w:sz w:val="24"/>
        </w:rPr>
        <w:t> </w:t>
      </w:r>
      <w:r>
        <w:rPr>
          <w:sz w:val="24"/>
        </w:rPr>
        <w:t>required</w:t>
      </w:r>
      <w:r>
        <w:rPr>
          <w:spacing w:val="34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practice</w:t>
      </w:r>
      <w:r>
        <w:rPr>
          <w:spacing w:val="32"/>
          <w:sz w:val="24"/>
        </w:rPr>
        <w:t> </w:t>
      </w:r>
      <w:r>
        <w:rPr>
          <w:sz w:val="24"/>
        </w:rPr>
        <w:t>remains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be</w:t>
      </w:r>
      <w:r>
        <w:rPr>
          <w:spacing w:val="32"/>
          <w:sz w:val="24"/>
        </w:rPr>
        <w:t> </w:t>
      </w:r>
      <w:r>
        <w:rPr>
          <w:sz w:val="24"/>
        </w:rPr>
        <w:t>seen</w:t>
      </w:r>
      <w:r>
        <w:rPr>
          <w:spacing w:val="34"/>
          <w:sz w:val="24"/>
        </w:rPr>
        <w:t> </w:t>
      </w:r>
      <w:r>
        <w:rPr>
          <w:sz w:val="24"/>
        </w:rPr>
        <w:t>but</w:t>
      </w:r>
      <w:r>
        <w:rPr>
          <w:spacing w:val="32"/>
          <w:sz w:val="24"/>
        </w:rPr>
        <w:t> </w:t>
      </w:r>
      <w:r>
        <w:rPr>
          <w:sz w:val="24"/>
        </w:rPr>
        <w:t>it</w:t>
      </w:r>
      <w:r>
        <w:rPr>
          <w:spacing w:val="34"/>
          <w:sz w:val="24"/>
        </w:rPr>
        <w:t> </w:t>
      </w:r>
      <w:r>
        <w:rPr>
          <w:sz w:val="24"/>
        </w:rPr>
        <w:t>may</w:t>
      </w:r>
      <w:r>
        <w:rPr>
          <w:spacing w:val="25"/>
          <w:sz w:val="24"/>
        </w:rPr>
        <w:t> </w:t>
      </w:r>
      <w:r>
        <w:rPr>
          <w:sz w:val="24"/>
        </w:rPr>
        <w:t>take</w:t>
      </w:r>
      <w:r>
        <w:rPr>
          <w:spacing w:val="31"/>
          <w:sz w:val="24"/>
        </w:rPr>
        <w:t> </w:t>
      </w:r>
      <w:r>
        <w:rPr>
          <w:sz w:val="24"/>
        </w:rPr>
        <w:t>some</w:t>
      </w:r>
      <w:r>
        <w:rPr>
          <w:spacing w:val="33"/>
          <w:sz w:val="24"/>
        </w:rPr>
        <w:t> </w:t>
      </w:r>
      <w:r>
        <w:rPr>
          <w:sz w:val="24"/>
        </w:rPr>
        <w:t>time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206"/>
      </w:pPr>
      <w:r>
        <w:rPr/>
        <w:t>before the situation is sufficiently improved to have a significant impact on stress</w:t>
      </w:r>
      <w:r>
        <w:rPr>
          <w:spacing w:val="1"/>
        </w:rPr>
        <w:t> </w:t>
      </w:r>
      <w:r>
        <w:rPr/>
        <w:t>reduction.</w:t>
      </w:r>
    </w:p>
    <w:p>
      <w:pPr>
        <w:pStyle w:val="ListParagraph"/>
        <w:numPr>
          <w:ilvl w:val="0"/>
          <w:numId w:val="4"/>
        </w:numPr>
        <w:tabs>
          <w:tab w:pos="2404" w:val="left" w:leader="none"/>
        </w:tabs>
        <w:spacing w:line="360" w:lineRule="auto" w:before="1" w:after="0"/>
        <w:ind w:left="2060" w:right="1195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084736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8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Approach of Emotional labour: </w:t>
      </w:r>
      <w:r>
        <w:rPr>
          <w:sz w:val="24"/>
        </w:rPr>
        <w:t>This is to promote a more holistic approach to</w:t>
      </w:r>
      <w:r>
        <w:rPr>
          <w:spacing w:val="1"/>
          <w:sz w:val="24"/>
        </w:rPr>
        <w:t> </w:t>
      </w:r>
      <w:r>
        <w:rPr>
          <w:sz w:val="24"/>
        </w:rPr>
        <w:t>care there is a dynamic approach between nurses and patients, from one in which</w:t>
      </w:r>
      <w:r>
        <w:rPr>
          <w:spacing w:val="1"/>
          <w:sz w:val="24"/>
        </w:rPr>
        <w:t> </w:t>
      </w:r>
      <w:r>
        <w:rPr>
          <w:sz w:val="24"/>
        </w:rPr>
        <w:t>nurses might</w:t>
      </w:r>
      <w:r>
        <w:rPr>
          <w:spacing w:val="1"/>
          <w:sz w:val="24"/>
        </w:rPr>
        <w:t> </w:t>
      </w:r>
      <w:r>
        <w:rPr>
          <w:sz w:val="24"/>
        </w:rPr>
        <w:t>distance themselves from</w:t>
      </w:r>
      <w:r>
        <w:rPr>
          <w:spacing w:val="1"/>
          <w:sz w:val="24"/>
        </w:rPr>
        <w:t> </w:t>
      </w:r>
      <w:r>
        <w:rPr>
          <w:sz w:val="24"/>
        </w:rPr>
        <w:t>the emotional</w:t>
      </w:r>
      <w:r>
        <w:rPr>
          <w:spacing w:val="1"/>
          <w:sz w:val="24"/>
        </w:rPr>
        <w:t> </w:t>
      </w:r>
      <w:r>
        <w:rPr>
          <w:sz w:val="24"/>
        </w:rPr>
        <w:t>needs of patients to</w:t>
      </w:r>
      <w:r>
        <w:rPr>
          <w:spacing w:val="60"/>
          <w:sz w:val="24"/>
        </w:rPr>
        <w:t> </w:t>
      </w:r>
      <w:r>
        <w:rPr>
          <w:sz w:val="24"/>
        </w:rPr>
        <w:t>one in</w:t>
      </w:r>
      <w:r>
        <w:rPr>
          <w:spacing w:val="1"/>
          <w:sz w:val="24"/>
        </w:rPr>
        <w:t> </w:t>
      </w:r>
      <w:r>
        <w:rPr>
          <w:sz w:val="24"/>
        </w:rPr>
        <w:t>which development of a nurse–patient relationship is considered essential (Williams,</w:t>
      </w:r>
      <w:r>
        <w:rPr>
          <w:spacing w:val="1"/>
          <w:sz w:val="24"/>
        </w:rPr>
        <w:t> </w:t>
      </w:r>
      <w:r>
        <w:rPr>
          <w:sz w:val="24"/>
        </w:rPr>
        <w:t>2001).</w:t>
      </w:r>
      <w:r>
        <w:rPr>
          <w:spacing w:val="1"/>
          <w:sz w:val="24"/>
        </w:rPr>
        <w:t> </w:t>
      </w:r>
      <w:r>
        <w:rPr>
          <w:sz w:val="24"/>
        </w:rPr>
        <w:t>Such „emotional labour‟ places considerable demands on those delivering</w:t>
      </w:r>
      <w:r>
        <w:rPr>
          <w:spacing w:val="1"/>
          <w:sz w:val="24"/>
        </w:rPr>
        <w:t> </w:t>
      </w:r>
      <w:r>
        <w:rPr>
          <w:sz w:val="24"/>
        </w:rPr>
        <w:t>health care (Phillips, 1996) and may reduce objectivity in caring (Williams, 2001).</w:t>
      </w:r>
      <w:r>
        <w:rPr>
          <w:spacing w:val="1"/>
          <w:sz w:val="24"/>
        </w:rPr>
        <w:t> </w:t>
      </w:r>
      <w:r>
        <w:rPr>
          <w:sz w:val="24"/>
        </w:rPr>
        <w:t>Identification of the need to cope with sick patients and their families as a source of</w:t>
      </w:r>
      <w:r>
        <w:rPr>
          <w:spacing w:val="1"/>
          <w:sz w:val="24"/>
        </w:rPr>
        <w:t> </w:t>
      </w:r>
      <w:r>
        <w:rPr>
          <w:sz w:val="24"/>
        </w:rPr>
        <w:t>distress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nurses, therefore, has no emotional</w:t>
      </w:r>
      <w:r>
        <w:rPr>
          <w:spacing w:val="-1"/>
          <w:sz w:val="24"/>
        </w:rPr>
        <w:t> </w:t>
      </w:r>
      <w:r>
        <w:rPr>
          <w:sz w:val="24"/>
        </w:rPr>
        <w:t>effect.</w:t>
      </w:r>
    </w:p>
    <w:p>
      <w:pPr>
        <w:pStyle w:val="ListParagraph"/>
        <w:numPr>
          <w:ilvl w:val="0"/>
          <w:numId w:val="4"/>
        </w:numPr>
        <w:tabs>
          <w:tab w:pos="2368" w:val="left" w:leader="none"/>
        </w:tabs>
        <w:spacing w:line="360" w:lineRule="auto" w:before="1" w:after="0"/>
        <w:ind w:left="2060" w:right="1197" w:firstLine="0"/>
        <w:jc w:val="both"/>
        <w:rPr>
          <w:sz w:val="24"/>
        </w:rPr>
      </w:pPr>
      <w:r>
        <w:rPr>
          <w:b/>
          <w:sz w:val="24"/>
        </w:rPr>
        <w:t>Pay and shift-working:</w:t>
      </w:r>
      <w:r>
        <w:rPr>
          <w:b/>
          <w:spacing w:val="1"/>
          <w:sz w:val="24"/>
        </w:rPr>
        <w:t> </w:t>
      </w:r>
      <w:r>
        <w:rPr>
          <w:sz w:val="24"/>
        </w:rPr>
        <w:t>Pay and shift work schedules seem to be more prominent</w:t>
      </w:r>
      <w:r>
        <w:rPr>
          <w:spacing w:val="-57"/>
          <w:sz w:val="24"/>
        </w:rPr>
        <w:t> </w:t>
      </w:r>
      <w:r>
        <w:rPr>
          <w:sz w:val="24"/>
        </w:rPr>
        <w:t>as major sources of distress for nurses, to the extent that they are displacing other</w:t>
      </w:r>
      <w:r>
        <w:rPr>
          <w:spacing w:val="1"/>
          <w:sz w:val="24"/>
        </w:rPr>
        <w:t> </w:t>
      </w:r>
      <w:r>
        <w:rPr>
          <w:sz w:val="24"/>
        </w:rPr>
        <w:t>sources in importance. Lack of reward is an increasing source of frustration (Ball,</w:t>
      </w:r>
      <w:r>
        <w:rPr>
          <w:spacing w:val="1"/>
          <w:sz w:val="24"/>
        </w:rPr>
        <w:t> </w:t>
      </w:r>
      <w:r>
        <w:rPr>
          <w:sz w:val="24"/>
        </w:rPr>
        <w:t>2002) and contributes to role disengagement, a component of burnout (Demerouti,</w:t>
      </w:r>
      <w:r>
        <w:rPr>
          <w:spacing w:val="1"/>
          <w:sz w:val="24"/>
        </w:rPr>
        <w:t> </w:t>
      </w:r>
      <w:r>
        <w:rPr>
          <w:sz w:val="24"/>
        </w:rPr>
        <w:t>2000). There remains a disparity of pay for newly qualified nurses when compared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police</w:t>
      </w:r>
      <w:r>
        <w:rPr>
          <w:spacing w:val="1"/>
          <w:sz w:val="24"/>
        </w:rPr>
        <w:t> </w:t>
      </w:r>
      <w:r>
        <w:rPr>
          <w:sz w:val="24"/>
        </w:rPr>
        <w:t>officers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teachers,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professional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traditionally</w:t>
      </w:r>
      <w:r>
        <w:rPr>
          <w:spacing w:val="1"/>
          <w:sz w:val="24"/>
        </w:rPr>
        <w:t> </w:t>
      </w:r>
      <w:r>
        <w:rPr>
          <w:sz w:val="24"/>
        </w:rPr>
        <w:t>compared</w:t>
      </w:r>
      <w:r>
        <w:rPr>
          <w:spacing w:val="56"/>
          <w:sz w:val="24"/>
        </w:rPr>
        <w:t> </w:t>
      </w:r>
      <w:r>
        <w:rPr>
          <w:sz w:val="24"/>
        </w:rPr>
        <w:t>with</w:t>
      </w:r>
      <w:r>
        <w:rPr>
          <w:spacing w:val="56"/>
          <w:sz w:val="24"/>
        </w:rPr>
        <w:t> </w:t>
      </w:r>
      <w:r>
        <w:rPr>
          <w:sz w:val="24"/>
        </w:rPr>
        <w:t>nurses</w:t>
      </w:r>
      <w:r>
        <w:rPr>
          <w:spacing w:val="55"/>
          <w:sz w:val="24"/>
        </w:rPr>
        <w:t> </w:t>
      </w:r>
      <w:r>
        <w:rPr>
          <w:sz w:val="24"/>
        </w:rPr>
        <w:t>(Duffin,</w:t>
      </w:r>
      <w:r>
        <w:rPr>
          <w:spacing w:val="56"/>
          <w:sz w:val="24"/>
        </w:rPr>
        <w:t> </w:t>
      </w:r>
      <w:r>
        <w:rPr>
          <w:sz w:val="24"/>
        </w:rPr>
        <w:t>2001;</w:t>
      </w:r>
      <w:r>
        <w:rPr>
          <w:spacing w:val="56"/>
          <w:sz w:val="24"/>
        </w:rPr>
        <w:t> </w:t>
      </w:r>
      <w:r>
        <w:rPr>
          <w:sz w:val="24"/>
        </w:rPr>
        <w:t>Holyoake,</w:t>
      </w:r>
      <w:r>
        <w:rPr>
          <w:spacing w:val="56"/>
          <w:sz w:val="24"/>
        </w:rPr>
        <w:t> </w:t>
      </w:r>
      <w:r>
        <w:rPr>
          <w:sz w:val="24"/>
        </w:rPr>
        <w:t>2002),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6"/>
          <w:sz w:val="24"/>
        </w:rPr>
        <w:t> </w:t>
      </w:r>
      <w:r>
        <w:rPr>
          <w:sz w:val="24"/>
        </w:rPr>
        <w:t>nurses</w:t>
      </w:r>
      <w:r>
        <w:rPr>
          <w:spacing w:val="56"/>
          <w:sz w:val="24"/>
        </w:rPr>
        <w:t> </w:t>
      </w:r>
      <w:r>
        <w:rPr>
          <w:sz w:val="24"/>
        </w:rPr>
        <w:t>are</w:t>
      </w:r>
      <w:r>
        <w:rPr>
          <w:spacing w:val="57"/>
          <w:sz w:val="24"/>
        </w:rPr>
        <w:t> </w:t>
      </w:r>
      <w:r>
        <w:rPr>
          <w:sz w:val="24"/>
        </w:rPr>
        <w:t>especially</w:t>
      </w:r>
      <w:r>
        <w:rPr>
          <w:spacing w:val="-57"/>
          <w:sz w:val="24"/>
        </w:rPr>
        <w:t> </w:t>
      </w:r>
      <w:r>
        <w:rPr>
          <w:sz w:val="24"/>
        </w:rPr>
        <w:t>aggrieved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governmental</w:t>
      </w:r>
      <w:r>
        <w:rPr>
          <w:spacing w:val="1"/>
          <w:sz w:val="24"/>
        </w:rPr>
        <w:t> </w:t>
      </w:r>
      <w:r>
        <w:rPr>
          <w:sz w:val="24"/>
        </w:rPr>
        <w:t>failure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address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issue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salaries.</w:t>
      </w:r>
      <w:r>
        <w:rPr>
          <w:spacing w:val="1"/>
          <w:sz w:val="24"/>
        </w:rPr>
        <w:t> </w:t>
      </w:r>
      <w:r>
        <w:rPr>
          <w:sz w:val="24"/>
        </w:rPr>
        <w:t>Furthermore,</w:t>
      </w:r>
      <w:r>
        <w:rPr>
          <w:spacing w:val="1"/>
          <w:sz w:val="24"/>
        </w:rPr>
        <w:t> </w:t>
      </w:r>
      <w:r>
        <w:rPr>
          <w:sz w:val="24"/>
        </w:rPr>
        <w:t>proposals to remove clinical grades and to link pay to competency indicators through</w:t>
      </w:r>
      <w:r>
        <w:rPr>
          <w:spacing w:val="1"/>
          <w:sz w:val="24"/>
        </w:rPr>
        <w:t> </w:t>
      </w:r>
      <w:r>
        <w:rPr>
          <w:sz w:val="24"/>
        </w:rPr>
        <w:t>the „Agenda for Change‟ programme have not helped to reduce anxieties over levels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pay</w:t>
      </w:r>
      <w:r>
        <w:rPr>
          <w:spacing w:val="-5"/>
          <w:sz w:val="24"/>
        </w:rPr>
        <w:t> </w:t>
      </w:r>
      <w:r>
        <w:rPr>
          <w:sz w:val="24"/>
        </w:rPr>
        <w:t>(MacKenzie, 2002).</w:t>
      </w:r>
    </w:p>
    <w:p>
      <w:pPr>
        <w:pStyle w:val="BodyText"/>
        <w:spacing w:line="360" w:lineRule="auto"/>
        <w:ind w:right="1194" w:firstLine="720"/>
      </w:pPr>
      <w:r>
        <w:rPr/>
        <w:t>Shift work such as night duties, traditionally attracts pay enhancements</w:t>
      </w:r>
      <w:r>
        <w:rPr>
          <w:spacing w:val="60"/>
        </w:rPr>
        <w:t> </w:t>
      </w:r>
      <w:r>
        <w:rPr/>
        <w:t>but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life.</w:t>
      </w:r>
      <w:r>
        <w:rPr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shift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night</w:t>
      </w:r>
      <w:r>
        <w:rPr>
          <w:spacing w:val="1"/>
        </w:rPr>
        <w:t> </w:t>
      </w:r>
      <w:r>
        <w:rPr/>
        <w:t>shift-work,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correspond closely to those of mild or moderate distress (Efinger, 1995).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night shift working has even been suggested to increase the risk of cardiovascular</w:t>
      </w:r>
      <w:r>
        <w:rPr>
          <w:spacing w:val="1"/>
        </w:rPr>
        <w:t> </w:t>
      </w:r>
      <w:r>
        <w:rPr/>
        <w:t>disease. Integrative literature reviews and meta-analyses Workplace stress in nursing</w:t>
      </w:r>
      <w:r>
        <w:rPr>
          <w:spacing w:val="1"/>
        </w:rPr>
        <w:t> </w:t>
      </w:r>
      <w:r>
        <w:rPr/>
        <w:t>although</w:t>
      </w:r>
      <w:r>
        <w:rPr>
          <w:spacing w:val="-1"/>
        </w:rPr>
        <w:t> </w:t>
      </w:r>
      <w:r>
        <w:rPr/>
        <w:t>the data are</w:t>
      </w:r>
      <w:r>
        <w:rPr>
          <w:spacing w:val="-1"/>
        </w:rPr>
        <w:t> </w:t>
      </w:r>
      <w:r>
        <w:rPr/>
        <w:t>inconclusive</w:t>
      </w:r>
      <w:r>
        <w:rPr>
          <w:spacing w:val="-1"/>
        </w:rPr>
        <w:t> </w:t>
      </w:r>
      <w:r>
        <w:rPr/>
        <w:t>(Steenland, 1996,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Scott, 2000).</w:t>
      </w:r>
    </w:p>
    <w:p>
      <w:pPr>
        <w:pStyle w:val="BodyText"/>
        <w:spacing w:line="360" w:lineRule="auto" w:before="1"/>
        <w:ind w:right="1197" w:firstLine="720"/>
      </w:pPr>
      <w:r>
        <w:rPr/>
        <w:t>There has to be equity in the allocation of shift schedules, and flexibility to</w:t>
      </w:r>
      <w:r>
        <w:rPr>
          <w:spacing w:val="1"/>
        </w:rPr>
        <w:t> </w:t>
      </w:r>
      <w:r>
        <w:rPr/>
        <w:t>reduce the social and personal impacts of shift working. A possible reason for the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appearance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shift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scheduling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distress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staff</w:t>
      </w:r>
      <w:r>
        <w:rPr>
          <w:spacing w:val="1"/>
        </w:rPr>
        <w:t> </w:t>
      </w:r>
      <w:r>
        <w:rPr/>
        <w:t>shortages make it more difficult for nurses to choose when to work unsocial hours.</w:t>
      </w:r>
      <w:r>
        <w:rPr>
          <w:spacing w:val="1"/>
        </w:rPr>
        <w:t> </w:t>
      </w:r>
      <w:r>
        <w:rPr/>
        <w:t>The</w:t>
      </w:r>
      <w:r>
        <w:rPr>
          <w:spacing w:val="23"/>
        </w:rPr>
        <w:t> </w:t>
      </w:r>
      <w:r>
        <w:rPr/>
        <w:t>situation</w:t>
      </w:r>
      <w:r>
        <w:rPr>
          <w:spacing w:val="25"/>
        </w:rPr>
        <w:t> </w:t>
      </w:r>
      <w:r>
        <w:rPr/>
        <w:t>will</w:t>
      </w:r>
      <w:r>
        <w:rPr>
          <w:spacing w:val="23"/>
        </w:rPr>
        <w:t> </w:t>
      </w:r>
      <w:r>
        <w:rPr/>
        <w:t>not</w:t>
      </w:r>
      <w:r>
        <w:rPr>
          <w:spacing w:val="25"/>
        </w:rPr>
        <w:t> </w:t>
      </w:r>
      <w:r>
        <w:rPr/>
        <w:t>be</w:t>
      </w:r>
      <w:r>
        <w:rPr>
          <w:spacing w:val="21"/>
        </w:rPr>
        <w:t> </w:t>
      </w:r>
      <w:r>
        <w:rPr/>
        <w:t>improved</w:t>
      </w:r>
      <w:r>
        <w:rPr>
          <w:spacing w:val="25"/>
        </w:rPr>
        <w:t> </w:t>
      </w:r>
      <w:r>
        <w:rPr/>
        <w:t>if</w:t>
      </w:r>
      <w:r>
        <w:rPr>
          <w:spacing w:val="25"/>
        </w:rPr>
        <w:t> </w:t>
      </w:r>
      <w:r>
        <w:rPr/>
        <w:t>prescriptive</w:t>
      </w:r>
      <w:r>
        <w:rPr>
          <w:spacing w:val="24"/>
        </w:rPr>
        <w:t> </w:t>
      </w:r>
      <w:r>
        <w:rPr/>
        <w:t>patterns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shift</w:t>
      </w:r>
      <w:r>
        <w:rPr>
          <w:spacing w:val="25"/>
        </w:rPr>
        <w:t> </w:t>
      </w:r>
      <w:r>
        <w:rPr/>
        <w:t>working</w:t>
      </w:r>
      <w:r>
        <w:rPr>
          <w:spacing w:val="22"/>
        </w:rPr>
        <w:t> </w:t>
      </w:r>
      <w:r>
        <w:rPr/>
        <w:t>for</w:t>
      </w:r>
      <w:r>
        <w:rPr>
          <w:spacing w:val="24"/>
        </w:rPr>
        <w:t> </w:t>
      </w:r>
      <w:r>
        <w:rPr/>
        <w:t>staff</w:t>
      </w:r>
      <w:r>
        <w:rPr>
          <w:spacing w:val="-58"/>
        </w:rPr>
        <w:t> </w:t>
      </w:r>
      <w:r>
        <w:rPr/>
        <w:t>are</w:t>
      </w:r>
      <w:r>
        <w:rPr>
          <w:spacing w:val="9"/>
        </w:rPr>
        <w:t> </w:t>
      </w:r>
      <w:r>
        <w:rPr/>
        <w:t>introduced</w:t>
      </w:r>
      <w:r>
        <w:rPr>
          <w:spacing w:val="11"/>
        </w:rPr>
        <w:t> </w:t>
      </w:r>
      <w:r>
        <w:rPr/>
        <w:t>(Waters,</w:t>
      </w:r>
      <w:r>
        <w:rPr>
          <w:spacing w:val="11"/>
        </w:rPr>
        <w:t> </w:t>
      </w:r>
      <w:r>
        <w:rPr/>
        <w:t>2002).</w:t>
      </w:r>
      <w:r>
        <w:rPr>
          <w:spacing w:val="13"/>
        </w:rPr>
        <w:t> </w:t>
      </w:r>
      <w:r>
        <w:rPr/>
        <w:t>Indeed,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situation</w:t>
      </w:r>
      <w:r>
        <w:rPr>
          <w:spacing w:val="9"/>
        </w:rPr>
        <w:t> </w:t>
      </w:r>
      <w:r>
        <w:rPr/>
        <w:t>may</w:t>
      </w:r>
      <w:r>
        <w:rPr>
          <w:spacing w:val="4"/>
        </w:rPr>
        <w:t> </w:t>
      </w:r>
      <w:r>
        <w:rPr/>
        <w:t>worsen</w:t>
      </w:r>
      <w:r>
        <w:rPr>
          <w:spacing w:val="9"/>
        </w:rPr>
        <w:t> </w:t>
      </w:r>
      <w:r>
        <w:rPr/>
        <w:t>if</w:t>
      </w:r>
      <w:r>
        <w:rPr>
          <w:spacing w:val="11"/>
        </w:rPr>
        <w:t> </w:t>
      </w:r>
      <w:r>
        <w:rPr/>
        <w:t>current</w:t>
      </w:r>
      <w:r>
        <w:rPr>
          <w:spacing w:val="11"/>
        </w:rPr>
        <w:t> </w:t>
      </w:r>
      <w:r>
        <w:rPr/>
        <w:t>pay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6"/>
        <w:jc w:val="left"/>
      </w:pPr>
      <w:r>
        <w:rPr/>
        <w:t>modernization</w:t>
      </w:r>
      <w:r>
        <w:rPr>
          <w:spacing w:val="25"/>
        </w:rPr>
        <w:t> </w:t>
      </w:r>
      <w:r>
        <w:rPr/>
        <w:t>plans</w:t>
      </w:r>
      <w:r>
        <w:rPr>
          <w:spacing w:val="25"/>
        </w:rPr>
        <w:t> </w:t>
      </w:r>
      <w:r>
        <w:rPr/>
        <w:t>lead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reduced</w:t>
      </w:r>
      <w:r>
        <w:rPr>
          <w:spacing w:val="25"/>
        </w:rPr>
        <w:t> </w:t>
      </w:r>
      <w:r>
        <w:rPr/>
        <w:t>payments</w:t>
      </w:r>
      <w:r>
        <w:rPr>
          <w:spacing w:val="26"/>
        </w:rPr>
        <w:t> </w:t>
      </w:r>
      <w:r>
        <w:rPr/>
        <w:t>for</w:t>
      </w:r>
      <w:r>
        <w:rPr>
          <w:spacing w:val="24"/>
        </w:rPr>
        <w:t> </w:t>
      </w:r>
      <w:r>
        <w:rPr/>
        <w:t>working</w:t>
      </w:r>
      <w:r>
        <w:rPr>
          <w:spacing w:val="23"/>
        </w:rPr>
        <w:t> </w:t>
      </w:r>
      <w:r>
        <w:rPr/>
        <w:t>unsocial</w:t>
      </w:r>
      <w:r>
        <w:rPr>
          <w:spacing w:val="25"/>
        </w:rPr>
        <w:t> </w:t>
      </w:r>
      <w:r>
        <w:rPr/>
        <w:t>hours</w:t>
      </w:r>
      <w:r>
        <w:rPr>
          <w:spacing w:val="25"/>
        </w:rPr>
        <w:t> </w:t>
      </w:r>
      <w:r>
        <w:rPr/>
        <w:t>(Buchan,</w:t>
      </w:r>
      <w:r>
        <w:rPr>
          <w:spacing w:val="-57"/>
        </w:rPr>
        <w:t> </w:t>
      </w:r>
      <w:r>
        <w:rPr/>
        <w:t>2002).</w:t>
      </w:r>
    </w:p>
    <w:p>
      <w:pPr>
        <w:pStyle w:val="BodyText"/>
        <w:spacing w:line="360" w:lineRule="auto" w:before="1"/>
        <w:ind w:right="1195" w:firstLine="780"/>
      </w:pPr>
      <w:r>
        <w:rPr/>
        <w:drawing>
          <wp:anchor distT="0" distB="0" distL="0" distR="0" allowOverlap="1" layoutInCell="1" locked="0" behindDoc="1" simplePos="0" relativeHeight="484085248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9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scheduling of shift duties seems likely to remain a source of distress until</w:t>
      </w:r>
      <w:r>
        <w:rPr>
          <w:spacing w:val="1"/>
        </w:rPr>
        <w:t> </w:t>
      </w:r>
      <w:r>
        <w:rPr/>
        <w:t>the problems be make worse by staff shortages. Difficulties with internal shift rotation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leaving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profession</w:t>
      </w:r>
      <w:r>
        <w:rPr>
          <w:spacing w:val="1"/>
        </w:rPr>
        <w:t> </w:t>
      </w:r>
      <w:r>
        <w:rPr/>
        <w:t>(Learthart,</w:t>
      </w:r>
      <w:r>
        <w:rPr>
          <w:spacing w:val="1"/>
        </w:rPr>
        <w:t> </w:t>
      </w:r>
      <w:r>
        <w:rPr/>
        <w:t>2000).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 12-hour shift pattern has been tried in some practice areas and in some</w:t>
      </w:r>
      <w:r>
        <w:rPr>
          <w:spacing w:val="1"/>
        </w:rPr>
        <w:t> </w:t>
      </w:r>
      <w:r>
        <w:rPr/>
        <w:t>studies has been found to be beneficial and popular, primarily because it can have</w:t>
      </w:r>
      <w:r>
        <w:rPr>
          <w:spacing w:val="1"/>
        </w:rPr>
        <w:t> </w:t>
      </w:r>
      <w:r>
        <w:rPr/>
        <w:t>social benefits (Reid, 1994; Gillespie &amp; Curzio, 1996; Bloodworth, 2001).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other studies suggest that fatigue levels and stress may be higher with 12-hour shifts</w:t>
      </w:r>
      <w:r>
        <w:rPr>
          <w:spacing w:val="1"/>
        </w:rPr>
        <w:t> </w:t>
      </w:r>
      <w:r>
        <w:rPr/>
        <w:t>possibly</w:t>
      </w:r>
      <w:r>
        <w:rPr>
          <w:spacing w:val="-9"/>
        </w:rPr>
        <w:t> </w:t>
      </w:r>
      <w:r>
        <w:rPr/>
        <w:t>depending</w:t>
      </w:r>
      <w:r>
        <w:rPr>
          <w:spacing w:val="-5"/>
        </w:rPr>
        <w:t> </w:t>
      </w:r>
      <w:r>
        <w:rPr/>
        <w:t>upon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practitioner‟s</w:t>
      </w:r>
      <w:r>
        <w:rPr>
          <w:spacing w:val="1"/>
        </w:rPr>
        <w:t> </w:t>
      </w:r>
      <w:r>
        <w:rPr/>
        <w:t>age</w:t>
      </w:r>
      <w:r>
        <w:rPr>
          <w:spacing w:val="-2"/>
        </w:rPr>
        <w:t> </w:t>
      </w:r>
      <w:r>
        <w:rPr/>
        <w:t>(Reid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Dawson,</w:t>
      </w:r>
      <w:r>
        <w:rPr>
          <w:spacing w:val="-2"/>
        </w:rPr>
        <w:t> </w:t>
      </w:r>
      <w:r>
        <w:rPr/>
        <w:t>2001).</w:t>
      </w:r>
    </w:p>
    <w:p>
      <w:pPr>
        <w:pStyle w:val="ListParagraph"/>
        <w:numPr>
          <w:ilvl w:val="0"/>
          <w:numId w:val="4"/>
        </w:numPr>
        <w:tabs>
          <w:tab w:pos="2349" w:val="left" w:leader="none"/>
        </w:tabs>
        <w:spacing w:line="360" w:lineRule="auto" w:before="1" w:after="0"/>
        <w:ind w:left="2060" w:right="1196" w:firstLine="0"/>
        <w:jc w:val="both"/>
        <w:rPr>
          <w:sz w:val="24"/>
        </w:rPr>
      </w:pPr>
      <w:r>
        <w:rPr>
          <w:b/>
          <w:sz w:val="24"/>
        </w:rPr>
        <w:t>Individuality of stress perceptions: </w:t>
      </w:r>
      <w:r>
        <w:rPr>
          <w:sz w:val="24"/>
        </w:rPr>
        <w:t>This is organizational measures to reduce</w:t>
      </w:r>
      <w:r>
        <w:rPr>
          <w:spacing w:val="1"/>
          <w:sz w:val="24"/>
        </w:rPr>
        <w:t> </w:t>
      </w:r>
      <w:r>
        <w:rPr>
          <w:sz w:val="24"/>
        </w:rPr>
        <w:t>stress for nurses are likely to have limited impact, at least in the short-term, but also</w:t>
      </w:r>
      <w:r>
        <w:rPr>
          <w:spacing w:val="1"/>
          <w:sz w:val="24"/>
        </w:rPr>
        <w:t> </w:t>
      </w:r>
      <w:r>
        <w:rPr>
          <w:sz w:val="24"/>
        </w:rPr>
        <w:t>because perceptions are not consistent so an important finding from the current review</w:t>
      </w:r>
      <w:r>
        <w:rPr>
          <w:spacing w:val="-57"/>
          <w:sz w:val="24"/>
        </w:rPr>
        <w:t> </w:t>
      </w:r>
      <w:r>
        <w:rPr>
          <w:sz w:val="24"/>
        </w:rPr>
        <w:t>is that there is a lack of commonality between nurses‟ perceptions of sources of stress,</w:t>
      </w:r>
      <w:r>
        <w:rPr>
          <w:spacing w:val="-57"/>
          <w:sz w:val="24"/>
        </w:rPr>
        <w:t> </w:t>
      </w:r>
      <w:r>
        <w:rPr>
          <w:sz w:val="24"/>
        </w:rPr>
        <w:t>even where the main sources seem to be identified strongly by a sample (Demerouti,</w:t>
      </w:r>
      <w:r>
        <w:rPr>
          <w:spacing w:val="1"/>
          <w:sz w:val="24"/>
        </w:rPr>
        <w:t> </w:t>
      </w:r>
      <w:r>
        <w:rPr>
          <w:sz w:val="24"/>
        </w:rPr>
        <w:t>2000; Stordeur, 2001). Consequently, a collective evaluation of sources of distress for</w:t>
      </w:r>
      <w:r>
        <w:rPr>
          <w:spacing w:val="1"/>
          <w:sz w:val="24"/>
        </w:rPr>
        <w:t> </w:t>
      </w:r>
      <w:r>
        <w:rPr>
          <w:sz w:val="24"/>
        </w:rPr>
        <w:t>nurses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cannot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predictive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ensuing</w:t>
      </w:r>
      <w:r>
        <w:rPr>
          <w:spacing w:val="1"/>
          <w:sz w:val="24"/>
        </w:rPr>
        <w:t> </w:t>
      </w:r>
      <w:r>
        <w:rPr>
          <w:sz w:val="24"/>
        </w:rPr>
        <w:t>distress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individual.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addition,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evidence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influence perceptions of which sources are the most important (Foxall, 1990; Tyler &amp;</w:t>
      </w:r>
      <w:r>
        <w:rPr>
          <w:spacing w:val="1"/>
          <w:sz w:val="24"/>
        </w:rPr>
        <w:t> </w:t>
      </w:r>
      <w:r>
        <w:rPr>
          <w:sz w:val="24"/>
        </w:rPr>
        <w:t>Ellison, 1994)</w:t>
      </w:r>
      <w:r>
        <w:rPr>
          <w:i/>
          <w:sz w:val="24"/>
        </w:rPr>
        <w:t>. </w:t>
      </w:r>
      <w:r>
        <w:rPr>
          <w:sz w:val="24"/>
        </w:rPr>
        <w:t>Measures introduced for the majority within a hospital, or even within</w:t>
      </w:r>
      <w:r>
        <w:rPr>
          <w:spacing w:val="1"/>
          <w:sz w:val="24"/>
        </w:rPr>
        <w:t> </w:t>
      </w:r>
      <w:r>
        <w:rPr>
          <w:sz w:val="24"/>
        </w:rPr>
        <w:t>a single practice area, are therefore unlikely to meet the needs of other staff. Variation</w:t>
      </w:r>
      <w:r>
        <w:rPr>
          <w:spacing w:val="-57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individuals in their</w:t>
      </w:r>
      <w:r>
        <w:rPr>
          <w:spacing w:val="-1"/>
          <w:sz w:val="24"/>
        </w:rPr>
        <w:t> </w:t>
      </w:r>
      <w:r>
        <w:rPr>
          <w:sz w:val="24"/>
        </w:rPr>
        <w:t>perception of</w:t>
      </w:r>
      <w:r>
        <w:rPr>
          <w:spacing w:val="-2"/>
          <w:sz w:val="24"/>
        </w:rPr>
        <w:t> </w:t>
      </w:r>
      <w:r>
        <w:rPr>
          <w:sz w:val="24"/>
        </w:rPr>
        <w:t>the workplace</w:t>
      </w:r>
      <w:r>
        <w:rPr>
          <w:spacing w:val="-1"/>
          <w:sz w:val="24"/>
        </w:rPr>
        <w:t> </w:t>
      </w:r>
      <w:r>
        <w:rPr>
          <w:sz w:val="24"/>
        </w:rPr>
        <w:t>must be</w:t>
      </w:r>
      <w:r>
        <w:rPr>
          <w:spacing w:val="-1"/>
          <w:sz w:val="24"/>
        </w:rPr>
        <w:t> </w:t>
      </w:r>
      <w:r>
        <w:rPr>
          <w:sz w:val="24"/>
        </w:rPr>
        <w:t>addressed.</w:t>
      </w:r>
    </w:p>
    <w:p>
      <w:pPr>
        <w:pStyle w:val="BodyText"/>
        <w:spacing w:line="360" w:lineRule="auto" w:before="1"/>
        <w:ind w:right="1198" w:firstLine="780"/>
      </w:pPr>
      <w:r>
        <w:rPr/>
        <w:t>The variation between</w:t>
      </w:r>
      <w:r>
        <w:rPr>
          <w:spacing w:val="1"/>
        </w:rPr>
        <w:t> </w:t>
      </w:r>
      <w:r>
        <w:rPr/>
        <w:t>individual perceptions is most likely to arise from</w:t>
      </w:r>
      <w:r>
        <w:rPr>
          <w:spacing w:val="1"/>
        </w:rPr>
        <w:t> </w:t>
      </w:r>
      <w:r>
        <w:rPr/>
        <w:t>differences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personal</w:t>
      </w:r>
      <w:r>
        <w:rPr>
          <w:spacing w:val="-4"/>
        </w:rPr>
        <w:t> </w:t>
      </w:r>
      <w:r>
        <w:rPr/>
        <w:t>factors,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personal</w:t>
      </w:r>
      <w:r>
        <w:rPr>
          <w:spacing w:val="-4"/>
        </w:rPr>
        <w:t> </w:t>
      </w:r>
      <w:r>
        <w:rPr/>
        <w:t>stress</w:t>
      </w:r>
      <w:r>
        <w:rPr>
          <w:spacing w:val="-4"/>
        </w:rPr>
        <w:t> </w:t>
      </w:r>
      <w:r>
        <w:rPr/>
        <w:t>„hardiness‟</w:t>
      </w:r>
      <w:r>
        <w:rPr>
          <w:spacing w:val="-5"/>
        </w:rPr>
        <w:t> </w:t>
      </w:r>
      <w:r>
        <w:rPr/>
        <w:t>influences</w:t>
      </w:r>
      <w:r>
        <w:rPr>
          <w:spacing w:val="-4"/>
        </w:rPr>
        <w:t> </w:t>
      </w:r>
      <w:r>
        <w:rPr/>
        <w:t>ability</w:t>
      </w:r>
      <w:r>
        <w:rPr>
          <w:spacing w:val="-12"/>
        </w:rPr>
        <w:t> </w:t>
      </w:r>
      <w:r>
        <w:rPr/>
        <w:t>to</w:t>
      </w:r>
      <w:r>
        <w:rPr>
          <w:spacing w:val="-4"/>
        </w:rPr>
        <w:t> </w:t>
      </w:r>
      <w:r>
        <w:rPr/>
        <w:t>cope</w:t>
      </w:r>
      <w:r>
        <w:rPr>
          <w:spacing w:val="-58"/>
        </w:rPr>
        <w:t> </w:t>
      </w:r>
      <w:r>
        <w:rPr/>
        <w:t>(Boyle, 1991; Simoni &amp; Paterson, 1997), as done the levels of companionship and</w:t>
      </w:r>
      <w:r>
        <w:rPr>
          <w:spacing w:val="1"/>
        </w:rPr>
        <w:t> </w:t>
      </w:r>
      <w:r>
        <w:rPr/>
        <w:t>social interaction at work (Ceslowit, 1989; Morano, 1993; Healy &amp; McKay, 2000).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workplace.</w:t>
      </w:r>
      <w:r>
        <w:rPr>
          <w:spacing w:val="1"/>
        </w:rPr>
        <w:t> </w:t>
      </w:r>
      <w:r>
        <w:rPr/>
        <w:t>Tyler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Ellison (1994) provided an illustration of this, as it identified that nurses living with a</w:t>
      </w:r>
      <w:r>
        <w:rPr>
          <w:spacing w:val="1"/>
        </w:rPr>
        <w:t> </w:t>
      </w:r>
      <w:r>
        <w:rPr/>
        <w:t>partner had fewer stress symptoms than those with no partner, and those with children</w:t>
      </w:r>
      <w:r>
        <w:rPr>
          <w:spacing w:val="-57"/>
        </w:rPr>
        <w:t> </w:t>
      </w:r>
      <w:r>
        <w:rPr/>
        <w:t>experienced less stress from dealing with patients and relatives. Ensuring provision of</w:t>
      </w:r>
      <w:r>
        <w:rPr>
          <w:spacing w:val="1"/>
        </w:rPr>
        <w:t> </w:t>
      </w:r>
      <w:r>
        <w:rPr/>
        <w:t>professional,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workplace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management should be seen as being preventative (Rick, 2001). Thus when methods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improved,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distress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nurses 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only</w:t>
      </w:r>
      <w:r>
        <w:rPr>
          <w:spacing w:val="-4"/>
        </w:rPr>
        <w:t> </w:t>
      </w:r>
      <w:r>
        <w:rPr/>
        <w:t>likely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identify</w:t>
      </w:r>
      <w:r>
        <w:rPr>
          <w:spacing w:val="-4"/>
        </w:rPr>
        <w:t> </w:t>
      </w:r>
      <w:r>
        <w:rPr/>
        <w:t>clearly</w:t>
      </w:r>
      <w:r>
        <w:rPr>
          <w:spacing w:val="-4"/>
        </w:rPr>
        <w:t> </w:t>
      </w:r>
      <w:r>
        <w:rPr/>
        <w:t>those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204"/>
      </w:pP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already showing symptoms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severe distress,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consistent</w:t>
      </w:r>
      <w:r>
        <w:rPr>
          <w:spacing w:val="-1"/>
        </w:rPr>
        <w:t> </w:t>
      </w:r>
      <w:r>
        <w:rPr/>
        <w:t>and extreme.</w:t>
      </w:r>
    </w:p>
    <w:p>
      <w:pPr>
        <w:pStyle w:val="BodyText"/>
        <w:spacing w:line="360" w:lineRule="auto" w:before="1"/>
        <w:ind w:right="1194" w:firstLine="540"/>
      </w:pPr>
      <w:r>
        <w:rPr/>
        <w:drawing>
          <wp:anchor distT="0" distB="0" distL="0" distR="0" allowOverlap="1" layoutInCell="1" locked="0" behindDoc="1" simplePos="0" relativeHeight="484085760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9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Service based organizations means “Customers right” Tracy found “three central</w:t>
      </w:r>
      <w:r>
        <w:rPr>
          <w:spacing w:val="-57"/>
        </w:rPr>
        <w:t> </w:t>
      </w:r>
      <w:r>
        <w:rPr/>
        <w:t>practical</w:t>
      </w:r>
      <w:r>
        <w:rPr>
          <w:spacing w:val="60"/>
        </w:rPr>
        <w:t> </w:t>
      </w:r>
      <w:r>
        <w:rPr/>
        <w:t>concerns applicable to service organizations”. She illustrated the strength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abuse of</w:t>
      </w:r>
      <w:r>
        <w:rPr>
          <w:spacing w:val="1"/>
        </w:rPr>
        <w:t> </w:t>
      </w:r>
      <w:r>
        <w:rPr/>
        <w:t>customer-based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 service personnel</w:t>
      </w:r>
      <w:r>
        <w:rPr>
          <w:spacing w:val="1"/>
        </w:rPr>
        <w:t> </w:t>
      </w:r>
      <w:r>
        <w:rPr/>
        <w:t>(Tracy,</w:t>
      </w:r>
      <w:r>
        <w:rPr>
          <w:spacing w:val="60"/>
        </w:rPr>
        <w:t> </w:t>
      </w:r>
      <w:r>
        <w:rPr/>
        <w:t>2000).</w:t>
      </w:r>
      <w:r>
        <w:rPr>
          <w:spacing w:val="-57"/>
        </w:rPr>
        <w:t> </w:t>
      </w:r>
      <w:r>
        <w:rPr/>
        <w:t>This happens because in service based organizations customers become a sort of a</w:t>
      </w:r>
      <w:r>
        <w:rPr>
          <w:spacing w:val="1"/>
        </w:rPr>
        <w:t> </w:t>
      </w:r>
      <w:r>
        <w:rPr/>
        <w:t>second</w:t>
      </w:r>
      <w:r>
        <w:rPr>
          <w:spacing w:val="12"/>
        </w:rPr>
        <w:t> </w:t>
      </w:r>
      <w:r>
        <w:rPr/>
        <w:t>boss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employees.</w:t>
      </w:r>
      <w:r>
        <w:rPr>
          <w:spacing w:val="16"/>
        </w:rPr>
        <w:t> </w:t>
      </w:r>
      <w:r>
        <w:rPr/>
        <w:t>Since</w:t>
      </w:r>
      <w:r>
        <w:rPr>
          <w:spacing w:val="11"/>
        </w:rPr>
        <w:t> </w:t>
      </w:r>
      <w:r>
        <w:rPr/>
        <w:t>service</w:t>
      </w:r>
      <w:r>
        <w:rPr>
          <w:spacing w:val="12"/>
        </w:rPr>
        <w:t> </w:t>
      </w:r>
      <w:r>
        <w:rPr/>
        <w:t>employees</w:t>
      </w:r>
      <w:r>
        <w:rPr>
          <w:spacing w:val="13"/>
        </w:rPr>
        <w:t> </w:t>
      </w:r>
      <w:r>
        <w:rPr/>
        <w:t>are</w:t>
      </w:r>
      <w:r>
        <w:rPr>
          <w:spacing w:val="12"/>
        </w:rPr>
        <w:t> </w:t>
      </w:r>
      <w:r>
        <w:rPr/>
        <w:t>taught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customer</w:t>
      </w:r>
      <w:r>
        <w:rPr>
          <w:spacing w:val="-58"/>
        </w:rPr>
        <w:t> </w:t>
      </w:r>
      <w:r>
        <w:rPr/>
        <w:t>is always right this creates confusion where to draw boundaries. This is magnified in</w:t>
      </w:r>
      <w:r>
        <w:rPr>
          <w:spacing w:val="1"/>
        </w:rPr>
        <w:t> </w:t>
      </w:r>
      <w:r>
        <w:rPr/>
        <w:t>situations that manager use customer‟s “evaluations to reward and punish employees”</w:t>
      </w:r>
      <w:r>
        <w:rPr>
          <w:spacing w:val="-57"/>
        </w:rPr>
        <w:t> </w:t>
      </w:r>
      <w:r>
        <w:rPr/>
        <w:t>(Tracy, 2000). Tracy explains that when managers choose to use customer evaluations</w:t>
      </w:r>
      <w:r>
        <w:rPr>
          <w:spacing w:val="-57"/>
        </w:rPr>
        <w:t> </w:t>
      </w:r>
      <w:r>
        <w:rPr/>
        <w:t>to reward and punish employees, customers essentially become a second boss. Also in</w:t>
      </w:r>
      <w:r>
        <w:rPr>
          <w:spacing w:val="-57"/>
        </w:rPr>
        <w:t> </w:t>
      </w:r>
      <w:r>
        <w:rPr/>
        <w:t>job situations in which much of the organizational product consists</w:t>
      </w:r>
      <w:r>
        <w:rPr>
          <w:spacing w:val="1"/>
        </w:rPr>
        <w:t> </w:t>
      </w:r>
      <w:r>
        <w:rPr/>
        <w:t>of employee</w:t>
      </w:r>
      <w:r>
        <w:rPr>
          <w:spacing w:val="1"/>
        </w:rPr>
        <w:t> </w:t>
      </w:r>
      <w:r>
        <w:rPr/>
        <w:t>personality, organizational leaders must temper and contextualize customer service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employees</w:t>
      </w:r>
      <w:r>
        <w:rPr>
          <w:spacing w:val="1"/>
        </w:rPr>
        <w:t> </w:t>
      </w:r>
      <w:r>
        <w:rPr/>
        <w:t>recognize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negotiate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boundaries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selling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smile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accommodation</w:t>
      </w:r>
      <w:r>
        <w:rPr>
          <w:spacing w:val="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abuse</w:t>
      </w:r>
      <w:r>
        <w:rPr>
          <w:spacing w:val="61"/>
        </w:rPr>
        <w:t> </w:t>
      </w:r>
      <w:r>
        <w:rPr/>
        <w:t>or</w:t>
      </w:r>
      <w:r>
        <w:rPr>
          <w:spacing w:val="1"/>
        </w:rPr>
        <w:t> </w:t>
      </w:r>
      <w:r>
        <w:rPr/>
        <w:t>harassment.</w:t>
      </w:r>
    </w:p>
    <w:p>
      <w:pPr>
        <w:pStyle w:val="BodyText"/>
        <w:spacing w:line="360" w:lineRule="auto" w:before="1"/>
        <w:ind w:right="1199" w:firstLine="1380"/>
      </w:pPr>
      <w:r>
        <w:rPr/>
        <w:t>The perceived quality of the service often is directly influenced by the</w:t>
      </w:r>
      <w:r>
        <w:rPr>
          <w:spacing w:val="1"/>
        </w:rPr>
        <w:t> </w:t>
      </w:r>
      <w:r>
        <w:rPr/>
        <w:t>customer's interaction with the service provider (Bowen &amp; Schneider, 19881). How</w:t>
      </w:r>
      <w:r>
        <w:rPr>
          <w:spacing w:val="1"/>
        </w:rPr>
        <w:t> </w:t>
      </w:r>
      <w:r>
        <w:rPr/>
        <w:t>the service provider acts and speaks with the customer has become a much more</w:t>
      </w:r>
      <w:r>
        <w:rPr>
          <w:spacing w:val="1"/>
        </w:rPr>
        <w:t> </w:t>
      </w:r>
      <w:r>
        <w:rPr/>
        <w:t>salient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Hochschild</w:t>
      </w:r>
      <w:r>
        <w:rPr>
          <w:spacing w:val="1"/>
        </w:rPr>
        <w:t> </w:t>
      </w:r>
      <w:r>
        <w:rPr/>
        <w:t>(1983)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increasingly willing to direct and control how employees present themselves to others.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employees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customers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employees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customers</w:t>
      </w:r>
      <w:r>
        <w:rPr>
          <w:spacing w:val="1"/>
        </w:rPr>
        <w:t> </w:t>
      </w:r>
      <w:r>
        <w:rPr/>
        <w:t>have come increasingly under the</w:t>
      </w:r>
      <w:r>
        <w:rPr>
          <w:spacing w:val="1"/>
        </w:rPr>
        <w:t> </w:t>
      </w:r>
      <w:r>
        <w:rPr/>
        <w:t>control of management.</w:t>
      </w:r>
      <w:r>
        <w:rPr>
          <w:spacing w:val="60"/>
        </w:rPr>
        <w:t> </w:t>
      </w:r>
      <w:r>
        <w:rPr/>
        <w:t>As a consequence, a key component of the work performed</w:t>
      </w:r>
      <w:r>
        <w:rPr>
          <w:spacing w:val="1"/>
        </w:rPr>
        <w:t> </w:t>
      </w:r>
      <w:r>
        <w:rPr/>
        <w:t>by many workers has become the presentation of emotions that are specified and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organizations.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under-researched,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critical,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 on emotions in organizational life concerns these organizational attempts to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direct how employees display</w:t>
      </w:r>
      <w:r>
        <w:rPr>
          <w:spacing w:val="-3"/>
        </w:rPr>
        <w:t> </w:t>
      </w:r>
      <w:r>
        <w:rPr/>
        <w:t>emotions to customers.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</w:pPr>
      <w:r>
        <w:rPr/>
        <w:t>Dimensions</w:t>
      </w:r>
      <w:r>
        <w:rPr>
          <w:spacing w:val="-2"/>
        </w:rPr>
        <w:t> </w:t>
      </w:r>
      <w:r>
        <w:rPr/>
        <w:t>of emotional</w:t>
      </w:r>
      <w:r>
        <w:rPr>
          <w:spacing w:val="-2"/>
        </w:rPr>
        <w:t> </w:t>
      </w:r>
      <w:r>
        <w:rPr/>
        <w:t>labour</w:t>
      </w:r>
    </w:p>
    <w:p>
      <w:pPr>
        <w:pStyle w:val="BodyText"/>
        <w:spacing w:line="360" w:lineRule="auto" w:before="134"/>
        <w:ind w:right="1196" w:firstLine="540"/>
      </w:pPr>
      <w:r>
        <w:rPr/>
        <w:t>The dimensions of emotional labour focus are on the level of planning, control,</w:t>
      </w:r>
      <w:r>
        <w:rPr>
          <w:spacing w:val="1"/>
        </w:rPr>
        <w:t> </w:t>
      </w:r>
      <w:r>
        <w:rPr/>
        <w:t>and skill that are required to present appropriate emotional display in organizational</w:t>
      </w:r>
      <w:r>
        <w:rPr>
          <w:spacing w:val="1"/>
        </w:rPr>
        <w:t> </w:t>
      </w:r>
      <w:r>
        <w:rPr/>
        <w:t>settings</w:t>
      </w:r>
      <w:r>
        <w:rPr>
          <w:spacing w:val="1"/>
        </w:rPr>
        <w:t> </w:t>
      </w:r>
      <w:r>
        <w:rPr/>
        <w:t>(Morris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Feldman,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definition,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emotional</w:t>
      </w:r>
      <w:r>
        <w:rPr>
          <w:spacing w:val="54"/>
        </w:rPr>
        <w:t> </w:t>
      </w:r>
      <w:r>
        <w:rPr/>
        <w:t>labour</w:t>
      </w:r>
      <w:r>
        <w:rPr>
          <w:spacing w:val="54"/>
        </w:rPr>
        <w:t> </w:t>
      </w:r>
      <w:r>
        <w:rPr/>
        <w:t>as</w:t>
      </w:r>
      <w:r>
        <w:rPr>
          <w:spacing w:val="57"/>
        </w:rPr>
        <w:t> </w:t>
      </w:r>
      <w:r>
        <w:rPr/>
        <w:t>a</w:t>
      </w:r>
      <w:r>
        <w:rPr>
          <w:spacing w:val="53"/>
        </w:rPr>
        <w:t> </w:t>
      </w:r>
      <w:r>
        <w:rPr/>
        <w:t>four-dimension</w:t>
      </w:r>
      <w:r>
        <w:rPr>
          <w:spacing w:val="55"/>
        </w:rPr>
        <w:t> </w:t>
      </w:r>
      <w:r>
        <w:rPr/>
        <w:t>construct:</w:t>
      </w:r>
      <w:r>
        <w:rPr>
          <w:spacing w:val="52"/>
        </w:rPr>
        <w:t> </w:t>
      </w:r>
      <w:r>
        <w:rPr/>
        <w:t>Frequency</w:t>
      </w:r>
      <w:r>
        <w:rPr>
          <w:spacing w:val="51"/>
        </w:rPr>
        <w:t> </w:t>
      </w:r>
      <w:r>
        <w:rPr/>
        <w:t>of</w:t>
      </w:r>
      <w:r>
        <w:rPr>
          <w:spacing w:val="56"/>
        </w:rPr>
        <w:t> </w:t>
      </w:r>
      <w:r>
        <w:rPr/>
        <w:t>emotional</w:t>
      </w:r>
      <w:r>
        <w:rPr>
          <w:spacing w:val="54"/>
        </w:rPr>
        <w:t> </w:t>
      </w:r>
      <w:r>
        <w:rPr/>
        <w:t>labour,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8"/>
      </w:pPr>
      <w:r>
        <w:rPr/>
        <w:t>Attentiveness (intensity of emotions, duration of interaction), Variety of emotions</w:t>
      </w:r>
      <w:r>
        <w:rPr>
          <w:spacing w:val="1"/>
        </w:rPr>
        <w:t> </w:t>
      </w:r>
      <w:r>
        <w:rPr/>
        <w:t>required,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dissonance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felt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emotions).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spacing w:before="0"/>
        <w:ind w:left="2060" w:right="0" w:firstLine="0"/>
        <w:jc w:val="both"/>
        <w:rPr>
          <w:b/>
          <w:sz w:val="24"/>
        </w:rPr>
      </w:pPr>
      <w:r>
        <w:rPr>
          <w:b/>
          <w:sz w:val="24"/>
        </w:rPr>
        <w:t>Dimensions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emotional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labour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4"/>
        <w:ind w:left="0"/>
        <w:jc w:val="left"/>
        <w:rPr>
          <w:b/>
          <w:sz w:val="18"/>
        </w:rPr>
      </w:pPr>
    </w:p>
    <w:p>
      <w:pPr>
        <w:spacing w:after="0"/>
        <w:jc w:val="left"/>
        <w:rPr>
          <w:sz w:val="18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Heading1"/>
        <w:spacing w:line="259" w:lineRule="auto"/>
        <w:ind w:left="3149"/>
      </w:pPr>
      <w:r>
        <w:rPr/>
        <w:drawing>
          <wp:anchor distT="0" distB="0" distL="0" distR="0" allowOverlap="1" layoutInCell="1" locked="0" behindDoc="1" simplePos="0" relativeHeight="484086272">
            <wp:simplePos x="0" y="0"/>
            <wp:positionH relativeFrom="page">
              <wp:posOffset>1497838</wp:posOffset>
            </wp:positionH>
            <wp:positionV relativeFrom="paragraph">
              <wp:posOffset>-150727</wp:posOffset>
            </wp:positionV>
            <wp:extent cx="5392229" cy="5198856"/>
            <wp:effectExtent l="0" t="0" r="0" b="0"/>
            <wp:wrapNone/>
            <wp:docPr id="9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229" cy="519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Frequency</w:t>
      </w:r>
      <w:r>
        <w:rPr>
          <w:spacing w:val="-15"/>
        </w:rPr>
        <w:t> </w:t>
      </w:r>
      <w:r>
        <w:rPr/>
        <w:t>of</w:t>
      </w:r>
      <w:r>
        <w:rPr>
          <w:spacing w:val="-62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Display</w:t>
      </w:r>
    </w:p>
    <w:p>
      <w:pPr>
        <w:spacing w:before="160"/>
        <w:ind w:left="3150" w:right="1989" w:firstLine="0"/>
        <w:jc w:val="both"/>
        <w:rPr>
          <w:b/>
          <w:sz w:val="26"/>
        </w:rPr>
      </w:pPr>
      <w:r>
        <w:rPr/>
        <w:br w:type="column"/>
      </w:r>
      <w:r>
        <w:rPr>
          <w:b/>
          <w:sz w:val="26"/>
        </w:rPr>
        <w:t>Variety of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Emotions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Expressed</w:t>
      </w:r>
    </w:p>
    <w:p>
      <w:pPr>
        <w:spacing w:after="0"/>
        <w:jc w:val="both"/>
        <w:rPr>
          <w:sz w:val="26"/>
        </w:rPr>
        <w:sectPr>
          <w:type w:val="continuous"/>
          <w:pgSz w:w="11910" w:h="16840"/>
          <w:pgMar w:top="1360" w:bottom="280" w:left="100" w:right="240"/>
          <w:cols w:num="2" w:equalWidth="0">
            <w:col w:w="4654" w:space="634"/>
            <w:col w:w="6282"/>
          </w:cols>
        </w:sect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8"/>
        <w:ind w:left="0"/>
        <w:jc w:val="left"/>
        <w:rPr>
          <w:b/>
          <w:sz w:val="23"/>
        </w:rPr>
      </w:pP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1360" w:bottom="280" w:left="100" w:right="240"/>
        </w:sectPr>
      </w:pPr>
    </w:p>
    <w:p>
      <w:pPr>
        <w:pStyle w:val="Heading1"/>
        <w:spacing w:before="110"/>
      </w:pPr>
      <w:r>
        <w:rPr/>
        <w:t>Attentiveness</w:t>
      </w:r>
      <w:r>
        <w:rPr>
          <w:spacing w:val="-16"/>
        </w:rPr>
        <w:t> </w:t>
      </w:r>
      <w:r>
        <w:rPr/>
        <w:t>to</w:t>
      </w:r>
      <w:r>
        <w:rPr>
          <w:spacing w:val="-62"/>
        </w:rPr>
        <w:t> </w:t>
      </w:r>
      <w:r>
        <w:rPr/>
        <w:t>Required</w:t>
      </w:r>
      <w:r>
        <w:rPr>
          <w:spacing w:val="1"/>
        </w:rPr>
        <w:t> </w:t>
      </w:r>
      <w:r>
        <w:rPr/>
        <w:t>Display</w:t>
      </w:r>
    </w:p>
    <w:p>
      <w:pPr>
        <w:spacing w:before="1"/>
        <w:ind w:left="3004" w:right="38" w:firstLine="0"/>
        <w:jc w:val="center"/>
        <w:rPr>
          <w:b/>
          <w:sz w:val="26"/>
        </w:rPr>
      </w:pPr>
      <w:r>
        <w:rPr>
          <w:b/>
          <w:sz w:val="26"/>
        </w:rPr>
        <w:t>Rules</w:t>
      </w:r>
    </w:p>
    <w:p>
      <w:pPr>
        <w:pStyle w:val="Heading1"/>
        <w:spacing w:line="242" w:lineRule="auto"/>
        <w:ind w:right="537" w:firstLine="43"/>
        <w:jc w:val="left"/>
      </w:pPr>
      <w:r>
        <w:rPr>
          <w:b w:val="0"/>
        </w:rPr>
        <w:br w:type="column"/>
      </w:r>
      <w:r>
        <w:rPr/>
        <w:t>Emotional</w:t>
      </w:r>
      <w:r>
        <w:rPr>
          <w:spacing w:val="-62"/>
        </w:rPr>
        <w:t> </w:t>
      </w:r>
      <w:r>
        <w:rPr>
          <w:w w:val="95"/>
        </w:rPr>
        <w:t>Dissonance</w:t>
      </w:r>
    </w:p>
    <w:p>
      <w:pPr>
        <w:spacing w:after="0" w:line="242" w:lineRule="auto"/>
        <w:jc w:val="left"/>
        <w:sectPr>
          <w:type w:val="continuous"/>
          <w:pgSz w:w="11910" w:h="16840"/>
          <w:pgMar w:top="1360" w:bottom="280" w:left="100" w:right="240"/>
          <w:cols w:num="2" w:equalWidth="0">
            <w:col w:w="4813" w:space="855"/>
            <w:col w:w="5902"/>
          </w:cols>
        </w:sect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3"/>
        <w:ind w:left="0"/>
        <w:jc w:val="left"/>
        <w:rPr>
          <w:b/>
          <w:sz w:val="16"/>
        </w:rPr>
      </w:pPr>
    </w:p>
    <w:p>
      <w:pPr>
        <w:pStyle w:val="BodyText"/>
        <w:spacing w:before="90"/>
        <w:ind w:left="2065" w:right="488"/>
        <w:jc w:val="center"/>
      </w:pPr>
      <w:r>
        <w:rPr/>
        <w:t>Figure</w:t>
      </w:r>
      <w:r>
        <w:rPr>
          <w:spacing w:val="-2"/>
        </w:rPr>
        <w:t> </w:t>
      </w:r>
      <w:r>
        <w:rPr/>
        <w:t>2.1</w:t>
      </w:r>
    </w:p>
    <w:p>
      <w:pPr>
        <w:pStyle w:val="BodyText"/>
        <w:spacing w:before="137"/>
        <w:ind w:left="2065" w:right="462"/>
        <w:jc w:val="center"/>
      </w:pPr>
      <w:r>
        <w:rPr/>
        <w:t>Source:</w:t>
      </w:r>
      <w:r>
        <w:rPr>
          <w:spacing w:val="-2"/>
        </w:rPr>
        <w:t> </w:t>
      </w:r>
      <w:r>
        <w:rPr/>
        <w:t>Morris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Feldman</w:t>
      </w:r>
      <w:r>
        <w:rPr>
          <w:spacing w:val="-2"/>
        </w:rPr>
        <w:t> </w:t>
      </w:r>
      <w:r>
        <w:rPr/>
        <w:t>(1996)</w:t>
      </w:r>
    </w:p>
    <w:p>
      <w:pPr>
        <w:pStyle w:val="Heading2"/>
        <w:numPr>
          <w:ilvl w:val="0"/>
          <w:numId w:val="5"/>
        </w:numPr>
        <w:tabs>
          <w:tab w:pos="2301" w:val="left" w:leader="none"/>
        </w:tabs>
        <w:spacing w:line="240" w:lineRule="auto" w:before="144" w:after="0"/>
        <w:ind w:left="2300" w:right="0" w:hanging="241"/>
        <w:jc w:val="both"/>
      </w:pPr>
      <w:r>
        <w:rPr/>
        <w:t>Frequency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emotional</w:t>
      </w:r>
      <w:r>
        <w:rPr>
          <w:spacing w:val="-2"/>
        </w:rPr>
        <w:t> </w:t>
      </w:r>
      <w:r>
        <w:rPr/>
        <w:t>display</w:t>
      </w:r>
    </w:p>
    <w:p>
      <w:pPr>
        <w:pStyle w:val="BodyText"/>
        <w:spacing w:line="360" w:lineRule="auto" w:before="132"/>
        <w:ind w:right="1196" w:firstLine="660"/>
      </w:pPr>
      <w:r>
        <w:rPr/>
        <w:t>Frequency of emotional display has been the most examined component of</w:t>
      </w:r>
      <w:r>
        <w:rPr>
          <w:spacing w:val="1"/>
        </w:rPr>
        <w:t> </w:t>
      </w:r>
      <w:r>
        <w:rPr/>
        <w:t>emotional labour.</w:t>
      </w:r>
      <w:r>
        <w:rPr>
          <w:spacing w:val="1"/>
        </w:rPr>
        <w:t> </w:t>
      </w:r>
      <w:r>
        <w:rPr/>
        <w:t>Most previous research has focused on the frequency of interaction</w:t>
      </w:r>
      <w:r>
        <w:rPr>
          <w:spacing w:val="-57"/>
        </w:rPr>
        <w:t> </w:t>
      </w:r>
      <w:r>
        <w:rPr/>
        <w:t>between service providers and clients as the key dimension along which jobs can be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premise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(customers or clients) are more likely to do business with an organization when the</w:t>
      </w:r>
      <w:r>
        <w:rPr>
          <w:spacing w:val="1"/>
        </w:rPr>
        <w:t> </w:t>
      </w:r>
      <w:r>
        <w:rPr/>
        <w:t>affective bonds of liking, trust and respect have been established through employees‟</w:t>
      </w:r>
      <w:r>
        <w:rPr>
          <w:spacing w:val="1"/>
        </w:rPr>
        <w:t> </w:t>
      </w:r>
      <w:r>
        <w:rPr/>
        <w:t>behaviour (Wharton &amp; Erickson, 1993). Consequently, the more often a work role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socially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displays,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organization's</w:t>
      </w:r>
      <w:r>
        <w:rPr>
          <w:spacing w:val="1"/>
        </w:rPr>
        <w:t> </w:t>
      </w:r>
      <w:r>
        <w:rPr/>
        <w:t>demands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regulated displays of</w:t>
      </w:r>
      <w:r>
        <w:rPr>
          <w:spacing w:val="1"/>
        </w:rPr>
        <w:t> </w:t>
      </w:r>
      <w:r>
        <w:rPr/>
        <w:t>emotion will be.</w:t>
      </w:r>
    </w:p>
    <w:p>
      <w:pPr>
        <w:pStyle w:val="BodyText"/>
        <w:spacing w:line="360" w:lineRule="auto" w:before="2"/>
        <w:ind w:right="1200" w:firstLine="780"/>
      </w:pPr>
      <w:r>
        <w:rPr/>
        <w:t>Clearly, frequency of emotional display is an important indicator of emotional</w:t>
      </w:r>
      <w:r>
        <w:rPr>
          <w:spacing w:val="-57"/>
        </w:rPr>
        <w:t> </w:t>
      </w:r>
      <w:r>
        <w:rPr/>
        <w:t>labour.</w:t>
      </w:r>
      <w:r>
        <w:rPr>
          <w:spacing w:val="4"/>
        </w:rPr>
        <w:t> </w:t>
      </w:r>
      <w:r>
        <w:rPr/>
        <w:t>However,</w:t>
      </w:r>
      <w:r>
        <w:rPr>
          <w:spacing w:val="7"/>
        </w:rPr>
        <w:t> </w:t>
      </w:r>
      <w:r>
        <w:rPr/>
        <w:t>conceptualization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emotional</w:t>
      </w:r>
      <w:r>
        <w:rPr>
          <w:spacing w:val="4"/>
        </w:rPr>
        <w:t> </w:t>
      </w:r>
      <w:r>
        <w:rPr/>
        <w:t>labour</w:t>
      </w:r>
      <w:r>
        <w:rPr>
          <w:spacing w:val="4"/>
        </w:rPr>
        <w:t> </w:t>
      </w:r>
      <w:r>
        <w:rPr/>
        <w:t>only</w:t>
      </w:r>
      <w:r>
        <w:rPr>
          <w:spacing w:val="-1"/>
        </w:rPr>
        <w:t> </w:t>
      </w:r>
      <w:r>
        <w:rPr/>
        <w:t>in</w:t>
      </w:r>
      <w:r>
        <w:rPr>
          <w:spacing w:val="8"/>
        </w:rPr>
        <w:t> </w:t>
      </w:r>
      <w:r>
        <w:rPr/>
        <w:t>terms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frequency</w:t>
      </w:r>
      <w:r>
        <w:rPr>
          <w:spacing w:val="2"/>
        </w:rPr>
        <w:t> </w:t>
      </w:r>
      <w:r>
        <w:rPr/>
        <w:t>of</w:t>
      </w:r>
    </w:p>
    <w:p>
      <w:pPr>
        <w:spacing w:after="0" w:line="360" w:lineRule="auto"/>
        <w:sectPr>
          <w:type w:val="continuous"/>
          <w:pgSz w:w="11910" w:h="16840"/>
          <w:pgMar w:top="1360" w:bottom="280" w:left="100" w:right="240"/>
        </w:sectPr>
      </w:pPr>
    </w:p>
    <w:p>
      <w:pPr>
        <w:pStyle w:val="BodyText"/>
        <w:spacing w:line="360" w:lineRule="auto" w:before="60"/>
        <w:ind w:right="1195"/>
      </w:pPr>
      <w:r>
        <w:rPr/>
        <w:t>appropriate emotional display could miss some complexity in the construct because</w:t>
      </w:r>
      <w:r>
        <w:rPr>
          <w:spacing w:val="1"/>
        </w:rPr>
        <w:t> </w:t>
      </w:r>
      <w:r>
        <w:rPr/>
        <w:t>frequency alone does not capture the level of planning, control, or skill needed to</w:t>
      </w:r>
      <w:r>
        <w:rPr>
          <w:spacing w:val="1"/>
        </w:rPr>
        <w:t> </w:t>
      </w:r>
      <w:r>
        <w:rPr/>
        <w:t>regulate</w:t>
      </w:r>
      <w:r>
        <w:rPr>
          <w:spacing w:val="-2"/>
        </w:rPr>
        <w:t> </w:t>
      </w:r>
      <w:r>
        <w:rPr/>
        <w:t>and display</w:t>
      </w:r>
      <w:r>
        <w:rPr>
          <w:spacing w:val="-3"/>
        </w:rPr>
        <w:t> </w:t>
      </w:r>
      <w:r>
        <w:rPr/>
        <w:t>emotional expression.</w:t>
      </w:r>
    </w:p>
    <w:p>
      <w:pPr>
        <w:pStyle w:val="Heading2"/>
        <w:numPr>
          <w:ilvl w:val="0"/>
          <w:numId w:val="5"/>
        </w:numPr>
        <w:tabs>
          <w:tab w:pos="2301" w:val="left" w:leader="none"/>
        </w:tabs>
        <w:spacing w:line="240" w:lineRule="auto" w:before="5" w:after="0"/>
        <w:ind w:left="2300" w:right="0" w:hanging="241"/>
        <w:jc w:val="both"/>
      </w:pPr>
      <w:r>
        <w:rPr/>
        <w:t>Attentiveness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display</w:t>
      </w:r>
      <w:r>
        <w:rPr>
          <w:spacing w:val="-2"/>
        </w:rPr>
        <w:t> </w:t>
      </w:r>
      <w:r>
        <w:rPr/>
        <w:t>rules</w:t>
      </w:r>
    </w:p>
    <w:p>
      <w:pPr>
        <w:pStyle w:val="BodyText"/>
        <w:spacing w:line="360" w:lineRule="auto" w:before="134"/>
        <w:ind w:right="1194" w:firstLine="420"/>
      </w:pPr>
      <w:r>
        <w:rPr/>
        <w:drawing>
          <wp:anchor distT="0" distB="0" distL="0" distR="0" allowOverlap="1" layoutInCell="1" locked="0" behindDoc="1" simplePos="0" relativeHeight="484086784">
            <wp:simplePos x="0" y="0"/>
            <wp:positionH relativeFrom="page">
              <wp:posOffset>1497838</wp:posOffset>
            </wp:positionH>
            <wp:positionV relativeFrom="paragraph">
              <wp:posOffset>1049059</wp:posOffset>
            </wp:positionV>
            <wp:extent cx="4890389" cy="4834810"/>
            <wp:effectExtent l="0" t="0" r="0" b="0"/>
            <wp:wrapNone/>
            <wp:docPr id="9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second dimension of emotional labour is the level of attentiveness to display</w:t>
      </w:r>
      <w:r>
        <w:rPr>
          <w:spacing w:val="1"/>
        </w:rPr>
        <w:t> </w:t>
      </w:r>
      <w:r>
        <w:rPr/>
        <w:t>rules required by the job. The more attentiveness to display rules required, the more</w:t>
      </w:r>
      <w:r>
        <w:rPr>
          <w:spacing w:val="1"/>
        </w:rPr>
        <w:t> </w:t>
      </w:r>
      <w:r>
        <w:rPr/>
        <w:t>psychological energy and physical effort the service job will demand from employees</w:t>
      </w:r>
      <w:r>
        <w:rPr>
          <w:spacing w:val="1"/>
        </w:rPr>
        <w:t> </w:t>
      </w:r>
      <w:r>
        <w:rPr/>
        <w:t>and hence the more "labour" emotional displays will entail. Attentiveness to display</w:t>
      </w:r>
      <w:r>
        <w:rPr>
          <w:spacing w:val="1"/>
        </w:rPr>
        <w:t> </w:t>
      </w:r>
      <w:r>
        <w:rPr/>
        <w:t>rules required consists of both the duration of emotional display and the intensity of</w:t>
      </w:r>
      <w:r>
        <w:rPr>
          <w:spacing w:val="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display.</w:t>
      </w:r>
    </w:p>
    <w:p>
      <w:pPr>
        <w:pStyle w:val="BodyText"/>
        <w:spacing w:line="360" w:lineRule="auto" w:before="1"/>
        <w:ind w:right="1195" w:firstLine="540"/>
      </w:pPr>
      <w:r>
        <w:rPr/>
        <w:t>Sutton and Rafaeli (1988, 1989) suggest that short interactions with customers</w:t>
      </w:r>
      <w:r>
        <w:rPr>
          <w:spacing w:val="1"/>
        </w:rPr>
        <w:t> </w:t>
      </w:r>
      <w:r>
        <w:rPr/>
        <w:t>often involve highly scripted interaction formats - a simple thank you, perhaps a slight</w:t>
      </w:r>
      <w:r>
        <w:rPr>
          <w:spacing w:val="-57"/>
        </w:rPr>
        <w:t> </w:t>
      </w:r>
      <w:r>
        <w:rPr/>
        <w:t>smile. This finding implies that the level of effort required for emotional displays of</w:t>
      </w:r>
      <w:r>
        <w:rPr>
          <w:spacing w:val="1"/>
        </w:rPr>
        <w:t> </w:t>
      </w:r>
      <w:r>
        <w:rPr/>
        <w:t>short duration is quite minimal. Conversely, emotional displays of longer duration</w:t>
      </w:r>
      <w:r>
        <w:rPr>
          <w:spacing w:val="1"/>
        </w:rPr>
        <w:t> </w:t>
      </w:r>
      <w:r>
        <w:rPr/>
        <w:t>should require more effort and thus more emotional labour. Research on job stress and</w:t>
      </w:r>
      <w:r>
        <w:rPr>
          <w:spacing w:val="-57"/>
        </w:rPr>
        <w:t> </w:t>
      </w:r>
      <w:r>
        <w:rPr/>
        <w:t>burnout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argument.</w:t>
      </w:r>
      <w:r>
        <w:rPr>
          <w:spacing w:val="1"/>
        </w:rPr>
        <w:t> </w:t>
      </w:r>
      <w:r>
        <w:rPr/>
        <w:t>Cordes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Dougherty</w:t>
      </w:r>
      <w:r>
        <w:rPr>
          <w:spacing w:val="1"/>
        </w:rPr>
        <w:t> </w:t>
      </w:r>
      <w:r>
        <w:rPr/>
        <w:t>(1993)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longer</w:t>
      </w:r>
      <w:r>
        <w:rPr>
          <w:spacing w:val="-57"/>
        </w:rPr>
        <w:t> </w:t>
      </w:r>
      <w:r>
        <w:rPr/>
        <w:t>interactions</w:t>
      </w:r>
      <w:r>
        <w:rPr>
          <w:spacing w:val="-1"/>
        </w:rPr>
        <w:t> </w:t>
      </w:r>
      <w:r>
        <w:rPr/>
        <w:t>with clients are</w:t>
      </w:r>
      <w:r>
        <w:rPr>
          <w:spacing w:val="-2"/>
        </w:rPr>
        <w:t> </w:t>
      </w:r>
      <w:r>
        <w:rPr/>
        <w:t>associated with higher</w:t>
      </w:r>
      <w:r>
        <w:rPr>
          <w:spacing w:val="-1"/>
        </w:rPr>
        <w:t> </w:t>
      </w:r>
      <w:r>
        <w:rPr/>
        <w:t>levels of burnout.</w:t>
      </w:r>
    </w:p>
    <w:p>
      <w:pPr>
        <w:pStyle w:val="BodyText"/>
        <w:spacing w:line="360" w:lineRule="auto"/>
        <w:ind w:right="1196" w:firstLine="600"/>
      </w:pPr>
      <w:r>
        <w:rPr/>
        <w:t>There are two reasons why duration may have an impact on the effort required</w:t>
      </w:r>
      <w:r>
        <w:rPr>
          <w:spacing w:val="1"/>
        </w:rPr>
        <w:t> </w:t>
      </w:r>
      <w:r>
        <w:rPr/>
        <w:t>to express organizationally desired emotion.</w:t>
      </w:r>
      <w:r>
        <w:rPr>
          <w:spacing w:val="60"/>
        </w:rPr>
        <w:t> </w:t>
      </w:r>
      <w:r>
        <w:rPr/>
        <w:t>First, the longer emotional displays go</w:t>
      </w:r>
      <w:r>
        <w:rPr>
          <w:spacing w:val="1"/>
        </w:rPr>
        <w:t> </w:t>
      </w:r>
      <w:r>
        <w:rPr/>
        <w:t>on, the more likely they will become less scripted. Consequently, longer emotional</w:t>
      </w:r>
      <w:r>
        <w:rPr>
          <w:spacing w:val="1"/>
        </w:rPr>
        <w:t> </w:t>
      </w:r>
      <w:r>
        <w:rPr/>
        <w:t>displays require greater attention and emotional stamina (Hochschild, 1983). Second,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client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 becomes prolonged. This knowledge makes it harder for employees 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feelings,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violating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occupational</w:t>
      </w:r>
      <w:r>
        <w:rPr>
          <w:spacing w:val="-1"/>
        </w:rPr>
        <w:t> </w:t>
      </w:r>
      <w:r>
        <w:rPr/>
        <w:t>norms (Smith, 1992).</w:t>
      </w:r>
    </w:p>
    <w:p>
      <w:pPr>
        <w:pStyle w:val="BodyText"/>
        <w:spacing w:line="360" w:lineRule="auto"/>
        <w:ind w:right="1196" w:firstLine="602"/>
      </w:pPr>
      <w:r>
        <w:rPr/>
        <w:t>Intensity of emotional</w:t>
      </w:r>
      <w:r>
        <w:rPr>
          <w:spacing w:val="1"/>
        </w:rPr>
        <w:t> </w:t>
      </w:r>
      <w:r>
        <w:rPr/>
        <w:t>display is also the emotional intensity which refers to</w:t>
      </w:r>
      <w:r>
        <w:rPr>
          <w:spacing w:val="1"/>
        </w:rPr>
        <w:t> </w:t>
      </w:r>
      <w:r>
        <w:rPr/>
        <w:t>how strongly or with what magnitude an emotion is experienced or expressed. Frijda,</w:t>
      </w:r>
      <w:r>
        <w:rPr>
          <w:spacing w:val="1"/>
        </w:rPr>
        <w:t> </w:t>
      </w:r>
      <w:r>
        <w:rPr/>
        <w:t>Ortony, Sonnemans and Clore (1992) argue that it is the intensity of the expressed</w:t>
      </w:r>
      <w:r>
        <w:rPr>
          <w:spacing w:val="1"/>
        </w:rPr>
        <w:t> </w:t>
      </w:r>
      <w:r>
        <w:rPr/>
        <w:t>emotion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clients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customers change their behaviour during service interactions because people may be</w:t>
      </w:r>
      <w:r>
        <w:rPr>
          <w:spacing w:val="1"/>
        </w:rPr>
        <w:t> </w:t>
      </w:r>
      <w:r>
        <w:rPr/>
        <w:t>convinced or</w:t>
      </w:r>
      <w:r>
        <w:rPr>
          <w:spacing w:val="-1"/>
        </w:rPr>
        <w:t> </w:t>
      </w:r>
      <w:r>
        <w:rPr/>
        <w:t>intimidated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the perceived intensity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providers'</w:t>
      </w:r>
      <w:r>
        <w:rPr>
          <w:spacing w:val="-1"/>
        </w:rPr>
        <w:t> </w:t>
      </w:r>
      <w:r>
        <w:rPr/>
        <w:t>emotions.</w:t>
      </w:r>
    </w:p>
    <w:p>
      <w:pPr>
        <w:pStyle w:val="BodyText"/>
        <w:spacing w:line="360" w:lineRule="auto"/>
        <w:ind w:right="1199" w:firstLine="480"/>
      </w:pPr>
      <w:r>
        <w:rPr/>
        <w:t>Ashforth and Humphrey (1993) explain that deep acting requires greater effort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occupant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strive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invoke</w:t>
      </w:r>
      <w:r>
        <w:rPr>
          <w:spacing w:val="1"/>
        </w:rPr>
        <w:t> </w:t>
      </w:r>
      <w:r>
        <w:rPr/>
        <w:t>thoughts,</w:t>
      </w:r>
      <w:r>
        <w:rPr>
          <w:spacing w:val="1"/>
        </w:rPr>
        <w:t> </w:t>
      </w:r>
      <w:r>
        <w:rPr/>
        <w:t>images,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memories</w:t>
      </w:r>
      <w:r>
        <w:rPr>
          <w:spacing w:val="-1"/>
        </w:rPr>
        <w:t> </w:t>
      </w:r>
      <w:r>
        <w:rPr/>
        <w:t>to induce</w:t>
      </w:r>
      <w:r>
        <w:rPr>
          <w:spacing w:val="-1"/>
        </w:rPr>
        <w:t> </w:t>
      </w:r>
      <w:r>
        <w:rPr/>
        <w:t>the associated emotion.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7" w:firstLine="720"/>
      </w:pPr>
      <w:r>
        <w:rPr/>
        <w:drawing>
          <wp:anchor distT="0" distB="0" distL="0" distR="0" allowOverlap="1" layoutInCell="1" locked="0" behindDoc="1" simplePos="0" relativeHeight="484087296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9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Intensity becomes clearer when the differences in emotional labour across</w:t>
      </w:r>
      <w:r>
        <w:rPr>
          <w:spacing w:val="1"/>
        </w:rPr>
        <w:t> </w:t>
      </w:r>
      <w:r>
        <w:rPr/>
        <w:t>groups of service workers are examined. For example, consider the difference in</w:t>
      </w:r>
      <w:r>
        <w:rPr>
          <w:spacing w:val="1"/>
        </w:rPr>
        <w:t> </w:t>
      </w:r>
      <w:r>
        <w:rPr/>
        <w:t>emotional labour demands between debt collectors, who are expected to convincingly</w:t>
      </w:r>
      <w:r>
        <w:rPr>
          <w:spacing w:val="1"/>
        </w:rPr>
        <w:t> </w:t>
      </w:r>
      <w:r>
        <w:rPr/>
        <w:t>display urgency and anger, and store clerks, who are expected to offer polite thank</w:t>
      </w:r>
      <w:r>
        <w:rPr>
          <w:spacing w:val="1"/>
        </w:rPr>
        <w:t> </w:t>
      </w:r>
      <w:r>
        <w:rPr/>
        <w:t>you. Researchers simply count the frequency of expressed organizationally desired</w:t>
      </w:r>
      <w:r>
        <w:rPr>
          <w:spacing w:val="1"/>
        </w:rPr>
        <w:t> </w:t>
      </w:r>
      <w:r>
        <w:rPr/>
        <w:t>emotion and might conclude these two jobs entail equivalent amounts of emotional</w:t>
      </w:r>
      <w:r>
        <w:rPr>
          <w:spacing w:val="1"/>
        </w:rPr>
        <w:t> </w:t>
      </w:r>
      <w:r>
        <w:rPr/>
        <w:t>labour.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appropriate emotions, they</w:t>
      </w:r>
      <w:r>
        <w:rPr>
          <w:spacing w:val="-5"/>
        </w:rPr>
        <w:t> </w:t>
      </w:r>
      <w:r>
        <w:rPr/>
        <w:t>will find</w:t>
      </w:r>
      <w:r>
        <w:rPr>
          <w:spacing w:val="-1"/>
        </w:rPr>
        <w:t> </w:t>
      </w:r>
      <w:r>
        <w:rPr/>
        <w:t>that these</w:t>
      </w:r>
      <w:r>
        <w:rPr>
          <w:spacing w:val="-2"/>
        </w:rPr>
        <w:t> </w:t>
      </w:r>
      <w:r>
        <w:rPr/>
        <w:t>two</w:t>
      </w:r>
      <w:r>
        <w:rPr>
          <w:spacing w:val="2"/>
        </w:rPr>
        <w:t> </w:t>
      </w:r>
      <w:r>
        <w:rPr/>
        <w:t>jobs are</w:t>
      </w:r>
      <w:r>
        <w:rPr>
          <w:spacing w:val="-2"/>
        </w:rPr>
        <w:t> </w:t>
      </w:r>
      <w:r>
        <w:rPr/>
        <w:t>very</w:t>
      </w:r>
      <w:r>
        <w:rPr>
          <w:spacing w:val="-3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indeed.</w:t>
      </w:r>
    </w:p>
    <w:p>
      <w:pPr>
        <w:pStyle w:val="BodyText"/>
        <w:spacing w:line="360" w:lineRule="auto" w:before="1"/>
        <w:ind w:right="1197" w:firstLine="720"/>
      </w:pPr>
      <w:r>
        <w:rPr/>
        <w:t>Previous research suggests that duration of emotional display and intensity of</w:t>
      </w:r>
      <w:r>
        <w:rPr>
          <w:spacing w:val="1"/>
        </w:rPr>
        <w:t> </w:t>
      </w:r>
      <w:r>
        <w:rPr/>
        <w:t>emotional display are positively related.</w:t>
      </w:r>
      <w:r>
        <w:rPr>
          <w:spacing w:val="1"/>
        </w:rPr>
        <w:t> </w:t>
      </w:r>
      <w:r>
        <w:rPr/>
        <w:t>Short displays of emotion are more likely to</w:t>
      </w:r>
      <w:r>
        <w:rPr>
          <w:spacing w:val="1"/>
        </w:rPr>
        <w:t> </w:t>
      </w:r>
      <w:r>
        <w:rPr/>
        <w:t>be scripted and require little emotional intensity,</w:t>
      </w:r>
      <w:r>
        <w:rPr>
          <w:spacing w:val="60"/>
        </w:rPr>
        <w:t> </w:t>
      </w:r>
      <w:r>
        <w:rPr/>
        <w:t>whereas long displays are more</w:t>
      </w:r>
      <w:r>
        <w:rPr>
          <w:spacing w:val="1"/>
        </w:rPr>
        <w:t> </w:t>
      </w:r>
      <w:r>
        <w:rPr/>
        <w:t>likely to be unscripted and require the display of more intense (sincere) emotions</w:t>
      </w:r>
      <w:r>
        <w:rPr>
          <w:spacing w:val="1"/>
        </w:rPr>
        <w:t> </w:t>
      </w:r>
      <w:r>
        <w:rPr/>
        <w:t>(Rafaeli,</w:t>
      </w:r>
      <w:r>
        <w:rPr>
          <w:spacing w:val="1"/>
        </w:rPr>
        <w:t> </w:t>
      </w:r>
      <w:r>
        <w:rPr/>
        <w:t>1989).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clients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expect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intensity in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scripted</w:t>
      </w:r>
      <w:r>
        <w:rPr>
          <w:spacing w:val="-57"/>
        </w:rPr>
        <w:t> </w:t>
      </w:r>
      <w:r>
        <w:rPr/>
        <w:t>interactions with telemarketers but they do expect more intense exchanges in longer,</w:t>
      </w:r>
      <w:r>
        <w:rPr>
          <w:spacing w:val="1"/>
        </w:rPr>
        <w:t> </w:t>
      </w:r>
      <w:r>
        <w:rPr/>
        <w:t>no scripted interactions with nurses.</w:t>
      </w:r>
      <w:r>
        <w:rPr>
          <w:spacing w:val="60"/>
        </w:rPr>
        <w:t> </w:t>
      </w:r>
      <w:r>
        <w:rPr/>
        <w:t>Frijda and Colleagues (1992) note that displays</w:t>
      </w:r>
      <w:r>
        <w:rPr>
          <w:spacing w:val="1"/>
        </w:rPr>
        <w:t> </w:t>
      </w:r>
      <w:r>
        <w:rPr/>
        <w:t>of intense emotion are more likely to occur when participants in the transactions have</w:t>
      </w:r>
      <w:r>
        <w:rPr>
          <w:spacing w:val="1"/>
        </w:rPr>
        <w:t> </w:t>
      </w:r>
      <w:r>
        <w:rPr/>
        <w:t>some history to their exchanges. Interactions of longer duration are more likely to</w:t>
      </w:r>
      <w:r>
        <w:rPr>
          <w:spacing w:val="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that history.</w:t>
      </w:r>
    </w:p>
    <w:p>
      <w:pPr>
        <w:pStyle w:val="Heading2"/>
        <w:numPr>
          <w:ilvl w:val="0"/>
          <w:numId w:val="5"/>
        </w:numPr>
        <w:tabs>
          <w:tab w:pos="2301" w:val="left" w:leader="none"/>
        </w:tabs>
        <w:spacing w:line="240" w:lineRule="auto" w:before="6" w:after="0"/>
        <w:ind w:left="2300" w:right="0" w:hanging="241"/>
        <w:jc w:val="both"/>
      </w:pPr>
      <w:r>
        <w:rPr/>
        <w:t>Variety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emotions</w:t>
      </w:r>
      <w:r>
        <w:rPr>
          <w:spacing w:val="-2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expressed</w:t>
      </w:r>
    </w:p>
    <w:p>
      <w:pPr>
        <w:pStyle w:val="BodyText"/>
        <w:spacing w:line="360" w:lineRule="auto" w:before="132"/>
        <w:ind w:right="1199" w:firstLine="720"/>
      </w:pPr>
      <w:r>
        <w:rPr/>
        <w:t>The third major dimension of emotional labour is the variety of emotional</w:t>
      </w:r>
      <w:r>
        <w:rPr>
          <w:spacing w:val="1"/>
        </w:rPr>
        <w:t> </w:t>
      </w:r>
      <w:r>
        <w:rPr/>
        <w:t>displays required by work roles. The greater the variety of emotions to be displayed,</w:t>
      </w:r>
      <w:r>
        <w:rPr>
          <w:spacing w:val="1"/>
        </w:rPr>
        <w:t> </w:t>
      </w:r>
      <w:r>
        <w:rPr/>
        <w:t>the greater the emotional labour of role occupants will be. Service providers who must</w:t>
      </w:r>
      <w:r>
        <w:rPr>
          <w:spacing w:val="-57"/>
        </w:rPr>
        <w:t> </w:t>
      </w:r>
      <w:r>
        <w:rPr/>
        <w:t>alter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situational</w:t>
      </w:r>
      <w:r>
        <w:rPr>
          <w:spacing w:val="1"/>
        </w:rPr>
        <w:t> </w:t>
      </w:r>
      <w:r>
        <w:rPr/>
        <w:t>contexts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engage in more active planning and conscious monitoring of their behaviour.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 where a nurse is expected to express different</w:t>
      </w:r>
      <w:r>
        <w:rPr>
          <w:spacing w:val="60"/>
        </w:rPr>
        <w:t> </w:t>
      </w:r>
      <w:r>
        <w:rPr/>
        <w:t>emotions at the same time to</w:t>
      </w:r>
      <w:r>
        <w:rPr>
          <w:spacing w:val="1"/>
        </w:rPr>
        <w:t> </w:t>
      </w:r>
      <w:r>
        <w:rPr/>
        <w:t>fit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situations of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patients in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hospital:</w:t>
      </w:r>
    </w:p>
    <w:p>
      <w:pPr>
        <w:pStyle w:val="ListParagraph"/>
        <w:numPr>
          <w:ilvl w:val="1"/>
          <w:numId w:val="5"/>
        </w:numPr>
        <w:tabs>
          <w:tab w:pos="2781" w:val="left" w:leader="none"/>
        </w:tabs>
        <w:spacing w:line="360" w:lineRule="auto" w:before="2" w:after="0"/>
        <w:ind w:left="2780" w:right="1202" w:hanging="360"/>
        <w:jc w:val="both"/>
        <w:rPr>
          <w:sz w:val="24"/>
        </w:rPr>
      </w:pPr>
      <w:r>
        <w:rPr>
          <w:sz w:val="24"/>
        </w:rPr>
        <w:t>A man of God‟s wife who has a child after fifteen years and such a precious</w:t>
      </w:r>
      <w:r>
        <w:rPr>
          <w:spacing w:val="1"/>
          <w:sz w:val="24"/>
        </w:rPr>
        <w:t> </w:t>
      </w:r>
      <w:r>
        <w:rPr>
          <w:sz w:val="24"/>
        </w:rPr>
        <w:t>baby</w:t>
      </w:r>
      <w:r>
        <w:rPr>
          <w:spacing w:val="-6"/>
          <w:sz w:val="24"/>
        </w:rPr>
        <w:t> </w:t>
      </w:r>
      <w:r>
        <w:rPr>
          <w:sz w:val="24"/>
        </w:rPr>
        <w:t>died in the</w:t>
      </w:r>
      <w:r>
        <w:rPr>
          <w:spacing w:val="-1"/>
          <w:sz w:val="24"/>
        </w:rPr>
        <w:t> </w:t>
      </w:r>
      <w:r>
        <w:rPr>
          <w:sz w:val="24"/>
        </w:rPr>
        <w:t>hospital few hours later.</w:t>
      </w:r>
    </w:p>
    <w:p>
      <w:pPr>
        <w:pStyle w:val="ListParagraph"/>
        <w:numPr>
          <w:ilvl w:val="1"/>
          <w:numId w:val="5"/>
        </w:numPr>
        <w:tabs>
          <w:tab w:pos="2781" w:val="left" w:leader="none"/>
        </w:tabs>
        <w:spacing w:line="360" w:lineRule="auto" w:before="0" w:after="0"/>
        <w:ind w:left="2780" w:right="1193" w:hanging="360"/>
        <w:jc w:val="both"/>
        <w:rPr>
          <w:sz w:val="24"/>
        </w:rPr>
      </w:pPr>
      <w:r>
        <w:rPr>
          <w:sz w:val="24"/>
        </w:rPr>
        <w:t>A police officer‟s wife who desired and had the seventh child as a male child</w:t>
      </w:r>
      <w:r>
        <w:rPr>
          <w:spacing w:val="1"/>
          <w:sz w:val="24"/>
        </w:rPr>
        <w:t> </w:t>
      </w:r>
      <w:r>
        <w:rPr>
          <w:sz w:val="24"/>
        </w:rPr>
        <w:t>(previous</w:t>
      </w:r>
      <w:r>
        <w:rPr>
          <w:spacing w:val="-1"/>
          <w:sz w:val="24"/>
        </w:rPr>
        <w:t> </w:t>
      </w:r>
      <w:r>
        <w:rPr>
          <w:sz w:val="24"/>
        </w:rPr>
        <w:t>ones were females) but the</w:t>
      </w:r>
      <w:r>
        <w:rPr>
          <w:spacing w:val="-1"/>
          <w:sz w:val="24"/>
        </w:rPr>
        <w:t> </w:t>
      </w:r>
      <w:r>
        <w:rPr>
          <w:sz w:val="24"/>
        </w:rPr>
        <w:t>child died at</w:t>
      </w:r>
      <w:r>
        <w:rPr>
          <w:spacing w:val="2"/>
          <w:sz w:val="24"/>
        </w:rPr>
        <w:t> </w:t>
      </w:r>
      <w:r>
        <w:rPr>
          <w:sz w:val="24"/>
        </w:rPr>
        <w:t>birth.</w:t>
      </w:r>
    </w:p>
    <w:p>
      <w:pPr>
        <w:pStyle w:val="ListParagraph"/>
        <w:numPr>
          <w:ilvl w:val="1"/>
          <w:numId w:val="5"/>
        </w:numPr>
        <w:tabs>
          <w:tab w:pos="2781" w:val="left" w:leader="none"/>
        </w:tabs>
        <w:spacing w:line="360" w:lineRule="auto" w:before="0" w:after="0"/>
        <w:ind w:left="2780" w:right="1195" w:hanging="360"/>
        <w:jc w:val="both"/>
        <w:rPr>
          <w:sz w:val="24"/>
        </w:rPr>
      </w:pPr>
      <w:r>
        <w:rPr>
          <w:sz w:val="24"/>
        </w:rPr>
        <w:t>A wife of a man with</w:t>
      </w:r>
      <w:r>
        <w:rPr>
          <w:spacing w:val="60"/>
          <w:sz w:val="24"/>
        </w:rPr>
        <w:t> </w:t>
      </w:r>
      <w:r>
        <w:rPr>
          <w:sz w:val="24"/>
        </w:rPr>
        <w:t>mental problem who has a set of twins (one was a</w:t>
      </w:r>
      <w:r>
        <w:rPr>
          <w:spacing w:val="1"/>
          <w:sz w:val="24"/>
        </w:rPr>
        <w:t> </w:t>
      </w:r>
      <w:r>
        <w:rPr>
          <w:sz w:val="24"/>
        </w:rPr>
        <w:t>normal child and the other one was abnormal) but the normal one died two</w:t>
      </w:r>
      <w:r>
        <w:rPr>
          <w:spacing w:val="1"/>
          <w:sz w:val="24"/>
        </w:rPr>
        <w:t> </w:t>
      </w:r>
      <w:r>
        <w:rPr>
          <w:sz w:val="24"/>
        </w:rPr>
        <w:t>days</w:t>
      </w:r>
      <w:r>
        <w:rPr>
          <w:spacing w:val="-1"/>
          <w:sz w:val="24"/>
        </w:rPr>
        <w:t> </w:t>
      </w:r>
      <w:r>
        <w:rPr>
          <w:sz w:val="24"/>
        </w:rPr>
        <w:t>later.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5" w:firstLine="720"/>
      </w:pPr>
      <w:r>
        <w:rPr/>
        <w:t>The</w:t>
      </w:r>
      <w:r>
        <w:rPr>
          <w:spacing w:val="1"/>
        </w:rPr>
        <w:t> </w:t>
      </w:r>
      <w:r>
        <w:rPr/>
        <w:t>nurse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apply her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skill,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emotions before demonstration. Irrespective of whether the patient is a good one or</w:t>
      </w:r>
      <w:r>
        <w:rPr>
          <w:spacing w:val="1"/>
        </w:rPr>
        <w:t> </w:t>
      </w:r>
      <w:r>
        <w:rPr/>
        <w:t>bad one, or if the child is dead or alive, a service bill must be paid to the hospital, then</w:t>
      </w:r>
      <w:r>
        <w:rPr>
          <w:spacing w:val="-57"/>
        </w:rPr>
        <w:t> </w:t>
      </w:r>
      <w:r>
        <w:rPr/>
        <w:t>the nurse can go on to display the emotions as required to fit each situation</w:t>
      </w:r>
      <w:r>
        <w:rPr>
          <w:spacing w:val="60"/>
        </w:rPr>
        <w:t> </w:t>
      </w:r>
      <w:r>
        <w:rPr/>
        <w:t>of 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psychological energy the nurses have to expend in emotional labour will be greater as</w:t>
      </w:r>
      <w:r>
        <w:rPr>
          <w:spacing w:val="1"/>
        </w:rPr>
        <w:t> </w:t>
      </w:r>
      <w:r>
        <w:rPr/>
        <w:t>well.</w:t>
      </w:r>
    </w:p>
    <w:p>
      <w:pPr>
        <w:pStyle w:val="BodyText"/>
        <w:spacing w:line="360" w:lineRule="auto"/>
        <w:ind w:right="1194" w:firstLine="780"/>
      </w:pPr>
      <w:r>
        <w:rPr/>
        <w:drawing>
          <wp:anchor distT="0" distB="0" distL="0" distR="0" allowOverlap="1" layoutInCell="1" locked="0" behindDoc="1" simplePos="0" relativeHeight="484087808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10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Emotional</w:t>
      </w:r>
      <w:r>
        <w:rPr>
          <w:spacing w:val="1"/>
        </w:rPr>
        <w:t> </w:t>
      </w:r>
      <w:r>
        <w:rPr/>
        <w:t>displays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positive,</w:t>
      </w:r>
      <w:r>
        <w:rPr>
          <w:spacing w:val="1"/>
        </w:rPr>
        <w:t> </w:t>
      </w:r>
      <w:r>
        <w:rPr/>
        <w:t>neutral,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(Wharton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Erickson,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Positive</w:t>
      </w:r>
      <w:r>
        <w:rPr>
          <w:spacing w:val="60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displays are aimed at increasing bonds of liking between employees and customers;</w:t>
      </w:r>
      <w:r>
        <w:rPr>
          <w:spacing w:val="1"/>
        </w:rPr>
        <w:t> </w:t>
      </w:r>
      <w:r>
        <w:rPr/>
        <w:t>display rules emphasizing emotional neutrality are used to convey calm authority and</w:t>
      </w:r>
      <w:r>
        <w:rPr>
          <w:spacing w:val="1"/>
        </w:rPr>
        <w:t> </w:t>
      </w:r>
      <w:r>
        <w:rPr/>
        <w:t>status; negative display rules emphasizing anger and hostility often are employed to</w:t>
      </w:r>
      <w:r>
        <w:rPr>
          <w:spacing w:val="1"/>
        </w:rPr>
        <w:t> </w:t>
      </w:r>
      <w:r>
        <w:rPr/>
        <w:t>intimidate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subdue</w:t>
      </w:r>
      <w:r>
        <w:rPr>
          <w:spacing w:val="1"/>
        </w:rPr>
        <w:t> </w:t>
      </w:r>
      <w:r>
        <w:rPr/>
        <w:t>clients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bouncers).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many</w:t>
      </w:r>
      <w:r>
        <w:rPr>
          <w:spacing w:val="-57"/>
        </w:rPr>
        <w:t> </w:t>
      </w:r>
      <w:r>
        <w:rPr/>
        <w:t>service encounters, it is not surprising to find that different sets of occupational and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transaction change (Sutton, 1991). For example, salespeople may be encouraged to</w:t>
      </w:r>
      <w:r>
        <w:rPr>
          <w:spacing w:val="1"/>
        </w:rPr>
        <w:t> </w:t>
      </w:r>
      <w:r>
        <w:rPr/>
        <w:t>give individualized attention to customers when business is slow, and they may be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transactions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number of</w:t>
      </w:r>
      <w:r>
        <w:rPr>
          <w:spacing w:val="1"/>
        </w:rPr>
        <w:t> </w:t>
      </w:r>
      <w:r>
        <w:rPr/>
        <w:t>customers waiting 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increases</w:t>
      </w:r>
      <w:r>
        <w:rPr>
          <w:spacing w:val="-1"/>
        </w:rPr>
        <w:t> </w:t>
      </w:r>
      <w:r>
        <w:rPr/>
        <w:t>or as it</w:t>
      </w:r>
      <w:r>
        <w:rPr>
          <w:spacing w:val="-1"/>
        </w:rPr>
        <w:t> </w:t>
      </w:r>
      <w:r>
        <w:rPr/>
        <w:t>nears closing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(Leidner, 1989; Rafaeli, 1989).</w:t>
      </w:r>
    </w:p>
    <w:p>
      <w:pPr>
        <w:pStyle w:val="BodyText"/>
        <w:spacing w:line="360" w:lineRule="auto" w:before="1"/>
        <w:ind w:right="1198" w:firstLine="720"/>
      </w:pPr>
      <w:r>
        <w:rPr/>
        <w:t>Similarly,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jobs</w:t>
      </w:r>
      <w:r>
        <w:rPr>
          <w:spacing w:val="1"/>
        </w:rPr>
        <w:t> </w:t>
      </w:r>
      <w:r>
        <w:rPr/>
        <w:t>(such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professors)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displayed: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up</w:t>
      </w:r>
      <w:r>
        <w:rPr>
          <w:spacing w:val="60"/>
        </w:rPr>
        <w:t> </w:t>
      </w:r>
      <w:r>
        <w:rPr/>
        <w:t>interest,</w:t>
      </w:r>
      <w:r>
        <w:rPr>
          <w:spacing w:val="1"/>
        </w:rPr>
        <w:t> </w:t>
      </w:r>
      <w:r>
        <w:rPr/>
        <w:t>negative emotions to support discipline, and neutrality of emotions to demonstrate</w:t>
      </w:r>
      <w:r>
        <w:rPr>
          <w:spacing w:val="1"/>
        </w:rPr>
        <w:t> </w:t>
      </w:r>
      <w:r>
        <w:rPr/>
        <w:t>fairness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professionalism.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regulating emotional expression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influenced by</w:t>
      </w:r>
      <w:r>
        <w:rPr>
          <w:spacing w:val="-5"/>
        </w:rPr>
        <w:t> </w:t>
      </w:r>
      <w:r>
        <w:rPr/>
        <w:t>variety.</w:t>
      </w:r>
    </w:p>
    <w:p>
      <w:pPr>
        <w:pStyle w:val="BodyText"/>
        <w:spacing w:line="360" w:lineRule="auto" w:before="2"/>
        <w:ind w:right="1195" w:firstLine="720"/>
      </w:pPr>
      <w:r>
        <w:rPr/>
        <w:t>The extent to which the variety of expressed emotions changes over time also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adjustment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61"/>
        </w:rPr>
        <w:t> </w:t>
      </w:r>
      <w:r>
        <w:rPr/>
        <w:t>display</w:t>
      </w:r>
      <w:r>
        <w:rPr>
          <w:spacing w:val="1"/>
        </w:rPr>
        <w:t> </w:t>
      </w:r>
      <w:r>
        <w:rPr/>
        <w:t>organizationally desired emotions. For example, a debt collector who works on bills</w:t>
      </w:r>
      <w:r>
        <w:rPr>
          <w:spacing w:val="1"/>
        </w:rPr>
        <w:t> </w:t>
      </w:r>
      <w:r>
        <w:rPr/>
        <w:t>that are 30 days overdue on Monday, 90 days overdue on Tuesday, and 6 months</w:t>
      </w:r>
      <w:r>
        <w:rPr>
          <w:spacing w:val="1"/>
        </w:rPr>
        <w:t> </w:t>
      </w:r>
      <w:r>
        <w:rPr/>
        <w:t>overdue on Wednesday exhibits a fairly wide variety of emotional displays because</w:t>
      </w:r>
      <w:r>
        <w:rPr>
          <w:spacing w:val="1"/>
        </w:rPr>
        <w:t> </w:t>
      </w:r>
      <w:r>
        <w:rPr/>
        <w:t>interactions with different kinds of delinquent accounts requires different amounts of</w:t>
      </w:r>
      <w:r>
        <w:rPr>
          <w:spacing w:val="1"/>
        </w:rPr>
        <w:t> </w:t>
      </w:r>
      <w:r>
        <w:rPr/>
        <w:t>flattering, sympathy, and anger (Sutton, 1991).</w:t>
      </w:r>
      <w:r>
        <w:rPr>
          <w:spacing w:val="1"/>
        </w:rPr>
        <w:t> </w:t>
      </w:r>
      <w:r>
        <w:rPr/>
        <w:t>Additionally, the same debt collector</w:t>
      </w:r>
      <w:r>
        <w:rPr>
          <w:spacing w:val="1"/>
        </w:rPr>
        <w:t> </w:t>
      </w:r>
      <w:r>
        <w:rPr/>
        <w:t>who works on all three types of overdue accounts within a single day will need to</w:t>
      </w:r>
      <w:r>
        <w:rPr>
          <w:spacing w:val="1"/>
        </w:rPr>
        <w:t> </w:t>
      </w:r>
      <w:r>
        <w:rPr/>
        <w:t>engage in even greater emotional adjustment because potentially, every new call that</w:t>
      </w:r>
      <w:r>
        <w:rPr>
          <w:spacing w:val="1"/>
        </w:rPr>
        <w:t> </w:t>
      </w:r>
      <w:r>
        <w:rPr/>
        <w:t>day</w:t>
      </w:r>
      <w:r>
        <w:rPr>
          <w:spacing w:val="27"/>
        </w:rPr>
        <w:t> </w:t>
      </w:r>
      <w:r>
        <w:rPr/>
        <w:t>may</w:t>
      </w:r>
      <w:r>
        <w:rPr>
          <w:spacing w:val="28"/>
        </w:rPr>
        <w:t> </w:t>
      </w:r>
      <w:r>
        <w:rPr/>
        <w:t>require</w:t>
      </w:r>
      <w:r>
        <w:rPr>
          <w:spacing w:val="30"/>
        </w:rPr>
        <w:t> </w:t>
      </w:r>
      <w:r>
        <w:rPr/>
        <w:t>a</w:t>
      </w:r>
      <w:r>
        <w:rPr>
          <w:spacing w:val="32"/>
        </w:rPr>
        <w:t> </w:t>
      </w:r>
      <w:r>
        <w:rPr/>
        <w:t>different</w:t>
      </w:r>
      <w:r>
        <w:rPr>
          <w:spacing w:val="31"/>
        </w:rPr>
        <w:t> </w:t>
      </w:r>
      <w:r>
        <w:rPr/>
        <w:t>type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expressed</w:t>
      </w:r>
      <w:r>
        <w:rPr>
          <w:spacing w:val="34"/>
        </w:rPr>
        <w:t> </w:t>
      </w:r>
      <w:r>
        <w:rPr/>
        <w:t>emotion.</w:t>
      </w:r>
      <w:r>
        <w:rPr>
          <w:spacing w:val="33"/>
        </w:rPr>
        <w:t> </w:t>
      </w:r>
      <w:r>
        <w:rPr/>
        <w:t>In</w:t>
      </w:r>
      <w:r>
        <w:rPr>
          <w:spacing w:val="30"/>
        </w:rPr>
        <w:t> </w:t>
      </w:r>
      <w:r>
        <w:rPr/>
        <w:t>summary,</w:t>
      </w:r>
      <w:r>
        <w:rPr>
          <w:spacing w:val="33"/>
        </w:rPr>
        <w:t> </w:t>
      </w:r>
      <w:r>
        <w:rPr/>
        <w:t>then,</w:t>
      </w:r>
      <w:r>
        <w:rPr>
          <w:spacing w:val="29"/>
        </w:rPr>
        <w:t> </w:t>
      </w:r>
      <w:r>
        <w:rPr/>
        <w:t>frequent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6"/>
      </w:pPr>
      <w:r>
        <w:rPr/>
        <w:t>changes in the variety of emotions displayed over a limited period of time require</w:t>
      </w:r>
      <w:r>
        <w:rPr>
          <w:spacing w:val="1"/>
        </w:rPr>
        <w:t> </w:t>
      </w:r>
      <w:r>
        <w:rPr/>
        <w:t>more planning and</w:t>
      </w:r>
      <w:r>
        <w:rPr>
          <w:spacing w:val="1"/>
        </w:rPr>
        <w:t> </w:t>
      </w:r>
      <w:r>
        <w:rPr/>
        <w:t>anticipation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employees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entail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labour.</w:t>
      </w:r>
    </w:p>
    <w:p>
      <w:pPr>
        <w:pStyle w:val="Heading2"/>
        <w:numPr>
          <w:ilvl w:val="1"/>
          <w:numId w:val="5"/>
        </w:numPr>
        <w:tabs>
          <w:tab w:pos="2301" w:val="left" w:leader="none"/>
        </w:tabs>
        <w:spacing w:line="240" w:lineRule="auto" w:before="5" w:after="0"/>
        <w:ind w:left="2300" w:right="0" w:hanging="241"/>
        <w:jc w:val="both"/>
      </w:pPr>
      <w:r>
        <w:rPr/>
        <w:t>Emotional</w:t>
      </w:r>
      <w:r>
        <w:rPr>
          <w:spacing w:val="-2"/>
        </w:rPr>
        <w:t> </w:t>
      </w:r>
      <w:r>
        <w:rPr/>
        <w:t>Dissonance</w:t>
      </w:r>
    </w:p>
    <w:p>
      <w:pPr>
        <w:pStyle w:val="BodyText"/>
        <w:spacing w:line="360" w:lineRule="auto" w:before="134"/>
        <w:ind w:right="1193" w:firstLine="720"/>
      </w:pPr>
      <w:r>
        <w:rPr/>
        <w:drawing>
          <wp:anchor distT="0" distB="0" distL="0" distR="0" allowOverlap="1" layoutInCell="1" locked="0" behindDoc="1" simplePos="0" relativeHeight="484088320">
            <wp:simplePos x="0" y="0"/>
            <wp:positionH relativeFrom="page">
              <wp:posOffset>1497838</wp:posOffset>
            </wp:positionH>
            <wp:positionV relativeFrom="paragraph">
              <wp:posOffset>1049059</wp:posOffset>
            </wp:positionV>
            <wp:extent cx="4890389" cy="4834810"/>
            <wp:effectExtent l="0" t="0" r="0" b="0"/>
            <wp:wrapNone/>
            <wp:docPr id="10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Middleton (1989) defines the conflict between genuinely felt emotions and</w:t>
      </w:r>
      <w:r>
        <w:rPr>
          <w:spacing w:val="1"/>
        </w:rPr>
        <w:t> </w:t>
      </w:r>
      <w:r>
        <w:rPr/>
        <w:t>emotions required to be displayed in organizations as emotional dissonance. Workers</w:t>
      </w:r>
      <w:r>
        <w:rPr>
          <w:spacing w:val="1"/>
        </w:rPr>
        <w:t> </w:t>
      </w:r>
      <w:r>
        <w:rPr/>
        <w:t>may experience emotional dissonance when the emotional expression required by the</w:t>
      </w:r>
      <w:r>
        <w:rPr>
          <w:spacing w:val="1"/>
        </w:rPr>
        <w:t> </w:t>
      </w:r>
      <w:r>
        <w:rPr/>
        <w:t>job's display rules clashes with their inner or "real" feelings. In previous examinations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dissonance,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dissonance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consequence of emotional labour (Adelmann, 1989). However, rather than being a</w:t>
      </w:r>
      <w:r>
        <w:rPr>
          <w:spacing w:val="1"/>
        </w:rPr>
        <w:t> </w:t>
      </w:r>
      <w:r>
        <w:rPr/>
        <w:t>consequence,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dissonance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dimension of the emotional labour construct. What makes regulation of emotional</w:t>
      </w:r>
      <w:r>
        <w:rPr>
          <w:spacing w:val="1"/>
        </w:rPr>
        <w:t> </w:t>
      </w:r>
      <w:r>
        <w:rPr/>
        <w:t>expression more difficult, and thus more labour intensive, are exactly those situations</w:t>
      </w:r>
      <w:r>
        <w:rPr>
          <w:spacing w:val="1"/>
        </w:rPr>
        <w:t> </w:t>
      </w:r>
      <w:r>
        <w:rPr/>
        <w:t>in which there are conflicts between genuinely felt emotions and organizationally</w:t>
      </w:r>
      <w:r>
        <w:rPr>
          <w:spacing w:val="1"/>
        </w:rPr>
        <w:t> </w:t>
      </w:r>
      <w:r>
        <w:rPr/>
        <w:t>desired</w:t>
      </w:r>
      <w:r>
        <w:rPr>
          <w:spacing w:val="-1"/>
        </w:rPr>
        <w:t> </w:t>
      </w:r>
      <w:r>
        <w:rPr/>
        <w:t>emotions.</w:t>
      </w:r>
    </w:p>
    <w:p>
      <w:pPr>
        <w:pStyle w:val="BodyText"/>
        <w:spacing w:line="360" w:lineRule="auto"/>
        <w:ind w:right="1195" w:firstLine="722"/>
      </w:pPr>
      <w:r>
        <w:rPr/>
        <w:t>It seems unlikely that considerable control or presentational skill is necessary</w:t>
      </w:r>
      <w:r>
        <w:rPr>
          <w:spacing w:val="1"/>
        </w:rPr>
        <w:t> </w:t>
      </w:r>
      <w:r>
        <w:rPr/>
        <w:t>when the emotion the employee is expected to display matches the emotion actually</w:t>
      </w:r>
      <w:r>
        <w:rPr>
          <w:spacing w:val="1"/>
        </w:rPr>
        <w:t> </w:t>
      </w:r>
      <w:r>
        <w:rPr/>
        <w:t>felt</w:t>
      </w:r>
      <w:r>
        <w:rPr>
          <w:spacing w:val="1"/>
        </w:rPr>
        <w:t> </w:t>
      </w:r>
      <w:r>
        <w:rPr/>
        <w:t>(Leary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Kowalski,</w:t>
      </w:r>
      <w:r>
        <w:rPr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little</w:t>
      </w:r>
      <w:r>
        <w:rPr>
          <w:spacing w:val="60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"labour" to sell products one genuinely believes in. However, the act of expressing</w:t>
      </w:r>
      <w:r>
        <w:rPr>
          <w:spacing w:val="1"/>
        </w:rPr>
        <w:t> </w:t>
      </w:r>
      <w:r>
        <w:rPr/>
        <w:t>desired emotions during interpersonal transactions becomes much more demanding</w:t>
      </w:r>
      <w:r>
        <w:rPr>
          <w:spacing w:val="1"/>
        </w:rPr>
        <w:t> </w:t>
      </w:r>
      <w:r>
        <w:rPr/>
        <w:t>when it requires greater skill to control true feelings. Thus, it is much more "labour"</w:t>
      </w:r>
      <w:r>
        <w:rPr>
          <w:spacing w:val="1"/>
        </w:rPr>
        <w:t> </w:t>
      </w:r>
      <w:r>
        <w:rPr/>
        <w:t>for a nurse to display emotional neutrality when a long-term patient whom he or she</w:t>
      </w:r>
      <w:r>
        <w:rPr>
          <w:spacing w:val="1"/>
        </w:rPr>
        <w:t> </w:t>
      </w:r>
      <w:r>
        <w:rPr/>
        <w:t>likes is dying. When mismatches between genuinely felt and organizationally required</w:t>
      </w:r>
      <w:r>
        <w:rPr>
          <w:spacing w:val="-57"/>
        </w:rPr>
        <w:t> </w:t>
      </w:r>
      <w:r>
        <w:rPr/>
        <w:t>emotions</w:t>
      </w:r>
      <w:r>
        <w:rPr>
          <w:spacing w:val="-1"/>
        </w:rPr>
        <w:t> </w:t>
      </w:r>
      <w:r>
        <w:rPr/>
        <w:t>exist,</w:t>
      </w:r>
      <w:r>
        <w:rPr>
          <w:spacing w:val="-2"/>
        </w:rPr>
        <w:t> </w:t>
      </w:r>
      <w:r>
        <w:rPr/>
        <w:t>then, greater</w:t>
      </w:r>
      <w:r>
        <w:rPr>
          <w:spacing w:val="-3"/>
        </w:rPr>
        <w:t> </w:t>
      </w:r>
      <w:r>
        <w:rPr/>
        <w:t>control, skill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attentive</w:t>
      </w:r>
      <w:r>
        <w:rPr>
          <w:spacing w:val="-1"/>
        </w:rPr>
        <w:t> </w:t>
      </w:r>
      <w:r>
        <w:rPr/>
        <w:t>action 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needed.</w:t>
      </w:r>
    </w:p>
    <w:p>
      <w:pPr>
        <w:pStyle w:val="BodyText"/>
        <w:spacing w:line="360" w:lineRule="auto" w:before="2"/>
        <w:ind w:right="1196" w:firstLine="720"/>
      </w:pPr>
      <w:r>
        <w:rPr/>
        <w:t>Frequency of emotional display and attentiveness to required display rules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negatively related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intense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display of</w:t>
      </w:r>
      <w:r>
        <w:rPr>
          <w:spacing w:val="1"/>
        </w:rPr>
        <w:t> </w:t>
      </w:r>
      <w:r>
        <w:rPr/>
        <w:t>emotion,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fewer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employee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Hochschild</w:t>
      </w:r>
      <w:r>
        <w:rPr>
          <w:spacing w:val="1"/>
        </w:rPr>
        <w:t> </w:t>
      </w:r>
      <w:r>
        <w:rPr/>
        <w:t>(1983)</w:t>
      </w:r>
      <w:r>
        <w:rPr>
          <w:spacing w:val="1"/>
        </w:rPr>
        <w:t> </w:t>
      </w:r>
      <w:r>
        <w:rPr/>
        <w:t>notes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flight</w:t>
      </w:r>
      <w:r>
        <w:rPr>
          <w:spacing w:val="1"/>
        </w:rPr>
        <w:t> </w:t>
      </w:r>
      <w:r>
        <w:rPr/>
        <w:t>attendants were more likely to routinize, shorten and limit the magnitude of expressed</w:t>
      </w:r>
      <w:r>
        <w:rPr>
          <w:spacing w:val="-57"/>
        </w:rPr>
        <w:t> </w:t>
      </w:r>
      <w:r>
        <w:rPr/>
        <w:t>emotion as the number of passengers to be served increased. Leidner (1989), states</w:t>
      </w:r>
      <w:r>
        <w:rPr>
          <w:spacing w:val="1"/>
        </w:rPr>
        <w:t> </w:t>
      </w:r>
      <w:r>
        <w:rPr/>
        <w:t>that workers at fast-food restaurants further supports this relationship.</w:t>
      </w:r>
      <w:r>
        <w:rPr>
          <w:spacing w:val="1"/>
        </w:rPr>
        <w:t> </w:t>
      </w:r>
      <w:r>
        <w:rPr/>
        <w:t>He found that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routinize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minimize</w:t>
      </w:r>
      <w:r>
        <w:rPr>
          <w:spacing w:val="1"/>
        </w:rPr>
        <w:t> </w:t>
      </w:r>
      <w:r>
        <w:rPr/>
        <w:t>interaction time because time spent waiting in line violates customers' expectations of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service.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7" w:firstLine="600"/>
      </w:pPr>
      <w:r>
        <w:rPr/>
        <w:t>Consequently, organizations that are able</w:t>
      </w:r>
      <w:r>
        <w:rPr>
          <w:spacing w:val="1"/>
        </w:rPr>
        <w:t> </w:t>
      </w:r>
      <w:r>
        <w:rPr/>
        <w:t>to create a</w:t>
      </w:r>
      <w:r>
        <w:rPr>
          <w:spacing w:val="1"/>
        </w:rPr>
        <w:t> </w:t>
      </w:r>
      <w:r>
        <w:rPr/>
        <w:t>group that</w:t>
      </w:r>
      <w:r>
        <w:rPr>
          <w:spacing w:val="1"/>
        </w:rPr>
        <w:t> </w:t>
      </w:r>
      <w:r>
        <w:rPr/>
        <w:t>employees</w:t>
      </w:r>
      <w:r>
        <w:rPr>
          <w:spacing w:val="1"/>
        </w:rPr>
        <w:t> </w:t>
      </w:r>
      <w:r>
        <w:rPr/>
        <w:t>perceive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attractive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employees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“feel</w:t>
      </w:r>
      <w:r>
        <w:rPr>
          <w:spacing w:val="1"/>
        </w:rPr>
        <w:t> </w:t>
      </w:r>
      <w:r>
        <w:rPr/>
        <w:t>authentic,” i.e. who experience positive emotional harmonization while performing</w:t>
      </w:r>
      <w:r>
        <w:rPr>
          <w:spacing w:val="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labour</w:t>
      </w:r>
      <w:r>
        <w:rPr>
          <w:spacing w:val="-2"/>
        </w:rPr>
        <w:t> </w:t>
      </w:r>
      <w:r>
        <w:rPr/>
        <w:t>as defined above.</w:t>
      </w:r>
    </w:p>
    <w:p>
      <w:pPr>
        <w:pStyle w:val="BodyText"/>
        <w:spacing w:line="360" w:lineRule="auto" w:before="1"/>
        <w:ind w:right="1192" w:firstLine="600"/>
      </w:pPr>
      <w:r>
        <w:rPr/>
        <w:drawing>
          <wp:anchor distT="0" distB="0" distL="0" distR="0" allowOverlap="1" layoutInCell="1" locked="0" behindDoc="1" simplePos="0" relativeHeight="484088832">
            <wp:simplePos x="0" y="0"/>
            <wp:positionH relativeFrom="page">
              <wp:posOffset>1497838</wp:posOffset>
            </wp:positionH>
            <wp:positionV relativeFrom="paragraph">
              <wp:posOffset>964604</wp:posOffset>
            </wp:positionV>
            <wp:extent cx="4890389" cy="4834810"/>
            <wp:effectExtent l="0" t="0" r="0" b="0"/>
            <wp:wrapNone/>
            <wp:docPr id="10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Emotional Dissonance has been argued that the experience of results from the</w:t>
      </w:r>
      <w:r>
        <w:rPr>
          <w:spacing w:val="1"/>
        </w:rPr>
        <w:t> </w:t>
      </w:r>
      <w:r>
        <w:rPr/>
        <w:t>employee</w:t>
      </w:r>
      <w:r>
        <w:rPr>
          <w:spacing w:val="1"/>
        </w:rPr>
        <w:t> </w:t>
      </w:r>
      <w:r>
        <w:rPr/>
        <w:t>perceiving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dictate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employee</w:t>
      </w:r>
      <w:r>
        <w:rPr>
          <w:spacing w:val="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interaction and acting against his or her true emotions to fulfill those display rules.</w:t>
      </w:r>
      <w:r>
        <w:rPr>
          <w:spacing w:val="1"/>
        </w:rPr>
        <w:t> </w:t>
      </w:r>
      <w:r>
        <w:rPr/>
        <w:t>Deep and surface acting are methods by which employees can modify their actual</w:t>
      </w:r>
      <w:r>
        <w:rPr>
          <w:spacing w:val="1"/>
        </w:rPr>
        <w:t> </w:t>
      </w:r>
      <w:r>
        <w:rPr/>
        <w:t>emotional state to conform to those display rules (Hochschild, 1993; Ashoforth &amp;</w:t>
      </w:r>
      <w:r>
        <w:rPr>
          <w:spacing w:val="1"/>
        </w:rPr>
        <w:t> </w:t>
      </w:r>
      <w:r>
        <w:rPr/>
        <w:t>Humphrey,</w:t>
      </w:r>
      <w:r>
        <w:rPr>
          <w:spacing w:val="50"/>
        </w:rPr>
        <w:t> </w:t>
      </w:r>
      <w:r>
        <w:rPr/>
        <w:t>1993,</w:t>
      </w:r>
      <w:r>
        <w:rPr>
          <w:spacing w:val="51"/>
        </w:rPr>
        <w:t> </w:t>
      </w:r>
      <w:r>
        <w:rPr/>
        <w:t>Adelmann,</w:t>
      </w:r>
      <w:r>
        <w:rPr>
          <w:spacing w:val="50"/>
        </w:rPr>
        <w:t> </w:t>
      </w:r>
      <w:r>
        <w:rPr/>
        <w:t>1995;</w:t>
      </w:r>
      <w:r>
        <w:rPr>
          <w:spacing w:val="52"/>
        </w:rPr>
        <w:t> </w:t>
      </w:r>
      <w:r>
        <w:rPr/>
        <w:t>Abraham,</w:t>
      </w:r>
      <w:r>
        <w:rPr>
          <w:spacing w:val="53"/>
        </w:rPr>
        <w:t> </w:t>
      </w:r>
      <w:r>
        <w:rPr/>
        <w:t>1989;</w:t>
      </w:r>
      <w:r>
        <w:rPr>
          <w:spacing w:val="52"/>
        </w:rPr>
        <w:t> </w:t>
      </w:r>
      <w:r>
        <w:rPr/>
        <w:t>Grandey,</w:t>
      </w:r>
      <w:r>
        <w:rPr>
          <w:spacing w:val="51"/>
        </w:rPr>
        <w:t> </w:t>
      </w:r>
      <w:r>
        <w:rPr/>
        <w:t>2000,</w:t>
      </w:r>
      <w:r>
        <w:rPr>
          <w:spacing w:val="52"/>
        </w:rPr>
        <w:t> </w:t>
      </w:r>
      <w:r>
        <w:rPr/>
        <w:t>Totterdell</w:t>
      </w:r>
      <w:r>
        <w:rPr>
          <w:spacing w:val="54"/>
        </w:rPr>
        <w:t> </w:t>
      </w:r>
      <w:r>
        <w:rPr/>
        <w:t>&amp;</w:t>
      </w:r>
    </w:p>
    <w:p>
      <w:pPr>
        <w:pStyle w:val="BodyText"/>
        <w:spacing w:before="1"/>
      </w:pPr>
      <w:r>
        <w:rPr/>
        <w:t>Holamn,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spacing w:line="360" w:lineRule="auto" w:before="137"/>
        <w:ind w:right="1196" w:firstLine="720"/>
      </w:pPr>
      <w:r>
        <w:rPr/>
        <w:t>Hochschild (1983) notes that emotional dissonance is the aspect of emotional</w:t>
      </w:r>
      <w:r>
        <w:rPr>
          <w:spacing w:val="1"/>
        </w:rPr>
        <w:t> </w:t>
      </w:r>
      <w:r>
        <w:rPr/>
        <w:t>labour that is detrimental to one‟s health and well-being. Many researchers have</w:t>
      </w:r>
      <w:r>
        <w:rPr>
          <w:spacing w:val="1"/>
        </w:rPr>
        <w:t> </w:t>
      </w:r>
      <w:r>
        <w:rPr/>
        <w:t>specified emotional</w:t>
      </w:r>
      <w:r>
        <w:rPr>
          <w:spacing w:val="1"/>
        </w:rPr>
        <w:t> </w:t>
      </w:r>
      <w:r>
        <w:rPr/>
        <w:t>dissonance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dimension</w:t>
      </w:r>
      <w:r>
        <w:rPr>
          <w:spacing w:val="1"/>
        </w:rPr>
        <w:t> </w:t>
      </w:r>
      <w:r>
        <w:rPr/>
        <w:t>of the emotional</w:t>
      </w:r>
      <w:r>
        <w:rPr>
          <w:spacing w:val="1"/>
        </w:rPr>
        <w:t> </w:t>
      </w:r>
      <w:r>
        <w:rPr/>
        <w:t>labour construct</w:t>
      </w:r>
      <w:r>
        <w:rPr>
          <w:spacing w:val="1"/>
        </w:rPr>
        <w:t> </w:t>
      </w:r>
      <w:r>
        <w:rPr/>
        <w:t>(Morris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Feldman,</w:t>
      </w:r>
      <w:r>
        <w:rPr>
          <w:spacing w:val="-1"/>
        </w:rPr>
        <w:t> </w:t>
      </w:r>
      <w:r>
        <w:rPr/>
        <w:t>1996;</w:t>
      </w:r>
      <w:r>
        <w:rPr>
          <w:spacing w:val="-1"/>
        </w:rPr>
        <w:t> </w:t>
      </w:r>
      <w:r>
        <w:rPr/>
        <w:t>Abraham</w:t>
      </w:r>
      <w:r>
        <w:rPr>
          <w:spacing w:val="-1"/>
        </w:rPr>
        <w:t> </w:t>
      </w:r>
      <w:r>
        <w:rPr/>
        <w:t>1989;</w:t>
      </w:r>
      <w:r>
        <w:rPr>
          <w:spacing w:val="-1"/>
        </w:rPr>
        <w:t> </w:t>
      </w:r>
      <w:r>
        <w:rPr/>
        <w:t>Kruml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/>
        <w:t>Gaddes</w:t>
      </w:r>
      <w:r>
        <w:rPr>
          <w:spacing w:val="-1"/>
        </w:rPr>
        <w:t> </w:t>
      </w:r>
      <w:r>
        <w:rPr/>
        <w:t>2000;</w:t>
      </w:r>
      <w:r>
        <w:rPr>
          <w:spacing w:val="2"/>
        </w:rPr>
        <w:t> </w:t>
      </w:r>
      <w:r>
        <w:rPr/>
        <w:t>Grandey,</w:t>
      </w:r>
      <w:r>
        <w:rPr>
          <w:spacing w:val="1"/>
        </w:rPr>
        <w:t> </w:t>
      </w:r>
      <w:r>
        <w:rPr/>
        <w:t>2000).</w:t>
      </w:r>
    </w:p>
    <w:p>
      <w:pPr>
        <w:pStyle w:val="BodyText"/>
        <w:spacing w:line="360" w:lineRule="auto"/>
        <w:ind w:right="1193" w:firstLine="720"/>
      </w:pPr>
      <w:r>
        <w:rPr/>
        <w:t>Grandey (2000), views emotional labour with deep and surface acting without</w:t>
      </w:r>
      <w:r>
        <w:rPr>
          <w:spacing w:val="1"/>
        </w:rPr>
        <w:t> </w:t>
      </w:r>
      <w:r>
        <w:rPr/>
        <w:t>direct connection to emotional distance and note that individual and organizational</w:t>
      </w:r>
      <w:r>
        <w:rPr>
          <w:spacing w:val="1"/>
        </w:rPr>
        <w:t> </w:t>
      </w:r>
      <w:r>
        <w:rPr/>
        <w:t>factors moderate the performance of these methods.</w:t>
      </w:r>
      <w:r>
        <w:rPr>
          <w:spacing w:val="1"/>
        </w:rPr>
        <w:t> </w:t>
      </w:r>
      <w:r>
        <w:rPr/>
        <w:t>Also, many of the aspects of</w:t>
      </w:r>
      <w:r>
        <w:rPr>
          <w:spacing w:val="1"/>
        </w:rPr>
        <w:t> </w:t>
      </w:r>
      <w:r>
        <w:rPr/>
        <w:t>emotional labour listed by Zapf (2001) are executed or controlled by surface or deep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dissonance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necessarily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such</w:t>
      </w:r>
      <w:r>
        <w:rPr>
          <w:spacing w:val="1"/>
        </w:rPr>
        <w:t> </w:t>
      </w:r>
      <w:r>
        <w:rPr/>
        <w:t>actions.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effort,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dimension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(Kruml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Geddes,</w:t>
      </w:r>
      <w:r>
        <w:rPr>
          <w:spacing w:val="1"/>
        </w:rPr>
        <w:t> </w:t>
      </w:r>
      <w:r>
        <w:rPr/>
        <w:t>2000;</w:t>
      </w:r>
      <w:r>
        <w:rPr>
          <w:spacing w:val="1"/>
        </w:rPr>
        <w:t> </w:t>
      </w:r>
      <w:r>
        <w:rPr/>
        <w:t>Grandy,</w:t>
      </w:r>
      <w:r>
        <w:rPr>
          <w:spacing w:val="1"/>
        </w:rPr>
        <w:t> </w:t>
      </w:r>
      <w:r>
        <w:rPr/>
        <w:t>2000),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present model by the some methods of emotional labour; surface acting, active deep</w:t>
      </w:r>
      <w:r>
        <w:rPr>
          <w:spacing w:val="1"/>
        </w:rPr>
        <w:t> </w:t>
      </w:r>
      <w:r>
        <w:rPr/>
        <w:t>acting,</w:t>
      </w:r>
      <w:r>
        <w:rPr>
          <w:spacing w:val="21"/>
        </w:rPr>
        <w:t> </w:t>
      </w:r>
      <w:r>
        <w:rPr/>
        <w:t>and</w:t>
      </w:r>
      <w:r>
        <w:rPr>
          <w:spacing w:val="19"/>
        </w:rPr>
        <w:t> </w:t>
      </w:r>
      <w:r>
        <w:rPr/>
        <w:t>passive</w:t>
      </w:r>
      <w:r>
        <w:rPr>
          <w:spacing w:val="18"/>
        </w:rPr>
        <w:t> </w:t>
      </w:r>
      <w:r>
        <w:rPr/>
        <w:t>deep</w:t>
      </w:r>
      <w:r>
        <w:rPr>
          <w:spacing w:val="21"/>
        </w:rPr>
        <w:t> </w:t>
      </w:r>
      <w:r>
        <w:rPr/>
        <w:t>acting.</w:t>
      </w:r>
      <w:r>
        <w:rPr>
          <w:spacing w:val="43"/>
        </w:rPr>
        <w:t> </w:t>
      </w:r>
      <w:r>
        <w:rPr/>
        <w:t>Brotherigdge</w:t>
      </w:r>
      <w:r>
        <w:rPr>
          <w:spacing w:val="21"/>
        </w:rPr>
        <w:t> </w:t>
      </w:r>
      <w:r>
        <w:rPr/>
        <w:t>&amp;</w:t>
      </w:r>
      <w:r>
        <w:rPr>
          <w:spacing w:val="22"/>
        </w:rPr>
        <w:t> </w:t>
      </w:r>
      <w:r>
        <w:rPr/>
        <w:t>Lee</w:t>
      </w:r>
      <w:r>
        <w:rPr>
          <w:spacing w:val="21"/>
        </w:rPr>
        <w:t> </w:t>
      </w:r>
      <w:r>
        <w:rPr/>
        <w:t>(2000)</w:t>
      </w:r>
      <w:r>
        <w:rPr>
          <w:spacing w:val="21"/>
        </w:rPr>
        <w:t> </w:t>
      </w:r>
      <w:r>
        <w:rPr/>
        <w:t>explain</w:t>
      </w:r>
      <w:r>
        <w:rPr>
          <w:spacing w:val="20"/>
        </w:rPr>
        <w:t> </w:t>
      </w:r>
      <w:r>
        <w:rPr/>
        <w:t>that</w:t>
      </w:r>
      <w:r>
        <w:rPr>
          <w:spacing w:val="19"/>
        </w:rPr>
        <w:t> </w:t>
      </w:r>
      <w:r>
        <w:rPr/>
        <w:t>distinction</w:t>
      </w:r>
      <w:r>
        <w:rPr>
          <w:spacing w:val="-58"/>
        </w:rPr>
        <w:t> </w:t>
      </w:r>
      <w:r>
        <w:rPr/>
        <w:t>of surface and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acting are applied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effort,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effort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clearly</w:t>
      </w:r>
      <w:r>
        <w:rPr>
          <w:spacing w:val="-6"/>
        </w:rPr>
        <w:t> </w:t>
      </w:r>
      <w:r>
        <w:rPr/>
        <w:t>indicated as</w:t>
      </w:r>
      <w:r>
        <w:rPr>
          <w:spacing w:val="-1"/>
        </w:rPr>
        <w:t> </w:t>
      </w:r>
      <w:r>
        <w:rPr/>
        <w:t>at least an</w:t>
      </w:r>
      <w:r>
        <w:rPr>
          <w:spacing w:val="-1"/>
        </w:rPr>
        <w:t> </w:t>
      </w:r>
      <w:r>
        <w:rPr/>
        <w:t>aspect of</w:t>
      </w:r>
      <w:r>
        <w:rPr>
          <w:spacing w:val="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labour (Morris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Feldman, 1996)</w:t>
      </w:r>
    </w:p>
    <w:p>
      <w:pPr>
        <w:pStyle w:val="BodyText"/>
        <w:spacing w:line="360" w:lineRule="auto" w:before="2"/>
        <w:ind w:right="1199" w:firstLine="540"/>
      </w:pPr>
      <w:r>
        <w:rPr/>
        <w:t>Krumi and Geddes (2000) enuciate that emotional effort exists regardless of the</w:t>
      </w:r>
      <w:r>
        <w:rPr>
          <w:spacing w:val="1"/>
        </w:rPr>
        <w:t> </w:t>
      </w:r>
      <w:r>
        <w:rPr/>
        <w:t>existence of dissonance such as when the customer exhibits negative feelings. In this</w:t>
      </w:r>
      <w:r>
        <w:rPr>
          <w:spacing w:val="1"/>
        </w:rPr>
        <w:t> </w:t>
      </w:r>
      <w:r>
        <w:rPr/>
        <w:t>situation, emotional contagion may come into play to test the sales person‟s present</w:t>
      </w:r>
      <w:r>
        <w:rPr>
          <w:spacing w:val="1"/>
        </w:rPr>
        <w:t> </w:t>
      </w:r>
      <w:r>
        <w:rPr/>
        <w:t>positive emotional state and, in turn, require more effort in maintaining his or her</w:t>
      </w:r>
      <w:r>
        <w:rPr>
          <w:spacing w:val="1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emotional display.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line="360" w:lineRule="auto" w:before="65"/>
        <w:ind w:right="1195"/>
      </w:pPr>
      <w:r>
        <w:rPr/>
        <w:t>Implications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Nursing</w:t>
      </w:r>
    </w:p>
    <w:p>
      <w:pPr>
        <w:pStyle w:val="BodyText"/>
        <w:spacing w:line="360" w:lineRule="auto"/>
        <w:ind w:right="1194" w:firstLine="480"/>
      </w:pPr>
      <w:r>
        <w:rPr/>
        <w:drawing>
          <wp:anchor distT="0" distB="0" distL="0" distR="0" allowOverlap="1" layoutInCell="1" locked="0" behindDoc="1" simplePos="0" relativeHeight="484089344">
            <wp:simplePos x="0" y="0"/>
            <wp:positionH relativeFrom="page">
              <wp:posOffset>1497838</wp:posOffset>
            </wp:positionH>
            <wp:positionV relativeFrom="paragraph">
              <wp:posOffset>1489750</wp:posOffset>
            </wp:positionV>
            <wp:extent cx="4890389" cy="4834810"/>
            <wp:effectExtent l="0" t="0" r="0" b="0"/>
            <wp:wrapNone/>
            <wp:docPr id="10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Customer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conformity with display rules. The turning point on the extent to which the service</w:t>
      </w:r>
      <w:r>
        <w:rPr>
          <w:spacing w:val="1"/>
        </w:rPr>
        <w:t> </w:t>
      </w:r>
      <w:r>
        <w:rPr/>
        <w:t>agent conveys the sense of genuine interpersonal sensitivity and concern, and the</w:t>
      </w:r>
      <w:r>
        <w:rPr>
          <w:spacing w:val="1"/>
        </w:rPr>
        <w:t> </w:t>
      </w:r>
      <w:r>
        <w:rPr/>
        <w:t>establishment of this emotional rapport or resonance cannot be simply mandated by</w:t>
      </w:r>
      <w:r>
        <w:rPr>
          <w:spacing w:val="1"/>
        </w:rPr>
        <w:t> </w:t>
      </w:r>
      <w:r>
        <w:rPr/>
        <w:t>the organization „good service‟ is necessarily in the eye of the beholder (Ashforth &amp;</w:t>
      </w:r>
      <w:r>
        <w:rPr>
          <w:spacing w:val="1"/>
        </w:rPr>
        <w:t> </w:t>
      </w:r>
      <w:r>
        <w:rPr/>
        <w:t>Humphrey,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compassion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offensive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</w:t>
      </w:r>
      <w:r>
        <w:rPr>
          <w:spacing w:val="-57"/>
        </w:rPr>
        <w:t> </w:t>
      </w:r>
      <w:r>
        <w:rPr/>
        <w:t>(Thompson,</w:t>
      </w:r>
      <w:r>
        <w:rPr>
          <w:spacing w:val="56"/>
        </w:rPr>
        <w:t> </w:t>
      </w:r>
      <w:r>
        <w:rPr/>
        <w:t>1976)</w:t>
      </w:r>
      <w:r>
        <w:rPr>
          <w:spacing w:val="58"/>
        </w:rPr>
        <w:t> </w:t>
      </w:r>
      <w:r>
        <w:rPr/>
        <w:t>Customers</w:t>
      </w:r>
      <w:r>
        <w:rPr>
          <w:spacing w:val="57"/>
        </w:rPr>
        <w:t> </w:t>
      </w:r>
      <w:r>
        <w:rPr/>
        <w:t>„catch‟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affect</w:t>
      </w:r>
      <w:r>
        <w:rPr>
          <w:spacing w:val="58"/>
        </w:rPr>
        <w:t> </w:t>
      </w:r>
      <w:r>
        <w:rPr/>
        <w:t>of</w:t>
      </w:r>
      <w:r>
        <w:rPr>
          <w:spacing w:val="56"/>
        </w:rPr>
        <w:t> </w:t>
      </w:r>
      <w:r>
        <w:rPr/>
        <w:t>employees</w:t>
      </w:r>
      <w:r>
        <w:rPr>
          <w:spacing w:val="57"/>
        </w:rPr>
        <w:t> </w:t>
      </w:r>
      <w:r>
        <w:rPr/>
        <w:t>through</w:t>
      </w:r>
      <w:r>
        <w:rPr>
          <w:spacing w:val="58"/>
        </w:rPr>
        <w:t> </w:t>
      </w:r>
      <w:r>
        <w:rPr/>
        <w:t>emotional</w:t>
      </w:r>
      <w:r>
        <w:rPr>
          <w:spacing w:val="-57"/>
        </w:rPr>
        <w:t> </w:t>
      </w:r>
      <w:r>
        <w:rPr/>
        <w:t>contagion</w:t>
      </w:r>
      <w:r>
        <w:rPr>
          <w:spacing w:val="-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(Pugh, 2001).</w:t>
      </w:r>
    </w:p>
    <w:p>
      <w:pPr>
        <w:pStyle w:val="BodyText"/>
        <w:tabs>
          <w:tab w:pos="9381" w:val="left" w:leader="none"/>
        </w:tabs>
        <w:spacing w:line="360" w:lineRule="auto"/>
        <w:ind w:right="1194" w:firstLine="540"/>
        <w:jc w:val="left"/>
      </w:pPr>
      <w:r>
        <w:rPr/>
        <w:t>As implied from the above quotations, with the current rate of increase in the</w:t>
      </w:r>
      <w:r>
        <w:rPr>
          <w:spacing w:val="1"/>
        </w:rPr>
        <w:t> </w:t>
      </w:r>
      <w:r>
        <w:rPr/>
        <w:t>share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services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well</w:t>
      </w:r>
      <w:r>
        <w:rPr>
          <w:spacing w:val="8"/>
        </w:rPr>
        <w:t> </w:t>
      </w:r>
      <w:r>
        <w:rPr/>
        <w:t>as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increased</w:t>
      </w:r>
      <w:r>
        <w:rPr>
          <w:spacing w:val="8"/>
        </w:rPr>
        <w:t> </w:t>
      </w:r>
      <w:r>
        <w:rPr/>
        <w:t>customer</w:t>
      </w:r>
      <w:r>
        <w:rPr>
          <w:spacing w:val="4"/>
        </w:rPr>
        <w:t> </w:t>
      </w:r>
      <w:r>
        <w:rPr/>
        <w:t>expectations,</w:t>
      </w:r>
      <w:r>
        <w:rPr>
          <w:spacing w:val="5"/>
        </w:rPr>
        <w:t> </w:t>
      </w:r>
      <w:r>
        <w:rPr/>
        <w:t>organizations</w:t>
      </w:r>
      <w:r>
        <w:rPr>
          <w:spacing w:val="6"/>
        </w:rPr>
        <w:t> </w:t>
      </w:r>
      <w:r>
        <w:rPr/>
        <w:t>can</w:t>
      </w:r>
      <w:r>
        <w:rPr>
          <w:spacing w:val="5"/>
        </w:rPr>
        <w:t> </w:t>
      </w:r>
      <w:r>
        <w:rPr/>
        <w:t>no</w:t>
      </w:r>
      <w:r>
        <w:rPr>
          <w:spacing w:val="-57"/>
        </w:rPr>
        <w:t> </w:t>
      </w:r>
      <w:r>
        <w:rPr/>
        <w:t>longer afford</w:t>
      </w:r>
      <w:r>
        <w:rPr>
          <w:spacing w:val="2"/>
        </w:rPr>
        <w:t> </w:t>
      </w:r>
      <w:r>
        <w:rPr/>
        <w:t>to reduce</w:t>
      </w:r>
      <w:r>
        <w:rPr>
          <w:spacing w:val="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labour</w:t>
      </w:r>
      <w:r>
        <w:rPr>
          <w:spacing w:val="-2"/>
        </w:rPr>
        <w:t> </w:t>
      </w:r>
      <w:r>
        <w:rPr/>
        <w:t>into “display</w:t>
      </w:r>
      <w:r>
        <w:rPr>
          <w:spacing w:val="-3"/>
        </w:rPr>
        <w:t> </w:t>
      </w:r>
      <w:r>
        <w:rPr/>
        <w:t>rules”</w:t>
      </w:r>
      <w:r>
        <w:rPr>
          <w:spacing w:val="-1"/>
        </w:rPr>
        <w:t> </w:t>
      </w:r>
      <w:r>
        <w:rPr/>
        <w:t>that they</w:t>
      </w:r>
      <w:r>
        <w:rPr>
          <w:spacing w:val="-3"/>
        </w:rPr>
        <w:t> </w:t>
      </w:r>
      <w:r>
        <w:rPr/>
        <w:t>can</w:t>
      </w:r>
      <w:r>
        <w:rPr>
          <w:spacing w:val="4"/>
        </w:rPr>
        <w:t> </w:t>
      </w:r>
      <w:r>
        <w:rPr/>
        <w:t>enforce</w:t>
      </w:r>
      <w:r>
        <w:rPr>
          <w:spacing w:val="3"/>
        </w:rPr>
        <w:t> </w:t>
      </w:r>
      <w:r>
        <w:rPr/>
        <w:t>and</w:t>
      </w:r>
      <w:r>
        <w:rPr>
          <w:spacing w:val="-57"/>
        </w:rPr>
        <w:t> </w:t>
      </w:r>
      <w:r>
        <w:rPr/>
        <w:t>expect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be</w:t>
      </w:r>
      <w:r>
        <w:rPr>
          <w:spacing w:val="15"/>
        </w:rPr>
        <w:t> </w:t>
      </w:r>
      <w:r>
        <w:rPr/>
        <w:t>able</w:t>
      </w:r>
      <w:r>
        <w:rPr>
          <w:spacing w:val="15"/>
        </w:rPr>
        <w:t> </w:t>
      </w:r>
      <w:r>
        <w:rPr/>
        <w:t>to</w:t>
      </w:r>
      <w:r>
        <w:rPr>
          <w:spacing w:val="18"/>
        </w:rPr>
        <w:t> </w:t>
      </w:r>
      <w:r>
        <w:rPr/>
        <w:t>hand-puppet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control</w:t>
      </w:r>
      <w:r>
        <w:rPr>
          <w:spacing w:val="17"/>
        </w:rPr>
        <w:t> </w:t>
      </w:r>
      <w:r>
        <w:rPr/>
        <w:t>their</w:t>
      </w:r>
      <w:r>
        <w:rPr>
          <w:spacing w:val="17"/>
        </w:rPr>
        <w:t> </w:t>
      </w:r>
      <w:r>
        <w:rPr/>
        <w:t>employees</w:t>
      </w:r>
      <w:r>
        <w:rPr>
          <w:spacing w:val="16"/>
        </w:rPr>
        <w:t> </w:t>
      </w:r>
      <w:r>
        <w:rPr/>
        <w:t>into</w:t>
      </w:r>
      <w:r>
        <w:rPr>
          <w:spacing w:val="15"/>
        </w:rPr>
        <w:t> </w:t>
      </w:r>
      <w:r>
        <w:rPr/>
        <w:t>meeting</w:t>
      </w:r>
      <w:r>
        <w:rPr>
          <w:spacing w:val="15"/>
        </w:rPr>
        <w:t> </w:t>
      </w:r>
      <w:r>
        <w:rPr/>
        <w:t>customers‟</w:t>
      </w:r>
      <w:r>
        <w:rPr>
          <w:spacing w:val="-57"/>
        </w:rPr>
        <w:t> </w:t>
      </w:r>
      <w:r>
        <w:rPr/>
        <w:t>requirements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achieving</w:t>
      </w:r>
      <w:r>
        <w:rPr>
          <w:spacing w:val="52"/>
        </w:rPr>
        <w:t> </w:t>
      </w:r>
      <w:r>
        <w:rPr/>
        <w:t>success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competitive</w:t>
      </w:r>
      <w:r>
        <w:rPr>
          <w:spacing w:val="53"/>
        </w:rPr>
        <w:t> </w:t>
      </w:r>
      <w:r>
        <w:rPr/>
        <w:t>advantage.</w:t>
      </w:r>
      <w:r>
        <w:rPr>
          <w:spacing w:val="53"/>
        </w:rPr>
        <w:t> </w:t>
      </w:r>
      <w:r>
        <w:rPr/>
        <w:t>Customers</w:t>
      </w:r>
      <w:r>
        <w:rPr>
          <w:spacing w:val="54"/>
        </w:rPr>
        <w:t> </w:t>
      </w:r>
      <w:r>
        <w:rPr/>
        <w:t>would</w:t>
      </w:r>
      <w:r>
        <w:rPr>
          <w:spacing w:val="-57"/>
        </w:rPr>
        <w:t> </w:t>
      </w:r>
      <w:r>
        <w:rPr/>
        <w:t>rather</w:t>
      </w:r>
      <w:r>
        <w:rPr>
          <w:spacing w:val="6"/>
        </w:rPr>
        <w:t> </w:t>
      </w:r>
      <w:r>
        <w:rPr/>
        <w:t>interact</w:t>
      </w:r>
      <w:r>
        <w:rPr>
          <w:spacing w:val="7"/>
        </w:rPr>
        <w:t> </w:t>
      </w:r>
      <w:r>
        <w:rPr/>
        <w:t>with</w:t>
      </w:r>
      <w:r>
        <w:rPr>
          <w:spacing w:val="7"/>
        </w:rPr>
        <w:t> </w:t>
      </w:r>
      <w:r>
        <w:rPr/>
        <w:t>humans</w:t>
      </w:r>
      <w:r>
        <w:rPr>
          <w:spacing w:val="6"/>
        </w:rPr>
        <w:t> </w:t>
      </w:r>
      <w:r>
        <w:rPr/>
        <w:t>with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willingness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ability</w:t>
      </w:r>
      <w:r>
        <w:rPr>
          <w:spacing w:val="-1"/>
        </w:rPr>
        <w:t> </w:t>
      </w:r>
      <w:r>
        <w:rPr/>
        <w:t>to</w:t>
      </w:r>
      <w:r>
        <w:rPr>
          <w:spacing w:val="6"/>
        </w:rPr>
        <w:t> </w:t>
      </w:r>
      <w:r>
        <w:rPr/>
        <w:t>employ</w:t>
      </w:r>
      <w:r>
        <w:rPr>
          <w:spacing w:val="2"/>
        </w:rPr>
        <w:t> </w:t>
      </w:r>
      <w:r>
        <w:rPr/>
        <w:t>their</w:t>
      </w:r>
      <w:r>
        <w:rPr>
          <w:spacing w:val="6"/>
        </w:rPr>
        <w:t> </w:t>
      </w:r>
      <w:r>
        <w:rPr/>
        <w:t>emotions,</w:t>
      </w:r>
      <w:r>
        <w:rPr>
          <w:spacing w:val="-57"/>
        </w:rPr>
        <w:t> </w:t>
      </w:r>
      <w:r>
        <w:rPr/>
        <w:t>as</w:t>
      </w:r>
      <w:r>
        <w:rPr>
          <w:spacing w:val="23"/>
        </w:rPr>
        <w:t> </w:t>
      </w:r>
      <w:r>
        <w:rPr/>
        <w:t>well</w:t>
      </w:r>
      <w:r>
        <w:rPr>
          <w:spacing w:val="24"/>
        </w:rPr>
        <w:t> </w:t>
      </w:r>
      <w:r>
        <w:rPr/>
        <w:t>as</w:t>
      </w:r>
      <w:r>
        <w:rPr>
          <w:spacing w:val="26"/>
        </w:rPr>
        <w:t> </w:t>
      </w:r>
      <w:r>
        <w:rPr/>
        <w:t>their</w:t>
      </w:r>
      <w:r>
        <w:rPr>
          <w:spacing w:val="23"/>
        </w:rPr>
        <w:t> </w:t>
      </w:r>
      <w:r>
        <w:rPr/>
        <w:t>bodies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minds,</w:t>
      </w:r>
      <w:r>
        <w:rPr>
          <w:spacing w:val="24"/>
        </w:rPr>
        <w:t> </w:t>
      </w:r>
      <w:r>
        <w:rPr/>
        <w:t>as</w:t>
      </w:r>
      <w:r>
        <w:rPr>
          <w:spacing w:val="24"/>
        </w:rPr>
        <w:t> </w:t>
      </w:r>
      <w:r>
        <w:rPr/>
        <w:t>part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their</w:t>
      </w:r>
      <w:r>
        <w:rPr>
          <w:spacing w:val="23"/>
        </w:rPr>
        <w:t> </w:t>
      </w:r>
      <w:r>
        <w:rPr/>
        <w:t>jobs</w:t>
      </w:r>
      <w:r>
        <w:rPr>
          <w:spacing w:val="24"/>
        </w:rPr>
        <w:t> </w:t>
      </w:r>
      <w:r>
        <w:rPr/>
        <w:t>(Grandy,</w:t>
      </w:r>
      <w:r>
        <w:rPr>
          <w:spacing w:val="23"/>
        </w:rPr>
        <w:t> </w:t>
      </w:r>
      <w:r>
        <w:rPr/>
        <w:t>2005).</w:t>
        <w:tab/>
        <w:t>No</w:t>
      </w:r>
      <w:r>
        <w:rPr>
          <w:spacing w:val="11"/>
        </w:rPr>
        <w:t> </w:t>
      </w:r>
      <w:r>
        <w:rPr/>
        <w:t>matter</w:t>
      </w:r>
      <w:r>
        <w:rPr>
          <w:spacing w:val="-57"/>
        </w:rPr>
        <w:t> </w:t>
      </w:r>
      <w:r>
        <w:rPr/>
        <w:t>how</w:t>
      </w:r>
      <w:r>
        <w:rPr>
          <w:spacing w:val="55"/>
        </w:rPr>
        <w:t> </w:t>
      </w:r>
      <w:r>
        <w:rPr/>
        <w:t>much</w:t>
      </w:r>
      <w:r>
        <w:rPr>
          <w:spacing w:val="55"/>
        </w:rPr>
        <w:t> </w:t>
      </w:r>
      <w:r>
        <w:rPr/>
        <w:t>organizations</w:t>
      </w:r>
      <w:r>
        <w:rPr>
          <w:spacing w:val="57"/>
        </w:rPr>
        <w:t> </w:t>
      </w:r>
      <w:r>
        <w:rPr/>
        <w:t>try</w:t>
      </w:r>
      <w:r>
        <w:rPr>
          <w:spacing w:val="53"/>
        </w:rPr>
        <w:t> </w:t>
      </w:r>
      <w:r>
        <w:rPr/>
        <w:t>to</w:t>
      </w:r>
      <w:r>
        <w:rPr>
          <w:spacing w:val="57"/>
        </w:rPr>
        <w:t> </w:t>
      </w:r>
      <w:r>
        <w:rPr/>
        <w:t>mould</w:t>
      </w:r>
      <w:r>
        <w:rPr>
          <w:spacing w:val="55"/>
        </w:rPr>
        <w:t> </w:t>
      </w:r>
      <w:r>
        <w:rPr/>
        <w:t>their</w:t>
      </w:r>
      <w:r>
        <w:rPr>
          <w:spacing w:val="58"/>
        </w:rPr>
        <w:t> </w:t>
      </w:r>
      <w:r>
        <w:rPr/>
        <w:t>employees‟</w:t>
      </w:r>
      <w:r>
        <w:rPr>
          <w:spacing w:val="55"/>
        </w:rPr>
        <w:t> </w:t>
      </w:r>
      <w:r>
        <w:rPr/>
        <w:t>emotional</w:t>
      </w:r>
      <w:r>
        <w:rPr>
          <w:spacing w:val="56"/>
        </w:rPr>
        <w:t> </w:t>
      </w:r>
      <w:r>
        <w:rPr/>
        <w:t>displays,</w:t>
      </w:r>
      <w:r>
        <w:rPr>
          <w:spacing w:val="58"/>
        </w:rPr>
        <w:t> </w:t>
      </w:r>
      <w:r>
        <w:rPr/>
        <w:t>each</w:t>
      </w:r>
      <w:r>
        <w:rPr>
          <w:spacing w:val="-57"/>
        </w:rPr>
        <w:t> </w:t>
      </w:r>
      <w:r>
        <w:rPr/>
        <w:t>employee‟s</w:t>
      </w:r>
      <w:r>
        <w:rPr>
          <w:spacing w:val="36"/>
        </w:rPr>
        <w:t> </w:t>
      </w:r>
      <w:r>
        <w:rPr/>
        <w:t>individual</w:t>
      </w:r>
      <w:r>
        <w:rPr>
          <w:spacing w:val="39"/>
        </w:rPr>
        <w:t> </w:t>
      </w:r>
      <w:r>
        <w:rPr/>
        <w:t>characteristics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cognitive</w:t>
      </w:r>
      <w:r>
        <w:rPr>
          <w:spacing w:val="37"/>
        </w:rPr>
        <w:t> </w:t>
      </w:r>
      <w:r>
        <w:rPr/>
        <w:t>processes,</w:t>
      </w:r>
      <w:r>
        <w:rPr>
          <w:spacing w:val="39"/>
        </w:rPr>
        <w:t> </w:t>
      </w:r>
      <w:r>
        <w:rPr/>
        <w:t>and</w:t>
      </w:r>
      <w:r>
        <w:rPr>
          <w:spacing w:val="37"/>
        </w:rPr>
        <w:t> </w:t>
      </w:r>
      <w:r>
        <w:rPr/>
        <w:t>each</w:t>
      </w:r>
      <w:r>
        <w:rPr>
          <w:spacing w:val="39"/>
        </w:rPr>
        <w:t> </w:t>
      </w:r>
      <w:r>
        <w:rPr/>
        <w:t>situation‟s</w:t>
      </w:r>
      <w:r>
        <w:rPr>
          <w:spacing w:val="-57"/>
        </w:rPr>
        <w:t> </w:t>
      </w:r>
      <w:r>
        <w:rPr/>
        <w:t>emotional</w:t>
      </w:r>
      <w:r>
        <w:rPr>
          <w:spacing w:val="36"/>
        </w:rPr>
        <w:t> </w:t>
      </w:r>
      <w:r>
        <w:rPr/>
        <w:t>interactions,</w:t>
      </w:r>
      <w:r>
        <w:rPr>
          <w:spacing w:val="37"/>
        </w:rPr>
        <w:t> </w:t>
      </w:r>
      <w:r>
        <w:rPr/>
        <w:t>will</w:t>
      </w:r>
      <w:r>
        <w:rPr>
          <w:spacing w:val="37"/>
        </w:rPr>
        <w:t> </w:t>
      </w:r>
      <w:r>
        <w:rPr/>
        <w:t>dictate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appropriate</w:t>
      </w:r>
      <w:r>
        <w:rPr>
          <w:spacing w:val="36"/>
        </w:rPr>
        <w:t> </w:t>
      </w:r>
      <w:r>
        <w:rPr/>
        <w:t>format</w:t>
      </w:r>
      <w:r>
        <w:rPr>
          <w:spacing w:val="36"/>
        </w:rPr>
        <w:t> </w:t>
      </w:r>
      <w:r>
        <w:rPr/>
        <w:t>of</w:t>
      </w:r>
      <w:r>
        <w:rPr>
          <w:spacing w:val="38"/>
        </w:rPr>
        <w:t> </w:t>
      </w:r>
      <w:r>
        <w:rPr/>
        <w:t>emotional</w:t>
      </w:r>
      <w:r>
        <w:rPr>
          <w:spacing w:val="37"/>
        </w:rPr>
        <w:t> </w:t>
      </w:r>
      <w:r>
        <w:rPr/>
        <w:t>expression.</w:t>
      </w:r>
      <w:r>
        <w:rPr>
          <w:spacing w:val="-57"/>
        </w:rPr>
        <w:t> </w:t>
      </w:r>
      <w:r>
        <w:rPr/>
        <w:t>But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good</w:t>
      </w:r>
      <w:r>
        <w:rPr>
          <w:spacing w:val="3"/>
        </w:rPr>
        <w:t> </w:t>
      </w:r>
      <w:r>
        <w:rPr/>
        <w:t>thing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that</w:t>
      </w:r>
      <w:r>
        <w:rPr>
          <w:spacing w:val="5"/>
        </w:rPr>
        <w:t> </w:t>
      </w:r>
      <w:r>
        <w:rPr/>
        <w:t>it</w:t>
      </w:r>
      <w:r>
        <w:rPr>
          <w:spacing w:val="5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3"/>
        </w:rPr>
        <w:t> </w:t>
      </w:r>
      <w:r>
        <w:rPr/>
        <w:t>effective</w:t>
      </w:r>
      <w:r>
        <w:rPr>
          <w:spacing w:val="2"/>
        </w:rPr>
        <w:t> </w:t>
      </w:r>
      <w:r>
        <w:rPr/>
        <w:t>this</w:t>
      </w:r>
      <w:r>
        <w:rPr>
          <w:spacing w:val="4"/>
        </w:rPr>
        <w:t> </w:t>
      </w:r>
      <w:r>
        <w:rPr/>
        <w:t>way because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more</w:t>
      </w:r>
      <w:r>
        <w:rPr>
          <w:spacing w:val="2"/>
        </w:rPr>
        <w:t> </w:t>
      </w:r>
      <w:r>
        <w:rPr/>
        <w:t>organizations</w:t>
      </w:r>
      <w:r>
        <w:rPr>
          <w:spacing w:val="-57"/>
        </w:rPr>
        <w:t> </w:t>
      </w:r>
      <w:r>
        <w:rPr/>
        <w:t>reduce</w:t>
      </w:r>
      <w:r>
        <w:rPr>
          <w:spacing w:val="36"/>
        </w:rPr>
        <w:t> </w:t>
      </w:r>
      <w:r>
        <w:rPr/>
        <w:t>their</w:t>
      </w:r>
      <w:r>
        <w:rPr>
          <w:spacing w:val="34"/>
        </w:rPr>
        <w:t> </w:t>
      </w:r>
      <w:r>
        <w:rPr/>
        <w:t>control</w:t>
      </w:r>
      <w:r>
        <w:rPr>
          <w:spacing w:val="36"/>
        </w:rPr>
        <w:t> </w:t>
      </w:r>
      <w:r>
        <w:rPr/>
        <w:t>over</w:t>
      </w:r>
      <w:r>
        <w:rPr>
          <w:spacing w:val="34"/>
        </w:rPr>
        <w:t> </w:t>
      </w:r>
      <w:r>
        <w:rPr/>
        <w:t>their</w:t>
      </w:r>
      <w:r>
        <w:rPr>
          <w:spacing w:val="34"/>
        </w:rPr>
        <w:t> </w:t>
      </w:r>
      <w:r>
        <w:rPr/>
        <w:t>employees‟</w:t>
      </w:r>
      <w:r>
        <w:rPr>
          <w:spacing w:val="35"/>
        </w:rPr>
        <w:t> </w:t>
      </w:r>
      <w:r>
        <w:rPr/>
        <w:t>emotional</w:t>
      </w:r>
      <w:r>
        <w:rPr>
          <w:spacing w:val="35"/>
        </w:rPr>
        <w:t> </w:t>
      </w:r>
      <w:r>
        <w:rPr/>
        <w:t>expression,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more</w:t>
      </w:r>
      <w:r>
        <w:rPr>
          <w:spacing w:val="33"/>
        </w:rPr>
        <w:t> </w:t>
      </w:r>
      <w:r>
        <w:rPr/>
        <w:t>positive</w:t>
      </w:r>
      <w:r>
        <w:rPr>
          <w:spacing w:val="-57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and organizational outcomes</w:t>
      </w:r>
      <w:r>
        <w:rPr>
          <w:spacing w:val="-1"/>
        </w:rPr>
        <w:t> </w:t>
      </w:r>
      <w:r>
        <w:rPr/>
        <w:t>will be reaped</w:t>
      </w:r>
      <w:r>
        <w:rPr>
          <w:spacing w:val="-1"/>
        </w:rPr>
        <w:t> </w:t>
      </w:r>
      <w:r>
        <w:rPr/>
        <w:t>(Krumi &amp;</w:t>
      </w:r>
      <w:r>
        <w:rPr>
          <w:spacing w:val="-2"/>
        </w:rPr>
        <w:t> </w:t>
      </w:r>
      <w:r>
        <w:rPr/>
        <w:t>Geddes2000).</w:t>
      </w:r>
    </w:p>
    <w:p>
      <w:pPr>
        <w:pStyle w:val="BodyText"/>
        <w:spacing w:line="360" w:lineRule="auto"/>
        <w:ind w:right="1193" w:firstLine="540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interfere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employees‟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displays</w:t>
      </w:r>
      <w:r>
        <w:rPr>
          <w:spacing w:val="1"/>
        </w:rPr>
        <w:t> </w:t>
      </w:r>
      <w:r>
        <w:rPr/>
        <w:t>(Hochschild,</w:t>
      </w:r>
      <w:r>
        <w:rPr>
          <w:spacing w:val="1"/>
        </w:rPr>
        <w:t> </w:t>
      </w:r>
      <w:r>
        <w:rPr/>
        <w:t>1983).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shaping</w:t>
      </w:r>
      <w:r>
        <w:rPr>
          <w:spacing w:val="1"/>
        </w:rPr>
        <w:t> </w:t>
      </w:r>
      <w:r>
        <w:rPr/>
        <w:t>expectations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indirectly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context,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recruitment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selection,</w:t>
      </w:r>
      <w:r>
        <w:rPr>
          <w:spacing w:val="1"/>
        </w:rPr>
        <w:t> </w:t>
      </w:r>
      <w:r>
        <w:rPr/>
        <w:t>socialization,</w:t>
      </w:r>
      <w:r>
        <w:rPr>
          <w:spacing w:val="-57"/>
        </w:rPr>
        <w:t> </w:t>
      </w:r>
      <w:r>
        <w:rPr/>
        <w:t>rewards and punishments, work design, workplace values and norms.</w:t>
      </w:r>
      <w:r>
        <w:rPr>
          <w:spacing w:val="1"/>
        </w:rPr>
        <w:t> </w:t>
      </w:r>
      <w:r>
        <w:rPr/>
        <w:t>Hochschild</w:t>
      </w:r>
      <w:r>
        <w:rPr>
          <w:spacing w:val="1"/>
        </w:rPr>
        <w:t> </w:t>
      </w:r>
      <w:r>
        <w:rPr/>
        <w:t>(1983) however states that the purpose of these contextual factors should not be to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employees‟</w:t>
      </w:r>
      <w:r>
        <w:rPr>
          <w:spacing w:val="1"/>
        </w:rPr>
        <w:t> </w:t>
      </w:r>
      <w:r>
        <w:rPr/>
        <w:t>outward</w:t>
      </w:r>
      <w:r>
        <w:rPr>
          <w:spacing w:val="1"/>
        </w:rPr>
        <w:t> </w:t>
      </w:r>
      <w:r>
        <w:rPr/>
        <w:t>expressions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employees</w:t>
      </w:r>
      <w:r>
        <w:rPr>
          <w:spacing w:val="1"/>
        </w:rPr>
        <w:t> </w:t>
      </w:r>
      <w:r>
        <w:rPr/>
        <w:t>socially identify with the organization, have an institutional self-conception, enjoy</w:t>
      </w:r>
      <w:r>
        <w:rPr>
          <w:spacing w:val="1"/>
        </w:rPr>
        <w:t> </w:t>
      </w:r>
      <w:r>
        <w:rPr/>
        <w:t>rewarding social relationships, and possess enough self-efficacy beliefs to contribute</w:t>
      </w:r>
      <w:r>
        <w:rPr>
          <w:spacing w:val="1"/>
        </w:rPr>
        <w:t> </w:t>
      </w:r>
      <w:r>
        <w:rPr/>
        <w:t>to organization‟s expectations about emotional expressions, through meeting them,</w:t>
      </w:r>
      <w:r>
        <w:rPr>
          <w:spacing w:val="1"/>
        </w:rPr>
        <w:t> </w:t>
      </w:r>
      <w:r>
        <w:rPr/>
        <w:t>shaping</w:t>
      </w:r>
      <w:r>
        <w:rPr>
          <w:spacing w:val="-4"/>
        </w:rPr>
        <w:t> </w:t>
      </w:r>
      <w:r>
        <w:rPr/>
        <w:t>them, maintaining</w:t>
      </w:r>
      <w:r>
        <w:rPr>
          <w:spacing w:val="-3"/>
        </w:rPr>
        <w:t> </w:t>
      </w:r>
      <w:r>
        <w:rPr/>
        <w:t>them, and</w:t>
      </w:r>
      <w:r>
        <w:rPr>
          <w:spacing w:val="2"/>
        </w:rPr>
        <w:t> </w:t>
      </w:r>
      <w:r>
        <w:rPr/>
        <w:t>changing</w:t>
      </w:r>
      <w:r>
        <w:rPr>
          <w:spacing w:val="-3"/>
        </w:rPr>
        <w:t> </w:t>
      </w:r>
      <w:r>
        <w:rPr/>
        <w:t>them when necessary.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6" w:firstLine="540"/>
      </w:pPr>
      <w:r>
        <w:rPr/>
        <w:drawing>
          <wp:anchor distT="0" distB="0" distL="0" distR="0" allowOverlap="1" layoutInCell="1" locked="0" behindDoc="1" simplePos="0" relativeHeight="484089856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10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Many of the disparities in the existing variety of theories and empirical research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resolved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broadening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employing a multidisciplinary approach that draws from other related fields and the</w:t>
      </w:r>
      <w:r>
        <w:rPr>
          <w:spacing w:val="1"/>
        </w:rPr>
        <w:t> </w:t>
      </w:r>
      <w:r>
        <w:rPr/>
        <w:t>ways they view emotions, and by challenging the underlying assumptions that cast</w:t>
      </w:r>
      <w:r>
        <w:rPr>
          <w:spacing w:val="1"/>
        </w:rPr>
        <w:t> </w:t>
      </w:r>
      <w:r>
        <w:rPr/>
        <w:t>workplace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negative light.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 is</w:t>
      </w:r>
      <w:r>
        <w:rPr>
          <w:spacing w:val="1"/>
        </w:rPr>
        <w:t> </w:t>
      </w:r>
      <w:r>
        <w:rPr/>
        <w:t>neither</w:t>
      </w:r>
      <w:r>
        <w:rPr>
          <w:spacing w:val="1"/>
        </w:rPr>
        <w:t> </w:t>
      </w:r>
      <w:r>
        <w:rPr/>
        <w:t>positive nor</w:t>
      </w:r>
      <w:r>
        <w:rPr>
          <w:spacing w:val="1"/>
        </w:rPr>
        <w:t> </w:t>
      </w:r>
      <w:r>
        <w:rPr/>
        <w:t>negative (Zapf, 2001).</w:t>
      </w:r>
      <w:r>
        <w:rPr>
          <w:spacing w:val="1"/>
        </w:rPr>
        <w:t> </w:t>
      </w:r>
      <w:r>
        <w:rPr/>
        <w:t>The physical and mental labour content of any job, emotional</w:t>
      </w:r>
      <w:r>
        <w:rPr>
          <w:spacing w:val="1"/>
        </w:rPr>
        <w:t> </w:t>
      </w:r>
      <w:r>
        <w:rPr/>
        <w:t>labour can be considered the „emotional job description‟ of a certain position, as</w:t>
      </w:r>
      <w:r>
        <w:rPr>
          <w:spacing w:val="1"/>
        </w:rPr>
        <w:t> </w:t>
      </w:r>
      <w:r>
        <w:rPr/>
        <w:t>interpreted by the holder of that position, and as continuously modified through the</w:t>
      </w:r>
      <w:r>
        <w:rPr>
          <w:spacing w:val="1"/>
        </w:rPr>
        <w:t> </w:t>
      </w:r>
      <w:r>
        <w:rPr/>
        <w:t>implicit and explicit input that this person receives through interactions with other</w:t>
      </w:r>
      <w:r>
        <w:rPr>
          <w:spacing w:val="1"/>
        </w:rPr>
        <w:t> </w:t>
      </w:r>
      <w:r>
        <w:rPr/>
        <w:t>people and situational factors. An interactional approach needs to be employed in</w:t>
      </w:r>
      <w:r>
        <w:rPr>
          <w:spacing w:val="1"/>
        </w:rPr>
        <w:t> </w:t>
      </w:r>
      <w:r>
        <w:rPr/>
        <w:t>studying</w:t>
      </w:r>
      <w:r>
        <w:rPr>
          <w:spacing w:val="-3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labour.</w:t>
      </w:r>
    </w:p>
    <w:p>
      <w:pPr>
        <w:pStyle w:val="BodyText"/>
        <w:spacing w:line="360" w:lineRule="auto" w:before="1"/>
        <w:ind w:right="1196" w:firstLine="540"/>
      </w:pPr>
      <w:r>
        <w:rPr/>
        <w:t>Positive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synchronization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remarkable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authenticity, personal achievement, resource replenishment/ surplus and confidence</w:t>
      </w:r>
      <w:r>
        <w:rPr>
          <w:spacing w:val="1"/>
        </w:rPr>
        <w:t> </w:t>
      </w:r>
      <w:r>
        <w:rPr/>
        <w:t>which employees feel as they meet their perceived organizations‟ expectations about</w:t>
      </w:r>
      <w:r>
        <w:rPr>
          <w:spacing w:val="1"/>
        </w:rPr>
        <w:t> </w:t>
      </w:r>
      <w:r>
        <w:rPr/>
        <w:t>emotional expression that increases their willingness and ability to perform emotional</w:t>
      </w:r>
      <w:r>
        <w:rPr>
          <w:spacing w:val="1"/>
        </w:rPr>
        <w:t> </w:t>
      </w:r>
      <w:r>
        <w:rPr/>
        <w:t>labour.   A positive approach needs to be employed when studying the consequences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emotional labour</w:t>
      </w:r>
      <w:r>
        <w:rPr>
          <w:spacing w:val="-1"/>
        </w:rPr>
        <w:t> </w:t>
      </w:r>
      <w:r>
        <w:rPr/>
        <w:t>(Grandy, 2000).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2"/>
      </w:pPr>
      <w:bookmarkStart w:name="_TOC_250019" w:id="14"/>
      <w:r>
        <w:rPr/>
        <w:t>Theories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emotional</w:t>
      </w:r>
      <w:r>
        <w:rPr>
          <w:spacing w:val="-1"/>
        </w:rPr>
        <w:t> </w:t>
      </w:r>
      <w:bookmarkEnd w:id="14"/>
      <w:r>
        <w:rPr/>
        <w:t>labour</w:t>
      </w:r>
    </w:p>
    <w:p>
      <w:pPr>
        <w:pStyle w:val="ListParagraph"/>
        <w:numPr>
          <w:ilvl w:val="0"/>
          <w:numId w:val="6"/>
        </w:numPr>
        <w:tabs>
          <w:tab w:pos="2601" w:val="left" w:leader="none"/>
        </w:tabs>
        <w:spacing w:line="240" w:lineRule="auto" w:before="137" w:after="0"/>
        <w:ind w:left="2600" w:right="0" w:hanging="481"/>
        <w:jc w:val="both"/>
        <w:rPr>
          <w:b/>
          <w:sz w:val="24"/>
        </w:rPr>
      </w:pPr>
      <w:r>
        <w:rPr>
          <w:b/>
          <w:sz w:val="24"/>
        </w:rPr>
        <w:t>Affective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Events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Theory</w:t>
      </w:r>
    </w:p>
    <w:p>
      <w:pPr>
        <w:pStyle w:val="BodyText"/>
        <w:spacing w:line="360" w:lineRule="auto" w:before="135"/>
        <w:ind w:right="1195" w:firstLine="420"/>
      </w:pPr>
      <w:r>
        <w:rPr/>
        <w:t>Affective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(AET)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hyperlink r:id="rId76">
        <w:r>
          <w:rPr/>
          <w:t>organizational</w:t>
        </w:r>
      </w:hyperlink>
      <w:r>
        <w:rPr>
          <w:spacing w:val="-57"/>
        </w:rPr>
        <w:t> </w:t>
      </w:r>
      <w:hyperlink r:id="rId76">
        <w:r>
          <w:rPr/>
          <w:t>psychologists,</w:t>
        </w:r>
      </w:hyperlink>
      <w:r>
        <w:rPr>
          <w:spacing w:val="1"/>
        </w:rPr>
        <w:t> </w:t>
      </w:r>
      <w:r>
        <w:rPr/>
        <w:t>Howard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Weiss</w:t>
      </w:r>
      <w:r>
        <w:rPr>
          <w:spacing w:val="1"/>
        </w:rPr>
        <w:t> </w:t>
      </w:r>
      <w:r>
        <w:rPr/>
        <w:t>(</w:t>
      </w:r>
      <w:hyperlink r:id="rId77">
        <w:r>
          <w:rPr/>
          <w:t>Purdue</w:t>
        </w:r>
        <w:r>
          <w:rPr>
            <w:spacing w:val="1"/>
          </w:rPr>
          <w:t> </w:t>
        </w:r>
        <w:r>
          <w:rPr/>
          <w:t>University</w:t>
        </w:r>
      </w:hyperlink>
      <w:r>
        <w:rPr/>
        <w:t>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Russell</w:t>
      </w:r>
      <w:r>
        <w:rPr>
          <w:spacing w:val="1"/>
        </w:rPr>
        <w:t> </w:t>
      </w:r>
      <w:r>
        <w:rPr/>
        <w:t>Cropanzano</w:t>
      </w:r>
      <w:r>
        <w:rPr>
          <w:spacing w:val="1"/>
        </w:rPr>
        <w:t> </w:t>
      </w:r>
      <w:r>
        <w:rPr/>
        <w:t>(</w:t>
      </w:r>
      <w:hyperlink r:id="rId78">
        <w:r>
          <w:rPr/>
          <w:t>University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Arizona</w:t>
        </w:r>
      </w:hyperlink>
      <w:r>
        <w:rPr/>
        <w:t>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hyperlink r:id="rId79">
        <w:r>
          <w:rPr/>
          <w:t>emotions</w:t>
        </w:r>
      </w:hyperlink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hyperlink r:id="rId17">
        <w:r>
          <w:rPr/>
          <w:t>moods</w:t>
        </w:r>
      </w:hyperlink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hyperlink r:id="rId80">
        <w:r>
          <w:rPr/>
          <w:t>job</w:t>
        </w:r>
      </w:hyperlink>
      <w:r>
        <w:rPr>
          <w:spacing w:val="1"/>
        </w:rPr>
        <w:t> </w:t>
      </w:r>
      <w:hyperlink r:id="rId80">
        <w:r>
          <w:rPr/>
          <w:t>performance </w:t>
        </w:r>
      </w:hyperlink>
      <w:r>
        <w:rPr/>
        <w:t>and </w:t>
      </w:r>
      <w:hyperlink r:id="rId81">
        <w:r>
          <w:rPr/>
          <w:t>job satisfaction</w:t>
        </w:r>
      </w:hyperlink>
      <w:r>
        <w:rPr/>
        <w:t>. The model increases understanding of links between</w:t>
      </w:r>
      <w:r>
        <w:rPr>
          <w:spacing w:val="-57"/>
        </w:rPr>
        <w:t> </w:t>
      </w:r>
      <w:r>
        <w:rPr/>
        <w:t>employees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reaction to things</w:t>
      </w:r>
      <w:r>
        <w:rPr>
          <w:spacing w:val="-1"/>
        </w:rPr>
        <w:t> </w:t>
      </w:r>
      <w:r>
        <w:rPr/>
        <w:t>that happen to</w:t>
      </w:r>
      <w:r>
        <w:rPr>
          <w:spacing w:val="-1"/>
        </w:rPr>
        <w:t> </w:t>
      </w:r>
      <w:r>
        <w:rPr/>
        <w:t>them at work.</w:t>
      </w:r>
    </w:p>
    <w:p>
      <w:pPr>
        <w:pStyle w:val="BodyText"/>
        <w:spacing w:line="360" w:lineRule="auto"/>
        <w:ind w:right="1196" w:firstLine="720"/>
      </w:pPr>
      <w:r>
        <w:rPr/>
        <w:t>One model of emotions at work receiving attention in recent years is Affective</w:t>
      </w:r>
      <w:r>
        <w:rPr>
          <w:spacing w:val="-57"/>
        </w:rPr>
        <w:t> </w:t>
      </w:r>
      <w:r>
        <w:rPr/>
        <w:t>Events Theory (Weiss &amp; Cropanzano, 1996).   AET states that characteristics of the</w:t>
      </w:r>
      <w:r>
        <w:rPr>
          <w:spacing w:val="1"/>
        </w:rPr>
        <w:t> </w:t>
      </w:r>
      <w:r>
        <w:rPr/>
        <w:t>job</w:t>
      </w:r>
      <w:r>
        <w:rPr>
          <w:spacing w:val="44"/>
        </w:rPr>
        <w:t> </w:t>
      </w:r>
      <w:r>
        <w:rPr/>
        <w:t>make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occurrence</w:t>
      </w:r>
      <w:r>
        <w:rPr>
          <w:spacing w:val="43"/>
        </w:rPr>
        <w:t> </w:t>
      </w:r>
      <w:r>
        <w:rPr/>
        <w:t>of</w:t>
      </w:r>
      <w:r>
        <w:rPr>
          <w:spacing w:val="44"/>
        </w:rPr>
        <w:t> </w:t>
      </w:r>
      <w:r>
        <w:rPr/>
        <w:t>certain</w:t>
      </w:r>
      <w:r>
        <w:rPr>
          <w:spacing w:val="45"/>
        </w:rPr>
        <w:t> </w:t>
      </w:r>
      <w:r>
        <w:rPr/>
        <w:t>types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work</w:t>
      </w:r>
      <w:r>
        <w:rPr>
          <w:spacing w:val="45"/>
        </w:rPr>
        <w:t> </w:t>
      </w:r>
      <w:r>
        <w:rPr/>
        <w:t>events</w:t>
      </w:r>
      <w:r>
        <w:rPr>
          <w:spacing w:val="45"/>
        </w:rPr>
        <w:t> </w:t>
      </w:r>
      <w:r>
        <w:rPr/>
        <w:t>more</w:t>
      </w:r>
      <w:r>
        <w:rPr>
          <w:spacing w:val="44"/>
        </w:rPr>
        <w:t> </w:t>
      </w:r>
      <w:r>
        <w:rPr/>
        <w:t>likely</w:t>
      </w:r>
      <w:r>
        <w:rPr>
          <w:spacing w:val="42"/>
        </w:rPr>
        <w:t> </w:t>
      </w:r>
      <w:r>
        <w:rPr/>
        <w:t>than</w:t>
      </w:r>
      <w:r>
        <w:rPr>
          <w:spacing w:val="43"/>
        </w:rPr>
        <w:t> </w:t>
      </w:r>
      <w:r>
        <w:rPr/>
        <w:t>others.</w:t>
      </w:r>
      <w:r>
        <w:rPr>
          <w:spacing w:val="-57"/>
        </w:rPr>
        <w:t> </w:t>
      </w:r>
      <w:r>
        <w:rPr/>
        <w:t>These discrete events, called affective events, are then thought to lead to particular</w:t>
      </w:r>
      <w:r>
        <w:rPr>
          <w:spacing w:val="1"/>
        </w:rPr>
        <w:t> </w:t>
      </w:r>
      <w:r>
        <w:rPr/>
        <w:t>affective</w:t>
      </w:r>
      <w:r>
        <w:rPr>
          <w:spacing w:val="19"/>
        </w:rPr>
        <w:t> </w:t>
      </w:r>
      <w:r>
        <w:rPr/>
        <w:t>reactions</w:t>
      </w:r>
      <w:r>
        <w:rPr>
          <w:spacing w:val="20"/>
        </w:rPr>
        <w:t> </w:t>
      </w:r>
      <w:r>
        <w:rPr/>
        <w:t>(i.e.</w:t>
      </w:r>
      <w:r>
        <w:rPr>
          <w:spacing w:val="20"/>
        </w:rPr>
        <w:t> </w:t>
      </w:r>
      <w:r>
        <w:rPr/>
        <w:t>emotions)</w:t>
      </w:r>
      <w:r>
        <w:rPr>
          <w:spacing w:val="20"/>
        </w:rPr>
        <w:t> </w:t>
      </w:r>
      <w:r>
        <w:rPr/>
        <w:t>at</w:t>
      </w:r>
      <w:r>
        <w:rPr>
          <w:spacing w:val="20"/>
        </w:rPr>
        <w:t> </w:t>
      </w:r>
      <w:r>
        <w:rPr/>
        <w:t>work.</w:t>
      </w:r>
      <w:r>
        <w:rPr>
          <w:spacing w:val="20"/>
        </w:rPr>
        <w:t> </w:t>
      </w:r>
      <w:r>
        <w:rPr/>
        <w:t>Affective</w:t>
      </w:r>
      <w:r>
        <w:rPr>
          <w:spacing w:val="19"/>
        </w:rPr>
        <w:t> </w:t>
      </w:r>
      <w:r>
        <w:rPr/>
        <w:t>reactions,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turn,</w:t>
      </w:r>
      <w:r>
        <w:rPr>
          <w:spacing w:val="23"/>
        </w:rPr>
        <w:t> </w:t>
      </w:r>
      <w:r>
        <w:rPr/>
        <w:t>are</w:t>
      </w:r>
      <w:r>
        <w:rPr>
          <w:spacing w:val="19"/>
        </w:rPr>
        <w:t> </w:t>
      </w:r>
      <w:r>
        <w:rPr/>
        <w:t>proposed</w:t>
      </w:r>
      <w:r>
        <w:rPr>
          <w:spacing w:val="-58"/>
        </w:rPr>
        <w:t> </w:t>
      </w:r>
      <w:r>
        <w:rPr/>
        <w:t>to lead to both immediate, affect-driven behaviours (e.g., smiling, frowning, yelling,</w:t>
      </w:r>
      <w:r>
        <w:rPr>
          <w:spacing w:val="1"/>
        </w:rPr>
        <w:t> </w:t>
      </w:r>
      <w:r>
        <w:rPr/>
        <w:t>leaving the work floor) and also to contribute to work attitudes over time (such as job</w:t>
      </w:r>
      <w:r>
        <w:rPr>
          <w:spacing w:val="1"/>
        </w:rPr>
        <w:t> </w:t>
      </w:r>
      <w:r>
        <w:rPr/>
        <w:t>satisfaction). For example, in a customer service job, a snide remark or reprimand</w:t>
      </w:r>
      <w:r>
        <w:rPr>
          <w:spacing w:val="1"/>
        </w:rPr>
        <w:t> </w:t>
      </w:r>
      <w:r>
        <w:rPr/>
        <w:t>from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customer</w:t>
      </w:r>
      <w:r>
        <w:rPr>
          <w:spacing w:val="5"/>
        </w:rPr>
        <w:t> </w:t>
      </w:r>
      <w:r>
        <w:rPr/>
        <w:t>could</w:t>
      </w:r>
      <w:r>
        <w:rPr>
          <w:spacing w:val="5"/>
        </w:rPr>
        <w:t> </w:t>
      </w:r>
      <w:r>
        <w:rPr/>
        <w:t>be</w:t>
      </w:r>
      <w:r>
        <w:rPr>
          <w:spacing w:val="2"/>
        </w:rPr>
        <w:t> </w:t>
      </w:r>
      <w:r>
        <w:rPr/>
        <w:t>considered</w:t>
      </w:r>
      <w:r>
        <w:rPr>
          <w:spacing w:val="6"/>
        </w:rPr>
        <w:t> </w:t>
      </w:r>
      <w:r>
        <w:rPr/>
        <w:t>an</w:t>
      </w:r>
      <w:r>
        <w:rPr>
          <w:spacing w:val="3"/>
        </w:rPr>
        <w:t> </w:t>
      </w:r>
      <w:r>
        <w:rPr/>
        <w:t>affective</w:t>
      </w:r>
      <w:r>
        <w:rPr>
          <w:spacing w:val="5"/>
        </w:rPr>
        <w:t> </w:t>
      </w:r>
      <w:r>
        <w:rPr/>
        <w:t>event.</w:t>
      </w:r>
      <w:r>
        <w:rPr>
          <w:spacing w:val="4"/>
        </w:rPr>
        <w:t> </w:t>
      </w:r>
      <w:r>
        <w:rPr/>
        <w:t>Such</w:t>
      </w:r>
      <w:r>
        <w:rPr>
          <w:spacing w:val="6"/>
        </w:rPr>
        <w:t> </w:t>
      </w:r>
      <w:r>
        <w:rPr/>
        <w:t>an</w:t>
      </w:r>
      <w:r>
        <w:rPr>
          <w:spacing w:val="5"/>
        </w:rPr>
        <w:t> </w:t>
      </w:r>
      <w:r>
        <w:rPr/>
        <w:t>event</w:t>
      </w:r>
      <w:r>
        <w:rPr>
          <w:spacing w:val="5"/>
        </w:rPr>
        <w:t> </w:t>
      </w:r>
      <w:r>
        <w:rPr/>
        <w:t>might</w:t>
      </w:r>
      <w:r>
        <w:rPr>
          <w:spacing w:val="5"/>
        </w:rPr>
        <w:t> </w:t>
      </w:r>
      <w:r>
        <w:rPr/>
        <w:t>produce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200"/>
      </w:pPr>
      <w:r>
        <w:rPr/>
        <w:t>an affective reaction or emotion (e.g. anger, embarrassment) in the employee, which</w:t>
      </w:r>
      <w:r>
        <w:rPr>
          <w:spacing w:val="1"/>
        </w:rPr>
        <w:t> </w:t>
      </w:r>
      <w:r>
        <w:rPr/>
        <w:t>results in affect-driven behaviours such as frowning, yelling back at the customer, or</w:t>
      </w:r>
      <w:r>
        <w:rPr>
          <w:spacing w:val="1"/>
        </w:rPr>
        <w:t> </w:t>
      </w:r>
      <w:r>
        <w:rPr/>
        <w:t>leaving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work floor.</w:t>
      </w:r>
    </w:p>
    <w:p>
      <w:pPr>
        <w:pStyle w:val="BodyText"/>
        <w:spacing w:line="360" w:lineRule="auto"/>
        <w:ind w:right="1195" w:firstLine="720"/>
      </w:pPr>
      <w:r>
        <w:rPr/>
        <w:drawing>
          <wp:anchor distT="0" distB="0" distL="0" distR="0" allowOverlap="1" layoutInCell="1" locked="0" behindDoc="1" simplePos="0" relativeHeight="484090368">
            <wp:simplePos x="0" y="0"/>
            <wp:positionH relativeFrom="page">
              <wp:posOffset>1497838</wp:posOffset>
            </wp:positionH>
            <wp:positionV relativeFrom="paragraph">
              <wp:posOffset>1227621</wp:posOffset>
            </wp:positionV>
            <wp:extent cx="4890389" cy="4834810"/>
            <wp:effectExtent l="0" t="0" r="0" b="0"/>
            <wp:wrapNone/>
            <wp:docPr id="1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theory suggests that over time, repeated occurrences of this type of event,</w:t>
      </w:r>
      <w:r>
        <w:rPr>
          <w:spacing w:val="1"/>
        </w:rPr>
        <w:t> </w:t>
      </w:r>
      <w:r>
        <w:rPr/>
        <w:t>might be expected to decrease the customer service employee‟s job satisfaction as a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Hochschild</w:t>
      </w:r>
      <w:r>
        <w:rPr>
          <w:spacing w:val="1"/>
        </w:rPr>
        <w:t> </w:t>
      </w:r>
      <w:r>
        <w:rPr/>
        <w:t>introduced the idea that individuals often get paid for controlling their own emotions,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expressions,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named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phenomenon</w:t>
      </w:r>
      <w:r>
        <w:rPr>
          <w:spacing w:val="-57"/>
        </w:rPr>
        <w:t> </w:t>
      </w:r>
      <w:r>
        <w:rPr/>
        <w:t>emotional labour and defined it as the regulation of emotions as part of the work role.</w:t>
      </w:r>
      <w:r>
        <w:rPr>
          <w:spacing w:val="1"/>
        </w:rPr>
        <w:t> </w:t>
      </w:r>
      <w:r>
        <w:rPr/>
        <w:t>Since her early work, several models of emotional labour have emerged (e.g. Ashforth</w:t>
      </w:r>
      <w:r>
        <w:rPr>
          <w:spacing w:val="-57"/>
        </w:rPr>
        <w:t> </w:t>
      </w:r>
      <w:r>
        <w:rPr/>
        <w:t>&amp;</w:t>
      </w:r>
      <w:r>
        <w:rPr>
          <w:spacing w:val="1"/>
        </w:rPr>
        <w:t> </w:t>
      </w:r>
      <w:r>
        <w:rPr/>
        <w:t>Humphrey,</w:t>
      </w:r>
      <w:r>
        <w:rPr>
          <w:spacing w:val="1"/>
        </w:rPr>
        <w:t> </w:t>
      </w:r>
      <w:r>
        <w:rPr/>
        <w:t>1993;</w:t>
      </w:r>
      <w:r>
        <w:rPr>
          <w:spacing w:val="1"/>
        </w:rPr>
        <w:t> </w:t>
      </w:r>
      <w:r>
        <w:rPr/>
        <w:t>Diefendorff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Gosserand,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Grandey,</w:t>
      </w:r>
      <w:r>
        <w:rPr>
          <w:spacing w:val="1"/>
        </w:rPr>
        <w:t> </w:t>
      </w:r>
      <w:r>
        <w:rPr/>
        <w:t>2000;</w:t>
      </w:r>
      <w:r>
        <w:rPr>
          <w:spacing w:val="1"/>
        </w:rPr>
        <w:t> </w:t>
      </w:r>
      <w:r>
        <w:rPr/>
        <w:t>Morris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Feldman,</w:t>
      </w:r>
      <w:r>
        <w:rPr>
          <w:spacing w:val="-1"/>
        </w:rPr>
        <w:t> </w:t>
      </w:r>
      <w:r>
        <w:rPr/>
        <w:t>1996).</w:t>
      </w:r>
    </w:p>
    <w:p>
      <w:pPr>
        <w:pStyle w:val="BodyText"/>
        <w:spacing w:line="360" w:lineRule="auto" w:before="2"/>
        <w:ind w:right="1193" w:firstLine="720"/>
      </w:pPr>
      <w:r>
        <w:rPr/>
        <w:t>Work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modeled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hassles,</w:t>
      </w:r>
      <w:r>
        <w:rPr>
          <w:spacing w:val="1"/>
        </w:rPr>
        <w:t> </w:t>
      </w:r>
      <w:r>
        <w:rPr/>
        <w:t>tasks,</w:t>
      </w:r>
      <w:r>
        <w:rPr>
          <w:spacing w:val="1"/>
        </w:rPr>
        <w:t> </w:t>
      </w:r>
      <w:hyperlink r:id="rId82">
        <w:r>
          <w:rPr/>
          <w:t>autonomy</w:t>
        </w:r>
      </w:hyperlink>
      <w:r>
        <w:rPr/>
        <w:t>,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demands,</w:t>
      </w:r>
      <w:r>
        <w:rPr>
          <w:spacing w:val="1"/>
        </w:rPr>
        <w:t> </w:t>
      </w:r>
      <w:hyperlink r:id="rId83">
        <w:r>
          <w:rPr/>
          <w:t>emotional labour </w:t>
        </w:r>
      </w:hyperlink>
      <w:r>
        <w:rPr/>
        <w:t>and uplifting actions. These work events affect employees positively</w:t>
      </w:r>
      <w:r>
        <w:rPr>
          <w:spacing w:val="-57"/>
        </w:rPr>
        <w:t> </w:t>
      </w:r>
      <w:r>
        <w:rPr/>
        <w:t>or</w:t>
      </w:r>
      <w:r>
        <w:rPr>
          <w:spacing w:val="1"/>
        </w:rPr>
        <w:t> </w:t>
      </w:r>
      <w:r>
        <w:rPr/>
        <w:t>negatively.</w:t>
      </w:r>
      <w:r>
        <w:rPr>
          <w:spacing w:val="1"/>
        </w:rPr>
        <w:t> </w:t>
      </w:r>
      <w:r>
        <w:rPr/>
        <w:t>Employee‟s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predisposes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reaction;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Furthermore, other employment variables like effort, leaving, </w:t>
      </w:r>
      <w:hyperlink r:id="rId84">
        <w:r>
          <w:rPr/>
          <w:t>deviance, </w:t>
        </w:r>
      </w:hyperlink>
      <w:hyperlink r:id="rId85">
        <w:r>
          <w:rPr/>
          <w:t>commitment</w:t>
        </w:r>
      </w:hyperlink>
      <w:r>
        <w:rPr/>
        <w:t>,</w:t>
      </w:r>
      <w:r>
        <w:rPr>
          <w:spacing w:val="1"/>
        </w:rPr>
        <w:t> </w:t>
      </w:r>
      <w:r>
        <w:rPr/>
        <w:t>and </w:t>
      </w:r>
      <w:hyperlink r:id="rId86">
        <w:r>
          <w:rPr/>
          <w:t>citizenship</w:t>
        </w:r>
      </w:hyperlink>
      <w:r>
        <w:rPr/>
        <w:t>, are affected. AET is described in more detail in multiple references.</w:t>
      </w:r>
      <w:r>
        <w:rPr>
          <w:spacing w:val="1"/>
        </w:rPr>
        <w:t> </w:t>
      </w:r>
      <w:r>
        <w:rPr/>
        <w:t>The theory states that negative emotional episodes at work can produce shocks that</w:t>
      </w:r>
      <w:r>
        <w:rPr>
          <w:spacing w:val="1"/>
        </w:rPr>
        <w:t> </w:t>
      </w:r>
      <w:r>
        <w:rPr/>
        <w:t>then produce lasting affective reactions. Recipients often refer to these events in exit</w:t>
      </w:r>
      <w:r>
        <w:rPr>
          <w:spacing w:val="1"/>
        </w:rPr>
        <w:t> </w:t>
      </w:r>
      <w:r>
        <w:rPr/>
        <w:t>interviews</w:t>
      </w:r>
      <w:r>
        <w:rPr>
          <w:spacing w:val="-1"/>
        </w:rPr>
        <w:t> </w:t>
      </w:r>
      <w:r>
        <w:rPr/>
        <w:t>when voluntarily</w:t>
      </w:r>
      <w:r>
        <w:rPr>
          <w:spacing w:val="-5"/>
        </w:rPr>
        <w:t> </w:t>
      </w:r>
      <w:r>
        <w:rPr/>
        <w:t>leaving</w:t>
      </w:r>
      <w:r>
        <w:rPr>
          <w:spacing w:val="-3"/>
        </w:rPr>
        <w:t> </w:t>
      </w:r>
      <w:r>
        <w:rPr/>
        <w:t>their</w:t>
      </w:r>
      <w:r>
        <w:rPr>
          <w:spacing w:val="1"/>
        </w:rPr>
        <w:t> </w:t>
      </w:r>
      <w:r>
        <w:rPr/>
        <w:t>current employer.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272259" cy="4824793"/>
            <wp:effectExtent l="0" t="0" r="0" b="0"/>
            <wp:docPr id="1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59" cy="482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3"/>
        </w:rPr>
      </w:pPr>
    </w:p>
    <w:p>
      <w:pPr>
        <w:pStyle w:val="BodyText"/>
        <w:spacing w:before="90"/>
        <w:ind w:left="2120"/>
        <w:jc w:val="left"/>
      </w:pPr>
      <w:r>
        <w:rPr/>
        <w:drawing>
          <wp:anchor distT="0" distB="0" distL="0" distR="0" allowOverlap="1" layoutInCell="1" locked="0" behindDoc="1" simplePos="0" relativeHeight="484090880">
            <wp:simplePos x="0" y="0"/>
            <wp:positionH relativeFrom="page">
              <wp:posOffset>1497838</wp:posOffset>
            </wp:positionH>
            <wp:positionV relativeFrom="paragraph">
              <wp:posOffset>-3126319</wp:posOffset>
            </wp:positionV>
            <wp:extent cx="4890389" cy="4834810"/>
            <wp:effectExtent l="0" t="0" r="0" b="0"/>
            <wp:wrapNone/>
            <wp:docPr id="1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56"/>
        </w:rPr>
        <w:t> </w:t>
      </w:r>
      <w:r>
        <w:rPr/>
        <w:t>2.2</w:t>
      </w:r>
    </w:p>
    <w:p>
      <w:pPr>
        <w:pStyle w:val="BodyText"/>
        <w:spacing w:before="137"/>
        <w:ind w:left="2120"/>
        <w:jc w:val="left"/>
      </w:pPr>
      <w:r>
        <w:rPr/>
        <w:t>Source</w:t>
      </w:r>
      <w:r>
        <w:rPr>
          <w:spacing w:val="-2"/>
        </w:rPr>
        <w:t> </w:t>
      </w:r>
      <w:r>
        <w:rPr/>
        <w:t>: Weiss &amp;</w:t>
      </w:r>
      <w:r>
        <w:rPr>
          <w:spacing w:val="-3"/>
        </w:rPr>
        <w:t> </w:t>
      </w:r>
      <w:r>
        <w:rPr/>
        <w:t>Cropanzano, 1996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1"/>
        <w:ind w:left="0"/>
        <w:jc w:val="left"/>
        <w:rPr>
          <w:sz w:val="32"/>
        </w:rPr>
      </w:pPr>
    </w:p>
    <w:p>
      <w:pPr>
        <w:pStyle w:val="BodyText"/>
        <w:spacing w:line="360" w:lineRule="auto"/>
        <w:ind w:right="1195" w:firstLine="720"/>
      </w:pPr>
      <w:r>
        <w:rPr/>
        <w:t>According to all of these theories, employees regulate their emotions and/or</w:t>
      </w:r>
      <w:r>
        <w:rPr>
          <w:spacing w:val="1"/>
        </w:rPr>
        <w:t> </w:t>
      </w:r>
      <w:r>
        <w:rPr/>
        <w:t>emotional expressions in response to display rules (Ekman, 1973) that specify which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expressed to others (Ashforth &amp; Humphrey, 1993; Brotheridge &amp; Grandey, 2002;</w:t>
      </w:r>
      <w:r>
        <w:rPr>
          <w:spacing w:val="1"/>
        </w:rPr>
        <w:t> </w:t>
      </w:r>
      <w:r>
        <w:rPr/>
        <w:t>Diefendorff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Richard,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Hochschild,</w:t>
      </w:r>
      <w:r>
        <w:rPr>
          <w:spacing w:val="1"/>
        </w:rPr>
        <w:t> </w:t>
      </w:r>
      <w:r>
        <w:rPr/>
        <w:t>1983;</w:t>
      </w:r>
      <w:r>
        <w:rPr>
          <w:spacing w:val="1"/>
        </w:rPr>
        <w:t> </w:t>
      </w:r>
      <w:r>
        <w:rPr/>
        <w:t>Schaubroeck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Jones,</w:t>
      </w:r>
      <w:r>
        <w:rPr>
          <w:spacing w:val="60"/>
        </w:rPr>
        <w:t> </w:t>
      </w:r>
      <w:r>
        <w:rPr/>
        <w:t>2000).</w:t>
      </w:r>
      <w:r>
        <w:rPr>
          <w:spacing w:val="1"/>
        </w:rPr>
        <w:t> </w:t>
      </w:r>
      <w:r>
        <w:rPr/>
        <w:t>Surface acting refers to regulating expressions, or “faking” the emotion. In other</w:t>
      </w:r>
      <w:r>
        <w:rPr>
          <w:spacing w:val="1"/>
        </w:rPr>
        <w:t> </w:t>
      </w:r>
      <w:r>
        <w:rPr/>
        <w:t>words, the individual simply “puts on a mask” and displays the correct emotion,</w:t>
      </w:r>
      <w:r>
        <w:rPr>
          <w:spacing w:val="1"/>
        </w:rPr>
        <w:t> </w:t>
      </w:r>
      <w:r>
        <w:rPr/>
        <w:t>regardless of what that person may actually be feeling (Grandey, 2000). Deep acting,</w:t>
      </w:r>
      <w:r>
        <w:rPr>
          <w:spacing w:val="1"/>
        </w:rPr>
        <w:t> </w:t>
      </w:r>
      <w:r>
        <w:rPr/>
        <w:t>on the other hand, takes place when the individual consciously tries to modify his or</w:t>
      </w:r>
      <w:r>
        <w:rPr>
          <w:spacing w:val="1"/>
        </w:rPr>
        <w:t> </w:t>
      </w:r>
      <w:r>
        <w:rPr/>
        <w:t>her</w:t>
      </w:r>
      <w:r>
        <w:rPr>
          <w:spacing w:val="25"/>
        </w:rPr>
        <w:t> </w:t>
      </w:r>
      <w:r>
        <w:rPr/>
        <w:t>feelings</w:t>
      </w:r>
      <w:r>
        <w:rPr>
          <w:spacing w:val="26"/>
        </w:rPr>
        <w:t> </w:t>
      </w:r>
      <w:r>
        <w:rPr/>
        <w:t>so</w:t>
      </w:r>
      <w:r>
        <w:rPr>
          <w:spacing w:val="26"/>
        </w:rPr>
        <w:t> </w:t>
      </w:r>
      <w:r>
        <w:rPr/>
        <w:t>that</w:t>
      </w:r>
      <w:r>
        <w:rPr>
          <w:spacing w:val="26"/>
        </w:rPr>
        <w:t> </w:t>
      </w:r>
      <w:r>
        <w:rPr/>
        <w:t>they</w:t>
      </w:r>
      <w:r>
        <w:rPr>
          <w:spacing w:val="23"/>
        </w:rPr>
        <w:t> </w:t>
      </w:r>
      <w:r>
        <w:rPr/>
        <w:t>are</w:t>
      </w:r>
      <w:r>
        <w:rPr>
          <w:spacing w:val="24"/>
        </w:rPr>
        <w:t> </w:t>
      </w:r>
      <w:r>
        <w:rPr/>
        <w:t>consistent</w:t>
      </w:r>
      <w:r>
        <w:rPr>
          <w:spacing w:val="26"/>
        </w:rPr>
        <w:t> </w:t>
      </w:r>
      <w:r>
        <w:rPr/>
        <w:t>with</w:t>
      </w:r>
      <w:r>
        <w:rPr>
          <w:spacing w:val="28"/>
        </w:rPr>
        <w:t> </w:t>
      </w:r>
      <w:r>
        <w:rPr/>
        <w:t>the</w:t>
      </w:r>
      <w:r>
        <w:rPr>
          <w:spacing w:val="25"/>
        </w:rPr>
        <w:t> </w:t>
      </w:r>
      <w:r>
        <w:rPr/>
        <w:t>desired</w:t>
      </w:r>
      <w:r>
        <w:rPr>
          <w:spacing w:val="26"/>
        </w:rPr>
        <w:t> </w:t>
      </w:r>
      <w:r>
        <w:rPr/>
        <w:t>emotional</w:t>
      </w:r>
      <w:r>
        <w:rPr>
          <w:spacing w:val="26"/>
        </w:rPr>
        <w:t> </w:t>
      </w:r>
      <w:r>
        <w:rPr/>
        <w:t>expression</w:t>
      </w:r>
    </w:p>
    <w:p>
      <w:pPr>
        <w:spacing w:after="0" w:line="360" w:lineRule="auto"/>
        <w:sectPr>
          <w:pgSz w:w="11910" w:h="16840"/>
          <w:pgMar w:header="0" w:footer="664" w:top="1420" w:bottom="940" w:left="100" w:right="240"/>
        </w:sectPr>
      </w:pPr>
    </w:p>
    <w:p>
      <w:pPr>
        <w:pStyle w:val="BodyText"/>
        <w:spacing w:line="360" w:lineRule="auto" w:before="60"/>
        <w:ind w:right="1196"/>
      </w:pPr>
      <w:r>
        <w:rPr/>
        <w:t>(Grandey, 2000). The result is a natural emotional display that matches one‟s feelings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requirements of the</w:t>
      </w:r>
      <w:r>
        <w:rPr>
          <w:spacing w:val="-1"/>
        </w:rPr>
        <w:t> </w:t>
      </w:r>
      <w:r>
        <w:rPr/>
        <w:t>job.</w:t>
      </w:r>
    </w:p>
    <w:p>
      <w:pPr>
        <w:pStyle w:val="BodyText"/>
        <w:spacing w:line="360" w:lineRule="auto" w:before="1"/>
        <w:ind w:right="1193" w:firstLine="600"/>
      </w:pPr>
      <w:r>
        <w:rPr/>
        <w:drawing>
          <wp:anchor distT="0" distB="0" distL="0" distR="0" allowOverlap="1" layoutInCell="1" locked="0" behindDoc="1" simplePos="0" relativeHeight="484091392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1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Grandey‟s</w:t>
      </w:r>
      <w:r>
        <w:rPr>
          <w:spacing w:val="-5"/>
        </w:rPr>
        <w:t> </w:t>
      </w:r>
      <w:r>
        <w:rPr/>
        <w:t>(2000)</w:t>
      </w:r>
      <w:r>
        <w:rPr>
          <w:spacing w:val="-5"/>
        </w:rPr>
        <w:t> </w:t>
      </w:r>
      <w:r>
        <w:rPr/>
        <w:t>model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emotional</w:t>
      </w:r>
      <w:r>
        <w:rPr>
          <w:spacing w:val="-5"/>
        </w:rPr>
        <w:t> </w:t>
      </w:r>
      <w:r>
        <w:rPr/>
        <w:t>labour</w:t>
      </w:r>
      <w:r>
        <w:rPr>
          <w:spacing w:val="-6"/>
        </w:rPr>
        <w:t> </w:t>
      </w:r>
      <w:r>
        <w:rPr/>
        <w:t>suggests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Hochschild‟s</w:t>
      </w:r>
      <w:r>
        <w:rPr>
          <w:spacing w:val="-5"/>
        </w:rPr>
        <w:t> </w:t>
      </w:r>
      <w:r>
        <w:rPr/>
        <w:t>(1983),</w:t>
      </w:r>
      <w:r>
        <w:rPr>
          <w:spacing w:val="-57"/>
        </w:rPr>
        <w:t> </w:t>
      </w:r>
      <w:r>
        <w:rPr/>
        <w:t>concepts of surface acting and deep acting might be analogous to emotion regulation</w:t>
      </w:r>
      <w:r>
        <w:rPr>
          <w:spacing w:val="1"/>
        </w:rPr>
        <w:t> </w:t>
      </w:r>
      <w:r>
        <w:rPr/>
        <w:t>strategies described by Gross (1998),</w:t>
      </w:r>
      <w:r>
        <w:rPr>
          <w:spacing w:val="61"/>
        </w:rPr>
        <w:t> </w:t>
      </w:r>
      <w:r>
        <w:rPr/>
        <w:t>in his model of emotion regulation. Gross</w:t>
      </w:r>
      <w:r>
        <w:rPr>
          <w:spacing w:val="1"/>
        </w:rPr>
        <w:t> </w:t>
      </w:r>
      <w:r>
        <w:rPr/>
        <w:t>(1998) states that emotion regulation strategies can occur at two main points in the</w:t>
      </w:r>
      <w:r>
        <w:rPr>
          <w:spacing w:val="1"/>
        </w:rPr>
        <w:t> </w:t>
      </w:r>
      <w:r>
        <w:rPr/>
        <w:t>emotion generation process. Specifically, he proposed that it is possible to regulate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altering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stimulus,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stimulus</w:t>
      </w:r>
      <w:r>
        <w:rPr>
          <w:spacing w:val="1"/>
        </w:rPr>
        <w:t> </w:t>
      </w:r>
      <w:r>
        <w:rPr/>
        <w:t>(antecedent focused regulation), or (2) altering the response to the stimulus (response-</w:t>
      </w:r>
      <w:r>
        <w:rPr>
          <w:spacing w:val="-57"/>
        </w:rPr>
        <w:t> </w:t>
      </w:r>
      <w:r>
        <w:rPr/>
        <w:t>focused regulation). Grandey suggests that deep acting is equivalent to antecedent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emotion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response-focused</w:t>
      </w:r>
      <w:r>
        <w:rPr>
          <w:spacing w:val="1"/>
        </w:rPr>
        <w:t> </w:t>
      </w:r>
      <w:r>
        <w:rPr/>
        <w:t>emotion</w:t>
      </w:r>
      <w:r>
        <w:rPr>
          <w:spacing w:val="1"/>
        </w:rPr>
        <w:t> </w:t>
      </w:r>
      <w:r>
        <w:rPr/>
        <w:t>regulation.</w:t>
      </w:r>
      <w:r>
        <w:rPr>
          <w:spacing w:val="1"/>
        </w:rPr>
        <w:t> </w:t>
      </w:r>
      <w:r>
        <w:rPr/>
        <w:t>Gross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divides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regulating</w:t>
      </w:r>
      <w:r>
        <w:rPr>
          <w:spacing w:val="1"/>
        </w:rPr>
        <w:t> </w:t>
      </w:r>
      <w:r>
        <w:rPr/>
        <w:t>emotions into five categories, four of which are antecedent-focused and one of which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response-focused.</w:t>
      </w:r>
    </w:p>
    <w:p>
      <w:pPr>
        <w:pStyle w:val="BodyText"/>
        <w:spacing w:line="360" w:lineRule="auto" w:before="1"/>
        <w:ind w:right="1193" w:firstLine="720"/>
      </w:pPr>
      <w:r>
        <w:rPr/>
        <w:t>Antecedent-focused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selection,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modification, intentional deployment, and cognitive change while response-focused</w:t>
      </w:r>
      <w:r>
        <w:rPr>
          <w:spacing w:val="1"/>
        </w:rPr>
        <w:t> </w:t>
      </w:r>
      <w:r>
        <w:rPr/>
        <w:t>regulation refers to response modulation. During situation selection, an</w:t>
      </w:r>
      <w:r>
        <w:rPr>
          <w:spacing w:val="60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may</w:t>
      </w:r>
      <w:r>
        <w:rPr>
          <w:spacing w:val="13"/>
        </w:rPr>
        <w:t> </w:t>
      </w:r>
      <w:r>
        <w:rPr/>
        <w:t>choose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approach</w:t>
      </w:r>
      <w:r>
        <w:rPr>
          <w:spacing w:val="20"/>
        </w:rPr>
        <w:t> </w:t>
      </w:r>
      <w:r>
        <w:rPr/>
        <w:t>or</w:t>
      </w:r>
      <w:r>
        <w:rPr>
          <w:spacing w:val="17"/>
        </w:rPr>
        <w:t> </w:t>
      </w:r>
      <w:r>
        <w:rPr/>
        <w:t>avoid</w:t>
      </w:r>
      <w:r>
        <w:rPr>
          <w:spacing w:val="18"/>
        </w:rPr>
        <w:t> </w:t>
      </w:r>
      <w:r>
        <w:rPr/>
        <w:t>certain</w:t>
      </w:r>
      <w:r>
        <w:rPr>
          <w:spacing w:val="18"/>
        </w:rPr>
        <w:t> </w:t>
      </w:r>
      <w:r>
        <w:rPr/>
        <w:t>stimuli</w:t>
      </w:r>
      <w:r>
        <w:rPr>
          <w:spacing w:val="16"/>
        </w:rPr>
        <w:t> </w:t>
      </w:r>
      <w:r>
        <w:rPr/>
        <w:t>(people,</w:t>
      </w:r>
      <w:r>
        <w:rPr>
          <w:spacing w:val="17"/>
        </w:rPr>
        <w:t> </w:t>
      </w:r>
      <w:r>
        <w:rPr/>
        <w:t>places,</w:t>
      </w:r>
      <w:r>
        <w:rPr>
          <w:spacing w:val="18"/>
        </w:rPr>
        <w:t> </w:t>
      </w:r>
      <w:r>
        <w:rPr/>
        <w:t>or</w:t>
      </w:r>
      <w:r>
        <w:rPr>
          <w:spacing w:val="22"/>
        </w:rPr>
        <w:t> </w:t>
      </w:r>
      <w:r>
        <w:rPr/>
        <w:t>objects)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order</w:t>
      </w:r>
      <w:r>
        <w:rPr>
          <w:spacing w:val="-58"/>
        </w:rPr>
        <w:t> </w:t>
      </w:r>
      <w:r>
        <w:rPr/>
        <w:t>to regulate emotions. For example, individuals may choose to avoid certain people</w:t>
      </w:r>
      <w:r>
        <w:rPr>
          <w:spacing w:val="1"/>
        </w:rPr>
        <w:t> </w:t>
      </w:r>
      <w:r>
        <w:rPr/>
        <w:t>who tell offensive jokes that always upset them, or they may choose to be around</w:t>
      </w:r>
      <w:r>
        <w:rPr>
          <w:spacing w:val="1"/>
        </w:rPr>
        <w:t> </w:t>
      </w:r>
      <w:r>
        <w:rPr/>
        <w:t>people</w:t>
      </w:r>
      <w:r>
        <w:rPr>
          <w:spacing w:val="-1"/>
        </w:rPr>
        <w:t> </w:t>
      </w:r>
      <w:r>
        <w:rPr/>
        <w:t>who make</w:t>
      </w:r>
      <w:r>
        <w:rPr>
          <w:spacing w:val="-2"/>
        </w:rPr>
        <w:t> </w:t>
      </w:r>
      <w:r>
        <w:rPr/>
        <w:t>them feel</w:t>
      </w:r>
      <w:r>
        <w:rPr>
          <w:spacing w:val="2"/>
        </w:rPr>
        <w:t> </w:t>
      </w:r>
      <w:r>
        <w:rPr/>
        <w:t>good (Gross, 1998).</w:t>
      </w:r>
    </w:p>
    <w:p>
      <w:pPr>
        <w:pStyle w:val="BodyText"/>
        <w:spacing w:line="360" w:lineRule="auto"/>
        <w:ind w:right="1195" w:firstLine="720"/>
      </w:pPr>
      <w:r>
        <w:rPr/>
        <w:t>Situation modification refers to efforts on the part of the individual to directly</w:t>
      </w:r>
      <w:r>
        <w:rPr>
          <w:spacing w:val="1"/>
        </w:rPr>
        <w:t> </w:t>
      </w:r>
      <w:r>
        <w:rPr/>
        <w:t>change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situation</w:t>
      </w:r>
      <w:r>
        <w:rPr>
          <w:spacing w:val="5"/>
        </w:rPr>
        <w:t> </w:t>
      </w:r>
      <w:r>
        <w:rPr/>
        <w:t>so</w:t>
      </w:r>
      <w:r>
        <w:rPr>
          <w:spacing w:val="7"/>
        </w:rPr>
        <w:t> </w:t>
      </w:r>
      <w:r>
        <w:rPr/>
        <w:t>that</w:t>
      </w:r>
      <w:r>
        <w:rPr>
          <w:spacing w:val="6"/>
        </w:rPr>
        <w:t> </w:t>
      </w:r>
      <w:r>
        <w:rPr/>
        <w:t>its</w:t>
      </w:r>
      <w:r>
        <w:rPr>
          <w:spacing w:val="7"/>
        </w:rPr>
        <w:t> </w:t>
      </w:r>
      <w:r>
        <w:rPr/>
        <w:t>emotional</w:t>
      </w:r>
      <w:r>
        <w:rPr>
          <w:spacing w:val="6"/>
        </w:rPr>
        <w:t> </w:t>
      </w:r>
      <w:r>
        <w:rPr/>
        <w:t>impact</w:t>
      </w:r>
      <w:r>
        <w:rPr>
          <w:spacing w:val="7"/>
        </w:rPr>
        <w:t> </w:t>
      </w:r>
      <w:r>
        <w:rPr/>
        <w:t>is</w:t>
      </w:r>
      <w:r>
        <w:rPr>
          <w:spacing w:val="10"/>
        </w:rPr>
        <w:t> </w:t>
      </w:r>
      <w:r>
        <w:rPr/>
        <w:t>different.</w:t>
      </w:r>
      <w:r>
        <w:rPr>
          <w:spacing w:val="8"/>
        </w:rPr>
        <w:t> </w:t>
      </w:r>
      <w:r>
        <w:rPr/>
        <w:t>For</w:t>
      </w:r>
      <w:r>
        <w:rPr>
          <w:spacing w:val="6"/>
        </w:rPr>
        <w:t> </w:t>
      </w:r>
      <w:r>
        <w:rPr/>
        <w:t>example,</w:t>
      </w:r>
      <w:r>
        <w:rPr>
          <w:spacing w:val="5"/>
        </w:rPr>
        <w:t> </w:t>
      </w:r>
      <w:r>
        <w:rPr/>
        <w:t>one</w:t>
      </w:r>
      <w:r>
        <w:rPr>
          <w:spacing w:val="6"/>
        </w:rPr>
        <w:t> </w:t>
      </w:r>
      <w:r>
        <w:rPr/>
        <w:t>may</w:t>
      </w:r>
      <w:r>
        <w:rPr>
          <w:spacing w:val="3"/>
        </w:rPr>
        <w:t> </w:t>
      </w:r>
      <w:r>
        <w:rPr/>
        <w:t>ask</w:t>
      </w:r>
      <w:r>
        <w:rPr>
          <w:spacing w:val="-57"/>
        </w:rPr>
        <w:t> </w:t>
      </w:r>
      <w:r>
        <w:rPr/>
        <w:t>a neighbour to turn down his loud music before getting upset or turn a meeting into a</w:t>
      </w:r>
      <w:r>
        <w:rPr>
          <w:spacing w:val="1"/>
        </w:rPr>
        <w:t> </w:t>
      </w:r>
      <w:r>
        <w:rPr/>
        <w:t>phone conference upon getting a flat tire (Gross, 1998).   Attentional deployment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distraction,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meditation.</w:t>
      </w:r>
      <w:r>
        <w:rPr>
          <w:spacing w:val="1"/>
        </w:rPr>
        <w:t> </w:t>
      </w:r>
      <w:r>
        <w:rPr/>
        <w:t>Distraction</w:t>
      </w:r>
      <w:r>
        <w:rPr>
          <w:spacing w:val="-57"/>
        </w:rPr>
        <w:t> </w:t>
      </w:r>
      <w:r>
        <w:rPr/>
        <w:t>focuses attention on non-emotional aspects of the situation or turns attention away</w:t>
      </w:r>
      <w:r>
        <w:rPr>
          <w:spacing w:val="1"/>
        </w:rPr>
        <w:t> </w:t>
      </w:r>
      <w:r>
        <w:rPr/>
        <w:t>from the situation altogether. Concentration refers to turning one‟s attention to stimuli</w:t>
      </w:r>
      <w:r>
        <w:rPr>
          <w:spacing w:val="-57"/>
        </w:rPr>
        <w:t> </w:t>
      </w:r>
      <w:r>
        <w:rPr/>
        <w:t>other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eliciting</w:t>
      </w:r>
      <w:r>
        <w:rPr>
          <w:spacing w:val="1"/>
        </w:rPr>
        <w:t> </w:t>
      </w:r>
      <w:r>
        <w:rPr/>
        <w:t>emotion,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absorb</w:t>
      </w:r>
      <w:r>
        <w:rPr>
          <w:spacing w:val="1"/>
        </w:rPr>
        <w:t> </w:t>
      </w:r>
      <w:r>
        <w:rPr/>
        <w:t>cognitive</w:t>
      </w:r>
      <w:r>
        <w:rPr>
          <w:spacing w:val="60"/>
        </w:rPr>
        <w:t> </w:t>
      </w:r>
      <w:r>
        <w:rPr/>
        <w:t>resources.</w:t>
      </w:r>
      <w:r>
        <w:rPr>
          <w:spacing w:val="1"/>
        </w:rPr>
        <w:t> </w:t>
      </w:r>
      <w:r>
        <w:rPr/>
        <w:t>Meditation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actually concentrating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trying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change these feelings), such as when a person focuses on his/her negative emotions or</w:t>
      </w:r>
      <w:r>
        <w:rPr>
          <w:spacing w:val="-57"/>
        </w:rPr>
        <w:t> </w:t>
      </w:r>
      <w:r>
        <w:rPr/>
        <w:t>concentrates</w:t>
      </w:r>
      <w:r>
        <w:rPr>
          <w:spacing w:val="-1"/>
        </w:rPr>
        <w:t> </w:t>
      </w:r>
      <w:r>
        <w:rPr/>
        <w:t>on future</w:t>
      </w:r>
      <w:r>
        <w:rPr>
          <w:spacing w:val="-1"/>
        </w:rPr>
        <w:t> </w:t>
      </w:r>
      <w:r>
        <w:rPr/>
        <w:t>threats (Gross, 1998).</w:t>
      </w:r>
    </w:p>
    <w:p>
      <w:pPr>
        <w:pStyle w:val="BodyText"/>
        <w:spacing w:line="360" w:lineRule="auto" w:before="1"/>
        <w:ind w:right="1196" w:firstLine="720"/>
      </w:pPr>
      <w:r>
        <w:rPr/>
        <w:t>Cognitive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Gross‟s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antecedent-focused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</w:t>
      </w:r>
      <w:r>
        <w:rPr>
          <w:spacing w:val="-57"/>
        </w:rPr>
        <w:t> </w:t>
      </w:r>
      <w:r>
        <w:rPr/>
        <w:t>regulation.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cognitive</w:t>
      </w:r>
      <w:r>
        <w:rPr>
          <w:spacing w:val="11"/>
        </w:rPr>
        <w:t> </w:t>
      </w:r>
      <w:r>
        <w:rPr/>
        <w:t>change,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meaning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situation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evaluated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way</w:t>
      </w:r>
      <w:r>
        <w:rPr>
          <w:spacing w:val="5"/>
        </w:rPr>
        <w:t> </w:t>
      </w:r>
      <w:r>
        <w:rPr/>
        <w:t>so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8"/>
      </w:pPr>
      <w:r>
        <w:rPr/>
        <w:t>as to prevent an emotional response.</w:t>
      </w:r>
      <w:r>
        <w:rPr>
          <w:spacing w:val="1"/>
        </w:rPr>
        <w:t> </w:t>
      </w:r>
      <w:r>
        <w:rPr/>
        <w:t>For example, individuals may use downward</w:t>
      </w:r>
      <w:r>
        <w:rPr>
          <w:spacing w:val="1"/>
        </w:rPr>
        <w:t> </w:t>
      </w:r>
      <w:r>
        <w:rPr/>
        <w:t>social comparison by comparing their situations to those of others who may be even</w:t>
      </w:r>
      <w:r>
        <w:rPr>
          <w:spacing w:val="1"/>
        </w:rPr>
        <w:t> </w:t>
      </w:r>
      <w:r>
        <w:rPr/>
        <w:t>less fortunate. Another example of a cognitive change strategy is cognitive reframing,</w:t>
      </w:r>
      <w:r>
        <w:rPr>
          <w:spacing w:val="1"/>
        </w:rPr>
        <w:t> </w:t>
      </w:r>
      <w:r>
        <w:rPr/>
        <w:t>where one frames a failure to obtain one goal in terms of a success (or at least a non-</w:t>
      </w:r>
      <w:r>
        <w:rPr>
          <w:spacing w:val="1"/>
        </w:rPr>
        <w:t> </w:t>
      </w:r>
      <w:r>
        <w:rPr/>
        <w:t>event) with respect to another goal. Closely related to this is cognitive reappraisal,</w:t>
      </w:r>
      <w:r>
        <w:rPr>
          <w:spacing w:val="1"/>
        </w:rPr>
        <w:t> </w:t>
      </w:r>
      <w:r>
        <w:rPr/>
        <w:t>where the individual thinks about the situation in a different way in order to change its</w:t>
      </w:r>
      <w:r>
        <w:rPr>
          <w:spacing w:val="-57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impact (Gross,</w:t>
      </w:r>
      <w:r>
        <w:rPr>
          <w:spacing w:val="1"/>
        </w:rPr>
        <w:t> </w:t>
      </w:r>
      <w:r>
        <w:rPr/>
        <w:t>1998).</w:t>
      </w:r>
    </w:p>
    <w:p>
      <w:pPr>
        <w:pStyle w:val="BodyText"/>
        <w:spacing w:line="360" w:lineRule="auto"/>
        <w:ind w:right="1197" w:firstLine="720"/>
      </w:pPr>
      <w:r>
        <w:rPr/>
        <w:drawing>
          <wp:anchor distT="0" distB="0" distL="0" distR="0" allowOverlap="1" layoutInCell="1" locked="0" behindDoc="1" simplePos="0" relativeHeight="484091904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1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antecedent-focused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succeed), an individual may still attempt to alter the emotional output with response</w:t>
      </w:r>
      <w:r>
        <w:rPr>
          <w:spacing w:val="1"/>
        </w:rPr>
        <w:t> </w:t>
      </w:r>
      <w:r>
        <w:rPr/>
        <w:t>focused regulation, or response modulation. Response modulation includes anything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alters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physiological,</w:t>
      </w:r>
      <w:r>
        <w:rPr>
          <w:spacing w:val="1"/>
        </w:rPr>
        <w:t> </w:t>
      </w:r>
      <w:r>
        <w:rPr/>
        <w:t>experiential,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(e.g.</w:t>
      </w:r>
      <w:r>
        <w:rPr>
          <w:spacing w:val="60"/>
        </w:rPr>
        <w:t> </w:t>
      </w:r>
      <w:r>
        <w:rPr/>
        <w:t>drugs,</w:t>
      </w:r>
      <w:r>
        <w:rPr>
          <w:spacing w:val="1"/>
        </w:rPr>
        <w:t> </w:t>
      </w:r>
      <w:r>
        <w:rPr/>
        <w:t>exercise,</w:t>
      </w:r>
      <w:r>
        <w:rPr>
          <w:spacing w:val="-1"/>
        </w:rPr>
        <w:t> </w:t>
      </w:r>
      <w:r>
        <w:rPr/>
        <w:t>cigarettes,</w:t>
      </w:r>
      <w:r>
        <w:rPr>
          <w:spacing w:val="-1"/>
        </w:rPr>
        <w:t> </w:t>
      </w:r>
      <w:r>
        <w:rPr/>
        <w:t>food,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simply</w:t>
      </w:r>
      <w:r>
        <w:rPr>
          <w:spacing w:val="-5"/>
        </w:rPr>
        <w:t> </w:t>
      </w:r>
      <w:r>
        <w:rPr/>
        <w:t>“faking” other</w:t>
      </w:r>
      <w:r>
        <w:rPr>
          <w:spacing w:val="1"/>
        </w:rPr>
        <w:t> </w:t>
      </w:r>
      <w:r>
        <w:rPr/>
        <w:t>emotions).</w:t>
      </w:r>
    </w:p>
    <w:p>
      <w:pPr>
        <w:pStyle w:val="BodyText"/>
        <w:spacing w:line="360" w:lineRule="auto" w:before="2"/>
        <w:ind w:right="1195" w:firstLine="540"/>
      </w:pPr>
      <w:r>
        <w:rPr/>
        <w:t>According to</w:t>
      </w:r>
      <w:r>
        <w:rPr>
          <w:spacing w:val="1"/>
        </w:rPr>
        <w:t> </w:t>
      </w:r>
      <w:r>
        <w:rPr/>
        <w:t>Grandey (2000)</w:t>
      </w:r>
      <w:r>
        <w:rPr>
          <w:spacing w:val="1"/>
        </w:rPr>
        <w:t> </w:t>
      </w:r>
      <w:r>
        <w:rPr/>
        <w:t>Gross‟s first two types of antecedent-focused</w:t>
      </w:r>
      <w:r>
        <w:rPr>
          <w:spacing w:val="1"/>
        </w:rPr>
        <w:t> </w:t>
      </w:r>
      <w:r>
        <w:rPr/>
        <w:t>emotion regulation. (situation selection and situation modification) may be of limited</w:t>
      </w:r>
      <w:r>
        <w:rPr>
          <w:spacing w:val="1"/>
        </w:rPr>
        <w:t> </w:t>
      </w:r>
      <w:r>
        <w:rPr/>
        <w:t>utility in a work setting. Apart from employees choosing their jobs, there is little</w:t>
      </w:r>
      <w:r>
        <w:rPr>
          <w:spacing w:val="1"/>
        </w:rPr>
        <w:t> </w:t>
      </w:r>
      <w:r>
        <w:rPr/>
        <w:t>chance to pick and choose between situations that may or may not produce the desired</w:t>
      </w:r>
      <w:r>
        <w:rPr>
          <w:spacing w:val="-57"/>
        </w:rPr>
        <w:t> </w:t>
      </w:r>
      <w:r>
        <w:rPr/>
        <w:t>emotions. For example, an employee choosing to avoid a certain customer who upsets</w:t>
      </w:r>
      <w:r>
        <w:rPr>
          <w:spacing w:val="-57"/>
        </w:rPr>
        <w:t> </w:t>
      </w:r>
      <w:r>
        <w:rPr/>
        <w:t>him or her may be successful in avoiding the undesired emotion.</w:t>
      </w:r>
      <w:r>
        <w:rPr>
          <w:spacing w:val="60"/>
        </w:rPr>
        <w:t> </w:t>
      </w:r>
      <w:r>
        <w:rPr/>
        <w:t>However, leaving</w:t>
      </w:r>
      <w:r>
        <w:rPr>
          <w:spacing w:val="1"/>
        </w:rPr>
        <w:t> </w:t>
      </w:r>
      <w:r>
        <w:rPr/>
        <w:t>the work floor may result in other negative consequences such as poor customer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customers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unattended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(Grandey,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modifying a situation (or problem solving) may be difficult in situations where the</w:t>
      </w:r>
      <w:r>
        <w:rPr>
          <w:spacing w:val="1"/>
        </w:rPr>
        <w:t> </w:t>
      </w:r>
      <w:r>
        <w:rPr/>
        <w:t>employee is expected to operate under the assumption that “the customer is always</w:t>
      </w:r>
      <w:r>
        <w:rPr>
          <w:spacing w:val="1"/>
        </w:rPr>
        <w:t> </w:t>
      </w:r>
      <w:r>
        <w:rPr/>
        <w:t>right” (Grandey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Brauburger, 2002).</w:t>
      </w:r>
    </w:p>
    <w:p>
      <w:pPr>
        <w:pStyle w:val="BodyText"/>
        <w:spacing w:line="360" w:lineRule="auto"/>
        <w:ind w:right="1196" w:firstLine="540"/>
      </w:pPr>
      <w:r>
        <w:rPr/>
        <w:t>Attentional deployment might also be a poor strategy for an employee to use</w:t>
      </w:r>
      <w:r>
        <w:rPr>
          <w:spacing w:val="1"/>
        </w:rPr>
        <w:t> </w:t>
      </w:r>
      <w:r>
        <w:rPr/>
        <w:t>because focusing on something else would take cognitive resources away from the job</w:t>
      </w:r>
      <w:r>
        <w:rPr>
          <w:spacing w:val="-57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attentional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(calling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thoughts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emotions)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Grandey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“deep</w:t>
      </w:r>
      <w:r>
        <w:rPr>
          <w:spacing w:val="1"/>
        </w:rPr>
        <w:t> </w:t>
      </w:r>
      <w:r>
        <w:rPr/>
        <w:t>acting;”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cognitive theories of mood-dependent memory would argue that it is very difficult to</w:t>
      </w:r>
      <w:r>
        <w:rPr>
          <w:spacing w:val="1"/>
        </w:rPr>
        <w:t> </w:t>
      </w:r>
      <w:r>
        <w:rPr/>
        <w:t>call</w:t>
      </w:r>
      <w:r>
        <w:rPr>
          <w:spacing w:val="-1"/>
        </w:rPr>
        <w:t> </w:t>
      </w:r>
      <w:r>
        <w:rPr/>
        <w:t>up positive</w:t>
      </w:r>
      <w:r>
        <w:rPr>
          <w:spacing w:val="-1"/>
        </w:rPr>
        <w:t> </w:t>
      </w:r>
      <w:r>
        <w:rPr/>
        <w:t>memories while</w:t>
      </w:r>
      <w:r>
        <w:rPr>
          <w:spacing w:val="-1"/>
        </w:rPr>
        <w:t> </w:t>
      </w:r>
      <w:r>
        <w:rPr/>
        <w:t>in a</w:t>
      </w:r>
      <w:r>
        <w:rPr>
          <w:spacing w:val="-1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mood (Reed, 2000).</w:t>
      </w:r>
    </w:p>
    <w:p>
      <w:pPr>
        <w:pStyle w:val="BodyText"/>
        <w:spacing w:line="360" w:lineRule="auto" w:before="1"/>
        <w:ind w:right="1194" w:firstLine="720"/>
      </w:pPr>
      <w:r>
        <w:rPr/>
        <w:t>As a result of the limited utility of situation selection, situation modification,</w:t>
      </w:r>
      <w:r>
        <w:rPr>
          <w:spacing w:val="1"/>
        </w:rPr>
        <w:t> </w:t>
      </w:r>
      <w:r>
        <w:rPr/>
        <w:t>and attentional deployment Grandey (2000) states that Gross‟s final two forms of</w:t>
      </w:r>
      <w:r>
        <w:rPr>
          <w:spacing w:val="1"/>
        </w:rPr>
        <w:t> </w:t>
      </w:r>
      <w:r>
        <w:rPr/>
        <w:t>affect</w:t>
      </w:r>
      <w:r>
        <w:rPr>
          <w:spacing w:val="35"/>
        </w:rPr>
        <w:t> </w:t>
      </w:r>
      <w:r>
        <w:rPr/>
        <w:t>regulation</w:t>
      </w:r>
      <w:r>
        <w:rPr>
          <w:spacing w:val="37"/>
        </w:rPr>
        <w:t> </w:t>
      </w:r>
      <w:r>
        <w:rPr/>
        <w:t>(cognitive</w:t>
      </w:r>
      <w:r>
        <w:rPr>
          <w:spacing w:val="33"/>
        </w:rPr>
        <w:t> </w:t>
      </w:r>
      <w:r>
        <w:rPr/>
        <w:t>change</w:t>
      </w:r>
      <w:r>
        <w:rPr>
          <w:spacing w:val="34"/>
        </w:rPr>
        <w:t> </w:t>
      </w:r>
      <w:r>
        <w:rPr/>
        <w:t>and</w:t>
      </w:r>
      <w:r>
        <w:rPr>
          <w:spacing w:val="37"/>
        </w:rPr>
        <w:t> </w:t>
      </w:r>
      <w:r>
        <w:rPr/>
        <w:t>response</w:t>
      </w:r>
      <w:r>
        <w:rPr>
          <w:spacing w:val="36"/>
        </w:rPr>
        <w:t> </w:t>
      </w:r>
      <w:r>
        <w:rPr/>
        <w:t>modulation)</w:t>
      </w:r>
      <w:r>
        <w:rPr>
          <w:spacing w:val="35"/>
        </w:rPr>
        <w:t> </w:t>
      </w:r>
      <w:r>
        <w:rPr/>
        <w:t>are</w:t>
      </w:r>
      <w:r>
        <w:rPr>
          <w:spacing w:val="35"/>
        </w:rPr>
        <w:t> </w:t>
      </w:r>
      <w:r>
        <w:rPr/>
        <w:t>most</w:t>
      </w:r>
      <w:r>
        <w:rPr>
          <w:spacing w:val="35"/>
        </w:rPr>
        <w:t> </w:t>
      </w:r>
      <w:r>
        <w:rPr/>
        <w:t>relevant</w:t>
      </w:r>
      <w:r>
        <w:rPr>
          <w:spacing w:val="36"/>
        </w:rPr>
        <w:t> </w:t>
      </w:r>
      <w:r>
        <w:rPr/>
        <w:t>for</w:t>
      </w:r>
      <w:r>
        <w:rPr>
          <w:spacing w:val="-58"/>
        </w:rPr>
        <w:t> </w:t>
      </w:r>
      <w:r>
        <w:rPr/>
        <w:t>use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work</w:t>
      </w:r>
      <w:r>
        <w:rPr>
          <w:spacing w:val="16"/>
        </w:rPr>
        <w:t> </w:t>
      </w:r>
      <w:r>
        <w:rPr/>
        <w:t>situations.</w:t>
      </w:r>
      <w:r>
        <w:rPr>
          <w:spacing w:val="16"/>
        </w:rPr>
        <w:t> </w:t>
      </w:r>
      <w:r>
        <w:rPr/>
        <w:t>Cognitive</w:t>
      </w:r>
      <w:r>
        <w:rPr>
          <w:spacing w:val="16"/>
        </w:rPr>
        <w:t> </w:t>
      </w:r>
      <w:r>
        <w:rPr/>
        <w:t>change,</w:t>
      </w:r>
      <w:r>
        <w:rPr>
          <w:spacing w:val="16"/>
        </w:rPr>
        <w:t> </w:t>
      </w:r>
      <w:r>
        <w:rPr/>
        <w:t>especially</w:t>
      </w:r>
      <w:r>
        <w:rPr>
          <w:spacing w:val="11"/>
        </w:rPr>
        <w:t> </w:t>
      </w:r>
      <w:r>
        <w:rPr/>
        <w:t>reappraisal,</w:t>
      </w:r>
      <w:r>
        <w:rPr>
          <w:spacing w:val="17"/>
        </w:rPr>
        <w:t> </w:t>
      </w:r>
      <w:r>
        <w:rPr/>
        <w:t>has</w:t>
      </w:r>
      <w:r>
        <w:rPr>
          <w:spacing w:val="18"/>
        </w:rPr>
        <w:t> </w:t>
      </w:r>
      <w:r>
        <w:rPr/>
        <w:t>long</w:t>
      </w:r>
      <w:r>
        <w:rPr>
          <w:spacing w:val="14"/>
        </w:rPr>
        <w:t> </w:t>
      </w:r>
      <w:r>
        <w:rPr/>
        <w:t>been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9"/>
      </w:pPr>
      <w:r>
        <w:rPr/>
        <w:drawing>
          <wp:anchor distT="0" distB="0" distL="0" distR="0" allowOverlap="1" layoutInCell="1" locked="0" behindDoc="1" simplePos="0" relativeHeight="484092416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1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advocated as an effective strategy against stress (Lazarus, 1966; Lazarus &amp; Folkman,</w:t>
      </w:r>
      <w:r>
        <w:rPr>
          <w:spacing w:val="1"/>
        </w:rPr>
        <w:t> </w:t>
      </w:r>
      <w:r>
        <w:rPr/>
        <w:t>1984;</w:t>
      </w:r>
      <w:r>
        <w:rPr>
          <w:spacing w:val="7"/>
        </w:rPr>
        <w:t> </w:t>
      </w:r>
      <w:r>
        <w:rPr/>
        <w:t>Lazarus,</w:t>
      </w:r>
      <w:r>
        <w:rPr>
          <w:spacing w:val="7"/>
        </w:rPr>
        <w:t> </w:t>
      </w:r>
      <w:r>
        <w:rPr/>
        <w:t>1999;</w:t>
      </w:r>
      <w:r>
        <w:rPr>
          <w:spacing w:val="8"/>
        </w:rPr>
        <w:t> </w:t>
      </w:r>
      <w:r>
        <w:rPr/>
        <w:t>Gross,</w:t>
      </w:r>
      <w:r>
        <w:rPr>
          <w:spacing w:val="8"/>
        </w:rPr>
        <w:t> </w:t>
      </w:r>
      <w:r>
        <w:rPr/>
        <w:t>1998).</w:t>
      </w:r>
      <w:r>
        <w:rPr>
          <w:spacing w:val="17"/>
        </w:rPr>
        <w:t> </w:t>
      </w:r>
      <w:r>
        <w:rPr/>
        <w:t>Grandey</w:t>
      </w:r>
      <w:r>
        <w:rPr>
          <w:spacing w:val="3"/>
        </w:rPr>
        <w:t> </w:t>
      </w:r>
      <w:r>
        <w:rPr/>
        <w:t>(2000)</w:t>
      </w:r>
      <w:r>
        <w:rPr>
          <w:spacing w:val="7"/>
        </w:rPr>
        <w:t> </w:t>
      </w:r>
      <w:r>
        <w:rPr/>
        <w:t>classifies</w:t>
      </w:r>
      <w:r>
        <w:rPr>
          <w:spacing w:val="8"/>
        </w:rPr>
        <w:t> </w:t>
      </w:r>
      <w:r>
        <w:rPr/>
        <w:t>this</w:t>
      </w:r>
      <w:r>
        <w:rPr>
          <w:spacing w:val="8"/>
        </w:rPr>
        <w:t> </w:t>
      </w:r>
      <w:r>
        <w:rPr/>
        <w:t>type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strategy</w:t>
      </w:r>
      <w:r>
        <w:rPr>
          <w:spacing w:val="3"/>
        </w:rPr>
        <w:t> </w:t>
      </w:r>
      <w:r>
        <w:rPr/>
        <w:t>as</w:t>
      </w:r>
      <w:r>
        <w:rPr>
          <w:spacing w:val="-58"/>
        </w:rPr>
        <w:t> </w:t>
      </w:r>
      <w:r>
        <w:rPr/>
        <w:t>a form of “deep acting” which is hypothesized to have more positive long-term effects</w:t>
      </w:r>
      <w:r>
        <w:rPr>
          <w:spacing w:val="-57"/>
        </w:rPr>
        <w:t> </w:t>
      </w:r>
      <w:r>
        <w:rPr/>
        <w:t>than surface acting because it removes the dissonance between what is expressed and</w:t>
      </w:r>
      <w:r>
        <w:rPr>
          <w:spacing w:val="1"/>
        </w:rPr>
        <w:t> </w:t>
      </w:r>
      <w:r>
        <w:rPr/>
        <w:t>what is actually felt. In other words, because individuals are actually changing their</w:t>
      </w:r>
      <w:r>
        <w:rPr>
          <w:spacing w:val="1"/>
        </w:rPr>
        <w:t> </w:t>
      </w:r>
      <w:r>
        <w:rPr/>
        <w:t>thoughts and feelings into what is desired, there is no dissonance between what they</w:t>
      </w:r>
      <w:r>
        <w:rPr>
          <w:spacing w:val="1"/>
        </w:rPr>
        <w:t> </w:t>
      </w:r>
      <w:r>
        <w:rPr/>
        <w:t>feel and</w:t>
      </w:r>
      <w:r>
        <w:rPr>
          <w:spacing w:val="1"/>
        </w:rPr>
        <w:t> </w:t>
      </w:r>
      <w:r>
        <w:rPr/>
        <w:t>what they are expressing.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 their emotional displays</w:t>
      </w:r>
      <w:r>
        <w:rPr>
          <w:spacing w:val="60"/>
        </w:rPr>
        <w:t> </w:t>
      </w:r>
      <w:r>
        <w:rPr/>
        <w:t>should be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authentic.</w:t>
      </w:r>
    </w:p>
    <w:p>
      <w:pPr>
        <w:pStyle w:val="BodyText"/>
        <w:spacing w:line="360" w:lineRule="auto" w:before="1"/>
        <w:ind w:right="1199" w:firstLine="720"/>
      </w:pPr>
      <w:r>
        <w:rPr/>
        <w:t>Response modulation, on the other hand, may be considered “surface acting”</w:t>
      </w:r>
      <w:r>
        <w:rPr>
          <w:spacing w:val="1"/>
        </w:rPr>
        <w:t> </w:t>
      </w:r>
      <w:r>
        <w:rPr/>
        <w:t>(Grandey, 2000). For example, customer service employees may smile even though</w:t>
      </w:r>
      <w:r>
        <w:rPr>
          <w:spacing w:val="1"/>
        </w:rPr>
        <w:t> </w:t>
      </w:r>
      <w:r>
        <w:rPr/>
        <w:t>they are depressed, or they may try to appear polite even though they are very angry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customers.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modulation,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dissonance</w:t>
      </w:r>
      <w:r>
        <w:rPr>
          <w:spacing w:val="-2"/>
        </w:rPr>
        <w:t> </w:t>
      </w:r>
      <w:r>
        <w:rPr/>
        <w:t>between what the</w:t>
      </w:r>
      <w:r>
        <w:rPr>
          <w:spacing w:val="-2"/>
        </w:rPr>
        <w:t> </w:t>
      </w:r>
      <w:r>
        <w:rPr/>
        <w:t>employee</w:t>
      </w:r>
      <w:r>
        <w:rPr>
          <w:spacing w:val="-1"/>
        </w:rPr>
        <w:t> </w:t>
      </w:r>
      <w:r>
        <w:rPr/>
        <w:t>feels and</w:t>
      </w:r>
      <w:r>
        <w:rPr>
          <w:spacing w:val="4"/>
        </w:rPr>
        <w:t> </w:t>
      </w:r>
      <w:r>
        <w:rPr/>
        <w:t>what he/she</w:t>
      </w:r>
      <w:r>
        <w:rPr>
          <w:spacing w:val="-1"/>
        </w:rPr>
        <w:t> </w:t>
      </w:r>
      <w:r>
        <w:rPr/>
        <w:t>expresses.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2"/>
        <w:numPr>
          <w:ilvl w:val="0"/>
          <w:numId w:val="6"/>
        </w:numPr>
        <w:tabs>
          <w:tab w:pos="2462" w:val="left" w:leader="none"/>
        </w:tabs>
        <w:spacing w:line="240" w:lineRule="auto" w:before="0" w:after="0"/>
        <w:ind w:left="2461" w:right="0" w:hanging="402"/>
        <w:jc w:val="both"/>
      </w:pPr>
      <w:r>
        <w:rPr/>
        <w:t>Social</w:t>
      </w:r>
      <w:r>
        <w:rPr>
          <w:spacing w:val="-3"/>
        </w:rPr>
        <w:t> </w:t>
      </w:r>
      <w:r>
        <w:rPr/>
        <w:t>Identity</w:t>
      </w:r>
      <w:r>
        <w:rPr>
          <w:spacing w:val="-2"/>
        </w:rPr>
        <w:t> </w:t>
      </w:r>
      <w:r>
        <w:rPr/>
        <w:t>Theory</w:t>
      </w:r>
    </w:p>
    <w:p>
      <w:pPr>
        <w:pStyle w:val="BodyText"/>
        <w:spacing w:line="360" w:lineRule="auto" w:before="132"/>
        <w:ind w:right="1197"/>
      </w:pPr>
      <w:r>
        <w:rPr/>
        <w:t>Social</w:t>
      </w:r>
      <w:r>
        <w:rPr>
          <w:spacing w:val="1"/>
        </w:rPr>
        <w:t> </w:t>
      </w:r>
      <w:r>
        <w:rPr/>
        <w:t>identity theory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Henri</w:t>
      </w:r>
      <w:r>
        <w:rPr>
          <w:spacing w:val="1"/>
        </w:rPr>
        <w:t> </w:t>
      </w:r>
      <w:r>
        <w:rPr/>
        <w:t>Tajfel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Turner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1979.</w:t>
      </w:r>
      <w:r>
        <w:rPr>
          <w:spacing w:val="1"/>
        </w:rPr>
        <w:t> </w:t>
      </w:r>
      <w:r>
        <w:rPr/>
        <w:t>According to social identity theory, the self-concept consists of a personal identity,</w:t>
      </w:r>
      <w:r>
        <w:rPr>
          <w:spacing w:val="1"/>
        </w:rPr>
        <w:t> </w:t>
      </w:r>
      <w:r>
        <w:rPr/>
        <w:t>including individual traits and abilities, as well as a social identity, the perception of</w:t>
      </w:r>
      <w:r>
        <w:rPr>
          <w:spacing w:val="1"/>
        </w:rPr>
        <w:t> </w:t>
      </w:r>
      <w:r>
        <w:rPr/>
        <w:t>belonging to main group classifications. Based on social identity theory, Ashforth and</w:t>
      </w:r>
      <w:r>
        <w:rPr>
          <w:spacing w:val="-57"/>
        </w:rPr>
        <w:t> </w:t>
      </w:r>
      <w:r>
        <w:rPr/>
        <w:t>Humphrey (1993) argue that the effects of emotional labour are moderated by one‟s</w:t>
      </w:r>
      <w:r>
        <w:rPr>
          <w:spacing w:val="1"/>
        </w:rPr>
        <w:t> </w:t>
      </w:r>
      <w:r>
        <w:rPr/>
        <w:t>social identity.</w:t>
      </w:r>
      <w:r>
        <w:rPr>
          <w:spacing w:val="1"/>
        </w:rPr>
        <w:t> </w:t>
      </w:r>
      <w:r>
        <w:rPr/>
        <w:t>As individuals start to identify with a certain group, they begin to</w:t>
      </w:r>
      <w:r>
        <w:rPr>
          <w:spacing w:val="1"/>
        </w:rPr>
        <w:t> </w:t>
      </w:r>
      <w:r>
        <w:rPr/>
        <w:t>assume the “prototypical characteristics” they perceive for the group as their own, a</w:t>
      </w:r>
      <w:r>
        <w:rPr>
          <w:spacing w:val="1"/>
        </w:rPr>
        <w:t> </w:t>
      </w:r>
      <w:r>
        <w:rPr/>
        <w:t>“self-stereotyping” process that lead to individuals seeing themselves as “more or less</w:t>
      </w:r>
      <w:r>
        <w:rPr>
          <w:spacing w:val="-57"/>
        </w:rPr>
        <w:t> </w:t>
      </w:r>
      <w:r>
        <w:rPr/>
        <w:t>representing the group”. When individuals identify with the organizations they work</w:t>
      </w:r>
      <w:r>
        <w:rPr>
          <w:spacing w:val="1"/>
        </w:rPr>
        <w:t> </w:t>
      </w:r>
      <w:r>
        <w:rPr/>
        <w:t>for as the groups they belong to, they view their jobs as an important component of</w:t>
      </w:r>
      <w:r>
        <w:rPr>
          <w:spacing w:val="1"/>
        </w:rPr>
        <w:t> </w:t>
      </w:r>
      <w:r>
        <w:rPr/>
        <w:t>who they are, and are likely to “feel authentic” when performing emotional labour as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above,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following their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organization‟s</w:t>
      </w:r>
      <w:r>
        <w:rPr>
          <w:spacing w:val="1"/>
        </w:rPr>
        <w:t> </w:t>
      </w:r>
      <w:r>
        <w:rPr/>
        <w:t>implicit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explicit expectations about emotional expression. On the other hand, if individuals do</w:t>
      </w:r>
      <w:r>
        <w:rPr>
          <w:spacing w:val="1"/>
        </w:rPr>
        <w:t> </w:t>
      </w:r>
      <w:r>
        <w:rPr/>
        <w:t>not identify with their organizations, they feel authentic only when these expectations</w:t>
      </w:r>
      <w:r>
        <w:rPr>
          <w:spacing w:val="1"/>
        </w:rPr>
        <w:t> </w:t>
      </w:r>
      <w:r>
        <w:rPr/>
        <w:t>match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personal identities.</w:t>
      </w:r>
    </w:p>
    <w:p>
      <w:pPr>
        <w:pStyle w:val="BodyText"/>
        <w:spacing w:line="360" w:lineRule="auto" w:before="2"/>
        <w:ind w:right="1195" w:firstLine="720"/>
      </w:pPr>
      <w:r>
        <w:rPr/>
        <w:t>Social Identity Theory affirms that group membership creates ingroup/ self-</w:t>
      </w:r>
      <w:r>
        <w:rPr>
          <w:spacing w:val="1"/>
        </w:rPr>
        <w:t> </w:t>
      </w:r>
      <w:r>
        <w:rPr/>
        <w:t>categorization and enhancement in ways that favour the in-group at the expense of the</w:t>
      </w:r>
      <w:r>
        <w:rPr>
          <w:spacing w:val="-57"/>
        </w:rPr>
        <w:t> </w:t>
      </w:r>
      <w:r>
        <w:rPr/>
        <w:t>out-group.</w:t>
      </w:r>
      <w:r>
        <w:rPr>
          <w:spacing w:val="1"/>
        </w:rPr>
        <w:t> </w:t>
      </w:r>
      <w:r>
        <w:rPr/>
        <w:t>Turner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Tajfel</w:t>
      </w:r>
      <w:r>
        <w:rPr>
          <w:spacing w:val="1"/>
        </w:rPr>
        <w:t> </w:t>
      </w:r>
      <w:r>
        <w:rPr/>
        <w:t>(1986)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mere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individuals</w:t>
      </w:r>
      <w:r>
        <w:rPr>
          <w:spacing w:val="1"/>
        </w:rPr>
        <w:t> </w:t>
      </w:r>
      <w:r>
        <w:rPr>
          <w:i/>
        </w:rPr>
        <w:t>categorizing</w:t>
      </w:r>
      <w:r>
        <w:rPr>
          <w:i/>
          <w:spacing w:val="48"/>
        </w:rPr>
        <w:t> </w:t>
      </w:r>
      <w:r>
        <w:rPr>
          <w:i/>
        </w:rPr>
        <w:t>themselves</w:t>
      </w:r>
      <w:r>
        <w:rPr>
          <w:i/>
          <w:spacing w:val="53"/>
        </w:rPr>
        <w:t> </w:t>
      </w:r>
      <w:r>
        <w:rPr/>
        <w:t>as</w:t>
      </w:r>
      <w:r>
        <w:rPr>
          <w:spacing w:val="48"/>
        </w:rPr>
        <w:t> </w:t>
      </w:r>
      <w:r>
        <w:rPr/>
        <w:t>group</w:t>
      </w:r>
      <w:r>
        <w:rPr>
          <w:spacing w:val="48"/>
        </w:rPr>
        <w:t> </w:t>
      </w:r>
      <w:r>
        <w:rPr/>
        <w:t>members</w:t>
      </w:r>
      <w:r>
        <w:rPr>
          <w:spacing w:val="47"/>
        </w:rPr>
        <w:t> </w:t>
      </w:r>
      <w:r>
        <w:rPr/>
        <w:t>was</w:t>
      </w:r>
      <w:r>
        <w:rPr>
          <w:spacing w:val="51"/>
        </w:rPr>
        <w:t> </w:t>
      </w:r>
      <w:r>
        <w:rPr/>
        <w:t>sufficient</w:t>
      </w:r>
      <w:r>
        <w:rPr>
          <w:spacing w:val="48"/>
        </w:rPr>
        <w:t> </w:t>
      </w:r>
      <w:r>
        <w:rPr/>
        <w:t>to</w:t>
      </w:r>
      <w:r>
        <w:rPr>
          <w:spacing w:val="49"/>
        </w:rPr>
        <w:t> </w:t>
      </w:r>
      <w:r>
        <w:rPr/>
        <w:t>lead</w:t>
      </w:r>
      <w:r>
        <w:rPr>
          <w:spacing w:val="48"/>
        </w:rPr>
        <w:t> </w:t>
      </w:r>
      <w:r>
        <w:rPr/>
        <w:t>them</w:t>
      </w:r>
      <w:r>
        <w:rPr>
          <w:spacing w:val="46"/>
        </w:rPr>
        <w:t> </w:t>
      </w:r>
      <w:r>
        <w:rPr/>
        <w:t>to</w:t>
      </w:r>
      <w:r>
        <w:rPr>
          <w:spacing w:val="48"/>
        </w:rPr>
        <w:t> </w:t>
      </w:r>
      <w:r>
        <w:rPr/>
        <w:t>display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5"/>
      </w:pPr>
      <w:r>
        <w:rPr/>
        <w:t>ingroup favoritism. After being categorized of a group membership, individuals seek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self-esteem</w:t>
      </w:r>
      <w:r>
        <w:rPr>
          <w:spacing w:val="1"/>
        </w:rPr>
        <w:t> </w:t>
      </w:r>
      <w:r>
        <w:rPr/>
        <w:t>by positively</w:t>
      </w:r>
      <w:r>
        <w:rPr>
          <w:spacing w:val="1"/>
        </w:rPr>
        <w:t> </w:t>
      </w:r>
      <w:r>
        <w:rPr/>
        <w:t>differentiating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ingroup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outgroup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valued</w:t>
      </w:r>
      <w:r>
        <w:rPr>
          <w:spacing w:val="1"/>
        </w:rPr>
        <w:t> </w:t>
      </w:r>
      <w:r>
        <w:rPr/>
        <w:t>dimension.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quest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positive</w:t>
      </w:r>
      <w:r>
        <w:rPr>
          <w:i/>
          <w:spacing w:val="1"/>
        </w:rPr>
        <w:t> </w:t>
      </w:r>
      <w:r>
        <w:rPr>
          <w:i/>
        </w:rPr>
        <w:t>distinctiveness </w:t>
      </w:r>
      <w:r>
        <w:rPr/>
        <w:t>means that people‟s sense of who they are is defined in terms of „we‟</w:t>
      </w:r>
      <w:r>
        <w:rPr>
          <w:spacing w:val="1"/>
        </w:rPr>
        <w:t> </w:t>
      </w:r>
      <w:r>
        <w:rPr/>
        <w:t>rather than „I‟. Tajfel and Turner proposed that there are three mental processes</w:t>
      </w:r>
      <w:r>
        <w:rPr>
          <w:spacing w:val="1"/>
        </w:rPr>
        <w:t> </w:t>
      </w:r>
      <w:r>
        <w:rPr/>
        <w:t>involved in evaluating others as “I”</w:t>
      </w:r>
      <w:r>
        <w:rPr>
          <w:spacing w:val="1"/>
        </w:rPr>
        <w:t> </w:t>
      </w:r>
      <w:r>
        <w:rPr/>
        <w:t>“us” or “them” (i.e. “ingroup” and “outgroup”.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take</w:t>
      </w:r>
      <w:r>
        <w:rPr>
          <w:spacing w:val="-2"/>
        </w:rPr>
        <w:t> </w:t>
      </w:r>
      <w:r>
        <w:rPr/>
        <w:t>place</w:t>
      </w:r>
      <w:r>
        <w:rPr>
          <w:spacing w:val="-1"/>
        </w:rPr>
        <w:t> </w:t>
      </w:r>
      <w:r>
        <w:rPr/>
        <w:t>in a particular order.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2"/>
        <w:jc w:val="left"/>
      </w:pPr>
      <w:r>
        <w:rPr/>
        <w:drawing>
          <wp:anchor distT="0" distB="0" distL="0" distR="0" allowOverlap="1" layoutInCell="1" locked="0" behindDoc="1" simplePos="0" relativeHeight="484092928">
            <wp:simplePos x="0" y="0"/>
            <wp:positionH relativeFrom="page">
              <wp:posOffset>1497838</wp:posOffset>
            </wp:positionH>
            <wp:positionV relativeFrom="paragraph">
              <wp:posOffset>-90637</wp:posOffset>
            </wp:positionV>
            <wp:extent cx="4890389" cy="4834810"/>
            <wp:effectExtent l="0" t="0" r="0" b="0"/>
            <wp:wrapNone/>
            <wp:docPr id="1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Categorisation</w:t>
      </w:r>
    </w:p>
    <w:p>
      <w:pPr>
        <w:pStyle w:val="BodyText"/>
        <w:spacing w:line="360" w:lineRule="auto" w:before="132"/>
        <w:ind w:right="1194" w:firstLine="720"/>
      </w:pPr>
      <w:r>
        <w:rPr/>
        <w:t>Turner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Tajfel</w:t>
      </w:r>
      <w:r>
        <w:rPr>
          <w:spacing w:val="1"/>
        </w:rPr>
        <w:t> </w:t>
      </w:r>
      <w:r>
        <w:rPr/>
        <w:t>(1986)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categorised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 them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identify them.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very similar way, we categorise people</w:t>
      </w:r>
      <w:r>
        <w:rPr>
          <w:spacing w:val="1"/>
        </w:rPr>
        <w:t> </w:t>
      </w:r>
      <w:r>
        <w:rPr/>
        <w:t>(including ourselves) in order to understand the social environment. We use social</w:t>
      </w:r>
      <w:r>
        <w:rPr>
          <w:spacing w:val="1"/>
        </w:rPr>
        <w:t> </w:t>
      </w:r>
      <w:r>
        <w:rPr/>
        <w:t>categories like black, white, Australian, Christian, Muslim, student, and bus driver</w:t>
      </w:r>
      <w:r>
        <w:rPr>
          <w:spacing w:val="1"/>
        </w:rPr>
        <w:t> </w:t>
      </w:r>
      <w:r>
        <w:rPr/>
        <w:t>because they are useful. If people are assigned to a category</w:t>
      </w:r>
      <w:r>
        <w:rPr>
          <w:spacing w:val="1"/>
        </w:rPr>
        <w:t> </w:t>
      </w:r>
      <w:r>
        <w:rPr/>
        <w:t>that tells things about</w:t>
      </w:r>
      <w:r>
        <w:rPr>
          <w:spacing w:val="1"/>
        </w:rPr>
        <w:t> </w:t>
      </w:r>
      <w:r>
        <w:rPr/>
        <w:t>those people, and as it is seen with the bus driver example, it could not function in a</w:t>
      </w:r>
      <w:r>
        <w:rPr>
          <w:spacing w:val="1"/>
        </w:rPr>
        <w:t> </w:t>
      </w:r>
      <w:r>
        <w:rPr/>
        <w:t>normal manner without using these categories i.e. in the context of the bus. This</w:t>
      </w:r>
      <w:r>
        <w:rPr>
          <w:spacing w:val="1"/>
        </w:rPr>
        <w:t> </w:t>
      </w:r>
      <w:r>
        <w:rPr/>
        <w:t>defines appropriate behaviour by reference to the norms of groups we belong to but</w:t>
      </w:r>
      <w:r>
        <w:rPr>
          <w:spacing w:val="1"/>
        </w:rPr>
        <w:t> </w:t>
      </w:r>
      <w:r>
        <w:rPr/>
        <w:t>you can only do this if you can tell who belongs to your group. An individual can</w:t>
      </w:r>
      <w:r>
        <w:rPr>
          <w:spacing w:val="1"/>
        </w:rPr>
        <w:t> </w:t>
      </w:r>
      <w:r>
        <w:rPr/>
        <w:t>belong</w:t>
      </w:r>
      <w:r>
        <w:rPr>
          <w:spacing w:val="-3"/>
        </w:rPr>
        <w:t> </w:t>
      </w:r>
      <w:r>
        <w:rPr/>
        <w:t>to many</w:t>
      </w:r>
      <w:r>
        <w:rPr>
          <w:spacing w:val="-5"/>
        </w:rPr>
        <w:t> </w:t>
      </w:r>
      <w:r>
        <w:rPr/>
        <w:t>different groups.</w:t>
      </w:r>
    </w:p>
    <w:p>
      <w:pPr>
        <w:pStyle w:val="BodyText"/>
        <w:spacing w:before="7"/>
        <w:ind w:left="0"/>
        <w:jc w:val="left"/>
        <w:rPr>
          <w:sz w:val="36"/>
        </w:rPr>
      </w:pPr>
    </w:p>
    <w:p>
      <w:pPr>
        <w:pStyle w:val="Heading2"/>
      </w:pPr>
      <w:r>
        <w:rPr/>
        <w:t>Social</w:t>
      </w:r>
      <w:r>
        <w:rPr>
          <w:spacing w:val="-3"/>
        </w:rPr>
        <w:t> </w:t>
      </w:r>
      <w:r>
        <w:rPr/>
        <w:t>Identification</w:t>
      </w:r>
    </w:p>
    <w:p>
      <w:pPr>
        <w:pStyle w:val="BodyText"/>
        <w:spacing w:line="360" w:lineRule="auto" w:before="132"/>
        <w:ind w:right="1194" w:firstLine="720"/>
      </w:pPr>
      <w:r>
        <w:rPr/>
        <w:t>One adopts the identity of the group one has categorized oneself as belonging</w:t>
      </w:r>
      <w:r>
        <w:rPr>
          <w:spacing w:val="1"/>
        </w:rPr>
        <w:t> </w:t>
      </w:r>
      <w:r>
        <w:rPr/>
        <w:t>to. If for example one has categorized onerself as a student, the chances are one will</w:t>
      </w:r>
      <w:r>
        <w:rPr>
          <w:spacing w:val="1"/>
        </w:rPr>
        <w:t> </w:t>
      </w:r>
      <w:r>
        <w:rPr/>
        <w:t>adopt the identity of a student and begin to act in the ways one believe students act</w:t>
      </w:r>
      <w:r>
        <w:rPr>
          <w:spacing w:val="1"/>
        </w:rPr>
        <w:t> </w:t>
      </w:r>
      <w:r>
        <w:rPr/>
        <w:t>(and conform to the norms of the group). There will be an emotional significance to</w:t>
      </w:r>
      <w:r>
        <w:rPr>
          <w:spacing w:val="1"/>
        </w:rPr>
        <w:t> </w:t>
      </w:r>
      <w:r>
        <w:rPr/>
        <w:t>one‟s identification with a group, and one‟s self-esteem will become bound up with</w:t>
      </w:r>
      <w:r>
        <w:rPr>
          <w:spacing w:val="1"/>
        </w:rPr>
        <w:t> </w:t>
      </w:r>
      <w:r>
        <w:rPr/>
        <w:t>group</w:t>
      </w:r>
      <w:r>
        <w:rPr>
          <w:spacing w:val="-2"/>
        </w:rPr>
        <w:t> </w:t>
      </w:r>
      <w:r>
        <w:rPr/>
        <w:t>membership.</w:t>
      </w:r>
    </w:p>
    <w:p>
      <w:pPr>
        <w:pStyle w:val="Heading2"/>
        <w:spacing w:before="6"/>
        <w:ind w:left="2120"/>
        <w:jc w:val="left"/>
      </w:pPr>
      <w:r>
        <w:rPr/>
        <w:t>Comparison</w:t>
      </w:r>
    </w:p>
    <w:p>
      <w:pPr>
        <w:pStyle w:val="BodyText"/>
        <w:spacing w:line="360" w:lineRule="auto" w:before="134"/>
        <w:ind w:right="1197" w:firstLine="720"/>
      </w:pPr>
      <w:r>
        <w:rPr/>
        <w:t>Turner and Tajfel (1986) claim that once we have categorised ourselves as part</w:t>
      </w:r>
      <w:r>
        <w:rPr>
          <w:spacing w:val="-57"/>
        </w:rPr>
        <w:t> </w:t>
      </w:r>
      <w:r>
        <w:rPr/>
        <w:t>of a group and have identified with that group, we then tend to compare that group</w:t>
      </w:r>
      <w:r>
        <w:rPr>
          <w:spacing w:val="1"/>
        </w:rPr>
        <w:t> </w:t>
      </w:r>
      <w:r>
        <w:rPr/>
        <w:t>with other groups. If our selfesteem is to be maintained our group needs to compare</w:t>
      </w:r>
      <w:r>
        <w:rPr>
          <w:spacing w:val="1"/>
        </w:rPr>
        <w:t> </w:t>
      </w:r>
      <w:r>
        <w:rPr/>
        <w:t>favourably with other groups. This is critical to understanding prejudice, because once</w:t>
      </w:r>
      <w:r>
        <w:rPr>
          <w:spacing w:val="-57"/>
        </w:rPr>
        <w:t> </w:t>
      </w:r>
      <w:r>
        <w:rPr/>
        <w:t>two groups identify themselves as rivals they are forced to compete in order for the</w:t>
      </w:r>
      <w:r>
        <w:rPr>
          <w:spacing w:val="1"/>
        </w:rPr>
        <w:t> </w:t>
      </w:r>
      <w:r>
        <w:rPr/>
        <w:t>members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maintain</w:t>
      </w:r>
      <w:r>
        <w:rPr>
          <w:spacing w:val="26"/>
        </w:rPr>
        <w:t> </w:t>
      </w:r>
      <w:r>
        <w:rPr/>
        <w:t>their</w:t>
      </w:r>
      <w:r>
        <w:rPr>
          <w:spacing w:val="24"/>
        </w:rPr>
        <w:t> </w:t>
      </w:r>
      <w:r>
        <w:rPr/>
        <w:t>self-esteem.</w:t>
      </w:r>
      <w:r>
        <w:rPr>
          <w:spacing w:val="26"/>
        </w:rPr>
        <w:t> </w:t>
      </w:r>
      <w:r>
        <w:rPr/>
        <w:t>Competition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hostility</w:t>
      </w:r>
      <w:r>
        <w:rPr>
          <w:spacing w:val="18"/>
        </w:rPr>
        <w:t> </w:t>
      </w:r>
      <w:r>
        <w:rPr/>
        <w:t>between</w:t>
      </w:r>
      <w:r>
        <w:rPr>
          <w:spacing w:val="26"/>
        </w:rPr>
        <w:t> </w:t>
      </w:r>
      <w:r>
        <w:rPr/>
        <w:t>groups</w:t>
      </w:r>
      <w:r>
        <w:rPr>
          <w:spacing w:val="24"/>
        </w:rPr>
        <w:t> </w:t>
      </w:r>
      <w:r>
        <w:rPr/>
        <w:t>is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1"/>
      </w:pPr>
      <w:r>
        <w:rPr/>
        <w:t>thus not only a matter of competing for resources (like in Sherif‟s Robbers Cave) like</w:t>
      </w:r>
      <w:r>
        <w:rPr>
          <w:spacing w:val="1"/>
        </w:rPr>
        <w:t> </w:t>
      </w:r>
      <w:r>
        <w:rPr/>
        <w:t>jobs but also the result of competing identities. As emphasis, in social identity theory,</w:t>
      </w:r>
      <w:r>
        <w:rPr>
          <w:spacing w:val="1"/>
        </w:rPr>
        <w:t> </w:t>
      </w:r>
      <w:r>
        <w:rPr/>
        <w:t>the group membership is not something foreign or artificial which is attached onto the</w:t>
      </w:r>
      <w:r>
        <w:rPr>
          <w:spacing w:val="1"/>
        </w:rPr>
        <w:t> </w:t>
      </w:r>
      <w:r>
        <w:rPr/>
        <w:t>person, it is a real, true and vital part of the person.</w:t>
      </w:r>
      <w:r>
        <w:rPr>
          <w:spacing w:val="1"/>
        </w:rPr>
        <w:t> </w:t>
      </w:r>
      <w:r>
        <w:rPr/>
        <w:t>Again, it is crucial to remember</w:t>
      </w:r>
      <w:r>
        <w:rPr>
          <w:spacing w:val="1"/>
        </w:rPr>
        <w:t> </w:t>
      </w:r>
      <w:r>
        <w:rPr/>
        <w:t>ingroups are groups we identify with and outgroups are ones that we do not identify</w:t>
      </w:r>
      <w:r>
        <w:rPr>
          <w:spacing w:val="1"/>
        </w:rPr>
        <w:t> </w:t>
      </w:r>
      <w:r>
        <w:rPr/>
        <w:t>with,</w:t>
      </w:r>
      <w:r>
        <w:rPr>
          <w:spacing w:val="-1"/>
        </w:rPr>
        <w:t> </w:t>
      </w:r>
      <w:r>
        <w:rPr/>
        <w:t>and may</w:t>
      </w:r>
      <w:r>
        <w:rPr>
          <w:spacing w:val="-5"/>
        </w:rPr>
        <w:t> </w:t>
      </w:r>
      <w:r>
        <w:rPr/>
        <w:t>discriminate against.</w:t>
      </w:r>
    </w:p>
    <w:p>
      <w:pPr>
        <w:pStyle w:val="BodyText"/>
        <w:spacing w:line="360" w:lineRule="auto" w:before="1"/>
        <w:ind w:right="1193" w:firstLine="720"/>
        <w:jc w:val="left"/>
      </w:pPr>
      <w:r>
        <w:rPr/>
        <w:drawing>
          <wp:anchor distT="0" distB="0" distL="0" distR="0" allowOverlap="1" layoutInCell="1" locked="0" behindDoc="1" simplePos="0" relativeHeight="484093440">
            <wp:simplePos x="0" y="0"/>
            <wp:positionH relativeFrom="page">
              <wp:posOffset>1497838</wp:posOffset>
            </wp:positionH>
            <wp:positionV relativeFrom="paragraph">
              <wp:posOffset>438824</wp:posOffset>
            </wp:positionV>
            <wp:extent cx="4890389" cy="4834810"/>
            <wp:effectExtent l="0" t="0" r="0" b="0"/>
            <wp:wrapNone/>
            <wp:docPr id="1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43"/>
        </w:rPr>
        <w:t> </w:t>
      </w:r>
      <w:r>
        <w:rPr/>
        <w:t>recognition</w:t>
      </w:r>
      <w:r>
        <w:rPr>
          <w:spacing w:val="44"/>
        </w:rPr>
        <w:t> </w:t>
      </w:r>
      <w:r>
        <w:rPr/>
        <w:t>that</w:t>
      </w:r>
      <w:r>
        <w:rPr>
          <w:spacing w:val="44"/>
        </w:rPr>
        <w:t> </w:t>
      </w:r>
      <w:r>
        <w:rPr/>
        <w:t>identification</w:t>
      </w:r>
      <w:r>
        <w:rPr>
          <w:spacing w:val="44"/>
        </w:rPr>
        <w:t> </w:t>
      </w:r>
      <w:r>
        <w:rPr/>
        <w:t>has</w:t>
      </w:r>
      <w:r>
        <w:rPr>
          <w:spacing w:val="44"/>
        </w:rPr>
        <w:t> </w:t>
      </w:r>
      <w:r>
        <w:rPr/>
        <w:t>an</w:t>
      </w:r>
      <w:r>
        <w:rPr>
          <w:spacing w:val="44"/>
        </w:rPr>
        <w:t> </w:t>
      </w:r>
      <w:r>
        <w:rPr/>
        <w:t>emotional</w:t>
      </w:r>
      <w:r>
        <w:rPr>
          <w:spacing w:val="44"/>
        </w:rPr>
        <w:t> </w:t>
      </w:r>
      <w:r>
        <w:rPr/>
        <w:t>as</w:t>
      </w:r>
      <w:r>
        <w:rPr>
          <w:spacing w:val="44"/>
        </w:rPr>
        <w:t> </w:t>
      </w:r>
      <w:r>
        <w:rPr/>
        <w:t>well</w:t>
      </w:r>
      <w:r>
        <w:rPr>
          <w:spacing w:val="45"/>
        </w:rPr>
        <w:t> </w:t>
      </w:r>
      <w:r>
        <w:rPr/>
        <w:t>as</w:t>
      </w:r>
      <w:r>
        <w:rPr>
          <w:spacing w:val="47"/>
        </w:rPr>
        <w:t> </w:t>
      </w:r>
      <w:r>
        <w:rPr/>
        <w:t>a</w:t>
      </w:r>
      <w:r>
        <w:rPr>
          <w:spacing w:val="44"/>
        </w:rPr>
        <w:t> </w:t>
      </w:r>
      <w:r>
        <w:rPr/>
        <w:t>cognitive</w:t>
      </w:r>
      <w:r>
        <w:rPr>
          <w:spacing w:val="-57"/>
        </w:rPr>
        <w:t> </w:t>
      </w:r>
      <w:r>
        <w:rPr/>
        <w:t>basis has a long history in psychology. Sigmund Freud, for example, described</w:t>
      </w:r>
      <w:r>
        <w:rPr>
          <w:spacing w:val="1"/>
        </w:rPr>
        <w:t> </w:t>
      </w:r>
      <w:r>
        <w:rPr/>
        <w:t>identification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terms</w:t>
      </w:r>
      <w:r>
        <w:rPr>
          <w:spacing w:val="4"/>
        </w:rPr>
        <w:t> </w:t>
      </w:r>
      <w:r>
        <w:rPr/>
        <w:t>of the</w:t>
      </w:r>
      <w:r>
        <w:rPr>
          <w:spacing w:val="3"/>
        </w:rPr>
        <w:t> </w:t>
      </w:r>
      <w:r>
        <w:rPr/>
        <w:t>emotional</w:t>
      </w:r>
      <w:r>
        <w:rPr>
          <w:spacing w:val="3"/>
        </w:rPr>
        <w:t> </w:t>
      </w:r>
      <w:r>
        <w:rPr/>
        <w:t>ties</w:t>
      </w:r>
      <w:r>
        <w:rPr>
          <w:spacing w:val="3"/>
        </w:rPr>
        <w:t> </w:t>
      </w:r>
      <w:r>
        <w:rPr/>
        <w:t>one</w:t>
      </w:r>
      <w:r>
        <w:rPr>
          <w:spacing w:val="2"/>
        </w:rPr>
        <w:t> </w:t>
      </w:r>
      <w:r>
        <w:rPr/>
        <w:t>has,</w:t>
      </w:r>
      <w:r>
        <w:rPr>
          <w:spacing w:val="3"/>
        </w:rPr>
        <w:t> </w:t>
      </w:r>
      <w:r>
        <w:rPr/>
        <w:t>first</w:t>
      </w:r>
      <w:r>
        <w:rPr>
          <w:spacing w:val="4"/>
        </w:rPr>
        <w:t> </w:t>
      </w:r>
      <w:r>
        <w:rPr/>
        <w:t>with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parent,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later,</w:t>
      </w:r>
      <w:r>
        <w:rPr>
          <w:spacing w:val="3"/>
        </w:rPr>
        <w:t> </w:t>
      </w:r>
      <w:r>
        <w:rPr/>
        <w:t>with</w:t>
      </w:r>
      <w:r>
        <w:rPr>
          <w:spacing w:val="-57"/>
        </w:rPr>
        <w:t> </w:t>
      </w:r>
      <w:r>
        <w:rPr/>
        <w:t>members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groups</w:t>
      </w:r>
      <w:r>
        <w:rPr>
          <w:spacing w:val="6"/>
        </w:rPr>
        <w:t> </w:t>
      </w:r>
      <w:r>
        <w:rPr/>
        <w:t>(and</w:t>
      </w:r>
      <w:r>
        <w:rPr>
          <w:spacing w:val="6"/>
        </w:rPr>
        <w:t> </w:t>
      </w:r>
      <w:r>
        <w:rPr/>
        <w:t>especially</w:t>
      </w:r>
      <w:r>
        <w:rPr>
          <w:spacing w:val="2"/>
        </w:rPr>
        <w:t> </w:t>
      </w:r>
      <w:r>
        <w:rPr/>
        <w:t>with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group</w:t>
      </w:r>
      <w:r>
        <w:rPr>
          <w:spacing w:val="6"/>
        </w:rPr>
        <w:t> </w:t>
      </w:r>
      <w:r>
        <w:rPr/>
        <w:t>leader).</w:t>
      </w:r>
      <w:r>
        <w:rPr>
          <w:spacing w:val="6"/>
        </w:rPr>
        <w:t> </w:t>
      </w:r>
      <w:r>
        <w:rPr/>
        <w:t>Subsequently,</w:t>
      </w:r>
      <w:r>
        <w:rPr>
          <w:spacing w:val="6"/>
        </w:rPr>
        <w:t> </w:t>
      </w:r>
      <w:r>
        <w:rPr/>
        <w:t>social</w:t>
      </w:r>
      <w:r>
        <w:rPr>
          <w:spacing w:val="-57"/>
        </w:rPr>
        <w:t> </w:t>
      </w:r>
      <w:r>
        <w:rPr/>
        <w:t>psychologists such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Henri Tajfel included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emotional significance of</w:t>
      </w:r>
      <w:r>
        <w:rPr>
          <w:spacing w:val="1"/>
        </w:rPr>
        <w:t> </w:t>
      </w:r>
      <w:r>
        <w:rPr/>
        <w:t>membership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part of social identification.</w:t>
      </w:r>
    </w:p>
    <w:p>
      <w:pPr>
        <w:pStyle w:val="BodyText"/>
        <w:spacing w:line="360" w:lineRule="auto" w:before="1"/>
        <w:ind w:right="1197" w:firstLine="720"/>
      </w:pPr>
      <w:r>
        <w:rPr/>
        <w:t>Social identities also have a motivational basis. Particularly in the case of</w:t>
      </w:r>
      <w:r>
        <w:rPr>
          <w:spacing w:val="1"/>
        </w:rPr>
        <w:t> </w:t>
      </w:r>
      <w:r>
        <w:rPr/>
        <w:t>identities that people choose or achieve, specific functions are believed to be satisfied</w:t>
      </w:r>
      <w:r>
        <w:rPr>
          <w:spacing w:val="1"/>
        </w:rPr>
        <w:t> </w:t>
      </w:r>
      <w:r>
        <w:rPr/>
        <w:t>by the choice of identification. Although the variety of functions served by social</w:t>
      </w:r>
      <w:r>
        <w:rPr>
          <w:spacing w:val="1"/>
        </w:rPr>
        <w:t> </w:t>
      </w:r>
      <w:r>
        <w:rPr/>
        <w:t>identities are numerous, it is possible to think about a few general types. First, social</w:t>
      </w:r>
      <w:r>
        <w:rPr>
          <w:spacing w:val="1"/>
        </w:rPr>
        <w:t> </w:t>
      </w:r>
      <w:r>
        <w:rPr/>
        <w:t>identity may serve as a means of self-definition or self-esteem, making the person feel</w:t>
      </w:r>
      <w:r>
        <w:rPr>
          <w:spacing w:val="-57"/>
        </w:rPr>
        <w:t> </w:t>
      </w:r>
      <w:r>
        <w:rPr/>
        <w:t>better about the self. Second, social identification may be a means of interacting with</w:t>
      </w:r>
      <w:r>
        <w:rPr>
          <w:spacing w:val="1"/>
        </w:rPr>
        <w:t> </w:t>
      </w:r>
      <w:r>
        <w:rPr/>
        <w:t>others who share one‟s values and goals, providing reference group orientation and</w:t>
      </w:r>
      <w:r>
        <w:rPr>
          <w:spacing w:val="1"/>
        </w:rPr>
        <w:t> </w:t>
      </w:r>
      <w:r>
        <w:rPr/>
        <w:t>shared activity. A third function that social identification can serve is as a way of</w:t>
      </w:r>
      <w:r>
        <w:rPr>
          <w:spacing w:val="1"/>
        </w:rPr>
        <w:t> </w:t>
      </w:r>
      <w:r>
        <w:rPr/>
        <w:t>defining oneself in contrast to others who are members of another group, a way of</w:t>
      </w:r>
      <w:r>
        <w:rPr>
          <w:spacing w:val="1"/>
        </w:rPr>
        <w:t> </w:t>
      </w:r>
      <w:r>
        <w:rPr/>
        <w:t>positioning</w:t>
      </w:r>
      <w:r>
        <w:rPr>
          <w:spacing w:val="34"/>
        </w:rPr>
        <w:t> </w:t>
      </w:r>
      <w:r>
        <w:rPr/>
        <w:t>oneself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larger</w:t>
      </w:r>
      <w:r>
        <w:rPr>
          <w:spacing w:val="36"/>
        </w:rPr>
        <w:t> </w:t>
      </w:r>
      <w:r>
        <w:rPr/>
        <w:t>community.</w:t>
      </w:r>
      <w:r>
        <w:rPr>
          <w:spacing w:val="37"/>
        </w:rPr>
        <w:t> </w:t>
      </w:r>
      <w:r>
        <w:rPr/>
        <w:t>This</w:t>
      </w:r>
      <w:r>
        <w:rPr>
          <w:spacing w:val="37"/>
        </w:rPr>
        <w:t> </w:t>
      </w:r>
      <w:r>
        <w:rPr/>
        <w:t>functional</w:t>
      </w:r>
      <w:r>
        <w:rPr>
          <w:spacing w:val="37"/>
        </w:rPr>
        <w:t> </w:t>
      </w:r>
      <w:r>
        <w:rPr/>
        <w:t>basis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identification</w:t>
      </w:r>
      <w:r>
        <w:rPr>
          <w:spacing w:val="-58"/>
        </w:rPr>
        <w:t> </w:t>
      </w:r>
      <w:r>
        <w:rPr/>
        <w:t>can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impetus</w:t>
      </w:r>
      <w:r>
        <w:rPr>
          <w:spacing w:val="1"/>
        </w:rPr>
        <w:t> </w:t>
      </w:r>
      <w:r>
        <w:rPr/>
        <w:t>for joining a</w:t>
      </w:r>
      <w:r>
        <w:rPr>
          <w:spacing w:val="1"/>
        </w:rPr>
        <w:t> </w:t>
      </w:r>
      <w:r>
        <w:rPr/>
        <w:t>group,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become</w:t>
      </w:r>
      <w:r>
        <w:rPr>
          <w:spacing w:val="60"/>
        </w:rPr>
        <w:t> </w:t>
      </w:r>
      <w:r>
        <w:rPr/>
        <w:t>a defining</w:t>
      </w:r>
      <w:r>
        <w:rPr>
          <w:spacing w:val="1"/>
        </w:rPr>
        <w:t> </w:t>
      </w:r>
      <w:r>
        <w:rPr/>
        <w:t>agenda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activity.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Heading2"/>
        <w:ind w:left="2120"/>
      </w:pPr>
      <w:r>
        <w:rPr/>
        <w:t>Emotional</w:t>
      </w:r>
      <w:r>
        <w:rPr>
          <w:spacing w:val="-2"/>
        </w:rPr>
        <w:t> </w:t>
      </w:r>
      <w:r>
        <w:rPr/>
        <w:t>Display</w:t>
      </w:r>
    </w:p>
    <w:p>
      <w:pPr>
        <w:pStyle w:val="BodyText"/>
        <w:spacing w:line="360" w:lineRule="auto" w:before="135"/>
        <w:ind w:right="1195" w:firstLine="420"/>
      </w:pPr>
      <w:r>
        <w:rPr/>
        <w:t>Grandey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argues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Morris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Feldman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circular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frequency,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construct.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her</w:t>
      </w:r>
      <w:r>
        <w:rPr>
          <w:spacing w:val="-57"/>
        </w:rPr>
        <w:t> </w:t>
      </w:r>
      <w:r>
        <w:rPr/>
        <w:t>model,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literature,</w:t>
      </w:r>
      <w:r>
        <w:rPr>
          <w:spacing w:val="1"/>
        </w:rPr>
        <w:t> </w:t>
      </w:r>
      <w:r>
        <w:rPr/>
        <w:t>Grandey</w:t>
      </w:r>
      <w:r>
        <w:rPr>
          <w:spacing w:val="1"/>
        </w:rPr>
        <w:t> </w:t>
      </w:r>
      <w:r>
        <w:rPr/>
        <w:t>lists</w:t>
      </w:r>
      <w:r>
        <w:rPr>
          <w:spacing w:val="1"/>
        </w:rPr>
        <w:t> </w:t>
      </w:r>
      <w:r>
        <w:rPr/>
        <w:t>Morris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Feldman‟s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expectations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“job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labour”</w:t>
      </w:r>
      <w:r>
        <w:rPr>
          <w:spacing w:val="1"/>
        </w:rPr>
        <w:t> </w:t>
      </w:r>
      <w:r>
        <w:rPr/>
        <w:t>(Brotheridge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Grandey,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have</w:t>
      </w:r>
      <w:r>
        <w:rPr>
          <w:spacing w:val="-57"/>
        </w:rPr>
        <w:t> </w:t>
      </w:r>
      <w:r>
        <w:rPr/>
        <w:t>considered these dimensions as antecedents or reminders in the emotion regulation</w:t>
      </w:r>
      <w:r>
        <w:rPr>
          <w:spacing w:val="1"/>
        </w:rPr>
        <w:t> </w:t>
      </w:r>
      <w:r>
        <w:rPr/>
        <w:t>process</w:t>
      </w:r>
      <w:r>
        <w:rPr>
          <w:spacing w:val="18"/>
        </w:rPr>
        <w:t> </w:t>
      </w:r>
      <w:r>
        <w:rPr/>
        <w:t>(Brotheridge</w:t>
      </w:r>
      <w:r>
        <w:rPr>
          <w:spacing w:val="18"/>
        </w:rPr>
        <w:t> </w:t>
      </w:r>
      <w:r>
        <w:rPr/>
        <w:t>&amp;</w:t>
      </w:r>
      <w:r>
        <w:rPr>
          <w:spacing w:val="18"/>
        </w:rPr>
        <w:t> </w:t>
      </w:r>
      <w:r>
        <w:rPr/>
        <w:t>Lee,</w:t>
      </w:r>
      <w:r>
        <w:rPr>
          <w:spacing w:val="17"/>
        </w:rPr>
        <w:t> </w:t>
      </w:r>
      <w:r>
        <w:rPr/>
        <w:t>1998;</w:t>
      </w:r>
      <w:r>
        <w:rPr>
          <w:spacing w:val="18"/>
        </w:rPr>
        <w:t> </w:t>
      </w:r>
      <w:r>
        <w:rPr/>
        <w:t>Kruml</w:t>
      </w:r>
      <w:r>
        <w:rPr>
          <w:spacing w:val="21"/>
        </w:rPr>
        <w:t> </w:t>
      </w:r>
      <w:r>
        <w:rPr/>
        <w:t>&amp;</w:t>
      </w:r>
      <w:r>
        <w:rPr>
          <w:spacing w:val="16"/>
        </w:rPr>
        <w:t> </w:t>
      </w:r>
      <w:r>
        <w:rPr/>
        <w:t>Geddes,</w:t>
      </w:r>
      <w:r>
        <w:rPr>
          <w:spacing w:val="18"/>
        </w:rPr>
        <w:t> </w:t>
      </w:r>
      <w:r>
        <w:rPr/>
        <w:t>2000;</w:t>
      </w:r>
      <w:r>
        <w:rPr>
          <w:spacing w:val="18"/>
        </w:rPr>
        <w:t> </w:t>
      </w:r>
      <w:r>
        <w:rPr/>
        <w:t>Grandney,</w:t>
      </w:r>
      <w:r>
        <w:rPr>
          <w:spacing w:val="17"/>
        </w:rPr>
        <w:t> </w:t>
      </w:r>
      <w:r>
        <w:rPr/>
        <w:t>2000).</w:t>
      </w:r>
      <w:r>
        <w:rPr>
          <w:spacing w:val="17"/>
        </w:rPr>
        <w:t> </w:t>
      </w:r>
      <w:r>
        <w:rPr/>
        <w:t>These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5"/>
      </w:pPr>
      <w:r>
        <w:rPr/>
        <w:t>“job focused emotional labour” antecedents mark out one part of the organization‟s</w:t>
      </w:r>
      <w:r>
        <w:rPr>
          <w:spacing w:val="1"/>
        </w:rPr>
        <w:t> </w:t>
      </w:r>
      <w:r>
        <w:rPr/>
        <w:t>rules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emotional display.</w:t>
      </w:r>
    </w:p>
    <w:p>
      <w:pPr>
        <w:pStyle w:val="BodyText"/>
        <w:spacing w:line="360" w:lineRule="auto" w:before="1"/>
        <w:ind w:right="1196" w:firstLine="720"/>
      </w:pPr>
      <w:r>
        <w:rPr/>
        <w:drawing>
          <wp:anchor distT="0" distB="0" distL="0" distR="0" allowOverlap="1" layoutInCell="1" locked="0" behindDoc="1" simplePos="0" relativeHeight="484093952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1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organization‟s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display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represented by organizationally prescribed emotional display, which may include the</w:t>
      </w:r>
      <w:r>
        <w:rPr>
          <w:spacing w:val="1"/>
        </w:rPr>
        <w:t> </w:t>
      </w:r>
      <w:r>
        <w:rPr/>
        <w:t>rules to guide positive or negative emotional display, hide negative emotional, display</w:t>
      </w:r>
      <w:r>
        <w:rPr>
          <w:spacing w:val="-57"/>
        </w:rPr>
        <w:t> </w:t>
      </w:r>
      <w:r>
        <w:rPr/>
        <w:t>or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empathetic</w:t>
      </w:r>
      <w:r>
        <w:rPr>
          <w:spacing w:val="1"/>
        </w:rPr>
        <w:t> </w:t>
      </w:r>
      <w:r>
        <w:rPr/>
        <w:t>concern,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actions.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prescribed</w:t>
      </w:r>
      <w:r>
        <w:rPr>
          <w:spacing w:val="60"/>
        </w:rPr>
        <w:t> </w:t>
      </w:r>
      <w:r>
        <w:rPr/>
        <w:t>emotional</w:t>
      </w:r>
      <w:r>
        <w:rPr>
          <w:spacing w:val="-57"/>
        </w:rPr>
        <w:t> </w:t>
      </w:r>
      <w:r>
        <w:rPr/>
        <w:t>efforts come from the information summarized by Zapf (2001).</w:t>
      </w:r>
      <w:r>
        <w:rPr>
          <w:spacing w:val="1"/>
        </w:rPr>
        <w:t> </w:t>
      </w:r>
      <w:r>
        <w:rPr/>
        <w:t>Zapf lists five aspects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emotional labour:</w:t>
      </w:r>
    </w:p>
    <w:p>
      <w:pPr>
        <w:pStyle w:val="ListParagraph"/>
        <w:numPr>
          <w:ilvl w:val="0"/>
          <w:numId w:val="7"/>
        </w:numPr>
        <w:tabs>
          <w:tab w:pos="2781" w:val="left" w:leader="none"/>
        </w:tabs>
        <w:spacing w:line="240" w:lineRule="auto" w:before="0" w:after="0"/>
        <w:ind w:left="2780" w:right="0" w:hanging="721"/>
        <w:jc w:val="both"/>
        <w:rPr>
          <w:sz w:val="24"/>
        </w:rPr>
      </w:pPr>
      <w:r>
        <w:rPr>
          <w:sz w:val="24"/>
        </w:rPr>
        <w:t>Emotional display</w:t>
      </w:r>
    </w:p>
    <w:p>
      <w:pPr>
        <w:pStyle w:val="ListParagraph"/>
        <w:numPr>
          <w:ilvl w:val="0"/>
          <w:numId w:val="7"/>
        </w:numPr>
        <w:tabs>
          <w:tab w:pos="2781" w:val="left" w:leader="none"/>
        </w:tabs>
        <w:spacing w:line="240" w:lineRule="auto" w:before="137" w:after="0"/>
        <w:ind w:left="2780" w:right="0" w:hanging="721"/>
        <w:jc w:val="both"/>
        <w:rPr>
          <w:sz w:val="24"/>
        </w:rPr>
      </w:pPr>
      <w:r>
        <w:rPr>
          <w:sz w:val="24"/>
        </w:rPr>
        <w:t>Negative</w:t>
      </w:r>
      <w:r>
        <w:rPr>
          <w:spacing w:val="-3"/>
          <w:sz w:val="24"/>
        </w:rPr>
        <w:t> </w:t>
      </w:r>
      <w:r>
        <w:rPr>
          <w:sz w:val="24"/>
        </w:rPr>
        <w:t>emotional</w:t>
      </w:r>
      <w:r>
        <w:rPr>
          <w:spacing w:val="-1"/>
          <w:sz w:val="24"/>
        </w:rPr>
        <w:t> </w:t>
      </w:r>
      <w:r>
        <w:rPr>
          <w:sz w:val="24"/>
        </w:rPr>
        <w:t>display</w:t>
      </w:r>
    </w:p>
    <w:p>
      <w:pPr>
        <w:pStyle w:val="ListParagraph"/>
        <w:numPr>
          <w:ilvl w:val="0"/>
          <w:numId w:val="7"/>
        </w:numPr>
        <w:tabs>
          <w:tab w:pos="2781" w:val="left" w:leader="none"/>
        </w:tabs>
        <w:spacing w:line="240" w:lineRule="auto" w:before="140" w:after="0"/>
        <w:ind w:left="2780" w:right="0" w:hanging="721"/>
        <w:jc w:val="both"/>
        <w:rPr>
          <w:sz w:val="24"/>
        </w:rPr>
      </w:pPr>
      <w:r>
        <w:rPr>
          <w:sz w:val="24"/>
        </w:rPr>
        <w:t>Empathy</w:t>
      </w:r>
      <w:r>
        <w:rPr>
          <w:spacing w:val="-6"/>
          <w:sz w:val="24"/>
        </w:rPr>
        <w:t> </w:t>
      </w:r>
      <w:r>
        <w:rPr>
          <w:sz w:val="24"/>
        </w:rPr>
        <w:t>for customer</w:t>
      </w:r>
    </w:p>
    <w:p>
      <w:pPr>
        <w:pStyle w:val="ListParagraph"/>
        <w:numPr>
          <w:ilvl w:val="0"/>
          <w:numId w:val="7"/>
        </w:numPr>
        <w:tabs>
          <w:tab w:pos="2781" w:val="left" w:leader="none"/>
        </w:tabs>
        <w:spacing w:line="240" w:lineRule="auto" w:before="137" w:after="0"/>
        <w:ind w:left="2780" w:right="0" w:hanging="721"/>
        <w:jc w:val="both"/>
        <w:rPr>
          <w:sz w:val="24"/>
        </w:rPr>
      </w:pPr>
      <w:r>
        <w:rPr>
          <w:sz w:val="24"/>
        </w:rPr>
        <w:t>Control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interaction process</w:t>
      </w:r>
    </w:p>
    <w:p>
      <w:pPr>
        <w:pStyle w:val="ListParagraph"/>
        <w:numPr>
          <w:ilvl w:val="0"/>
          <w:numId w:val="7"/>
        </w:numPr>
        <w:tabs>
          <w:tab w:pos="2781" w:val="left" w:leader="none"/>
        </w:tabs>
        <w:spacing w:line="240" w:lineRule="auto" w:before="139" w:after="0"/>
        <w:ind w:left="2780" w:right="0" w:hanging="721"/>
        <w:jc w:val="both"/>
        <w:rPr>
          <w:sz w:val="24"/>
        </w:rPr>
      </w:pPr>
      <w:r>
        <w:rPr>
          <w:sz w:val="24"/>
        </w:rPr>
        <w:t>Emotional</w:t>
      </w:r>
      <w:r>
        <w:rPr>
          <w:spacing w:val="-2"/>
          <w:sz w:val="24"/>
        </w:rPr>
        <w:t> </w:t>
      </w:r>
      <w:r>
        <w:rPr>
          <w:sz w:val="24"/>
        </w:rPr>
        <w:t>dissonance.</w:t>
      </w:r>
    </w:p>
    <w:p>
      <w:pPr>
        <w:pStyle w:val="BodyText"/>
        <w:spacing w:line="360" w:lineRule="auto" w:before="137"/>
        <w:ind w:right="1200" w:firstLine="720"/>
      </w:pPr>
      <w:r>
        <w:rPr/>
        <w:t>These aspects concentrate more on the abilities and efforts of the employee</w:t>
      </w:r>
      <w:r>
        <w:rPr>
          <w:spacing w:val="1"/>
        </w:rPr>
        <w:t> </w:t>
      </w:r>
      <w:r>
        <w:rPr/>
        <w:t>rather than specific emotional labour characteristics of the job as Morris &amp; Feldman‟s</w:t>
      </w:r>
      <w:r>
        <w:rPr>
          <w:spacing w:val="-57"/>
        </w:rPr>
        <w:t> </w:t>
      </w:r>
      <w:r>
        <w:rPr/>
        <w:t>(1996) dimensions do and thus aid in providing a clearer picture of organization</w:t>
      </w:r>
      <w:r>
        <w:rPr>
          <w:spacing w:val="1"/>
        </w:rPr>
        <w:t> </w:t>
      </w:r>
      <w:r>
        <w:rPr/>
        <w:t>expectations</w:t>
      </w:r>
      <w:r>
        <w:rPr>
          <w:spacing w:val="-1"/>
        </w:rPr>
        <w:t> </w:t>
      </w:r>
      <w:r>
        <w:rPr/>
        <w:t>of emotional display.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before="60"/>
        <w:ind w:left="2780"/>
        <w:jc w:val="left"/>
      </w:pPr>
      <w:r>
        <w:rPr/>
        <w:drawing>
          <wp:anchor distT="0" distB="0" distL="0" distR="0" allowOverlap="1" layoutInCell="1" locked="0" behindDoc="1" simplePos="0" relativeHeight="484096000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1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96512">
            <wp:simplePos x="0" y="0"/>
            <wp:positionH relativeFrom="page">
              <wp:posOffset>4172584</wp:posOffset>
            </wp:positionH>
            <wp:positionV relativeFrom="paragraph">
              <wp:posOffset>1758100</wp:posOffset>
            </wp:positionV>
            <wp:extent cx="185419" cy="76200"/>
            <wp:effectExtent l="0" t="0" r="0" b="0"/>
            <wp:wrapNone/>
            <wp:docPr id="13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8.549988pt;margin-top:13.258135pt;width:241.2pt;height:345.5pt;mso-position-horizontal-relative:page;mso-position-vertical-relative:paragraph;z-index:-19219456" coordorigin="6571,265" coordsize="4824,6910">
            <v:shape style="position:absolute;left:8468;top:2773;width:427;height:120" coordorigin="8468,2773" coordsize="427,120" path="m8775,2843l8775,2893,8875,2843,8795,2843,8775,2843xm8775,2823l8775,2843,8795,2843,8795,2823,8775,2823xm8775,2773l8775,2823,8795,2823,8795,2843,8875,2843,8895,2834,8775,2773xm8468,2823l8468,2843,8775,2843,8775,2823,8468,2823xe" filled="true" fillcolor="#000000" stroked="false">
              <v:path arrowok="t"/>
              <v:fill type="solid"/>
            </v:shape>
            <v:rect style="position:absolute;left:8895;top:272;width:2492;height:6895" filled="true" fillcolor="#ffffff" stroked="false">
              <v:fill type="solid"/>
            </v:rect>
            <v:shape style="position:absolute;left:6571;top:4869;width:2259;height:120" coordorigin="6571,4870" coordsize="2259,120" path="m8710,4870l8710,4990,8810,4940,8730,4940,8730,4920,8810,4920,8710,4870xm8710,4920l6571,4920,6571,4940,8710,4940,8710,4920xm8810,4920l8730,4920,8730,4940,8810,4940,8830,4930,8810,4920xe" filled="true" fillcolor="#000000" stroked="false">
              <v:path arrowok="t"/>
              <v:fill type="solid"/>
            </v:shape>
            <v:shape style="position:absolute;left:8895;top:272;width:2492;height:6895" type="#_x0000_t202" filled="false" stroked="true" strokeweight=".75pt" strokecolor="#000000">
              <v:textbox inset="0,0,0,0">
                <w:txbxContent>
                  <w:p>
                    <w:pPr>
                      <w:spacing w:line="491" w:lineRule="auto" w:before="73"/>
                      <w:ind w:left="459" w:right="453" w:hanging="3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  <w:u w:val="single"/>
                      </w:rPr>
                      <w:t>Individual Outcomes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  <w:u w:val="single"/>
                      </w:rPr>
                      <w:t>Psychological</w:t>
                    </w:r>
                    <w:r>
                      <w:rPr>
                        <w:rFonts w:ascii="Calibri"/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18"/>
                        <w:u w:val="single"/>
                      </w:rPr>
                      <w:t>Strains:</w:t>
                    </w:r>
                  </w:p>
                  <w:p>
                    <w:pPr>
                      <w:spacing w:before="4"/>
                      <w:ind w:left="224" w:right="22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.</w:t>
                    </w:r>
                    <w:r>
                      <w:rPr>
                        <w:rFonts w:ascii="Calibri"/>
                        <w:spacing w:val="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Job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Tension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224" w:right="2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.</w:t>
                    </w:r>
                    <w:r>
                      <w:rPr>
                        <w:rFonts w:ascii="Calibri"/>
                        <w:spacing w:val="3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Depressed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Mood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494" w:lineRule="auto" w:before="0"/>
                      <w:ind w:left="656" w:right="649" w:hanging="3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.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Burnout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  <w:u w:val="single"/>
                      </w:rPr>
                      <w:t>Physical</w:t>
                    </w:r>
                    <w:r>
                      <w:rPr>
                        <w:rFonts w:ascii="Calibri"/>
                        <w:spacing w:val="-8"/>
                        <w:sz w:val="18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18"/>
                        <w:u w:val="single"/>
                      </w:rPr>
                      <w:t>Strains:</w:t>
                    </w:r>
                  </w:p>
                  <w:p>
                    <w:pPr>
                      <w:spacing w:line="219" w:lineRule="exact" w:before="0"/>
                      <w:ind w:left="221" w:right="22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.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High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Blood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Pressure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223" w:right="22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.Lowered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Immune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system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494" w:lineRule="auto" w:before="0"/>
                      <w:ind w:left="365" w:right="362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"/>
                        <w:sz w:val="18"/>
                      </w:rPr>
                      <w:t>.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Headaches/Migraines/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Muscle   Pains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  <w:u w:val="single"/>
                      </w:rPr>
                      <w:t>Employee</w:t>
                    </w:r>
                    <w:r>
                      <w:rPr>
                        <w:rFonts w:ascii="Calibri"/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18"/>
                        <w:u w:val="single"/>
                      </w:rPr>
                      <w:t>Affect:</w:t>
                    </w:r>
                  </w:p>
                  <w:p>
                    <w:pPr>
                      <w:spacing w:line="494" w:lineRule="auto" w:before="0"/>
                      <w:ind w:left="224" w:right="22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.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Employee Job Satisfaction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  <w:u w:val="single"/>
                      </w:rPr>
                      <w:t>OrganisationalCommitment</w:t>
                    </w:r>
                  </w:p>
                  <w:p>
                    <w:pPr>
                      <w:spacing w:line="491" w:lineRule="auto" w:before="0"/>
                      <w:ind w:left="224" w:right="216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.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Job Involment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  <w:u w:val="single"/>
                      </w:rPr>
                      <w:t>Organisational</w:t>
                    </w:r>
                    <w:r>
                      <w:rPr>
                        <w:rFonts w:ascii="Calibri"/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18"/>
                        <w:u w:val="single"/>
                      </w:rPr>
                      <w:t>Outcomes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22.625pt;margin-top:49.463135pt;width:112.35pt;height:169.5pt;mso-position-horizontal-relative:page;mso-position-vertical-relative:paragraph;z-index:15765504" coordorigin="2453,989" coordsize="2247,3390">
            <v:line style="position:absolute" from="4311,1049" to="4311,4319" stroked="true" strokeweight="1pt" strokecolor="#000000">
              <v:stroke dashstyle="solid"/>
            </v:line>
            <v:shape style="position:absolute;left:4311;top:2770;width:377;height:120" type="#_x0000_t75" stroked="false">
              <v:imagedata r:id="rId89" o:title=""/>
            </v:shape>
            <v:line style="position:absolute" from="4070,2831" to="4311,2831" stroked="true" strokeweight="1pt" strokecolor="#000000">
              <v:stroke dashstyle="solid"/>
            </v:line>
            <v:shape style="position:absolute;left:4324;top:4259;width:375;height:120" type="#_x0000_t75" stroked="false">
              <v:imagedata r:id="rId90" o:title=""/>
            </v:shape>
            <v:shape style="position:absolute;left:4311;top:989;width:377;height:120" type="#_x0000_t75" stroked="false">
              <v:imagedata r:id="rId91" o:title=""/>
            </v:shape>
            <v:shape style="position:absolute;left:2460;top:2404;width:1610;height:903" type="#_x0000_t202" filled="false" stroked="true" strokeweight=".75pt" strokecolor="#000000">
              <v:textbox inset="0,0,0,0">
                <w:txbxContent>
                  <w:p>
                    <w:pPr>
                      <w:spacing w:line="278" w:lineRule="auto" w:before="132"/>
                      <w:ind w:left="100" w:right="176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1"/>
                        <w:sz w:val="16"/>
                      </w:rPr>
                      <w:t>Employee </w:t>
                    </w:r>
                    <w:r>
                      <w:rPr>
                        <w:rFonts w:ascii="Calibri"/>
                        <w:sz w:val="16"/>
                      </w:rPr>
                      <w:t>perceived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behavioural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expectations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61pt;margin-top:168.483139pt;width:73.95pt;height:120.65pt;mso-position-horizontal-relative:page;mso-position-vertical-relative:paragraph;z-index:15766016" coordorigin="3220,3370" coordsize="1479,2413">
            <v:shape style="position:absolute;left:3220;top:3379;width:987;height:2355" coordorigin="3220,3380" coordsize="987,2355" path="m3246,3380l3233,5735m4207,5723l3220,5723e" filled="false" stroked="true" strokeweight="1pt" strokecolor="#000000">
              <v:path arrowok="t"/>
              <v:stroke dashstyle="solid"/>
            </v:shape>
            <v:shape style="position:absolute;left:4070;top:5662;width:629;height:120" coordorigin="4070,5663" coordsize="629,120" path="m4579,5663l4579,5783,4679,5733,4599,5733,4599,5713,4679,5713,4579,5663xm4579,5713l4070,5713,4070,5733,4579,5733,4579,5713xm4679,5713l4599,5713,4599,5733,4679,5733,4699,5723,4679,5713xe" filled="true" fillcolor="#000000" stroked="false">
              <v:path arrowok="t"/>
              <v:fill type="solid"/>
            </v:shape>
            <v:line style="position:absolute" from="4610,4577" to="3220,4577" stroked="true" strokeweight="1pt" strokecolor="#000000">
              <v:stroke dashstyle="solid"/>
            </v:line>
            <w10:wrap type="none"/>
          </v:group>
        </w:pict>
      </w:r>
      <w:r>
        <w:rPr/>
        <w:t>EMOTIONAL</w:t>
      </w:r>
      <w:r>
        <w:rPr>
          <w:spacing w:val="54"/>
        </w:rPr>
        <w:t> </w:t>
      </w:r>
      <w:r>
        <w:rPr/>
        <w:t>LABOUR</w:t>
      </w:r>
      <w:r>
        <w:rPr>
          <w:spacing w:val="-2"/>
        </w:rPr>
        <w:t> </w:t>
      </w:r>
      <w:r>
        <w:rPr/>
        <w:t>DISPLAY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4"/>
        </w:rPr>
      </w:pPr>
      <w:r>
        <w:rPr/>
        <w:pict>
          <v:shape style="position:absolute;margin-left:10.35pt;margin-top:94.972145pt;width:80.5pt;height:38.450pt;mso-position-horizontal-relative:page;mso-position-vertical-relative:paragraph;z-index:-1569484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78" w:lineRule="auto" w:before="72"/>
                    <w:ind w:left="135" w:right="153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Organizational </w:t>
                  </w:r>
                  <w:r>
                    <w:rPr>
                      <w:rFonts w:ascii="Calibri"/>
                      <w:sz w:val="16"/>
                    </w:rPr>
                    <w:t>rules</w:t>
                  </w:r>
                  <w:r>
                    <w:rPr>
                      <w:rFonts w:ascii="Calibri"/>
                      <w:spacing w:val="-34"/>
                      <w:sz w:val="16"/>
                    </w:rPr>
                    <w:t> </w:t>
                  </w:r>
                  <w:r>
                    <w:rPr>
                      <w:rFonts w:ascii="Calibri"/>
                      <w:sz w:val="16"/>
                    </w:rPr>
                    <w:t>of</w:t>
                  </w:r>
                  <w:r>
                    <w:rPr>
                      <w:rFonts w:ascii="Calibri"/>
                      <w:spacing w:val="-5"/>
                      <w:sz w:val="16"/>
                    </w:rPr>
                    <w:t> </w:t>
                  </w:r>
                  <w:r>
                    <w:rPr>
                      <w:rFonts w:ascii="Calibri"/>
                      <w:sz w:val="16"/>
                    </w:rPr>
                    <w:t>Emotional</w:t>
                  </w:r>
                  <w:r>
                    <w:rPr>
                      <w:rFonts w:asci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/>
                      <w:sz w:val="16"/>
                    </w:rPr>
                    <w:t>labour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91.599998pt;margin-top:110.372147pt;width:31.4pt;height:6pt;mso-position-horizontal-relative:page;mso-position-vertical-relative:paragraph;z-index:-15694336;mso-wrap-distance-left:0;mso-wrap-distance-right:0" coordorigin="1832,2207" coordsize="628,120" path="m2340,2207l2340,2327,2440,2277,2360,2277,2360,2257,2440,2257,2340,2207xm2340,2257l1832,2257,1832,2277,2340,2277,2340,2257xm2440,2257l2360,2257,2360,2277,2440,2277,2460,2267,2440,225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33.899994pt;margin-top:10.397148pt;width:95.65pt;height:268.5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10"/>
                    <w:gridCol w:w="250"/>
                  </w:tblGrid>
                  <w:tr>
                    <w:trPr>
                      <w:trHeight w:val="367" w:hRule="atLeast"/>
                    </w:trPr>
                    <w:tc>
                      <w:tcPr>
                        <w:tcW w:w="1610" w:type="dxa"/>
                        <w:vMerge w:val="restart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1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Surface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Acting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nil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90" w:hRule="atLeast"/>
                    </w:trPr>
                    <w:tc>
                      <w:tcPr>
                        <w:tcW w:w="16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single" w:sz="12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32" w:hRule="atLeast"/>
                    </w:trPr>
                    <w:tc>
                      <w:tcPr>
                        <w:tcW w:w="186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82" w:hRule="atLeast"/>
                    </w:trPr>
                    <w:tc>
                      <w:tcPr>
                        <w:tcW w:w="1610" w:type="dxa"/>
                        <w:vMerge w:val="restart"/>
                      </w:tcPr>
                      <w:p>
                        <w:pPr>
                          <w:pStyle w:val="TableParagraph"/>
                          <w:spacing w:line="278" w:lineRule="auto" w:before="151"/>
                          <w:ind w:left="535" w:right="243" w:hanging="257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Active deep</w:t>
                        </w:r>
                        <w:r>
                          <w:rPr>
                            <w:rFonts w:ascii="Calibri"/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acting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85" w:hRule="atLeast"/>
                    </w:trPr>
                    <w:tc>
                      <w:tcPr>
                        <w:tcW w:w="16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57" w:hRule="atLeast"/>
                    </w:trPr>
                    <w:tc>
                      <w:tcPr>
                        <w:tcW w:w="186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1610" w:type="dxa"/>
                        <w:vMerge w:val="restart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31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Non-Acting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nil"/>
                          <w:bottom w:val="single" w:sz="1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16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single" w:sz="12" w:space="0" w:color="000000"/>
                          <w:bottom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16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09" w:hRule="atLeast"/>
                    </w:trPr>
                    <w:tc>
                      <w:tcPr>
                        <w:tcW w:w="186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03" w:hRule="atLeast"/>
                    </w:trPr>
                    <w:tc>
                      <w:tcPr>
                        <w:tcW w:w="1610" w:type="dxa"/>
                        <w:vMerge w:val="restart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76" w:lineRule="auto" w:before="1"/>
                          <w:ind w:left="624" w:right="249" w:hanging="24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Passive </w:t>
                        </w:r>
                        <w:r>
                          <w:rPr>
                            <w:rFonts w:ascii="Calibri"/>
                            <w:sz w:val="18"/>
                          </w:rPr>
                          <w:t>Deep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Acting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664" w:hRule="atLeast"/>
                    </w:trPr>
                    <w:tc>
                      <w:tcPr>
                        <w:tcW w:w="16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single" w:sz="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2.200012pt;margin-top:88.272148pt;width:80.5pt;height:45.15pt;mso-position-horizontal-relative:page;mso-position-vertical-relative:paragraph;z-index:-1569382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76" w:lineRule="auto" w:before="153"/>
                    <w:ind w:left="352" w:right="404" w:firstLine="4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Emotional</w:t>
                  </w:r>
                  <w:r>
                    <w:rPr>
                      <w:rFonts w:asci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/>
                      <w:spacing w:val="-1"/>
                      <w:sz w:val="18"/>
                    </w:rPr>
                    <w:t>Dissonance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13"/>
        <w:ind w:left="741" w:right="1201"/>
        <w:jc w:val="center"/>
      </w:pPr>
      <w:r>
        <w:rPr/>
        <w:t>Figure</w:t>
      </w:r>
      <w:r>
        <w:rPr>
          <w:spacing w:val="-3"/>
        </w:rPr>
        <w:t> </w:t>
      </w:r>
      <w:r>
        <w:rPr/>
        <w:t>2.3</w:t>
      </w:r>
    </w:p>
    <w:p>
      <w:pPr>
        <w:pStyle w:val="BodyText"/>
        <w:spacing w:before="136"/>
        <w:ind w:left="763" w:right="1201"/>
        <w:jc w:val="center"/>
      </w:pPr>
      <w:r>
        <w:rPr/>
        <w:t>Source:</w:t>
      </w:r>
      <w:r>
        <w:rPr>
          <w:spacing w:val="-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Pratti</w:t>
      </w:r>
      <w:r>
        <w:rPr>
          <w:spacing w:val="2"/>
        </w:rPr>
        <w:t> </w:t>
      </w:r>
      <w:r>
        <w:rPr/>
        <w:t>(2004)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7"/>
        <w:ind w:left="0"/>
        <w:jc w:val="left"/>
        <w:rPr>
          <w:sz w:val="32"/>
        </w:rPr>
      </w:pPr>
    </w:p>
    <w:p>
      <w:pPr>
        <w:pStyle w:val="Heading2"/>
        <w:jc w:val="left"/>
      </w:pPr>
      <w:bookmarkStart w:name="_TOC_250018" w:id="15"/>
      <w:bookmarkEnd w:id="15"/>
      <w:r>
        <w:rPr/>
        <w:t>Self-Efficacy</w:t>
      </w:r>
    </w:p>
    <w:p>
      <w:pPr>
        <w:pStyle w:val="BodyText"/>
        <w:spacing w:line="360" w:lineRule="auto" w:before="132"/>
        <w:ind w:right="1194" w:firstLine="720"/>
      </w:pPr>
      <w:r>
        <w:rPr/>
        <w:t>Self-efficacy beliefs are defined as “people‟s judgments of their capabilities to</w:t>
      </w:r>
      <w:r>
        <w:rPr>
          <w:spacing w:val="-57"/>
        </w:rPr>
        <w:t> </w:t>
      </w:r>
      <w:r>
        <w:rPr/>
        <w:t>organize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execute</w:t>
      </w:r>
      <w:r>
        <w:rPr>
          <w:spacing w:val="1"/>
        </w:rPr>
        <w:t> </w:t>
      </w:r>
      <w:r>
        <w:rPr/>
        <w:t>courses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attain</w:t>
      </w:r>
      <w:r>
        <w:rPr>
          <w:spacing w:val="1"/>
        </w:rPr>
        <w:t> </w:t>
      </w:r>
      <w:r>
        <w:rPr/>
        <w:t>designated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performances”</w:t>
      </w:r>
      <w:r>
        <w:rPr>
          <w:spacing w:val="1"/>
        </w:rPr>
        <w:t> </w:t>
      </w:r>
      <w:r>
        <w:rPr/>
        <w:t>(Bandura,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People‟s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can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mastery</w:t>
      </w:r>
      <w:r>
        <w:rPr>
          <w:spacing w:val="60"/>
        </w:rPr>
        <w:t> </w:t>
      </w:r>
      <w:r>
        <w:rPr/>
        <w:t>experiences,</w:t>
      </w:r>
      <w:r>
        <w:rPr>
          <w:spacing w:val="1"/>
        </w:rPr>
        <w:t> </w:t>
      </w:r>
      <w:r>
        <w:rPr/>
        <w:t>vicarious experiences, social persuasion, and somatic and emotional states such as</w:t>
      </w:r>
      <w:r>
        <w:rPr>
          <w:spacing w:val="1"/>
        </w:rPr>
        <w:t> </w:t>
      </w:r>
      <w:r>
        <w:rPr/>
        <w:t>anxiety, stress, arousal, and mood states (Bandura, 1994). Self-efficacy was included</w:t>
      </w:r>
      <w:r>
        <w:rPr>
          <w:spacing w:val="1"/>
        </w:rPr>
        <w:t> </w:t>
      </w:r>
      <w:r>
        <w:rPr/>
        <w:t>in the proposed model because it has been empirically shown to be one of the most</w:t>
      </w:r>
      <w:r>
        <w:rPr>
          <w:spacing w:val="1"/>
        </w:rPr>
        <w:t> </w:t>
      </w:r>
      <w:r>
        <w:rPr/>
        <w:t>influential psychological constructs affecting achievement in life in general, and in</w:t>
      </w:r>
      <w:r>
        <w:rPr>
          <w:spacing w:val="1"/>
        </w:rPr>
        <w:t> </w:t>
      </w:r>
      <w:r>
        <w:rPr/>
        <w:t>sport in particular (Feltz, 1988). The following is a review of self-efficacy in the</w:t>
      </w:r>
      <w:r>
        <w:rPr>
          <w:spacing w:val="1"/>
        </w:rPr>
        <w:t> </w:t>
      </w:r>
      <w:r>
        <w:rPr/>
        <w:t>contexts</w:t>
      </w:r>
      <w:r>
        <w:rPr>
          <w:spacing w:val="1"/>
        </w:rPr>
        <w:t> </w:t>
      </w:r>
      <w:r>
        <w:rPr/>
        <w:t>of human functioning, career development and pursuit, and in the sport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literature.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before="65"/>
      </w:pPr>
      <w:r>
        <w:rPr/>
        <w:t>The</w:t>
      </w:r>
      <w:r>
        <w:rPr>
          <w:spacing w:val="-3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Self-Efficacy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Functioning</w:t>
      </w:r>
    </w:p>
    <w:p>
      <w:pPr>
        <w:pStyle w:val="BodyText"/>
        <w:spacing w:line="360" w:lineRule="auto" w:before="133"/>
        <w:ind w:right="1193" w:firstLine="720"/>
      </w:pPr>
      <w:r>
        <w:rPr/>
        <w:drawing>
          <wp:anchor distT="0" distB="0" distL="0" distR="0" allowOverlap="1" layoutInCell="1" locked="0" behindDoc="1" simplePos="0" relativeHeight="484098560">
            <wp:simplePos x="0" y="0"/>
            <wp:positionH relativeFrom="page">
              <wp:posOffset>1497838</wp:posOffset>
            </wp:positionH>
            <wp:positionV relativeFrom="paragraph">
              <wp:posOffset>1837856</wp:posOffset>
            </wp:positionV>
            <wp:extent cx="4890389" cy="4834810"/>
            <wp:effectExtent l="0" t="0" r="0" b="0"/>
            <wp:wrapNone/>
            <wp:docPr id="1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Self-efficacy beliefs can enhance human accomplishment and well-being in</w:t>
      </w:r>
      <w:r>
        <w:rPr>
          <w:spacing w:val="1"/>
        </w:rPr>
        <w:t> </w:t>
      </w:r>
      <w:r>
        <w:rPr/>
        <w:t>numerous ways. It influences the choices people make and the courses of action they</w:t>
      </w:r>
      <w:r>
        <w:rPr>
          <w:spacing w:val="1"/>
        </w:rPr>
        <w:t> </w:t>
      </w:r>
      <w:r>
        <w:rPr/>
        <w:t>pursue. Unless people believe that their actions will have the desired consequences,</w:t>
      </w:r>
      <w:r>
        <w:rPr>
          <w:spacing w:val="1"/>
        </w:rPr>
        <w:t> </w:t>
      </w:r>
      <w:r>
        <w:rPr/>
        <w:t>they have little incentive to engage in those actions. Self-efficacy beliefs also help</w:t>
      </w:r>
      <w:r>
        <w:rPr>
          <w:spacing w:val="1"/>
        </w:rPr>
        <w:t> </w:t>
      </w:r>
      <w:r>
        <w:rPr/>
        <w:t>determine how much effort people will expend on an activity, how long they will</w:t>
      </w:r>
      <w:r>
        <w:rPr>
          <w:spacing w:val="1"/>
        </w:rPr>
        <w:t> </w:t>
      </w:r>
      <w:r>
        <w:rPr/>
        <w:t>persevere when confronting obstacles, and how resilient they will be in the face of</w:t>
      </w:r>
      <w:r>
        <w:rPr>
          <w:spacing w:val="1"/>
        </w:rPr>
        <w:t> </w:t>
      </w:r>
      <w:r>
        <w:rPr/>
        <w:t>adverse situations (Pajares, 2002). The higher the sense of efficacy, the greater the</w:t>
      </w:r>
      <w:r>
        <w:rPr>
          <w:spacing w:val="1"/>
        </w:rPr>
        <w:t> </w:t>
      </w:r>
      <w:r>
        <w:rPr/>
        <w:t>effort, persistence, and resilience. Self-efficacy beliefs also impact an individual‟s</w:t>
      </w:r>
      <w:r>
        <w:rPr>
          <w:spacing w:val="1"/>
        </w:rPr>
        <w:t> </w:t>
      </w:r>
      <w:r>
        <w:rPr/>
        <w:t>thoughts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reactions.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peacefulness in approaching difficult tasks and activities. Conversely, people with low</w:t>
      </w:r>
      <w:r>
        <w:rPr>
          <w:spacing w:val="-57"/>
        </w:rPr>
        <w:t> </w:t>
      </w:r>
      <w:r>
        <w:rPr/>
        <w:t>self-efficacy may believe that things are tougher than they really are; a belief that</w:t>
      </w:r>
      <w:r>
        <w:rPr>
          <w:spacing w:val="1"/>
        </w:rPr>
        <w:t> </w:t>
      </w:r>
      <w:r>
        <w:rPr/>
        <w:t>promotes anxiety, stress, depression, and a narrow vision of how best to solve a</w:t>
      </w:r>
      <w:r>
        <w:rPr>
          <w:spacing w:val="1"/>
        </w:rPr>
        <w:t> </w:t>
      </w:r>
      <w:r>
        <w:rPr/>
        <w:t>problem</w:t>
      </w:r>
      <w:r>
        <w:rPr>
          <w:spacing w:val="-1"/>
        </w:rPr>
        <w:t> </w:t>
      </w:r>
      <w:r>
        <w:rPr/>
        <w:t>(Bandura, 1994;</w:t>
      </w:r>
      <w:r>
        <w:rPr>
          <w:spacing w:val="2"/>
        </w:rPr>
        <w:t> </w:t>
      </w:r>
      <w:r>
        <w:rPr/>
        <w:t>Pajares, 2002).</w:t>
      </w:r>
    </w:p>
    <w:p>
      <w:pPr>
        <w:pStyle w:val="BodyText"/>
        <w:spacing w:line="360" w:lineRule="auto" w:before="2"/>
        <w:ind w:right="1194" w:firstLine="720"/>
      </w:pPr>
      <w:r>
        <w:rPr/>
        <w:t>According to Bandura (1977, 1986, 1997), self-efficacy beliefs are a major</w:t>
      </w:r>
      <w:r>
        <w:rPr>
          <w:spacing w:val="1"/>
        </w:rPr>
        <w:t> </w:t>
      </w:r>
      <w:r>
        <w:rPr/>
        <w:t>determinant of behaviour only when people have sufficient incentives to act on their</w:t>
      </w:r>
      <w:r>
        <w:rPr>
          <w:spacing w:val="1"/>
        </w:rPr>
        <w:t> </w:t>
      </w:r>
      <w:r>
        <w:rPr/>
        <w:t>self-perception of efficacy and when they possess the necessary skills. Self-efficacy</w:t>
      </w:r>
      <w:r>
        <w:rPr>
          <w:spacing w:val="1"/>
        </w:rPr>
        <w:t> </w:t>
      </w:r>
      <w:r>
        <w:rPr/>
        <w:t>beliefs will exceed actual performance when there is little incentive to perform the</w:t>
      </w:r>
      <w:r>
        <w:rPr>
          <w:spacing w:val="1"/>
        </w:rPr>
        <w:t> </w:t>
      </w:r>
      <w:r>
        <w:rPr/>
        <w:t>activity, or when physical or social constraints are imposed on performance. Some</w:t>
      </w:r>
      <w:r>
        <w:rPr>
          <w:spacing w:val="1"/>
        </w:rPr>
        <w:t> </w:t>
      </w:r>
      <w:r>
        <w:rPr/>
        <w:t>people may have the necessary skills and high self-efficacy beliefs but no incentive to</w:t>
      </w:r>
      <w:r>
        <w:rPr>
          <w:spacing w:val="1"/>
        </w:rPr>
        <w:t> </w:t>
      </w:r>
      <w:r>
        <w:rPr/>
        <w:t>perform. Inconsistencies between efficacy beliefs and performance also occur when</w:t>
      </w:r>
      <w:r>
        <w:rPr>
          <w:spacing w:val="1"/>
        </w:rPr>
        <w:t> </w:t>
      </w:r>
      <w:r>
        <w:rPr/>
        <w:t>tasks or circumstances are ambiguous or when one has little information on which to</w:t>
      </w:r>
      <w:r>
        <w:rPr>
          <w:spacing w:val="1"/>
        </w:rPr>
        <w:t> </w:t>
      </w:r>
      <w:r>
        <w:rPr/>
        <w:t>base</w:t>
      </w:r>
      <w:r>
        <w:rPr>
          <w:spacing w:val="43"/>
        </w:rPr>
        <w:t> </w:t>
      </w:r>
      <w:r>
        <w:rPr/>
        <w:t>efficacy</w:t>
      </w:r>
      <w:r>
        <w:rPr>
          <w:spacing w:val="40"/>
        </w:rPr>
        <w:t> </w:t>
      </w:r>
      <w:r>
        <w:rPr/>
        <w:t>judgments,</w:t>
      </w:r>
      <w:r>
        <w:rPr>
          <w:spacing w:val="44"/>
        </w:rPr>
        <w:t> </w:t>
      </w:r>
      <w:r>
        <w:rPr/>
        <w:t>such</w:t>
      </w:r>
      <w:r>
        <w:rPr>
          <w:spacing w:val="43"/>
        </w:rPr>
        <w:t> </w:t>
      </w:r>
      <w:r>
        <w:rPr/>
        <w:t>as</w:t>
      </w:r>
      <w:r>
        <w:rPr>
          <w:spacing w:val="45"/>
        </w:rPr>
        <w:t> </w:t>
      </w:r>
      <w:r>
        <w:rPr/>
        <w:t>when</w:t>
      </w:r>
      <w:r>
        <w:rPr>
          <w:spacing w:val="44"/>
        </w:rPr>
        <w:t> </w:t>
      </w:r>
      <w:r>
        <w:rPr/>
        <w:t>one</w:t>
      </w:r>
      <w:r>
        <w:rPr>
          <w:spacing w:val="44"/>
        </w:rPr>
        <w:t> </w:t>
      </w:r>
      <w:r>
        <w:rPr/>
        <w:t>is</w:t>
      </w:r>
      <w:r>
        <w:rPr>
          <w:spacing w:val="45"/>
        </w:rPr>
        <w:t> </w:t>
      </w:r>
      <w:r>
        <w:rPr/>
        <w:t>first</w:t>
      </w:r>
      <w:r>
        <w:rPr>
          <w:spacing w:val="46"/>
        </w:rPr>
        <w:t> </w:t>
      </w:r>
      <w:r>
        <w:rPr/>
        <w:t>learning</w:t>
      </w:r>
      <w:r>
        <w:rPr>
          <w:spacing w:val="41"/>
        </w:rPr>
        <w:t> </w:t>
      </w:r>
      <w:r>
        <w:rPr/>
        <w:t>a</w:t>
      </w:r>
      <w:r>
        <w:rPr>
          <w:spacing w:val="44"/>
        </w:rPr>
        <w:t> </w:t>
      </w:r>
      <w:r>
        <w:rPr/>
        <w:t>skill</w:t>
      </w:r>
      <w:r>
        <w:rPr>
          <w:spacing w:val="44"/>
        </w:rPr>
        <w:t> </w:t>
      </w:r>
      <w:r>
        <w:rPr/>
        <w:t>(Feltz</w:t>
      </w:r>
      <w:r>
        <w:rPr>
          <w:spacing w:val="46"/>
        </w:rPr>
        <w:t> </w:t>
      </w:r>
      <w:r>
        <w:rPr/>
        <w:t>&amp;</w:t>
      </w:r>
      <w:r>
        <w:rPr>
          <w:spacing w:val="44"/>
        </w:rPr>
        <w:t> </w:t>
      </w:r>
      <w:r>
        <w:rPr/>
        <w:t>Lirg,</w:t>
      </w:r>
      <w:r>
        <w:rPr>
          <w:spacing w:val="-57"/>
        </w:rPr>
        <w:t> </w:t>
      </w:r>
      <w:r>
        <w:rPr/>
        <w:t>2001). People with higher perceived self-efficacy to fulfill job functions consider a</w:t>
      </w:r>
      <w:r>
        <w:rPr>
          <w:spacing w:val="1"/>
        </w:rPr>
        <w:t> </w:t>
      </w:r>
      <w:r>
        <w:rPr/>
        <w:t>wider</w:t>
      </w:r>
      <w:r>
        <w:rPr>
          <w:spacing w:val="53"/>
        </w:rPr>
        <w:t> </w:t>
      </w:r>
      <w:r>
        <w:rPr/>
        <w:t>range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career</w:t>
      </w:r>
      <w:r>
        <w:rPr>
          <w:spacing w:val="53"/>
        </w:rPr>
        <w:t> </w:t>
      </w:r>
      <w:r>
        <w:rPr/>
        <w:t>options.</w:t>
      </w:r>
      <w:r>
        <w:rPr>
          <w:spacing w:val="55"/>
        </w:rPr>
        <w:t> </w:t>
      </w:r>
      <w:r>
        <w:rPr/>
        <w:t>Some</w:t>
      </w:r>
      <w:r>
        <w:rPr>
          <w:spacing w:val="53"/>
        </w:rPr>
        <w:t> </w:t>
      </w:r>
      <w:r>
        <w:rPr/>
        <w:t>people</w:t>
      </w:r>
      <w:r>
        <w:rPr>
          <w:spacing w:val="54"/>
        </w:rPr>
        <w:t> </w:t>
      </w:r>
      <w:r>
        <w:rPr/>
        <w:t>eliminate</w:t>
      </w:r>
      <w:r>
        <w:rPr>
          <w:spacing w:val="53"/>
        </w:rPr>
        <w:t> </w:t>
      </w:r>
      <w:r>
        <w:rPr/>
        <w:t>entire</w:t>
      </w:r>
      <w:r>
        <w:rPr>
          <w:spacing w:val="53"/>
        </w:rPr>
        <w:t> </w:t>
      </w:r>
      <w:r>
        <w:rPr/>
        <w:t>classes</w:t>
      </w:r>
      <w:r>
        <w:rPr>
          <w:spacing w:val="54"/>
        </w:rPr>
        <w:t> </w:t>
      </w:r>
      <w:r>
        <w:rPr/>
        <w:t>of</w:t>
      </w:r>
      <w:r>
        <w:rPr>
          <w:spacing w:val="55"/>
        </w:rPr>
        <w:t> </w:t>
      </w:r>
      <w:r>
        <w:rPr/>
        <w:t>vocations</w:t>
      </w:r>
      <w:r>
        <w:rPr>
          <w:spacing w:val="-57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(Bandura,</w:t>
      </w:r>
      <w:r>
        <w:rPr>
          <w:spacing w:val="1"/>
        </w:rPr>
        <w:t> </w:t>
      </w:r>
      <w:r>
        <w:rPr/>
        <w:t>1997;</w:t>
      </w:r>
      <w:r>
        <w:rPr>
          <w:spacing w:val="1"/>
        </w:rPr>
        <w:t> </w:t>
      </w:r>
      <w:r>
        <w:rPr/>
        <w:t>Lent,</w:t>
      </w:r>
      <w:r>
        <w:rPr>
          <w:spacing w:val="1"/>
        </w:rPr>
        <w:t> </w:t>
      </w:r>
      <w:r>
        <w:rPr/>
        <w:t>Brown,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Hackett,</w:t>
      </w:r>
      <w:r>
        <w:rPr>
          <w:spacing w:val="1"/>
        </w:rPr>
        <w:t> </w:t>
      </w:r>
      <w:r>
        <w:rPr/>
        <w:t>1994).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people‟s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exercise control over their own functioning and over events that affect their lives.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choices,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functioning,</w:t>
      </w:r>
      <w:r>
        <w:rPr>
          <w:spacing w:val="-1"/>
        </w:rPr>
        <w:t> </w:t>
      </w:r>
      <w:r>
        <w:rPr/>
        <w:t>resilience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adversity</w:t>
      </w:r>
      <w:r>
        <w:rPr>
          <w:spacing w:val="-3"/>
        </w:rPr>
        <w:t> </w:t>
      </w:r>
      <w:r>
        <w:rPr/>
        <w:t>and vulnerability</w:t>
      </w:r>
      <w:r>
        <w:rPr>
          <w:spacing w:val="-4"/>
        </w:rPr>
        <w:t> </w:t>
      </w:r>
      <w:r>
        <w:rPr/>
        <w:t>to stress and</w:t>
      </w:r>
      <w:r>
        <w:rPr>
          <w:spacing w:val="-1"/>
        </w:rPr>
        <w:t> </w:t>
      </w:r>
      <w:r>
        <w:rPr/>
        <w:t>depression.</w:t>
      </w:r>
    </w:p>
    <w:p>
      <w:pPr>
        <w:pStyle w:val="BodyText"/>
        <w:spacing w:line="360" w:lineRule="auto" w:before="1"/>
        <w:ind w:right="1195" w:firstLine="720"/>
      </w:pPr>
      <w:r>
        <w:rPr/>
        <w:t>Bandura‟s self-efficacy theory provides a conceptual framework in which one</w:t>
      </w:r>
      <w:r>
        <w:rPr>
          <w:spacing w:val="1"/>
        </w:rPr>
        <w:t> </w:t>
      </w:r>
      <w:r>
        <w:rPr/>
        <w:t>can study the characteristics of effective work environment and the mechanisms to</w:t>
      </w:r>
      <w:r>
        <w:rPr>
          <w:spacing w:val="1"/>
        </w:rPr>
        <w:t> </w:t>
      </w:r>
      <w:r>
        <w:rPr/>
        <w:t>enhance</w:t>
      </w:r>
      <w:r>
        <w:rPr>
          <w:spacing w:val="36"/>
        </w:rPr>
        <w:t> </w:t>
      </w:r>
      <w:r>
        <w:rPr/>
        <w:t>organizational</w:t>
      </w:r>
      <w:r>
        <w:rPr>
          <w:spacing w:val="38"/>
        </w:rPr>
        <w:t> </w:t>
      </w:r>
      <w:r>
        <w:rPr/>
        <w:t>functioning.</w:t>
      </w:r>
      <w:r>
        <w:rPr>
          <w:spacing w:val="37"/>
        </w:rPr>
        <w:t> </w:t>
      </w:r>
      <w:r>
        <w:rPr/>
        <w:t>Given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generality</w:t>
      </w:r>
      <w:r>
        <w:rPr>
          <w:spacing w:val="33"/>
        </w:rPr>
        <w:t> </w:t>
      </w:r>
      <w:r>
        <w:rPr/>
        <w:t>and</w:t>
      </w:r>
      <w:r>
        <w:rPr>
          <w:spacing w:val="37"/>
        </w:rPr>
        <w:t> </w:t>
      </w:r>
      <w:r>
        <w:rPr/>
        <w:t>centrality</w:t>
      </w:r>
      <w:r>
        <w:rPr>
          <w:spacing w:val="33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self-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200"/>
      </w:pPr>
      <w:r>
        <w:rPr/>
        <w:t>efficacy variable, it is an important motivational factor that accounts for employees‟</w:t>
      </w:r>
      <w:r>
        <w:rPr>
          <w:spacing w:val="1"/>
        </w:rPr>
        <w:t> </w:t>
      </w:r>
      <w:r>
        <w:rPr/>
        <w:t>behaviours‟</w:t>
      </w:r>
      <w:r>
        <w:rPr>
          <w:spacing w:val="-3"/>
        </w:rPr>
        <w:t> </w:t>
      </w:r>
      <w:r>
        <w:rPr/>
        <w:t>variance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workplace</w:t>
      </w:r>
      <w:r>
        <w:rPr>
          <w:spacing w:val="-2"/>
        </w:rPr>
        <w:t> </w:t>
      </w:r>
      <w:r>
        <w:rPr/>
        <w:t>(Bandura,</w:t>
      </w:r>
      <w:r>
        <w:rPr>
          <w:spacing w:val="2"/>
        </w:rPr>
        <w:t> </w:t>
      </w:r>
      <w:r>
        <w:rPr/>
        <w:t>1997).</w:t>
      </w:r>
    </w:p>
    <w:p>
      <w:pPr>
        <w:pStyle w:val="BodyText"/>
        <w:spacing w:line="360" w:lineRule="auto" w:before="1"/>
        <w:ind w:right="1193" w:firstLine="780"/>
      </w:pPr>
      <w:r>
        <w:rPr/>
        <w:drawing>
          <wp:anchor distT="0" distB="0" distL="0" distR="0" allowOverlap="1" layoutInCell="1" locked="0" behindDoc="1" simplePos="0" relativeHeight="484099072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1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 in the sport management literature, self-efficacy has been ignored,</w:t>
      </w:r>
      <w:r>
        <w:rPr>
          <w:spacing w:val="1"/>
        </w:rPr>
        <w:t> </w:t>
      </w:r>
      <w:r>
        <w:rPr/>
        <w:t>probably due to the contextual link to physical performance. Self-efficacy theory has</w:t>
      </w:r>
      <w:r>
        <w:rPr>
          <w:spacing w:val="1"/>
        </w:rPr>
        <w:t> </w:t>
      </w:r>
      <w:r>
        <w:rPr/>
        <w:t>support in many sport- and exercise-related studies mainly with athletes and coaches.</w:t>
      </w:r>
      <w:r>
        <w:rPr>
          <w:spacing w:val="1"/>
        </w:rPr>
        <w:t> </w:t>
      </w:r>
      <w:r>
        <w:rPr/>
        <w:t>Because</w:t>
      </w:r>
      <w:r>
        <w:rPr>
          <w:spacing w:val="19"/>
        </w:rPr>
        <w:t> </w:t>
      </w:r>
      <w:r>
        <w:rPr/>
        <w:t>self-efficacy</w:t>
      </w:r>
      <w:r>
        <w:rPr>
          <w:spacing w:val="14"/>
        </w:rPr>
        <w:t> </w:t>
      </w:r>
      <w:r>
        <w:rPr/>
        <w:t>is</w:t>
      </w:r>
      <w:r>
        <w:rPr>
          <w:spacing w:val="20"/>
        </w:rPr>
        <w:t> </w:t>
      </w:r>
      <w:r>
        <w:rPr/>
        <w:t>directly</w:t>
      </w:r>
      <w:r>
        <w:rPr>
          <w:spacing w:val="17"/>
        </w:rPr>
        <w:t> </w:t>
      </w:r>
      <w:r>
        <w:rPr/>
        <w:t>related</w:t>
      </w:r>
      <w:r>
        <w:rPr>
          <w:spacing w:val="19"/>
        </w:rPr>
        <w:t> </w:t>
      </w:r>
      <w:r>
        <w:rPr/>
        <w:t>to</w:t>
      </w:r>
      <w:r>
        <w:rPr>
          <w:spacing w:val="22"/>
        </w:rPr>
        <w:t> </w:t>
      </w:r>
      <w:r>
        <w:rPr/>
        <w:t>employees‟</w:t>
      </w:r>
      <w:r>
        <w:rPr>
          <w:spacing w:val="19"/>
        </w:rPr>
        <w:t> </w:t>
      </w:r>
      <w:r>
        <w:rPr/>
        <w:t>performance,</w:t>
      </w:r>
      <w:r>
        <w:rPr>
          <w:spacing w:val="19"/>
        </w:rPr>
        <w:t> </w:t>
      </w:r>
      <w:r>
        <w:rPr/>
        <w:t>it</w:t>
      </w:r>
      <w:r>
        <w:rPr>
          <w:spacing w:val="20"/>
        </w:rPr>
        <w:t> </w:t>
      </w:r>
      <w:r>
        <w:rPr/>
        <w:t>was</w:t>
      </w:r>
      <w:r>
        <w:rPr>
          <w:spacing w:val="19"/>
        </w:rPr>
        <w:t> </w:t>
      </w:r>
      <w:r>
        <w:rPr/>
        <w:t>expected</w:t>
      </w:r>
      <w:r>
        <w:rPr>
          <w:spacing w:val="-57"/>
        </w:rPr>
        <w:t> </w:t>
      </w:r>
      <w:r>
        <w:rPr/>
        <w:t>to influence customer satisfaction and thus was included in the new model. The theory</w:t>
      </w:r>
      <w:r>
        <w:rPr>
          <w:spacing w:val="-57"/>
        </w:rPr>
        <w:t> </w:t>
      </w:r>
      <w:r>
        <w:rPr/>
        <w:t>explains how behaviour, cognitive and personal factors, including self-efficacy 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events,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ways.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efficacy refers to beliefs in one‟s capabilities and courses of action needed to meeting</w:t>
      </w:r>
      <w:r>
        <w:rPr>
          <w:spacing w:val="1"/>
        </w:rPr>
        <w:t> </w:t>
      </w:r>
      <w:r>
        <w:rPr/>
        <w:t>given situational demands (Wood &amp; Bandura, 1989).</w:t>
      </w:r>
      <w:r>
        <w:rPr>
          <w:spacing w:val="1"/>
        </w:rPr>
        <w:t> </w:t>
      </w:r>
      <w:r>
        <w:rPr/>
        <w:t>Any one who believes in being</w:t>
      </w:r>
      <w:r>
        <w:rPr>
          <w:spacing w:val="1"/>
        </w:rPr>
        <w:t> </w:t>
      </w:r>
      <w:r>
        <w:rPr/>
        <w:t>able to produce a desired effect can conduct a more active and self-determined life</w:t>
      </w:r>
      <w:r>
        <w:rPr>
          <w:spacing w:val="1"/>
        </w:rPr>
        <w:t> </w:t>
      </w:r>
      <w:r>
        <w:rPr/>
        <w:t>course. The “Can Do”- cognition shows a sense of control over one‟s environment. It</w:t>
      </w:r>
      <w:r>
        <w:rPr>
          <w:spacing w:val="1"/>
        </w:rPr>
        <w:t> </w:t>
      </w:r>
      <w:r>
        <w:rPr/>
        <w:t>reflects the belief of being able to control challenging environmental demands by</w:t>
      </w:r>
      <w:r>
        <w:rPr>
          <w:spacing w:val="1"/>
        </w:rPr>
        <w:t> </w:t>
      </w:r>
      <w:r>
        <w:rPr/>
        <w:t>means of taking adaptive action. It can be regarded as a self-confident view of one‟s</w:t>
      </w:r>
      <w:r>
        <w:rPr>
          <w:spacing w:val="1"/>
        </w:rPr>
        <w:t> </w:t>
      </w:r>
      <w:r>
        <w:rPr/>
        <w:t>capability</w:t>
      </w:r>
      <w:r>
        <w:rPr>
          <w:spacing w:val="-6"/>
        </w:rPr>
        <w:t> </w:t>
      </w:r>
      <w:r>
        <w:rPr/>
        <w:t>to deal with certain life</w:t>
      </w:r>
      <w:r>
        <w:rPr>
          <w:spacing w:val="-2"/>
        </w:rPr>
        <w:t> </w:t>
      </w:r>
      <w:r>
        <w:rPr/>
        <w:t>stressors.</w:t>
      </w:r>
    </w:p>
    <w:p>
      <w:pPr>
        <w:pStyle w:val="BodyText"/>
        <w:spacing w:line="360" w:lineRule="auto" w:before="1"/>
        <w:ind w:right="1195" w:firstLine="540"/>
      </w:pPr>
      <w:r>
        <w:rPr/>
        <w:t>Self-efficacy has</w:t>
      </w:r>
      <w:r>
        <w:rPr>
          <w:spacing w:val="1"/>
        </w:rPr>
        <w:t> </w:t>
      </w:r>
      <w:r>
        <w:rPr/>
        <w:t>enormous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one‟s</w:t>
      </w:r>
      <w:r>
        <w:rPr>
          <w:spacing w:val="1"/>
        </w:rPr>
        <w:t> </w:t>
      </w:r>
      <w:r>
        <w:rPr/>
        <w:t>effort,</w:t>
      </w:r>
      <w:r>
        <w:rPr>
          <w:spacing w:val="1"/>
        </w:rPr>
        <w:t> </w:t>
      </w:r>
      <w:r>
        <w:rPr/>
        <w:t>interest,</w:t>
      </w:r>
      <w:r>
        <w:rPr>
          <w:spacing w:val="1"/>
        </w:rPr>
        <w:t> </w:t>
      </w:r>
      <w:r>
        <w:rPr/>
        <w:t>persistence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Numerous organizational behaviour literatures focus on improving self-</w:t>
      </w:r>
      <w:r>
        <w:rPr>
          <w:spacing w:val="-57"/>
        </w:rPr>
        <w:t> </w:t>
      </w:r>
      <w:r>
        <w:rPr/>
        <w:t>efficacy in order to improve both individual and organizational performance.</w:t>
      </w:r>
      <w:r>
        <w:rPr>
          <w:spacing w:val="1"/>
        </w:rPr>
        <w:t> </w:t>
      </w:r>
      <w:r>
        <w:rPr/>
        <w:t>Being a</w:t>
      </w:r>
      <w:r>
        <w:rPr>
          <w:spacing w:val="1"/>
        </w:rPr>
        <w:t> </w:t>
      </w:r>
      <w:r>
        <w:rPr/>
        <w:t>task specific construct, self-efficacy describes a judgement of task (Bandura, 1988;</w:t>
      </w:r>
      <w:r>
        <w:rPr>
          <w:spacing w:val="1"/>
        </w:rPr>
        <w:t> </w:t>
      </w:r>
      <w:r>
        <w:rPr/>
        <w:t>Wood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Bandura, 1989;</w:t>
      </w:r>
      <w:r>
        <w:rPr>
          <w:spacing w:val="4"/>
        </w:rPr>
        <w:t> </w:t>
      </w:r>
      <w:r>
        <w:rPr/>
        <w:t>Gist &amp;</w:t>
      </w:r>
      <w:r>
        <w:rPr>
          <w:spacing w:val="-2"/>
        </w:rPr>
        <w:t> </w:t>
      </w:r>
      <w:r>
        <w:rPr/>
        <w:t>Mitchell, 1992).</w:t>
      </w:r>
    </w:p>
    <w:p>
      <w:pPr>
        <w:pStyle w:val="BodyText"/>
        <w:spacing w:line="360" w:lineRule="auto"/>
        <w:ind w:right="1196" w:firstLine="540"/>
      </w:pPr>
      <w:r>
        <w:rPr/>
        <w:t>Bandura (1997) argues that self-efficacy makes a difference in how people feel,</w:t>
      </w:r>
      <w:r>
        <w:rPr>
          <w:spacing w:val="1"/>
        </w:rPr>
        <w:t> </w:t>
      </w:r>
      <w:r>
        <w:rPr/>
        <w:t>think and act. In terms of feeling, a low sense of self-efficacy is associated with</w:t>
      </w:r>
      <w:r>
        <w:rPr>
          <w:spacing w:val="1"/>
        </w:rPr>
        <w:t> </w:t>
      </w:r>
      <w:r>
        <w:rPr/>
        <w:t>depression, anxiety and helplessness. Such individuals also have low self-esteem and</w:t>
      </w:r>
      <w:r>
        <w:rPr>
          <w:spacing w:val="1"/>
        </w:rPr>
        <w:t> </w:t>
      </w:r>
      <w:r>
        <w:rPr/>
        <w:t>harbour pessimistic thoughts about their accomplishments and personal development.</w:t>
      </w:r>
      <w:r>
        <w:rPr>
          <w:spacing w:val="1"/>
        </w:rPr>
        <w:t> </w:t>
      </w:r>
      <w:r>
        <w:rPr/>
        <w:t>In terms of thinking, a strong sense of competence facilitates cognitive processes and</w:t>
      </w:r>
      <w:r>
        <w:rPr>
          <w:spacing w:val="1"/>
        </w:rPr>
        <w:t> </w:t>
      </w:r>
      <w:r>
        <w:rPr/>
        <w:t>performance in a variety of setting, including the quality of decision-making and</w:t>
      </w:r>
      <w:r>
        <w:rPr>
          <w:spacing w:val="1"/>
        </w:rPr>
        <w:t> </w:t>
      </w:r>
      <w:r>
        <w:rPr/>
        <w:t>academic achievement. When it comes to preparing action, self-related cognitions are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major</w:t>
      </w:r>
      <w:r>
        <w:rPr>
          <w:spacing w:val="-1"/>
        </w:rPr>
        <w:t> </w:t>
      </w:r>
      <w:r>
        <w:rPr/>
        <w:t>ingredient for the motivation process.</w:t>
      </w:r>
    </w:p>
    <w:p>
      <w:pPr>
        <w:pStyle w:val="BodyText"/>
        <w:spacing w:line="360" w:lineRule="auto"/>
        <w:ind w:right="1192" w:firstLine="600"/>
      </w:pPr>
      <w:r>
        <w:rPr/>
        <w:t>Bandura</w:t>
      </w:r>
      <w:r>
        <w:rPr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deduce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the state of mind</w:t>
      </w:r>
      <w:r>
        <w:rPr>
          <w:spacing w:val="1"/>
        </w:rPr>
        <w:t> </w:t>
      </w:r>
      <w:r>
        <w:rPr/>
        <w:t>of an</w:t>
      </w:r>
      <w:r>
        <w:rPr>
          <w:spacing w:val="1"/>
        </w:rPr>
        <w:t> </w:t>
      </w:r>
      <w:r>
        <w:rPr/>
        <w:t>individual. Consequently,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his/her performance. Therefore, the level of self-efficacy of a person should not be</w:t>
      </w:r>
      <w:r>
        <w:rPr>
          <w:spacing w:val="1"/>
        </w:rPr>
        <w:t> </w:t>
      </w:r>
      <w:r>
        <w:rPr/>
        <w:t>taken</w:t>
      </w:r>
      <w:r>
        <w:rPr>
          <w:spacing w:val="-1"/>
        </w:rPr>
        <w:t> </w:t>
      </w:r>
      <w:r>
        <w:rPr/>
        <w:t>for granted.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5" w:firstLine="540"/>
      </w:pPr>
      <w:r>
        <w:rPr/>
        <w:t>Self-efficacy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motivation;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self-</w:t>
      </w:r>
      <w:r>
        <w:rPr>
          <w:spacing w:val="-57"/>
        </w:rPr>
        <w:t> </w:t>
      </w:r>
      <w:r>
        <w:rPr/>
        <w:t>efficacy choose to perform more challenging tasks (Bandura, 1997). They set higher</w:t>
      </w:r>
      <w:r>
        <w:rPr>
          <w:spacing w:val="1"/>
        </w:rPr>
        <w:t> </w:t>
      </w:r>
      <w:r>
        <w:rPr/>
        <w:t>goals for themselves and stick to them.</w:t>
      </w:r>
      <w:r>
        <w:rPr>
          <w:spacing w:val="1"/>
        </w:rPr>
        <w:t> </w:t>
      </w:r>
      <w:r>
        <w:rPr/>
        <w:t>Actions are pre-shaped in thought and people</w:t>
      </w:r>
      <w:r>
        <w:rPr>
          <w:spacing w:val="1"/>
        </w:rPr>
        <w:t> </w:t>
      </w:r>
      <w:r>
        <w:rPr/>
        <w:t>anticipate either optimistic or pessimistic circumstances in line with their level of self-</w:t>
      </w:r>
      <w:r>
        <w:rPr>
          <w:spacing w:val="-57"/>
        </w:rPr>
        <w:t> </w:t>
      </w:r>
      <w:r>
        <w:rPr/>
        <w:t>efficacy. Once</w:t>
      </w:r>
      <w:r>
        <w:rPr>
          <w:spacing w:val="1"/>
        </w:rPr>
        <w:t> </w:t>
      </w:r>
      <w:r>
        <w:rPr/>
        <w:t>an action has been</w:t>
      </w:r>
      <w:r>
        <w:rPr>
          <w:spacing w:val="1"/>
        </w:rPr>
        <w:t> </w:t>
      </w:r>
      <w:r>
        <w:rPr/>
        <w:t>taken, high</w:t>
      </w:r>
      <w:r>
        <w:rPr>
          <w:spacing w:val="60"/>
        </w:rPr>
        <w:t> </w:t>
      </w:r>
      <w:r>
        <w:rPr/>
        <w:t>self-efficacious people invest more</w:t>
      </w:r>
      <w:r>
        <w:rPr>
          <w:spacing w:val="1"/>
        </w:rPr>
        <w:t> </w:t>
      </w:r>
      <w:r>
        <w:rPr/>
        <w:t>effort</w:t>
      </w:r>
      <w:r>
        <w:rPr>
          <w:spacing w:val="-1"/>
        </w:rPr>
        <w:t> </w:t>
      </w:r>
      <w:r>
        <w:rPr/>
        <w:t>and persist longer</w:t>
      </w:r>
      <w:r>
        <w:rPr>
          <w:spacing w:val="-2"/>
        </w:rPr>
        <w:t> </w:t>
      </w:r>
      <w:r>
        <w:rPr/>
        <w:t>than those</w:t>
      </w:r>
      <w:r>
        <w:rPr>
          <w:spacing w:val="-1"/>
        </w:rPr>
        <w:t> </w:t>
      </w:r>
      <w:r>
        <w:rPr/>
        <w:t>who are</w:t>
      </w:r>
      <w:r>
        <w:rPr>
          <w:spacing w:val="-2"/>
        </w:rPr>
        <w:t> </w:t>
      </w:r>
      <w:r>
        <w:rPr/>
        <w:t>less self-efficacious.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Heading2"/>
        <w:spacing w:before="1"/>
      </w:pPr>
      <w:r>
        <w:rPr/>
        <w:drawing>
          <wp:anchor distT="0" distB="0" distL="0" distR="0" allowOverlap="1" layoutInCell="1" locked="0" behindDoc="1" simplePos="0" relativeHeight="484099584">
            <wp:simplePos x="0" y="0"/>
            <wp:positionH relativeFrom="page">
              <wp:posOffset>1497838</wp:posOffset>
            </wp:positionH>
            <wp:positionV relativeFrom="paragraph">
              <wp:posOffset>173648</wp:posOffset>
            </wp:positionV>
            <wp:extent cx="4890389" cy="4834810"/>
            <wp:effectExtent l="0" t="0" r="0" b="0"/>
            <wp:wrapNone/>
            <wp:docPr id="13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Self-Efficacy</w:t>
      </w:r>
      <w:r>
        <w:rPr>
          <w:spacing w:val="-2"/>
        </w:rPr>
        <w:t> </w:t>
      </w:r>
      <w:r>
        <w:rPr/>
        <w:t>Beliefs</w:t>
      </w:r>
    </w:p>
    <w:p>
      <w:pPr>
        <w:pStyle w:val="BodyText"/>
        <w:spacing w:line="360" w:lineRule="auto" w:before="134"/>
        <w:ind w:right="1196" w:firstLine="420"/>
      </w:pPr>
      <w:r>
        <w:rPr/>
        <w:t>Bandura (1977,</w:t>
      </w:r>
      <w:r>
        <w:rPr>
          <w:spacing w:val="1"/>
        </w:rPr>
        <w:t> </w:t>
      </w:r>
      <w:r>
        <w:rPr/>
        <w:t>1981, 1986, 1995,</w:t>
      </w:r>
      <w:r>
        <w:rPr>
          <w:spacing w:val="1"/>
        </w:rPr>
        <w:t> </w:t>
      </w:r>
      <w:r>
        <w:rPr/>
        <w:t>&amp; 1997) defined</w:t>
      </w:r>
      <w:r>
        <w:rPr>
          <w:spacing w:val="1"/>
        </w:rPr>
        <w:t> </w:t>
      </w:r>
      <w:r>
        <w:rPr/>
        <w:t>personal self-efficacy as</w:t>
      </w:r>
      <w:r>
        <w:rPr>
          <w:spacing w:val="1"/>
        </w:rPr>
        <w:t> </w:t>
      </w:r>
      <w:r>
        <w:rPr/>
        <w:t>“judgments</w:t>
      </w:r>
      <w:r>
        <w:rPr>
          <w:spacing w:val="1"/>
        </w:rPr>
        <w:t> </w:t>
      </w:r>
      <w:r>
        <w:rPr/>
        <w:t>about how</w:t>
      </w:r>
      <w:r>
        <w:rPr>
          <w:spacing w:val="1"/>
        </w:rPr>
        <w:t> </w:t>
      </w:r>
      <w:r>
        <w:rPr/>
        <w:t>well one can</w:t>
      </w:r>
      <w:r>
        <w:rPr>
          <w:spacing w:val="60"/>
        </w:rPr>
        <w:t> </w:t>
      </w:r>
      <w:r>
        <w:rPr/>
        <w:t>organize and execute courses of action required</w:t>
      </w:r>
      <w:r>
        <w:rPr>
          <w:spacing w:val="-57"/>
        </w:rPr>
        <w:t> </w:t>
      </w:r>
      <w:r>
        <w:rPr/>
        <w:t>to deal with prospective situations that contain many ambiguous, unpredictable, and</w:t>
      </w:r>
      <w:r>
        <w:rPr>
          <w:spacing w:val="1"/>
        </w:rPr>
        <w:t> </w:t>
      </w:r>
      <w:r>
        <w:rPr/>
        <w:t>often stressful elements”.</w:t>
      </w:r>
      <w:r>
        <w:rPr>
          <w:spacing w:val="1"/>
        </w:rPr>
        <w:t> </w:t>
      </w:r>
      <w:r>
        <w:rPr/>
        <w:t>In research with phobics and heart attack patients: Bandura</w:t>
      </w:r>
      <w:r>
        <w:rPr>
          <w:spacing w:val="1"/>
        </w:rPr>
        <w:t> </w:t>
      </w:r>
      <w:r>
        <w:rPr/>
        <w:t>(1977)</w:t>
      </w:r>
      <w:r>
        <w:rPr>
          <w:spacing w:val="22"/>
        </w:rPr>
        <w:t> </w:t>
      </w:r>
      <w:r>
        <w:rPr/>
        <w:t>conceptualizes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theory</w:t>
      </w:r>
      <w:r>
        <w:rPr>
          <w:spacing w:val="18"/>
        </w:rPr>
        <w:t> </w:t>
      </w:r>
      <w:r>
        <w:rPr/>
        <w:t>of</w:t>
      </w:r>
      <w:r>
        <w:rPr>
          <w:spacing w:val="23"/>
        </w:rPr>
        <w:t> </w:t>
      </w:r>
      <w:r>
        <w:rPr/>
        <w:t>self-efficacy</w:t>
      </w:r>
      <w:r>
        <w:rPr>
          <w:spacing w:val="21"/>
        </w:rPr>
        <w:t> </w:t>
      </w:r>
      <w:r>
        <w:rPr/>
        <w:t>beliefs</w:t>
      </w:r>
      <w:r>
        <w:rPr>
          <w:spacing w:val="25"/>
        </w:rPr>
        <w:t> </w:t>
      </w:r>
      <w:r>
        <w:rPr/>
        <w:t>based</w:t>
      </w:r>
      <w:r>
        <w:rPr>
          <w:spacing w:val="23"/>
        </w:rPr>
        <w:t> </w:t>
      </w:r>
      <w:r>
        <w:rPr/>
        <w:t>on</w:t>
      </w:r>
      <w:r>
        <w:rPr>
          <w:spacing w:val="26"/>
        </w:rPr>
        <w:t> </w:t>
      </w:r>
      <w:r>
        <w:rPr/>
        <w:t>a</w:t>
      </w:r>
      <w:r>
        <w:rPr>
          <w:spacing w:val="21"/>
        </w:rPr>
        <w:t> </w:t>
      </w:r>
      <w:r>
        <w:rPr/>
        <w:t>relationship</w:t>
      </w:r>
      <w:r>
        <w:rPr>
          <w:spacing w:val="24"/>
        </w:rPr>
        <w:t> </w:t>
      </w:r>
      <w:r>
        <w:rPr/>
        <w:t>that</w:t>
      </w:r>
      <w:r>
        <w:rPr>
          <w:spacing w:val="-57"/>
        </w:rPr>
        <w:t> </w:t>
      </w:r>
      <w:r>
        <w:rPr/>
        <w:t>he proposed existed between personal self-efficacy and the actions and behaviours of</w:t>
      </w:r>
      <w:r>
        <w:rPr>
          <w:spacing w:val="1"/>
        </w:rPr>
        <w:t> </w:t>
      </w:r>
      <w:r>
        <w:rPr/>
        <w:t>these patients. Bandura postulated that, self-efficacy beliefs influence the course of</w:t>
      </w:r>
      <w:r>
        <w:rPr>
          <w:spacing w:val="1"/>
        </w:rPr>
        <w:t> </w:t>
      </w:r>
      <w:r>
        <w:rPr/>
        <w:t>action people choose to pursue, how much effort they put forth in given endeavours,</w:t>
      </w:r>
      <w:r>
        <w:rPr>
          <w:spacing w:val="1"/>
        </w:rPr>
        <w:t> </w:t>
      </w:r>
      <w:r>
        <w:rPr/>
        <w:t>how long they would persevere in the face of obstacles and failures, their resilience to</w:t>
      </w:r>
      <w:r>
        <w:rPr>
          <w:spacing w:val="1"/>
        </w:rPr>
        <w:t> </w:t>
      </w:r>
      <w:r>
        <w:rPr/>
        <w:t>adversity, whether their thought patterns are self-hindering or self-aiding, how much</w:t>
      </w:r>
      <w:r>
        <w:rPr>
          <w:spacing w:val="1"/>
        </w:rPr>
        <w:t> </w:t>
      </w:r>
      <w:r>
        <w:rPr/>
        <w:t>stress and depression they experience in coping with taxing environmental demands,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level of</w:t>
      </w:r>
      <w:r>
        <w:rPr>
          <w:spacing w:val="1"/>
        </w:rPr>
        <w:t> </w:t>
      </w:r>
      <w:r>
        <w:rPr/>
        <w:t>accomplishments they</w:t>
      </w:r>
      <w:r>
        <w:rPr>
          <w:spacing w:val="-5"/>
        </w:rPr>
        <w:t> </w:t>
      </w:r>
      <w:r>
        <w:rPr/>
        <w:t>realize.</w:t>
      </w:r>
    </w:p>
    <w:p>
      <w:pPr>
        <w:pStyle w:val="BodyText"/>
        <w:spacing w:line="360" w:lineRule="auto" w:before="2"/>
        <w:ind w:right="1195" w:firstLine="480"/>
      </w:pPr>
      <w:r>
        <w:rPr/>
        <w:t>Bandura (1995) contrasts people with different senses of efficacy as follows:</w:t>
      </w:r>
      <w:r>
        <w:rPr>
          <w:spacing w:val="1"/>
        </w:rPr>
        <w:t> </w:t>
      </w:r>
      <w:r>
        <w:rPr/>
        <w:t>People who have a low sense of efficacy in given domains shy away from difficult</w:t>
      </w:r>
      <w:r>
        <w:rPr>
          <w:spacing w:val="1"/>
        </w:rPr>
        <w:t> </w:t>
      </w:r>
      <w:r>
        <w:rPr/>
        <w:t>tasks, which they view as personal threats. They have low</w:t>
      </w:r>
      <w:r>
        <w:rPr>
          <w:spacing w:val="1"/>
        </w:rPr>
        <w:t> </w:t>
      </w:r>
      <w:r>
        <w:rPr/>
        <w:t>aspirations and weak</w:t>
      </w:r>
      <w:r>
        <w:rPr>
          <w:spacing w:val="1"/>
        </w:rPr>
        <w:t> </w:t>
      </w:r>
      <w:r>
        <w:rPr/>
        <w:t>commitment to the goals they choose to pursue. When faced with difficult tasks, they</w:t>
      </w:r>
      <w:r>
        <w:rPr>
          <w:spacing w:val="1"/>
        </w:rPr>
        <w:t> </w:t>
      </w:r>
      <w:r>
        <w:rPr/>
        <w:t>dwell on their personal deficiencies, the obstacles they will encounter, and all kinds of</w:t>
      </w:r>
      <w:r>
        <w:rPr>
          <w:spacing w:val="-57"/>
        </w:rPr>
        <w:t> </w:t>
      </w:r>
      <w:r>
        <w:rPr/>
        <w:t>adverse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concentrate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successfully.</w:t>
      </w:r>
      <w:r>
        <w:rPr>
          <w:spacing w:val="1"/>
        </w:rPr>
        <w:t> </w:t>
      </w:r>
      <w:r>
        <w:rPr/>
        <w:t>They</w:t>
      </w:r>
      <w:r>
        <w:rPr>
          <w:spacing w:val="-57"/>
        </w:rPr>
        <w:t> </w:t>
      </w:r>
      <w:r>
        <w:rPr/>
        <w:t>slacken their efforts and give up quickly in the face of difficulties. They are slow to</w:t>
      </w:r>
      <w:r>
        <w:rPr>
          <w:spacing w:val="1"/>
        </w:rPr>
        <w:t> </w:t>
      </w:r>
      <w:r>
        <w:rPr/>
        <w:t>recover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setbacks.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view</w:t>
      </w:r>
      <w:r>
        <w:rPr>
          <w:spacing w:val="-57"/>
        </w:rPr>
        <w:t> </w:t>
      </w:r>
      <w:r>
        <w:rPr/>
        <w:t>insufficient performance as deficient aptitude, it does not require much failure for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lose</w:t>
      </w:r>
      <w:r>
        <w:rPr>
          <w:spacing w:val="1"/>
        </w:rPr>
        <w:t> </w:t>
      </w:r>
      <w:r>
        <w:rPr/>
        <w:t>faith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fall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victim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depression.</w:t>
      </w:r>
    </w:p>
    <w:p>
      <w:pPr>
        <w:pStyle w:val="BodyText"/>
        <w:spacing w:line="360" w:lineRule="auto"/>
        <w:ind w:right="1201" w:firstLine="600"/>
      </w:pPr>
      <w:r>
        <w:rPr/>
        <w:t>On the other hand, people who have strong beliefs in their capabilities approach</w:t>
      </w:r>
      <w:r>
        <w:rPr>
          <w:spacing w:val="-57"/>
        </w:rPr>
        <w:t> </w:t>
      </w:r>
      <w:r>
        <w:rPr/>
        <w:t>difficult tasks as challenges to be mastered rather than as threats to be avoided. Such</w:t>
      </w:r>
      <w:r>
        <w:rPr>
          <w:spacing w:val="1"/>
        </w:rPr>
        <w:t> </w:t>
      </w:r>
      <w:r>
        <w:rPr/>
        <w:t>an</w:t>
      </w:r>
      <w:r>
        <w:rPr>
          <w:spacing w:val="41"/>
        </w:rPr>
        <w:t> </w:t>
      </w:r>
      <w:r>
        <w:rPr/>
        <w:t>affirmative</w:t>
      </w:r>
      <w:r>
        <w:rPr>
          <w:spacing w:val="41"/>
        </w:rPr>
        <w:t> </w:t>
      </w:r>
      <w:r>
        <w:rPr/>
        <w:t>orientation</w:t>
      </w:r>
      <w:r>
        <w:rPr>
          <w:spacing w:val="41"/>
        </w:rPr>
        <w:t> </w:t>
      </w:r>
      <w:r>
        <w:rPr/>
        <w:t>fosters</w:t>
      </w:r>
      <w:r>
        <w:rPr>
          <w:spacing w:val="41"/>
        </w:rPr>
        <w:t> </w:t>
      </w:r>
      <w:r>
        <w:rPr/>
        <w:t>interest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engrossing</w:t>
      </w:r>
      <w:r>
        <w:rPr>
          <w:spacing w:val="39"/>
        </w:rPr>
        <w:t> </w:t>
      </w:r>
      <w:r>
        <w:rPr/>
        <w:t>involvement</w:t>
      </w:r>
      <w:r>
        <w:rPr>
          <w:spacing w:val="42"/>
        </w:rPr>
        <w:t> </w:t>
      </w:r>
      <w:r>
        <w:rPr/>
        <w:t>in</w:t>
      </w:r>
      <w:r>
        <w:rPr>
          <w:spacing w:val="44"/>
        </w:rPr>
        <w:t> </w:t>
      </w:r>
      <w:r>
        <w:rPr/>
        <w:t>activities.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7"/>
      </w:pPr>
      <w:r>
        <w:rPr/>
        <w:t>They set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challenging goals</w:t>
      </w:r>
      <w:r>
        <w:rPr>
          <w:spacing w:val="1"/>
        </w:rPr>
        <w:t> </w:t>
      </w:r>
      <w:r>
        <w:rPr/>
        <w:t>and maintain strong commitment to</w:t>
      </w:r>
      <w:r>
        <w:rPr>
          <w:spacing w:val="60"/>
        </w:rPr>
        <w:t> </w:t>
      </w:r>
      <w:r>
        <w:rPr/>
        <w:t>them.</w:t>
      </w:r>
      <w:r>
        <w:rPr>
          <w:spacing w:val="1"/>
        </w:rPr>
        <w:t> </w:t>
      </w:r>
      <w:r>
        <w:rPr/>
        <w:t>They invest a high level of effort in what they do and heighten their effort in the face</w:t>
      </w:r>
      <w:r>
        <w:rPr>
          <w:spacing w:val="1"/>
        </w:rPr>
        <w:t> </w:t>
      </w:r>
      <w:r>
        <w:rPr/>
        <w:t>of failures and setbacks. They remain task-focused and think strategically in the face</w:t>
      </w:r>
      <w:r>
        <w:rPr>
          <w:spacing w:val="1"/>
        </w:rPr>
        <w:t> </w:t>
      </w:r>
      <w:r>
        <w:rPr/>
        <w:t>of difficulties and the approach potential stressors or threats with the confidence that</w:t>
      </w:r>
      <w:r>
        <w:rPr>
          <w:spacing w:val="1"/>
        </w:rPr>
        <w:t> </w:t>
      </w:r>
      <w:r>
        <w:rPr/>
        <w:t>they can exercise some control over them. Such an efficacious outlook enhances</w:t>
      </w:r>
      <w:r>
        <w:rPr>
          <w:spacing w:val="1"/>
        </w:rPr>
        <w:t> </w:t>
      </w:r>
      <w:r>
        <w:rPr/>
        <w:t>performance accomplishments, reduces stress, and lowers vulnerability to depression</w:t>
      </w:r>
      <w:r>
        <w:rPr>
          <w:spacing w:val="1"/>
        </w:rPr>
        <w:t> </w:t>
      </w:r>
      <w:r>
        <w:rPr/>
        <w:t>(Bandura,</w:t>
      </w:r>
      <w:r>
        <w:rPr>
          <w:spacing w:val="-1"/>
        </w:rPr>
        <w:t> </w:t>
      </w:r>
      <w:r>
        <w:rPr/>
        <w:t>1995).</w:t>
      </w:r>
    </w:p>
    <w:p>
      <w:pPr>
        <w:pStyle w:val="BodyText"/>
        <w:spacing w:line="360" w:lineRule="auto"/>
        <w:ind w:right="1195" w:firstLine="540"/>
      </w:pPr>
      <w:r>
        <w:rPr/>
        <w:drawing>
          <wp:anchor distT="0" distB="0" distL="0" distR="0" allowOverlap="1" layoutInCell="1" locked="0" behindDoc="1" simplePos="0" relativeHeight="484100096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13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Bandura‟s philosophy of the self-efficacy construct included his theory that self-</w:t>
      </w:r>
      <w:r>
        <w:rPr>
          <w:spacing w:val="-57"/>
        </w:rPr>
        <w:t> </w:t>
      </w:r>
      <w:r>
        <w:rPr/>
        <w:t>efficacy beliefs affect how people think, act, feel and motivate themselves concerning</w:t>
      </w:r>
      <w:r>
        <w:rPr>
          <w:spacing w:val="1"/>
        </w:rPr>
        <w:t> </w:t>
      </w:r>
      <w:r>
        <w:rPr/>
        <w:t>all aspects of their lives. However he interpreted efficacy beliefs as having varying</w:t>
      </w:r>
      <w:r>
        <w:rPr>
          <w:spacing w:val="1"/>
        </w:rPr>
        <w:t> </w:t>
      </w:r>
      <w:r>
        <w:rPr/>
        <w:t>levels of importance. The most fundamental beliefs are those around which people</w:t>
      </w:r>
      <w:r>
        <w:rPr>
          <w:spacing w:val="1"/>
        </w:rPr>
        <w:t> </w:t>
      </w:r>
      <w:r>
        <w:rPr/>
        <w:t>structure their lives (Bandura, 1997). Such beliefs have predictive value because these</w:t>
      </w:r>
      <w:r>
        <w:rPr>
          <w:spacing w:val="-57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undertaken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performed.</w:t>
      </w:r>
      <w:r>
        <w:rPr>
          <w:spacing w:val="1"/>
        </w:rPr>
        <w:t> </w:t>
      </w:r>
      <w:r>
        <w:rPr/>
        <w:t>Bandura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predictive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utmost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because it gave way to the fact that if the self-efficacy beliefs of people could be</w:t>
      </w:r>
      <w:r>
        <w:rPr>
          <w:spacing w:val="1"/>
        </w:rPr>
        <w:t> </w:t>
      </w:r>
      <w:r>
        <w:rPr/>
        <w:t>influenced,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</w:t>
      </w:r>
      <w:r>
        <w:rPr/>
        <w:t>could</w:t>
      </w:r>
      <w:r>
        <w:rPr>
          <w:spacing w:val="2"/>
        </w:rPr>
        <w:t> </w:t>
      </w:r>
      <w:r>
        <w:rPr/>
        <w:t>achieve at</w:t>
      </w:r>
      <w:r>
        <w:rPr>
          <w:spacing w:val="-1"/>
        </w:rPr>
        <w:t> </w:t>
      </w:r>
      <w:r>
        <w:rPr/>
        <w:t>levels they</w:t>
      </w:r>
      <w:r>
        <w:rPr>
          <w:spacing w:val="-5"/>
        </w:rPr>
        <w:t> </w:t>
      </w:r>
      <w:r>
        <w:rPr/>
        <w:t>once</w:t>
      </w:r>
      <w:r>
        <w:rPr>
          <w:spacing w:val="-1"/>
        </w:rPr>
        <w:t> </w:t>
      </w:r>
      <w:r>
        <w:rPr/>
        <w:t>thought they</w:t>
      </w:r>
      <w:r>
        <w:rPr>
          <w:spacing w:val="-6"/>
        </w:rPr>
        <w:t> </w:t>
      </w:r>
      <w:r>
        <w:rPr/>
        <w:t>were</w:t>
      </w:r>
      <w:r>
        <w:rPr>
          <w:spacing w:val="-1"/>
        </w:rPr>
        <w:t> </w:t>
      </w:r>
      <w:r>
        <w:rPr/>
        <w:t>incapable.</w:t>
      </w:r>
    </w:p>
    <w:p>
      <w:pPr>
        <w:pStyle w:val="BodyText"/>
        <w:spacing w:line="360" w:lineRule="auto" w:before="2"/>
        <w:ind w:right="1194" w:firstLine="600"/>
      </w:pPr>
      <w:r>
        <w:rPr/>
        <w:t>The self-efficacy construct, as described by Bandura, consists of two cognitive</w:t>
      </w:r>
      <w:r>
        <w:rPr>
          <w:spacing w:val="1"/>
        </w:rPr>
        <w:t> </w:t>
      </w:r>
      <w:r>
        <w:rPr/>
        <w:t>dimensions: personal self-efficacy and outcome expectancy.</w:t>
      </w:r>
      <w:r>
        <w:rPr>
          <w:spacing w:val="1"/>
        </w:rPr>
        <w:t> </w:t>
      </w:r>
      <w:r>
        <w:rPr/>
        <w:t>Bandura (1977) portrays</w:t>
      </w:r>
      <w:r>
        <w:rPr>
          <w:spacing w:val="-57"/>
        </w:rPr>
        <w:t> </w:t>
      </w:r>
      <w:r>
        <w:rPr/>
        <w:t>outcome expectancy as “a person‟s estimate that a given behaviour will lead to certain</w:t>
      </w:r>
      <w:r>
        <w:rPr>
          <w:spacing w:val="-57"/>
        </w:rPr>
        <w:t> </w:t>
      </w:r>
      <w:r>
        <w:rPr/>
        <w:t>outcomes. An efficacy expectation is the conviction that one can successfully execute</w:t>
      </w:r>
      <w:r>
        <w:rPr>
          <w:spacing w:val="1"/>
        </w:rPr>
        <w:t> </w:t>
      </w:r>
      <w:r>
        <w:rPr/>
        <w:t>the behaviour required to produce the outcomes. Outcome and efficacy expectations</w:t>
      </w:r>
      <w:r>
        <w:rPr>
          <w:spacing w:val="1"/>
        </w:rPr>
        <w:t> </w:t>
      </w:r>
      <w:r>
        <w:rPr/>
        <w:t>are</w:t>
      </w:r>
      <w:r>
        <w:rPr>
          <w:spacing w:val="35"/>
        </w:rPr>
        <w:t> </w:t>
      </w:r>
      <w:r>
        <w:rPr/>
        <w:t>differentiated</w:t>
      </w:r>
      <w:r>
        <w:rPr>
          <w:spacing w:val="38"/>
        </w:rPr>
        <w:t> </w:t>
      </w:r>
      <w:r>
        <w:rPr/>
        <w:t>because</w:t>
      </w:r>
      <w:r>
        <w:rPr>
          <w:spacing w:val="37"/>
        </w:rPr>
        <w:t> </w:t>
      </w:r>
      <w:r>
        <w:rPr/>
        <w:t>individuals</w:t>
      </w:r>
      <w:r>
        <w:rPr>
          <w:spacing w:val="37"/>
        </w:rPr>
        <w:t> </w:t>
      </w:r>
      <w:r>
        <w:rPr/>
        <w:t>can</w:t>
      </w:r>
      <w:r>
        <w:rPr>
          <w:spacing w:val="37"/>
        </w:rPr>
        <w:t> </w:t>
      </w:r>
      <w:r>
        <w:rPr/>
        <w:t>believe</w:t>
      </w:r>
      <w:r>
        <w:rPr>
          <w:spacing w:val="37"/>
        </w:rPr>
        <w:t> </w:t>
      </w:r>
      <w:r>
        <w:rPr/>
        <w:t>that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particular</w:t>
      </w:r>
      <w:r>
        <w:rPr>
          <w:spacing w:val="37"/>
        </w:rPr>
        <w:t> </w:t>
      </w:r>
      <w:r>
        <w:rPr/>
        <w:t>course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action</w:t>
      </w:r>
      <w:r>
        <w:rPr>
          <w:spacing w:val="-58"/>
        </w:rPr>
        <w:t> </w:t>
      </w:r>
      <w:r>
        <w:rPr/>
        <w:t>will produce certain outcomes but if they entertain serious doubts about about their</w:t>
      </w:r>
      <w:r>
        <w:rPr>
          <w:spacing w:val="1"/>
        </w:rPr>
        <w:t> </w:t>
      </w:r>
      <w:r>
        <w:rPr/>
        <w:t>ability to perform the necessary activities, such information does not influence their</w:t>
      </w:r>
      <w:r>
        <w:rPr>
          <w:spacing w:val="1"/>
        </w:rPr>
        <w:t> </w:t>
      </w:r>
      <w:r>
        <w:rPr/>
        <w:t>behaviour.</w:t>
      </w:r>
    </w:p>
    <w:p>
      <w:pPr>
        <w:pStyle w:val="BodyText"/>
        <w:spacing w:line="360" w:lineRule="auto"/>
        <w:ind w:right="1195" w:firstLine="540"/>
      </w:pPr>
      <w:r>
        <w:rPr/>
        <w:t>A strong sense of efficacy enhances human accomplishment and personal well-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ways.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capabilities</w:t>
      </w:r>
      <w:r>
        <w:rPr>
          <w:spacing w:val="60"/>
        </w:rPr>
        <w:t> </w:t>
      </w:r>
      <w:r>
        <w:rPr/>
        <w:t>approach</w:t>
      </w:r>
      <w:r>
        <w:rPr>
          <w:spacing w:val="1"/>
        </w:rPr>
        <w:t> </w:t>
      </w:r>
      <w:r>
        <w:rPr/>
        <w:t>difficult tasks as challenges to be mastered rather than as threats to be avoided. Such</w:t>
      </w:r>
      <w:r>
        <w:rPr>
          <w:spacing w:val="1"/>
        </w:rPr>
        <w:t> </w:t>
      </w:r>
      <w:r>
        <w:rPr/>
        <w:t>an efficacious outlook fosters intrinsic interest and deep desire in activities. They set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heighten and sustains their efforts in the face of failure. They quickly recover their</w:t>
      </w:r>
      <w:r>
        <w:rPr>
          <w:spacing w:val="1"/>
        </w:rPr>
        <w:t> </w:t>
      </w:r>
      <w:r>
        <w:rPr/>
        <w:t>sense of efficacy after failures or setbacks. They attribute failure to insufficient effort</w:t>
      </w:r>
      <w:r>
        <w:rPr>
          <w:spacing w:val="1"/>
        </w:rPr>
        <w:t> </w:t>
      </w:r>
      <w:r>
        <w:rPr/>
        <w:t>or deficient knowledge and skills which are acquirable. They approach threatening</w:t>
      </w:r>
      <w:r>
        <w:rPr>
          <w:spacing w:val="1"/>
        </w:rPr>
        <w:t> </w:t>
      </w:r>
      <w:r>
        <w:rPr/>
        <w:t>situations</w:t>
      </w:r>
      <w:r>
        <w:rPr>
          <w:spacing w:val="-1"/>
        </w:rPr>
        <w:t> </w:t>
      </w:r>
      <w:r>
        <w:rPr/>
        <w:t>with the assurance</w:t>
      </w:r>
      <w:r>
        <w:rPr>
          <w:spacing w:val="-1"/>
        </w:rPr>
        <w:t> </w:t>
      </w:r>
      <w:r>
        <w:rPr/>
        <w:t>that they</w:t>
      </w:r>
      <w:r>
        <w:rPr>
          <w:spacing w:val="-5"/>
        </w:rPr>
        <w:t> </w:t>
      </w:r>
      <w:r>
        <w:rPr/>
        <w:t>can exercise</w:t>
      </w:r>
      <w:r>
        <w:rPr>
          <w:spacing w:val="-1"/>
        </w:rPr>
        <w:t> </w:t>
      </w:r>
      <w:r>
        <w:rPr/>
        <w:t>control over them.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7" w:firstLine="662"/>
      </w:pPr>
      <w:r>
        <w:rPr/>
        <w:t>In contrast, people who doubt their capabilities shy away from difficult tasks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threats.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aspirations</w:t>
      </w:r>
      <w:r>
        <w:rPr>
          <w:spacing w:val="61"/>
        </w:rPr>
        <w:t> </w:t>
      </w:r>
      <w:r>
        <w:rPr/>
        <w:t>and</w:t>
      </w:r>
      <w:r>
        <w:rPr>
          <w:spacing w:val="60"/>
        </w:rPr>
        <w:t> </w:t>
      </w:r>
      <w:r>
        <w:rPr/>
        <w:t>weak</w:t>
      </w:r>
      <w:r>
        <w:rPr>
          <w:spacing w:val="1"/>
        </w:rPr>
        <w:t> </w:t>
      </w:r>
      <w:r>
        <w:rPr/>
        <w:t>commitment to the goals they choose to pursue. When faced with difficult tasks, they</w:t>
      </w:r>
      <w:r>
        <w:rPr>
          <w:spacing w:val="1"/>
        </w:rPr>
        <w:t> </w:t>
      </w:r>
      <w:r>
        <w:rPr/>
        <w:t>dwell on their personal deficiencies, on the obstacles they will encounter and all kinds</w:t>
      </w:r>
      <w:r>
        <w:rPr>
          <w:spacing w:val="-57"/>
        </w:rPr>
        <w:t> </w:t>
      </w:r>
      <w:r>
        <w:rPr/>
        <w:t>of adverse outcomes rather than concentrate on how to perform successfully. They</w:t>
      </w:r>
      <w:r>
        <w:rPr>
          <w:spacing w:val="1"/>
        </w:rPr>
        <w:t> </w:t>
      </w:r>
      <w:r>
        <w:rPr/>
        <w:t>slacken their efforts and give up quickly in the face of difficulties. They are slow to</w:t>
      </w:r>
      <w:r>
        <w:rPr>
          <w:spacing w:val="1"/>
        </w:rPr>
        <w:t> </w:t>
      </w:r>
      <w:r>
        <w:rPr/>
        <w:t>recover</w:t>
      </w:r>
      <w:r>
        <w:rPr>
          <w:spacing w:val="-1"/>
        </w:rPr>
        <w:t> </w:t>
      </w:r>
      <w:r>
        <w:rPr/>
        <w:t>their sense</w:t>
      </w:r>
      <w:r>
        <w:rPr>
          <w:spacing w:val="-1"/>
        </w:rPr>
        <w:t> </w:t>
      </w:r>
      <w:r>
        <w:rPr/>
        <w:t>of efficacy</w:t>
      </w:r>
      <w:r>
        <w:rPr>
          <w:spacing w:val="-5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failure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setbacks.</w:t>
      </w:r>
    </w:p>
    <w:p>
      <w:pPr>
        <w:pStyle w:val="BodyText"/>
        <w:spacing w:line="360" w:lineRule="auto"/>
        <w:ind w:right="1198" w:firstLine="540"/>
      </w:pPr>
      <w:r>
        <w:rPr/>
        <w:drawing>
          <wp:anchor distT="0" distB="0" distL="0" distR="0" allowOverlap="1" layoutInCell="1" locked="0" behindDoc="1" simplePos="0" relativeHeight="484100608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14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Bandura (1997) also notes that people who believe that their behaviour can</w:t>
      </w:r>
      <w:r>
        <w:rPr>
          <w:spacing w:val="1"/>
        </w:rPr>
        <w:t> </w:t>
      </w:r>
      <w:r>
        <w:rPr/>
        <w:t>influence the outcome of a situation act more assertively than those who believe that</w:t>
      </w:r>
      <w:r>
        <w:rPr>
          <w:spacing w:val="1"/>
        </w:rPr>
        <w:t> </w:t>
      </w:r>
      <w:r>
        <w:rPr/>
        <w:t>outcomes cannot be influenced by their behaviour. Self-efficacy is defined as people's</w:t>
      </w:r>
      <w:r>
        <w:rPr>
          <w:spacing w:val="-57"/>
        </w:rPr>
        <w:t> </w:t>
      </w:r>
      <w:r>
        <w:rPr/>
        <w:t>beliefs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designated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exercise influence over events that affect their lives. Self-efficacy beliefs determine</w:t>
      </w:r>
      <w:r>
        <w:rPr>
          <w:spacing w:val="1"/>
        </w:rPr>
        <w:t> </w:t>
      </w:r>
      <w:r>
        <w:rPr/>
        <w:t>how people feel, think, motivate themselves and behave. Such beliefs produce these</w:t>
      </w:r>
      <w:r>
        <w:rPr>
          <w:spacing w:val="1"/>
        </w:rPr>
        <w:t> </w:t>
      </w:r>
      <w:r>
        <w:rPr/>
        <w:t>diverse</w:t>
      </w:r>
      <w:r>
        <w:rPr>
          <w:spacing w:val="-2"/>
        </w:rPr>
        <w:t> </w:t>
      </w:r>
      <w:r>
        <w:rPr/>
        <w:t>effects through</w:t>
      </w:r>
      <w:r>
        <w:rPr>
          <w:spacing w:val="2"/>
        </w:rPr>
        <w:t> </w:t>
      </w:r>
      <w:r>
        <w:rPr/>
        <w:t>four major processes.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  <w:spacing w:before="1"/>
      </w:pPr>
      <w:r>
        <w:rPr/>
        <w:t>Processes</w:t>
      </w:r>
      <w:r>
        <w:rPr>
          <w:spacing w:val="-2"/>
        </w:rPr>
        <w:t> </w:t>
      </w:r>
      <w:r>
        <w:rPr/>
        <w:t>of self-efficacy</w:t>
      </w:r>
    </w:p>
    <w:p>
      <w:pPr>
        <w:pStyle w:val="BodyText"/>
        <w:spacing w:line="360" w:lineRule="auto" w:before="134"/>
        <w:ind w:right="1193" w:firstLine="540"/>
      </w:pPr>
      <w:r>
        <w:rPr/>
        <w:t>Many research have been conducted on the four major psychological processes</w:t>
      </w:r>
      <w:r>
        <w:rPr>
          <w:spacing w:val="1"/>
        </w:rPr>
        <w:t> </w:t>
      </w:r>
      <w:r>
        <w:rPr/>
        <w:t>through which self-beliefs of efficacy affect human functioning (examples, some one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visualize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successful</w:t>
      </w:r>
      <w:r>
        <w:rPr>
          <w:spacing w:val="-57"/>
        </w:rPr>
        <w:t> </w:t>
      </w:r>
      <w:r>
        <w:rPr/>
        <w:t>performance).</w:t>
      </w:r>
    </w:p>
    <w:p>
      <w:pPr>
        <w:pStyle w:val="ListParagraph"/>
        <w:numPr>
          <w:ilvl w:val="1"/>
          <w:numId w:val="7"/>
        </w:numPr>
        <w:tabs>
          <w:tab w:pos="2533" w:val="left" w:leader="none"/>
        </w:tabs>
        <w:spacing w:line="360" w:lineRule="auto" w:before="1" w:after="0"/>
        <w:ind w:left="2060" w:right="1195" w:firstLine="120"/>
        <w:jc w:val="both"/>
        <w:rPr>
          <w:sz w:val="24"/>
        </w:rPr>
      </w:pPr>
      <w:r>
        <w:rPr>
          <w:sz w:val="24"/>
        </w:rPr>
        <w:t>Cognitive Processes: The effects of self-efficacy beliefs on cognitive processes</w:t>
      </w:r>
      <w:r>
        <w:rPr>
          <w:spacing w:val="1"/>
          <w:sz w:val="24"/>
        </w:rPr>
        <w:t> </w:t>
      </w:r>
      <w:r>
        <w:rPr>
          <w:sz w:val="24"/>
        </w:rPr>
        <w:t>take a variety of forms. Much human behaviour, being purposive, is regulated by</w:t>
      </w:r>
      <w:r>
        <w:rPr>
          <w:spacing w:val="1"/>
          <w:sz w:val="24"/>
        </w:rPr>
        <w:t> </w:t>
      </w:r>
      <w:r>
        <w:rPr>
          <w:sz w:val="24"/>
        </w:rPr>
        <w:t>forethought</w:t>
      </w:r>
      <w:r>
        <w:rPr>
          <w:spacing w:val="1"/>
          <w:sz w:val="24"/>
        </w:rPr>
        <w:t> </w:t>
      </w:r>
      <w:r>
        <w:rPr>
          <w:sz w:val="24"/>
        </w:rPr>
        <w:t>embodying</w:t>
      </w:r>
      <w:r>
        <w:rPr>
          <w:spacing w:val="1"/>
          <w:sz w:val="24"/>
        </w:rPr>
        <w:t> </w:t>
      </w:r>
      <w:r>
        <w:rPr>
          <w:sz w:val="24"/>
        </w:rPr>
        <w:t>valued</w:t>
      </w:r>
      <w:r>
        <w:rPr>
          <w:spacing w:val="1"/>
          <w:sz w:val="24"/>
        </w:rPr>
        <w:t> </w:t>
      </w:r>
      <w:r>
        <w:rPr>
          <w:sz w:val="24"/>
        </w:rPr>
        <w:t>goals.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goal</w:t>
      </w:r>
      <w:r>
        <w:rPr>
          <w:spacing w:val="1"/>
          <w:sz w:val="24"/>
        </w:rPr>
        <w:t> </w:t>
      </w:r>
      <w:r>
        <w:rPr>
          <w:sz w:val="24"/>
        </w:rPr>
        <w:t>setting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influenced</w:t>
      </w:r>
      <w:r>
        <w:rPr>
          <w:spacing w:val="1"/>
          <w:sz w:val="24"/>
        </w:rPr>
        <w:t> </w:t>
      </w:r>
      <w:r>
        <w:rPr>
          <w:sz w:val="24"/>
        </w:rPr>
        <w:t>by self-</w:t>
      </w:r>
      <w:r>
        <w:rPr>
          <w:spacing w:val="-57"/>
          <w:sz w:val="24"/>
        </w:rPr>
        <w:t> </w:t>
      </w:r>
      <w:r>
        <w:rPr>
          <w:sz w:val="24"/>
        </w:rPr>
        <w:t>appraisal of capabilities. The stronger the perceived self-efficacy, the higher the goal</w:t>
      </w:r>
      <w:r>
        <w:rPr>
          <w:spacing w:val="1"/>
          <w:sz w:val="24"/>
        </w:rPr>
        <w:t> </w:t>
      </w:r>
      <w:r>
        <w:rPr>
          <w:sz w:val="24"/>
        </w:rPr>
        <w:t>challenges</w:t>
      </w:r>
      <w:r>
        <w:rPr>
          <w:spacing w:val="44"/>
          <w:sz w:val="24"/>
        </w:rPr>
        <w:t> </w:t>
      </w:r>
      <w:r>
        <w:rPr>
          <w:sz w:val="24"/>
        </w:rPr>
        <w:t>people</w:t>
      </w:r>
      <w:r>
        <w:rPr>
          <w:spacing w:val="44"/>
          <w:sz w:val="24"/>
        </w:rPr>
        <w:t> </w:t>
      </w:r>
      <w:r>
        <w:rPr>
          <w:sz w:val="24"/>
        </w:rPr>
        <w:t>set</w:t>
      </w:r>
      <w:r>
        <w:rPr>
          <w:spacing w:val="45"/>
          <w:sz w:val="24"/>
        </w:rPr>
        <w:t> </w:t>
      </w:r>
      <w:r>
        <w:rPr>
          <w:sz w:val="24"/>
        </w:rPr>
        <w:t>for</w:t>
      </w:r>
      <w:r>
        <w:rPr>
          <w:spacing w:val="44"/>
          <w:sz w:val="24"/>
        </w:rPr>
        <w:t> </w:t>
      </w:r>
      <w:r>
        <w:rPr>
          <w:sz w:val="24"/>
        </w:rPr>
        <w:t>themselves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firmer</w:t>
      </w:r>
      <w:r>
        <w:rPr>
          <w:spacing w:val="44"/>
          <w:sz w:val="24"/>
        </w:rPr>
        <w:t> </w:t>
      </w:r>
      <w:r>
        <w:rPr>
          <w:sz w:val="24"/>
        </w:rPr>
        <w:t>is</w:t>
      </w:r>
      <w:r>
        <w:rPr>
          <w:spacing w:val="46"/>
          <w:sz w:val="24"/>
        </w:rPr>
        <w:t> </w:t>
      </w:r>
      <w:r>
        <w:rPr>
          <w:sz w:val="24"/>
        </w:rPr>
        <w:t>their</w:t>
      </w:r>
      <w:r>
        <w:rPr>
          <w:spacing w:val="44"/>
          <w:sz w:val="24"/>
        </w:rPr>
        <w:t> </w:t>
      </w:r>
      <w:r>
        <w:rPr>
          <w:sz w:val="24"/>
        </w:rPr>
        <w:t>commitment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4"/>
          <w:sz w:val="24"/>
        </w:rPr>
        <w:t> </w:t>
      </w:r>
      <w:r>
        <w:rPr>
          <w:sz w:val="24"/>
        </w:rPr>
        <w:t>them.</w:t>
      </w:r>
      <w:r>
        <w:rPr>
          <w:spacing w:val="-57"/>
          <w:sz w:val="24"/>
        </w:rPr>
        <w:t> </w:t>
      </w:r>
      <w:r>
        <w:rPr>
          <w:sz w:val="24"/>
        </w:rPr>
        <w:t>Most courses of action are initially organized in thought. People's beliefs in their</w:t>
      </w:r>
      <w:r>
        <w:rPr>
          <w:spacing w:val="1"/>
          <w:sz w:val="24"/>
        </w:rPr>
        <w:t> </w:t>
      </w:r>
      <w:r>
        <w:rPr>
          <w:sz w:val="24"/>
        </w:rPr>
        <w:t>efficacy shape the types of anticipatory circumstances they construct and rehearse.</w:t>
      </w:r>
      <w:r>
        <w:rPr>
          <w:spacing w:val="1"/>
          <w:sz w:val="24"/>
        </w:rPr>
        <w:t> </w:t>
      </w:r>
      <w:r>
        <w:rPr>
          <w:sz w:val="24"/>
        </w:rPr>
        <w:t>Those who have a high sense of efficacy visualize success scenarios that provide</w:t>
      </w:r>
      <w:r>
        <w:rPr>
          <w:spacing w:val="1"/>
          <w:sz w:val="24"/>
        </w:rPr>
        <w:t> </w:t>
      </w:r>
      <w:r>
        <w:rPr>
          <w:sz w:val="24"/>
        </w:rPr>
        <w:t>positive guides and supports for performance (Bandura, 1982; Pintrich &amp; Schunk,</w:t>
      </w:r>
      <w:r>
        <w:rPr>
          <w:spacing w:val="1"/>
          <w:sz w:val="24"/>
        </w:rPr>
        <w:t> </w:t>
      </w:r>
      <w:r>
        <w:rPr>
          <w:sz w:val="24"/>
        </w:rPr>
        <w:t>1996).</w:t>
      </w:r>
      <w:r>
        <w:rPr>
          <w:spacing w:val="1"/>
          <w:sz w:val="24"/>
        </w:rPr>
        <w:t> </w:t>
      </w:r>
      <w:r>
        <w:rPr>
          <w:sz w:val="24"/>
        </w:rPr>
        <w:t>Those who doubt their efficacy visualize failure scenarios and dwell on the</w:t>
      </w:r>
      <w:r>
        <w:rPr>
          <w:spacing w:val="1"/>
          <w:sz w:val="24"/>
        </w:rPr>
        <w:t> </w:t>
      </w:r>
      <w:r>
        <w:rPr>
          <w:sz w:val="24"/>
        </w:rPr>
        <w:t>many things that can go wrong. It is difficult to achieve much while fighting self-</w:t>
      </w:r>
      <w:r>
        <w:rPr>
          <w:spacing w:val="1"/>
          <w:sz w:val="24"/>
        </w:rPr>
        <w:t> </w:t>
      </w:r>
      <w:r>
        <w:rPr>
          <w:sz w:val="24"/>
        </w:rPr>
        <w:t>doubt. A major function of thought is to enable people to</w:t>
      </w:r>
      <w:r>
        <w:rPr>
          <w:spacing w:val="1"/>
          <w:sz w:val="24"/>
        </w:rPr>
        <w:t> </w:t>
      </w:r>
      <w:r>
        <w:rPr>
          <w:sz w:val="24"/>
        </w:rPr>
        <w:t>predict</w:t>
      </w:r>
      <w:r>
        <w:rPr>
          <w:spacing w:val="60"/>
          <w:sz w:val="24"/>
        </w:rPr>
        <w:t> </w:t>
      </w:r>
      <w:r>
        <w:rPr>
          <w:sz w:val="24"/>
        </w:rPr>
        <w:t>events and to</w:t>
      </w:r>
      <w:r>
        <w:rPr>
          <w:spacing w:val="1"/>
          <w:sz w:val="24"/>
        </w:rPr>
        <w:t> </w:t>
      </w:r>
      <w:r>
        <w:rPr>
          <w:sz w:val="24"/>
        </w:rPr>
        <w:t>develop ways to control those that affect their lives. Such skills require effective</w:t>
      </w:r>
      <w:r>
        <w:rPr>
          <w:spacing w:val="1"/>
          <w:sz w:val="24"/>
        </w:rPr>
        <w:t> </w:t>
      </w:r>
      <w:r>
        <w:rPr>
          <w:sz w:val="24"/>
        </w:rPr>
        <w:t>cognitive</w:t>
      </w:r>
      <w:r>
        <w:rPr>
          <w:spacing w:val="5"/>
          <w:sz w:val="24"/>
        </w:rPr>
        <w:t> </w:t>
      </w:r>
      <w:r>
        <w:rPr>
          <w:sz w:val="24"/>
        </w:rPr>
        <w:t>processing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information</w:t>
      </w:r>
      <w:r>
        <w:rPr>
          <w:spacing w:val="6"/>
          <w:sz w:val="24"/>
        </w:rPr>
        <w:t> </w:t>
      </w:r>
      <w:r>
        <w:rPr>
          <w:sz w:val="24"/>
        </w:rPr>
        <w:t>that</w:t>
      </w:r>
      <w:r>
        <w:rPr>
          <w:spacing w:val="6"/>
          <w:sz w:val="24"/>
        </w:rPr>
        <w:t> </w:t>
      </w:r>
      <w:r>
        <w:rPr>
          <w:sz w:val="24"/>
        </w:rPr>
        <w:t>contains</w:t>
      </w:r>
      <w:r>
        <w:rPr>
          <w:spacing w:val="8"/>
          <w:sz w:val="24"/>
        </w:rPr>
        <w:t> </w:t>
      </w:r>
      <w:r>
        <w:rPr>
          <w:sz w:val="24"/>
        </w:rPr>
        <w:t>many</w:t>
      </w:r>
      <w:r>
        <w:rPr>
          <w:spacing w:val="3"/>
          <w:sz w:val="24"/>
        </w:rPr>
        <w:t> </w:t>
      </w:r>
      <w:r>
        <w:rPr>
          <w:sz w:val="24"/>
        </w:rPr>
        <w:t>ambiguities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uncertainties.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6"/>
      </w:pPr>
      <w:r>
        <w:rPr/>
        <w:t>In learning predictive and regulative rules, people must draw on their knowledge to</w:t>
      </w:r>
      <w:r>
        <w:rPr>
          <w:spacing w:val="1"/>
        </w:rPr>
        <w:t> </w:t>
      </w:r>
      <w:r>
        <w:rPr/>
        <w:t>construct options, to weigh and integrate predictive factors, to test and revise their</w:t>
      </w:r>
      <w:r>
        <w:rPr>
          <w:spacing w:val="1"/>
        </w:rPr>
        <w:t> </w:t>
      </w:r>
      <w:r>
        <w:rPr/>
        <w:t>judgments against the immediate results of their actions, and to remember which</w:t>
      </w:r>
      <w:r>
        <w:rPr>
          <w:spacing w:val="1"/>
        </w:rPr>
        <w:t> </w:t>
      </w:r>
      <w:r>
        <w:rPr/>
        <w:t>factors they</w:t>
      </w:r>
      <w:r>
        <w:rPr>
          <w:spacing w:val="-5"/>
        </w:rPr>
        <w:t> </w:t>
      </w:r>
      <w:r>
        <w:rPr/>
        <w:t>had tested and how well they</w:t>
      </w:r>
      <w:r>
        <w:rPr>
          <w:spacing w:val="-5"/>
        </w:rPr>
        <w:t> </w:t>
      </w:r>
      <w:r>
        <w:rPr/>
        <w:t>had worked.</w:t>
      </w:r>
    </w:p>
    <w:p>
      <w:pPr>
        <w:pStyle w:val="BodyText"/>
        <w:spacing w:line="360" w:lineRule="auto" w:before="1"/>
        <w:ind w:right="1197" w:firstLine="542"/>
      </w:pPr>
      <w:r>
        <w:rPr/>
        <w:drawing>
          <wp:anchor distT="0" distB="0" distL="0" distR="0" allowOverlap="1" layoutInCell="1" locked="0" behindDoc="1" simplePos="0" relativeHeight="484101120">
            <wp:simplePos x="0" y="0"/>
            <wp:positionH relativeFrom="page">
              <wp:posOffset>1497838</wp:posOffset>
            </wp:positionH>
            <wp:positionV relativeFrom="paragraph">
              <wp:posOffset>964604</wp:posOffset>
            </wp:positionV>
            <wp:extent cx="4890389" cy="4834810"/>
            <wp:effectExtent l="0" t="0" r="0" b="0"/>
            <wp:wrapNone/>
            <wp:docPr id="14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requires a strong sense of efficacy to remain task oriented in the face of</w:t>
      </w:r>
      <w:r>
        <w:rPr>
          <w:spacing w:val="1"/>
        </w:rPr>
        <w:t> </w:t>
      </w:r>
      <w:r>
        <w:rPr/>
        <w:t>pressing</w:t>
      </w:r>
      <w:r>
        <w:rPr>
          <w:spacing w:val="1"/>
        </w:rPr>
        <w:t> </w:t>
      </w:r>
      <w:r>
        <w:rPr/>
        <w:t>situational</w:t>
      </w:r>
      <w:r>
        <w:rPr>
          <w:spacing w:val="1"/>
        </w:rPr>
        <w:t> </w:t>
      </w:r>
      <w:r>
        <w:rPr/>
        <w:t>demands,</w:t>
      </w:r>
      <w:r>
        <w:rPr>
          <w:spacing w:val="1"/>
        </w:rPr>
        <w:t> </w:t>
      </w:r>
      <w:r>
        <w:rPr/>
        <w:t>failures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setbacks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6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repercussions. Indeed, when people are faced with the tasks of managing difficult</w:t>
      </w:r>
      <w:r>
        <w:rPr>
          <w:spacing w:val="1"/>
        </w:rPr>
        <w:t> </w:t>
      </w:r>
      <w:r>
        <w:rPr/>
        <w:t>environmental demands under taxing circumstances, those who are beset by self-</w:t>
      </w:r>
      <w:r>
        <w:rPr>
          <w:spacing w:val="1"/>
        </w:rPr>
        <w:t> </w:t>
      </w:r>
      <w:r>
        <w:rPr/>
        <w:t>doubts about their efficacy become more and more unpredictable in their analytic</w:t>
      </w:r>
      <w:r>
        <w:rPr>
          <w:spacing w:val="1"/>
        </w:rPr>
        <w:t> </w:t>
      </w:r>
      <w:r>
        <w:rPr/>
        <w:t>thinking, lower their aspirations, and the quality of their performance deteriorates</w:t>
      </w:r>
      <w:r>
        <w:rPr>
          <w:spacing w:val="1"/>
        </w:rPr>
        <w:t> </w:t>
      </w:r>
      <w:r>
        <w:rPr/>
        <w:t>(Bandura, 1994). In contrast, those who maintain a resilient sense of efficacy set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analytic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pays</w:t>
      </w:r>
      <w:r>
        <w:rPr>
          <w:spacing w:val="1"/>
        </w:rPr>
        <w:t> </w:t>
      </w:r>
      <w:r>
        <w:rPr/>
        <w:t>off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performance accomplishments.</w:t>
      </w:r>
    </w:p>
    <w:p>
      <w:pPr>
        <w:pStyle w:val="ListParagraph"/>
        <w:numPr>
          <w:ilvl w:val="1"/>
          <w:numId w:val="7"/>
        </w:numPr>
        <w:tabs>
          <w:tab w:pos="2691" w:val="left" w:leader="none"/>
        </w:tabs>
        <w:spacing w:line="360" w:lineRule="auto" w:before="0" w:after="0"/>
        <w:ind w:left="2180" w:right="1195" w:firstLine="0"/>
        <w:jc w:val="both"/>
        <w:rPr>
          <w:sz w:val="24"/>
        </w:rPr>
      </w:pPr>
      <w:r>
        <w:rPr>
          <w:sz w:val="24"/>
        </w:rPr>
        <w:t>Motivational Processes: Self-beliefs of efficacy play a key role in the self-</w:t>
      </w:r>
      <w:r>
        <w:rPr>
          <w:spacing w:val="1"/>
          <w:sz w:val="24"/>
        </w:rPr>
        <w:t> </w:t>
      </w:r>
      <w:r>
        <w:rPr>
          <w:sz w:val="24"/>
        </w:rPr>
        <w:t>regulation of motivation. Most human motivation is cognitively generated; people</w:t>
      </w:r>
      <w:r>
        <w:rPr>
          <w:spacing w:val="1"/>
          <w:sz w:val="24"/>
        </w:rPr>
        <w:t> </w:t>
      </w:r>
      <w:r>
        <w:rPr>
          <w:sz w:val="24"/>
        </w:rPr>
        <w:t>motivate</w:t>
      </w:r>
      <w:r>
        <w:rPr>
          <w:spacing w:val="1"/>
          <w:sz w:val="24"/>
        </w:rPr>
        <w:t> </w:t>
      </w:r>
      <w:r>
        <w:rPr>
          <w:sz w:val="24"/>
        </w:rPr>
        <w:t>themselves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guide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actions</w:t>
      </w:r>
      <w:r>
        <w:rPr>
          <w:spacing w:val="1"/>
          <w:sz w:val="24"/>
        </w:rPr>
        <w:t> </w:t>
      </w:r>
      <w:r>
        <w:rPr>
          <w:sz w:val="24"/>
        </w:rPr>
        <w:t>anticipatorily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exercise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forethought.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beliefs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do,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anticipate</w:t>
      </w:r>
      <w:r>
        <w:rPr>
          <w:spacing w:val="1"/>
          <w:sz w:val="24"/>
        </w:rPr>
        <w:t> </w:t>
      </w:r>
      <w:r>
        <w:rPr>
          <w:sz w:val="24"/>
        </w:rPr>
        <w:t>likely</w:t>
      </w:r>
      <w:r>
        <w:rPr>
          <w:spacing w:val="1"/>
          <w:sz w:val="24"/>
        </w:rPr>
        <w:t> </w:t>
      </w:r>
      <w:r>
        <w:rPr>
          <w:sz w:val="24"/>
        </w:rPr>
        <w:t>outcomes of prospective actions, they set goals for themselves and plan courses of</w:t>
      </w:r>
      <w:r>
        <w:rPr>
          <w:spacing w:val="1"/>
          <w:sz w:val="24"/>
        </w:rPr>
        <w:t> </w:t>
      </w:r>
      <w:r>
        <w:rPr>
          <w:sz w:val="24"/>
        </w:rPr>
        <w:t>action</w:t>
      </w:r>
      <w:r>
        <w:rPr>
          <w:spacing w:val="-1"/>
          <w:sz w:val="24"/>
        </w:rPr>
        <w:t> </w:t>
      </w:r>
      <w:r>
        <w:rPr>
          <w:sz w:val="24"/>
        </w:rPr>
        <w:t>designed to realize</w:t>
      </w:r>
      <w:r>
        <w:rPr>
          <w:spacing w:val="-1"/>
          <w:sz w:val="24"/>
        </w:rPr>
        <w:t> </w:t>
      </w:r>
      <w:r>
        <w:rPr>
          <w:sz w:val="24"/>
        </w:rPr>
        <w:t>valued futures.</w:t>
      </w:r>
    </w:p>
    <w:p>
      <w:pPr>
        <w:pStyle w:val="BodyText"/>
        <w:spacing w:line="360" w:lineRule="auto"/>
        <w:ind w:left="2180" w:right="1195" w:firstLine="600"/>
      </w:pPr>
      <w:r>
        <w:rPr/>
        <w:t>There are three different forms of cognitive motivators around which different</w:t>
      </w:r>
      <w:r>
        <w:rPr>
          <w:spacing w:val="1"/>
        </w:rPr>
        <w:t> </w:t>
      </w:r>
      <w:r>
        <w:rPr/>
        <w:t>theories have been built. They include causal attributions, outcome expectancies, and</w:t>
      </w:r>
      <w:r>
        <w:rPr>
          <w:spacing w:val="-57"/>
        </w:rPr>
        <w:t> </w:t>
      </w:r>
      <w:r>
        <w:rPr/>
        <w:t>cognized goals. The corresponding theories are attribution theory, expectancy-value</w:t>
      </w:r>
      <w:r>
        <w:rPr>
          <w:spacing w:val="1"/>
        </w:rPr>
        <w:t> </w:t>
      </w:r>
      <w:r>
        <w:rPr/>
        <w:t>theory and goal theory, respectively. Self-efficacy beliefs operate in each of these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motivation.</w:t>
      </w:r>
      <w:r>
        <w:rPr>
          <w:spacing w:val="1"/>
        </w:rPr>
        <w:t> </w:t>
      </w:r>
      <w:r>
        <w:rPr/>
        <w:t>Self-efficacy beliefs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causal</w:t>
      </w:r>
      <w:r>
        <w:rPr>
          <w:spacing w:val="1"/>
        </w:rPr>
        <w:t> </w:t>
      </w:r>
      <w:r>
        <w:rPr/>
        <w:t>attributions.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thesmselves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efficacious</w:t>
      </w:r>
      <w:r>
        <w:rPr>
          <w:spacing w:val="1"/>
        </w:rPr>
        <w:t> </w:t>
      </w:r>
      <w:r>
        <w:rPr/>
        <w:t>attribute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failures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insufficient</w:t>
      </w:r>
      <w:r>
        <w:rPr>
          <w:spacing w:val="1"/>
        </w:rPr>
        <w:t> </w:t>
      </w:r>
      <w:r>
        <w:rPr/>
        <w:t>effort,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inefficacious</w:t>
      </w:r>
      <w:r>
        <w:rPr>
          <w:spacing w:val="1"/>
        </w:rPr>
        <w:t> </w:t>
      </w:r>
      <w:r>
        <w:rPr/>
        <w:t>attribute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failures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ability.</w:t>
      </w:r>
      <w:r>
        <w:rPr>
          <w:spacing w:val="1"/>
        </w:rPr>
        <w:t> </w:t>
      </w:r>
      <w:r>
        <w:rPr/>
        <w:t>Causal</w:t>
      </w:r>
      <w:r>
        <w:rPr>
          <w:spacing w:val="1"/>
        </w:rPr>
        <w:t> </w:t>
      </w:r>
      <w:r>
        <w:rPr/>
        <w:t>attributions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affective</w:t>
      </w:r>
      <w:r>
        <w:rPr>
          <w:spacing w:val="-2"/>
        </w:rPr>
        <w:t> </w:t>
      </w:r>
      <w:r>
        <w:rPr/>
        <w:t>reactions mainly</w:t>
      </w:r>
      <w:r>
        <w:rPr>
          <w:spacing w:val="-3"/>
        </w:rPr>
        <w:t> </w:t>
      </w:r>
      <w:r>
        <w:rPr/>
        <w:t>through beliefs of</w:t>
      </w:r>
      <w:r>
        <w:rPr>
          <w:spacing w:val="-2"/>
        </w:rPr>
        <w:t> </w:t>
      </w:r>
      <w:r>
        <w:rPr/>
        <w:t>self-efficacy</w:t>
      </w:r>
      <w:r>
        <w:rPr>
          <w:spacing w:val="-5"/>
        </w:rPr>
        <w:t> </w:t>
      </w:r>
      <w:r>
        <w:rPr/>
        <w:t>(Rokeach,</w:t>
      </w:r>
      <w:r>
        <w:rPr>
          <w:spacing w:val="1"/>
        </w:rPr>
        <w:t> </w:t>
      </w:r>
      <w:r>
        <w:rPr/>
        <w:t>1968).</w:t>
      </w:r>
    </w:p>
    <w:p>
      <w:pPr>
        <w:pStyle w:val="BodyText"/>
        <w:spacing w:line="360" w:lineRule="auto" w:before="2"/>
        <w:ind w:right="1194" w:firstLine="662"/>
      </w:pPr>
      <w:r>
        <w:rPr/>
        <w:t>In expectancy-value theory, motivation is regulated by the expectation that a</w:t>
      </w:r>
      <w:r>
        <w:rPr>
          <w:spacing w:val="1"/>
        </w:rPr>
        <w:t> </w:t>
      </w:r>
      <w:r>
        <w:rPr/>
        <w:t>given course of behaviour will produce certain outcomes. But people act on their</w:t>
      </w:r>
      <w:r>
        <w:rPr>
          <w:spacing w:val="1"/>
        </w:rPr>
        <w:t> </w:t>
      </w:r>
      <w:r>
        <w:rPr/>
        <w:t>beliefs about what they can do, as well as on their beliefs about the likely outcomes of</w:t>
      </w:r>
      <w:r>
        <w:rPr>
          <w:spacing w:val="-57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motivating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expectancies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partly</w:t>
      </w:r>
      <w:r>
        <w:rPr>
          <w:spacing w:val="1"/>
        </w:rPr>
        <w:t> </w:t>
      </w:r>
      <w:r>
        <w:rPr/>
        <w:t>governed by self-beliefs of efficacy.</w:t>
      </w:r>
      <w:r>
        <w:rPr>
          <w:spacing w:val="1"/>
        </w:rPr>
        <w:t> </w:t>
      </w:r>
      <w:r>
        <w:rPr/>
        <w:t>There are countless attractive options people do</w:t>
      </w:r>
      <w:r>
        <w:rPr>
          <w:spacing w:val="1"/>
        </w:rPr>
        <w:t> </w:t>
      </w:r>
      <w:r>
        <w:rPr/>
        <w:t>not</w:t>
      </w:r>
      <w:r>
        <w:rPr>
          <w:spacing w:val="14"/>
        </w:rPr>
        <w:t> </w:t>
      </w:r>
      <w:r>
        <w:rPr/>
        <w:t>pursue</w:t>
      </w:r>
      <w:r>
        <w:rPr>
          <w:spacing w:val="12"/>
        </w:rPr>
        <w:t> </w:t>
      </w:r>
      <w:r>
        <w:rPr/>
        <w:t>because</w:t>
      </w:r>
      <w:r>
        <w:rPr>
          <w:spacing w:val="13"/>
        </w:rPr>
        <w:t> </w:t>
      </w:r>
      <w:r>
        <w:rPr/>
        <w:t>they</w:t>
      </w:r>
      <w:r>
        <w:rPr>
          <w:spacing w:val="12"/>
        </w:rPr>
        <w:t> </w:t>
      </w:r>
      <w:r>
        <w:rPr/>
        <w:t>judge</w:t>
      </w:r>
      <w:r>
        <w:rPr>
          <w:spacing w:val="13"/>
        </w:rPr>
        <w:t> </w:t>
      </w:r>
      <w:r>
        <w:rPr/>
        <w:t>they</w:t>
      </w:r>
      <w:r>
        <w:rPr>
          <w:spacing w:val="9"/>
        </w:rPr>
        <w:t> </w:t>
      </w:r>
      <w:r>
        <w:rPr/>
        <w:t>lack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capabilities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them.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predictiveness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5"/>
      </w:pPr>
      <w:r>
        <w:rPr/>
        <w:t>of expectancy-value theory is enhanced by including the influence of perceived self-</w:t>
      </w:r>
      <w:r>
        <w:rPr>
          <w:spacing w:val="1"/>
        </w:rPr>
        <w:t> </w:t>
      </w:r>
      <w:r>
        <w:rPr/>
        <w:t>efficacy. The capacity to exercise self-influence by goal challenges and evaluative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one's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attainments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motivation.</w:t>
      </w:r>
    </w:p>
    <w:p>
      <w:pPr>
        <w:pStyle w:val="BodyText"/>
        <w:spacing w:line="360" w:lineRule="auto" w:before="1"/>
        <w:ind w:right="1197" w:firstLine="1200"/>
      </w:pPr>
      <w:r>
        <w:rPr/>
        <w:drawing>
          <wp:anchor distT="0" distB="0" distL="0" distR="0" allowOverlap="1" layoutInCell="1" locked="0" behindDoc="1" simplePos="0" relativeHeight="484101632">
            <wp:simplePos x="0" y="0"/>
            <wp:positionH relativeFrom="page">
              <wp:posOffset>1497838</wp:posOffset>
            </wp:positionH>
            <wp:positionV relativeFrom="paragraph">
              <wp:posOffset>964604</wp:posOffset>
            </wp:positionV>
            <wp:extent cx="4890389" cy="4834810"/>
            <wp:effectExtent l="0" t="0" r="0" b="0"/>
            <wp:wrapNone/>
            <wp:docPr id="14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Rokeach</w:t>
      </w:r>
      <w:r>
        <w:rPr>
          <w:spacing w:val="1"/>
        </w:rPr>
        <w:t> </w:t>
      </w:r>
      <w:r>
        <w:rPr/>
        <w:t>1968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</w:t>
      </w:r>
      <w:r>
        <w:rPr>
          <w:spacing w:val="1"/>
        </w:rPr>
        <w:t> </w:t>
      </w:r>
      <w:r>
        <w:rPr/>
        <w:t>motivation. Goals operate largely through self-influence processes rather than regulate</w:t>
      </w:r>
      <w:r>
        <w:rPr>
          <w:spacing w:val="-57"/>
        </w:rPr>
        <w:t> </w:t>
      </w:r>
      <w:r>
        <w:rPr/>
        <w:t>motivation and action directly. Motivation, based on goal setting, involves a cognitive</w:t>
      </w:r>
      <w:r>
        <w:rPr>
          <w:spacing w:val="-57"/>
        </w:rPr>
        <w:t> </w:t>
      </w:r>
      <w:r>
        <w:rPr/>
        <w:t>comparison process. By making self-satisfaction conditional on matching adopted</w:t>
      </w:r>
      <w:r>
        <w:rPr>
          <w:spacing w:val="1"/>
        </w:rPr>
        <w:t> </w:t>
      </w:r>
      <w:r>
        <w:rPr/>
        <w:t>goals, people give direction to their behaviour and create incentives to persist in their</w:t>
      </w:r>
      <w:r>
        <w:rPr>
          <w:spacing w:val="1"/>
        </w:rPr>
        <w:t> </w:t>
      </w:r>
      <w:r>
        <w:rPr/>
        <w:t>efforts until they fulfill their goals. They seek self-satisfaction from fulfilling valued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prompted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intensify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discontent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substandard</w:t>
      </w:r>
      <w:r>
        <w:rPr>
          <w:spacing w:val="-57"/>
        </w:rPr>
        <w:t> </w:t>
      </w:r>
      <w:r>
        <w:rPr/>
        <w:t>performances.</w:t>
      </w:r>
    </w:p>
    <w:p>
      <w:pPr>
        <w:pStyle w:val="BodyText"/>
        <w:spacing w:line="360" w:lineRule="auto" w:before="1"/>
        <w:ind w:right="1195" w:firstLine="720"/>
      </w:pPr>
      <w:r>
        <w:rPr/>
        <w:t>Self-efficacy beliefs contribute to motivation in several ways: They determine</w:t>
      </w:r>
      <w:r>
        <w:rPr>
          <w:spacing w:val="1"/>
        </w:rPr>
        <w:t> </w:t>
      </w:r>
      <w:r>
        <w:rPr/>
        <w:t>the goals people set for them; how much effort they expend; how long they persevere</w:t>
      </w:r>
      <w:r>
        <w:rPr>
          <w:spacing w:val="1"/>
        </w:rPr>
        <w:t> </w:t>
      </w:r>
      <w:r>
        <w:rPr/>
        <w:t>in the face of difficulties; and their resilience to failures. When faced with obstacles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failures,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harbor</w:t>
      </w:r>
      <w:r>
        <w:rPr>
          <w:spacing w:val="1"/>
        </w:rPr>
        <w:t> </w:t>
      </w:r>
      <w:r>
        <w:rPr/>
        <w:t>self-doubts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slacken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efforts or give up quickly. Those who have strong beliefs in their capabilities exert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fail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perseverance</w:t>
      </w:r>
      <w:r>
        <w:rPr>
          <w:spacing w:val="1"/>
        </w:rPr>
        <w:t> </w:t>
      </w:r>
      <w:r>
        <w:rPr/>
        <w:t>contributes</w:t>
      </w:r>
      <w:r>
        <w:rPr>
          <w:spacing w:val="-1"/>
        </w:rPr>
        <w:t> </w:t>
      </w:r>
      <w:r>
        <w:rPr/>
        <w:t>to performance</w:t>
      </w:r>
      <w:r>
        <w:rPr>
          <w:spacing w:val="-1"/>
        </w:rPr>
        <w:t> </w:t>
      </w:r>
      <w:r>
        <w:rPr/>
        <w:t>accomplishments.</w:t>
      </w:r>
    </w:p>
    <w:p>
      <w:pPr>
        <w:pStyle w:val="ListParagraph"/>
        <w:numPr>
          <w:ilvl w:val="1"/>
          <w:numId w:val="7"/>
        </w:numPr>
        <w:tabs>
          <w:tab w:pos="2444" w:val="left" w:leader="none"/>
        </w:tabs>
        <w:spacing w:line="360" w:lineRule="auto" w:before="0" w:after="0"/>
        <w:ind w:left="2060" w:right="1196" w:firstLine="60"/>
        <w:jc w:val="both"/>
        <w:rPr>
          <w:sz w:val="24"/>
        </w:rPr>
      </w:pPr>
      <w:r>
        <w:rPr>
          <w:sz w:val="24"/>
        </w:rPr>
        <w:t>Affective Processes: People's beliefs in their coping capabilities affect how much</w:t>
      </w:r>
      <w:r>
        <w:rPr>
          <w:spacing w:val="1"/>
          <w:sz w:val="24"/>
        </w:rPr>
        <w:t> </w:t>
      </w:r>
      <w:r>
        <w:rPr>
          <w:sz w:val="24"/>
        </w:rPr>
        <w:t>stress and depression they experience in threatening or difficult situations, as well as</w:t>
      </w:r>
      <w:r>
        <w:rPr>
          <w:spacing w:val="1"/>
          <w:sz w:val="24"/>
        </w:rPr>
        <w:t> </w:t>
      </w:r>
      <w:r>
        <w:rPr>
          <w:sz w:val="24"/>
        </w:rPr>
        <w:t>their level of motivation. Perceived self-efficacy to exercise control over stressors</w:t>
      </w:r>
      <w:r>
        <w:rPr>
          <w:spacing w:val="1"/>
          <w:sz w:val="24"/>
        </w:rPr>
        <w:t> </w:t>
      </w:r>
      <w:r>
        <w:rPr>
          <w:sz w:val="24"/>
        </w:rPr>
        <w:t>plays a central role in anxiety arousal.</w:t>
      </w:r>
      <w:r>
        <w:rPr>
          <w:spacing w:val="1"/>
          <w:sz w:val="24"/>
        </w:rPr>
        <w:t> </w:t>
      </w:r>
      <w:r>
        <w:rPr>
          <w:sz w:val="24"/>
        </w:rPr>
        <w:t>People who believe they can exercise control</w:t>
      </w:r>
      <w:r>
        <w:rPr>
          <w:spacing w:val="1"/>
          <w:sz w:val="24"/>
        </w:rPr>
        <w:t> </w:t>
      </w:r>
      <w:r>
        <w:rPr>
          <w:sz w:val="24"/>
        </w:rPr>
        <w:t>over threats do not conjure up disturbing thought patterns. But those who believe they</w:t>
      </w:r>
      <w:r>
        <w:rPr>
          <w:spacing w:val="1"/>
          <w:sz w:val="24"/>
        </w:rPr>
        <w:t> </w:t>
      </w:r>
      <w:r>
        <w:rPr>
          <w:sz w:val="24"/>
        </w:rPr>
        <w:t>cannot manage threats experience high anxiety arousal (Lewis (1990),</w:t>
      </w:r>
      <w:r>
        <w:rPr>
          <w:spacing w:val="1"/>
          <w:sz w:val="24"/>
        </w:rPr>
        <w:t> </w:t>
      </w:r>
      <w:r>
        <w:rPr>
          <w:sz w:val="24"/>
        </w:rPr>
        <w:t>They dwell on</w:t>
      </w:r>
      <w:r>
        <w:rPr>
          <w:spacing w:val="-57"/>
          <w:sz w:val="24"/>
        </w:rPr>
        <w:t> </w:t>
      </w:r>
      <w:r>
        <w:rPr>
          <w:sz w:val="24"/>
        </w:rPr>
        <w:t>their coping deficiencies. They view many aspects of their environment as fraught</w:t>
      </w:r>
      <w:r>
        <w:rPr>
          <w:spacing w:val="1"/>
          <w:sz w:val="24"/>
        </w:rPr>
        <w:t> </w:t>
      </w:r>
      <w:r>
        <w:rPr>
          <w:sz w:val="24"/>
        </w:rPr>
        <w:t>with danger. They magnify the severity of possible threats and worry about things that</w:t>
      </w:r>
      <w:r>
        <w:rPr>
          <w:spacing w:val="-57"/>
          <w:sz w:val="24"/>
        </w:rPr>
        <w:t> </w:t>
      </w:r>
      <w:r>
        <w:rPr>
          <w:sz w:val="24"/>
        </w:rPr>
        <w:t>rarely happen.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inefficacious</w:t>
      </w:r>
      <w:r>
        <w:rPr>
          <w:spacing w:val="1"/>
          <w:sz w:val="24"/>
        </w:rPr>
        <w:t> </w:t>
      </w:r>
      <w:r>
        <w:rPr>
          <w:sz w:val="24"/>
        </w:rPr>
        <w:t>thinking,</w:t>
      </w:r>
      <w:r>
        <w:rPr>
          <w:spacing w:val="1"/>
          <w:sz w:val="24"/>
        </w:rPr>
        <w:t> </w:t>
      </w:r>
      <w:r>
        <w:rPr>
          <w:sz w:val="24"/>
        </w:rPr>
        <w:t>they distress</w:t>
      </w:r>
      <w:r>
        <w:rPr>
          <w:spacing w:val="1"/>
          <w:sz w:val="24"/>
        </w:rPr>
        <w:t> </w:t>
      </w:r>
      <w:r>
        <w:rPr>
          <w:sz w:val="24"/>
        </w:rPr>
        <w:t>themselves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impair their level of functioning.</w:t>
      </w:r>
      <w:r>
        <w:rPr>
          <w:spacing w:val="1"/>
          <w:sz w:val="24"/>
        </w:rPr>
        <w:t> </w:t>
      </w:r>
      <w:r>
        <w:rPr>
          <w:sz w:val="24"/>
        </w:rPr>
        <w:t>Self-efficacy regulates avoidance behaviour as well</w:t>
      </w:r>
      <w:r>
        <w:rPr>
          <w:spacing w:val="-57"/>
          <w:sz w:val="24"/>
        </w:rPr>
        <w:t> </w:t>
      </w:r>
      <w:r>
        <w:rPr>
          <w:sz w:val="24"/>
        </w:rPr>
        <w:t>as anxiety arousal. The stronger the sense of self-efficacy, the bolder people are in</w:t>
      </w:r>
      <w:r>
        <w:rPr>
          <w:spacing w:val="1"/>
          <w:sz w:val="24"/>
        </w:rPr>
        <w:t> </w:t>
      </w:r>
      <w:r>
        <w:rPr>
          <w:sz w:val="24"/>
        </w:rPr>
        <w:t>taking</w:t>
      </w:r>
      <w:r>
        <w:rPr>
          <w:spacing w:val="-4"/>
          <w:sz w:val="24"/>
        </w:rPr>
        <w:t> </w:t>
      </w:r>
      <w:r>
        <w:rPr>
          <w:sz w:val="24"/>
        </w:rPr>
        <w:t>on taxing</w:t>
      </w:r>
      <w:r>
        <w:rPr>
          <w:spacing w:val="-2"/>
          <w:sz w:val="24"/>
        </w:rPr>
        <w:t> </w:t>
      </w:r>
      <w:r>
        <w:rPr>
          <w:sz w:val="24"/>
        </w:rPr>
        <w:t>and threatening</w:t>
      </w:r>
      <w:r>
        <w:rPr>
          <w:spacing w:val="-1"/>
          <w:sz w:val="24"/>
        </w:rPr>
        <w:t> </w:t>
      </w:r>
      <w:r>
        <w:rPr>
          <w:sz w:val="24"/>
        </w:rPr>
        <w:t>activities.</w:t>
      </w:r>
    </w:p>
    <w:p>
      <w:pPr>
        <w:pStyle w:val="BodyText"/>
        <w:spacing w:line="360" w:lineRule="auto"/>
        <w:ind w:right="1200" w:firstLine="600"/>
      </w:pPr>
      <w:r>
        <w:rPr/>
        <w:t>Anxiety is affected not only by perceived coping efficacy but by perceived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disturbing</w:t>
      </w:r>
      <w:r>
        <w:rPr>
          <w:spacing w:val="1"/>
        </w:rPr>
        <w:t> </w:t>
      </w:r>
      <w:r>
        <w:rPr/>
        <w:t>thoughts.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one's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consciousness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summed</w:t>
      </w:r>
      <w:r>
        <w:rPr>
          <w:spacing w:val="29"/>
        </w:rPr>
        <w:t> </w:t>
      </w:r>
      <w:r>
        <w:rPr/>
        <w:t>up</w:t>
      </w:r>
      <w:r>
        <w:rPr>
          <w:spacing w:val="30"/>
        </w:rPr>
        <w:t> </w:t>
      </w:r>
      <w:r>
        <w:rPr/>
        <w:t>well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proverb:</w:t>
      </w:r>
      <w:r>
        <w:rPr>
          <w:spacing w:val="30"/>
        </w:rPr>
        <w:t> </w:t>
      </w:r>
      <w:r>
        <w:rPr/>
        <w:t>"You</w:t>
      </w:r>
      <w:r>
        <w:rPr>
          <w:spacing w:val="29"/>
        </w:rPr>
        <w:t> </w:t>
      </w:r>
      <w:r>
        <w:rPr/>
        <w:t>cannot</w:t>
      </w:r>
      <w:r>
        <w:rPr>
          <w:spacing w:val="31"/>
        </w:rPr>
        <w:t> </w:t>
      </w:r>
      <w:r>
        <w:rPr/>
        <w:t>prevent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birds</w:t>
      </w:r>
      <w:r>
        <w:rPr>
          <w:spacing w:val="29"/>
        </w:rPr>
        <w:t> </w:t>
      </w:r>
      <w:r>
        <w:rPr/>
        <w:t>of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8"/>
      </w:pPr>
      <w:r>
        <w:rPr/>
        <w:t>worry and care from flying over your head. But you can stop them from building a</w:t>
      </w:r>
      <w:r>
        <w:rPr>
          <w:spacing w:val="1"/>
        </w:rPr>
        <w:t> </w:t>
      </w:r>
      <w:r>
        <w:rPr/>
        <w:t>nest in your head." Perceived self-efficacy to control thought processes is a key factor</w:t>
      </w:r>
      <w:r>
        <w:rPr>
          <w:spacing w:val="1"/>
        </w:rPr>
        <w:t> </w:t>
      </w:r>
      <w:r>
        <w:rPr/>
        <w:t>in regulating thought produced stress and depression. It is not the sheer frequency of</w:t>
      </w:r>
      <w:r>
        <w:rPr>
          <w:spacing w:val="1"/>
        </w:rPr>
        <w:t> </w:t>
      </w:r>
      <w:r>
        <w:rPr/>
        <w:t>disturbing thoughts but the perceived inability to turn them off that is the major source</w:t>
      </w:r>
      <w:r>
        <w:rPr>
          <w:spacing w:val="-57"/>
        </w:rPr>
        <w:t> </w:t>
      </w:r>
      <w:r>
        <w:rPr/>
        <w:t>of distress. Both perceived coping self-efficacy and thought control efficacy operate</w:t>
      </w:r>
      <w:r>
        <w:rPr>
          <w:spacing w:val="1"/>
        </w:rPr>
        <w:t> </w:t>
      </w:r>
      <w:r>
        <w:rPr/>
        <w:t>jointly</w:t>
      </w:r>
      <w:r>
        <w:rPr>
          <w:spacing w:val="-9"/>
        </w:rPr>
        <w:t> </w:t>
      </w:r>
      <w:r>
        <w:rPr/>
        <w:t>to reduce</w:t>
      </w:r>
      <w:r>
        <w:rPr>
          <w:spacing w:val="1"/>
        </w:rPr>
        <w:t> </w:t>
      </w:r>
      <w:r>
        <w:rPr/>
        <w:t>anxiety</w:t>
      </w:r>
      <w:r>
        <w:rPr>
          <w:spacing w:val="-1"/>
        </w:rPr>
        <w:t> </w:t>
      </w:r>
      <w:r>
        <w:rPr/>
        <w:t>(Bandura, 1982; Pintrich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Schunk, 1996).</w:t>
      </w:r>
    </w:p>
    <w:p>
      <w:pPr>
        <w:pStyle w:val="BodyText"/>
        <w:spacing w:line="360" w:lineRule="auto" w:before="1"/>
        <w:ind w:right="1197" w:firstLine="660"/>
      </w:pPr>
      <w:r>
        <w:rPr/>
        <w:drawing>
          <wp:anchor distT="0" distB="0" distL="0" distR="0" allowOverlap="1" layoutInCell="1" locked="0" behindDoc="1" simplePos="0" relativeHeight="484102144">
            <wp:simplePos x="0" y="0"/>
            <wp:positionH relativeFrom="page">
              <wp:posOffset>1497838</wp:posOffset>
            </wp:positionH>
            <wp:positionV relativeFrom="paragraph">
              <wp:posOffset>438824</wp:posOffset>
            </wp:positionV>
            <wp:extent cx="4890389" cy="4834810"/>
            <wp:effectExtent l="0" t="0" r="0" b="0"/>
            <wp:wrapNone/>
            <wp:docPr id="14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Social cognitive theory prescribes mastery experiences as the principal means</w:t>
      </w:r>
      <w:r>
        <w:rPr>
          <w:spacing w:val="1"/>
        </w:rPr>
        <w:t> </w:t>
      </w:r>
      <w:r>
        <w:rPr/>
        <w:t>of personality change. Guided mastery is a powerful vehicle for instilling a robust</w:t>
      </w:r>
      <w:r>
        <w:rPr>
          <w:spacing w:val="1"/>
        </w:rPr>
        <w:t> </w:t>
      </w:r>
      <w:r>
        <w:rPr/>
        <w:t>sense of coping efficacy in people whose functioning is seriously impaired by intense</w:t>
      </w:r>
      <w:r>
        <w:rPr>
          <w:spacing w:val="1"/>
        </w:rPr>
        <w:t> </w:t>
      </w:r>
      <w:r>
        <w:rPr/>
        <w:t>apprehension and phobic self-protective reactions.</w:t>
      </w:r>
      <w:r>
        <w:rPr>
          <w:spacing w:val="1"/>
        </w:rPr>
        <w:t> </w:t>
      </w:r>
      <w:r>
        <w:rPr/>
        <w:t>Mastery experiences are structured</w:t>
      </w:r>
      <w:r>
        <w:rPr>
          <w:spacing w:val="-57"/>
        </w:rPr>
        <w:t> </w:t>
      </w:r>
      <w:r>
        <w:rPr/>
        <w:t>in ways to build coping skills and instill beliefs that one can exercise control over</w:t>
      </w:r>
      <w:r>
        <w:rPr>
          <w:spacing w:val="1"/>
        </w:rPr>
        <w:t> </w:t>
      </w:r>
      <w:r>
        <w:rPr/>
        <w:t>potential threats.</w:t>
      </w:r>
      <w:r>
        <w:rPr>
          <w:spacing w:val="1"/>
        </w:rPr>
        <w:t> </w:t>
      </w:r>
      <w:r>
        <w:rPr/>
        <w:t>Intractable phobics, of course, are not about to do what they dread.</w:t>
      </w:r>
      <w:r>
        <w:rPr>
          <w:spacing w:val="1"/>
        </w:rPr>
        <w:t> </w:t>
      </w:r>
      <w:r>
        <w:rPr/>
        <w:t>One must, therefore, create an environment so that incapacitated phobics can perform</w:t>
      </w:r>
      <w:r>
        <w:rPr>
          <w:spacing w:val="1"/>
        </w:rPr>
        <w:t> </w:t>
      </w:r>
      <w:r>
        <w:rPr/>
        <w:t>successfully,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themselves.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enlisting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performance mastery aids. Feared activities are first modeled to show people how to</w:t>
      </w:r>
      <w:r>
        <w:rPr>
          <w:spacing w:val="1"/>
        </w:rPr>
        <w:t> </w:t>
      </w:r>
      <w:r>
        <w:rPr/>
        <w:t>cope with threats and to disconfirm their worst fears.</w:t>
      </w:r>
      <w:r>
        <w:rPr>
          <w:spacing w:val="1"/>
        </w:rPr>
        <w:t> </w:t>
      </w:r>
      <w:r>
        <w:rPr/>
        <w:t>Coping tasks are broken down</w:t>
      </w:r>
      <w:r>
        <w:rPr>
          <w:spacing w:val="1"/>
        </w:rPr>
        <w:t> </w:t>
      </w:r>
      <w:r>
        <w:rPr/>
        <w:t>into subtasks of easily mastered steps. Performing feared activities together with the</w:t>
      </w:r>
      <w:r>
        <w:rPr>
          <w:spacing w:val="1"/>
        </w:rPr>
        <w:t> </w:t>
      </w:r>
      <w:r>
        <w:rPr/>
        <w:t>therapist</w:t>
      </w:r>
      <w:r>
        <w:rPr>
          <w:spacing w:val="-1"/>
        </w:rPr>
        <w:t> </w:t>
      </w:r>
      <w:r>
        <w:rPr/>
        <w:t>further enables</w:t>
      </w:r>
      <w:r>
        <w:rPr>
          <w:spacing w:val="1"/>
        </w:rPr>
        <w:t> </w:t>
      </w:r>
      <w:r>
        <w:rPr/>
        <w:t>phobics to</w:t>
      </w:r>
      <w:r>
        <w:rPr>
          <w:spacing w:val="-1"/>
        </w:rPr>
        <w:t> </w:t>
      </w:r>
      <w:r>
        <w:rPr/>
        <w:t>do things they</w:t>
      </w:r>
      <w:r>
        <w:rPr>
          <w:spacing w:val="-3"/>
        </w:rPr>
        <w:t> </w:t>
      </w:r>
      <w:r>
        <w:rPr/>
        <w:t>would resist</w:t>
      </w:r>
      <w:r>
        <w:rPr>
          <w:spacing w:val="-1"/>
        </w:rPr>
        <w:t> </w:t>
      </w:r>
      <w:r>
        <w:rPr/>
        <w:t>doing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themselves.</w:t>
      </w:r>
    </w:p>
    <w:p>
      <w:pPr>
        <w:pStyle w:val="BodyText"/>
        <w:spacing w:line="360" w:lineRule="auto" w:before="1"/>
        <w:ind w:right="1197" w:firstLine="480"/>
      </w:pPr>
      <w:r>
        <w:rPr/>
        <w:t>Another way of overcoming resistance is to use graduated time. Phobics will</w:t>
      </w:r>
      <w:r>
        <w:rPr>
          <w:spacing w:val="1"/>
        </w:rPr>
        <w:t> </w:t>
      </w:r>
      <w:r>
        <w:rPr/>
        <w:t>refuse threatening tasks if they will have to endure stress for a long time. But they will</w:t>
      </w:r>
      <w:r>
        <w:rPr>
          <w:spacing w:val="-57"/>
        </w:rPr>
        <w:t> </w:t>
      </w:r>
      <w:r>
        <w:rPr/>
        <w:t>risk them for a short period.</w:t>
      </w:r>
      <w:r>
        <w:rPr>
          <w:spacing w:val="1"/>
        </w:rPr>
        <w:t> </w:t>
      </w:r>
      <w:r>
        <w:rPr/>
        <w:t>As their coping efficacy increases, the time they perform</w:t>
      </w:r>
      <w:r>
        <w:rPr>
          <w:spacing w:val="-57"/>
        </w:rPr>
        <w:t> </w:t>
      </w:r>
      <w:r>
        <w:rPr/>
        <w:t>the activity is extended. Protective aids and dosing the severity of threats also help to</w:t>
      </w:r>
      <w:r>
        <w:rPr>
          <w:spacing w:val="1"/>
        </w:rPr>
        <w:t> </w:t>
      </w:r>
      <w:r>
        <w:rPr/>
        <w:t>restore and develop a sense of coping efficacy.</w:t>
      </w:r>
      <w:r>
        <w:rPr>
          <w:spacing w:val="1"/>
        </w:rPr>
        <w:t> </w:t>
      </w:r>
      <w:r>
        <w:rPr/>
        <w:t>After functioning is fully restored, the</w:t>
      </w:r>
      <w:r>
        <w:rPr>
          <w:spacing w:val="-57"/>
        </w:rPr>
        <w:t> </w:t>
      </w:r>
      <w:r>
        <w:rPr/>
        <w:t>mastery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withdrawn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verify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coping</w:t>
      </w:r>
      <w:r>
        <w:rPr>
          <w:spacing w:val="1"/>
        </w:rPr>
        <w:t> </w:t>
      </w:r>
      <w:r>
        <w:rPr/>
        <w:t>successes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efficacy</w:t>
      </w:r>
      <w:r>
        <w:rPr>
          <w:spacing w:val="-6"/>
        </w:rPr>
        <w:t> </w:t>
      </w:r>
      <w:r>
        <w:rPr/>
        <w:t>rather</w:t>
      </w:r>
      <w:r>
        <w:rPr>
          <w:spacing w:val="-2"/>
        </w:rPr>
        <w:t> </w:t>
      </w:r>
      <w:r>
        <w:rPr/>
        <w:t>than</w:t>
      </w:r>
      <w:r>
        <w:rPr>
          <w:spacing w:val="1"/>
        </w:rPr>
        <w:t> </w:t>
      </w:r>
      <w:r>
        <w:rPr/>
        <w:t>from</w:t>
      </w:r>
      <w:r>
        <w:rPr>
          <w:spacing w:val="2"/>
        </w:rPr>
        <w:t> </w:t>
      </w:r>
      <w:r>
        <w:rPr/>
        <w:t>mastery</w:t>
      </w:r>
      <w:r>
        <w:rPr>
          <w:spacing w:val="-5"/>
        </w:rPr>
        <w:t> </w:t>
      </w:r>
      <w:r>
        <w:rPr/>
        <w:t>aids.</w:t>
      </w:r>
    </w:p>
    <w:p>
      <w:pPr>
        <w:pStyle w:val="BodyText"/>
        <w:spacing w:line="360" w:lineRule="auto"/>
        <w:ind w:right="1197" w:firstLine="540"/>
      </w:pPr>
      <w:r>
        <w:rPr/>
        <w:t>Self-directed mastery experiences, designed to provide varied confirmatory tests</w:t>
      </w:r>
      <w:r>
        <w:rPr>
          <w:spacing w:val="-57"/>
        </w:rPr>
        <w:t> </w:t>
      </w:r>
      <w:r>
        <w:rPr/>
        <w:t>of coping capabilities, are then arranged to strengthen and generalize the sense of</w:t>
      </w:r>
      <w:r>
        <w:rPr>
          <w:spacing w:val="1"/>
        </w:rPr>
        <w:t> </w:t>
      </w:r>
      <w:r>
        <w:rPr/>
        <w:t>coping efficacy.</w:t>
      </w:r>
      <w:r>
        <w:rPr>
          <w:spacing w:val="1"/>
        </w:rPr>
        <w:t> </w:t>
      </w:r>
      <w:r>
        <w:rPr/>
        <w:t>Once people develop a resilient sense of efficacy, they can withstand</w:t>
      </w:r>
      <w:r>
        <w:rPr>
          <w:spacing w:val="-57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adversities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effects.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mastery</w:t>
      </w:r>
      <w:r>
        <w:rPr>
          <w:spacing w:val="60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achieves widespread psychological changes in a relatively short time (Bandura, 1982;</w:t>
      </w:r>
      <w:r>
        <w:rPr>
          <w:spacing w:val="1"/>
        </w:rPr>
        <w:t> </w:t>
      </w:r>
      <w:r>
        <w:rPr/>
        <w:t>Pintrich &amp; Schunk, 1996). It eliminates phobic behavior,</w:t>
      </w:r>
      <w:r>
        <w:rPr>
          <w:spacing w:val="1"/>
        </w:rPr>
        <w:t> </w:t>
      </w:r>
      <w:r>
        <w:rPr/>
        <w:t>anxiety and biological stress</w:t>
      </w:r>
      <w:r>
        <w:rPr>
          <w:spacing w:val="-57"/>
        </w:rPr>
        <w:t> </w:t>
      </w:r>
      <w:r>
        <w:rPr/>
        <w:t>reactions, creates positive attitudes and eradicates phobic ruminations and nightmares.</w:t>
      </w:r>
      <w:r>
        <w:rPr>
          <w:spacing w:val="-57"/>
        </w:rPr>
        <w:t> </w:t>
      </w:r>
      <w:r>
        <w:rPr/>
        <w:t>Evidence that achievement of coping efficacy profoundly affects dream activity is a</w:t>
      </w:r>
      <w:r>
        <w:rPr>
          <w:spacing w:val="1"/>
        </w:rPr>
        <w:t> </w:t>
      </w:r>
      <w:r>
        <w:rPr/>
        <w:t>particularly</w:t>
      </w:r>
      <w:r>
        <w:rPr>
          <w:spacing w:val="-6"/>
        </w:rPr>
        <w:t> </w:t>
      </w:r>
      <w:r>
        <w:rPr/>
        <w:t>striking</w:t>
      </w:r>
      <w:r>
        <w:rPr>
          <w:spacing w:val="-1"/>
        </w:rPr>
        <w:t> </w:t>
      </w:r>
      <w:r>
        <w:rPr/>
        <w:t>generalized impact.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3" w:firstLine="600"/>
      </w:pPr>
      <w:r>
        <w:rPr/>
        <w:drawing>
          <wp:anchor distT="0" distB="0" distL="0" distR="0" allowOverlap="1" layoutInCell="1" locked="0" behindDoc="1" simplePos="0" relativeHeight="484102656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14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low sense of efficacy to exercise control produces depression as well as</w:t>
      </w:r>
      <w:r>
        <w:rPr>
          <w:spacing w:val="1"/>
        </w:rPr>
        <w:t> </w:t>
      </w:r>
      <w:r>
        <w:rPr/>
        <w:t>anxiety. It does so in several different ways:</w:t>
      </w:r>
      <w:r>
        <w:rPr>
          <w:spacing w:val="1"/>
        </w:rPr>
        <w:t> </w:t>
      </w:r>
      <w:r>
        <w:rPr/>
        <w:t>One route to depression is through</w:t>
      </w:r>
      <w:r>
        <w:rPr>
          <w:spacing w:val="1"/>
        </w:rPr>
        <w:t> </w:t>
      </w:r>
      <w:r>
        <w:rPr/>
        <w:t>unfulfilled aspiration. People who impose on themselves standards of self-worth they</w:t>
      </w:r>
      <w:r>
        <w:rPr>
          <w:spacing w:val="1"/>
        </w:rPr>
        <w:t> </w:t>
      </w:r>
      <w:r>
        <w:rPr/>
        <w:t>judge they cannot attain drive themselves to bouts of depression. A second efficacy</w:t>
      </w:r>
      <w:r>
        <w:rPr>
          <w:spacing w:val="1"/>
        </w:rPr>
        <w:t> </w:t>
      </w:r>
      <w:r>
        <w:rPr/>
        <w:t>route to depression is</w:t>
      </w:r>
      <w:r>
        <w:rPr>
          <w:spacing w:val="1"/>
        </w:rPr>
        <w:t> </w:t>
      </w:r>
      <w:r>
        <w:rPr/>
        <w:t>through a low sense of</w:t>
      </w:r>
      <w:r>
        <w:rPr>
          <w:spacing w:val="1"/>
        </w:rPr>
        <w:t> </w:t>
      </w:r>
      <w:r>
        <w:rPr/>
        <w:t>social efficacy. People who judge</w:t>
      </w:r>
      <w:r>
        <w:rPr>
          <w:spacing w:val="1"/>
        </w:rPr>
        <w:t> </w:t>
      </w:r>
      <w:r>
        <w:rPr/>
        <w:t>themselves to be socially efficacious seek out and cultivate social relationships that</w:t>
      </w:r>
      <w:r>
        <w:rPr>
          <w:spacing w:val="1"/>
        </w:rPr>
        <w:t> </w:t>
      </w:r>
      <w:r>
        <w:rPr/>
        <w:t>provide models on how to manage difficult situations, cushion the adverse effects of</w:t>
      </w:r>
      <w:r>
        <w:rPr>
          <w:spacing w:val="1"/>
        </w:rPr>
        <w:t> </w:t>
      </w:r>
      <w:r>
        <w:rPr/>
        <w:t>chronic stressors and bring satisfaction to people's lives. Perceived social inefficacy to</w:t>
      </w:r>
      <w:r>
        <w:rPr>
          <w:spacing w:val="-57"/>
        </w:rPr>
        <w:t> </w:t>
      </w:r>
      <w:r>
        <w:rPr/>
        <w:t>develop satisfying and supportive relationships increases vulnerability to depression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isolation.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cognitively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dejecting</w:t>
      </w:r>
      <w:r>
        <w:rPr>
          <w:spacing w:val="1"/>
        </w:rPr>
        <w:t> </w:t>
      </w:r>
      <w:r>
        <w:rPr/>
        <w:t>ruminative</w:t>
      </w:r>
      <w:r>
        <w:rPr>
          <w:spacing w:val="1"/>
        </w:rPr>
        <w:t> </w:t>
      </w:r>
      <w:r>
        <w:rPr/>
        <w:t>thought.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ruminative thought also contributes to the occurrence, duration and recurrence of</w:t>
      </w:r>
      <w:r>
        <w:rPr>
          <w:spacing w:val="1"/>
        </w:rPr>
        <w:t> </w:t>
      </w:r>
      <w:r>
        <w:rPr/>
        <w:t>depressive</w:t>
      </w:r>
      <w:r>
        <w:rPr>
          <w:spacing w:val="-2"/>
        </w:rPr>
        <w:t> </w:t>
      </w:r>
      <w:r>
        <w:rPr/>
        <w:t>episodes.</w:t>
      </w:r>
    </w:p>
    <w:p>
      <w:pPr>
        <w:pStyle w:val="BodyText"/>
        <w:spacing w:line="360" w:lineRule="auto" w:before="1"/>
        <w:ind w:right="1194" w:firstLine="600"/>
      </w:pPr>
      <w:r>
        <w:rPr/>
        <w:t>Other efficacy-activated processes in the affective domain</w:t>
      </w:r>
      <w:r>
        <w:rPr>
          <w:spacing w:val="60"/>
        </w:rPr>
        <w:t> </w:t>
      </w:r>
      <w:r>
        <w:rPr/>
        <w:t>concern the impact</w:t>
      </w:r>
      <w:r>
        <w:rPr>
          <w:spacing w:val="1"/>
        </w:rPr>
        <w:t> </w:t>
      </w:r>
      <w:r>
        <w:rPr/>
        <w:t>of perceived coping self-efficacy on biological systems that affect health functioning.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implicated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contributing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many physical</w:t>
      </w:r>
      <w:r>
        <w:rPr>
          <w:spacing w:val="1"/>
        </w:rPr>
        <w:t> </w:t>
      </w:r>
      <w:r>
        <w:rPr/>
        <w:t>dysfunctions. Controllability appears to be a key organizing principle regarding the</w:t>
      </w:r>
      <w:r>
        <w:rPr>
          <w:spacing w:val="1"/>
        </w:rPr>
        <w:t> </w:t>
      </w:r>
      <w:r>
        <w:rPr/>
        <w:t>nature of these stress effects. It is not stressful life conditions per se</w:t>
      </w:r>
      <w:r>
        <w:rPr>
          <w:spacing w:val="1"/>
        </w:rPr>
        <w:t> </w:t>
      </w:r>
      <w:r>
        <w:rPr/>
        <w:t>but the perceived</w:t>
      </w:r>
      <w:r>
        <w:rPr>
          <w:spacing w:val="-57"/>
        </w:rPr>
        <w:t> </w:t>
      </w:r>
      <w:r>
        <w:rPr/>
        <w:t>inability</w:t>
      </w:r>
      <w:r>
        <w:rPr>
          <w:spacing w:val="14"/>
        </w:rPr>
        <w:t> </w:t>
      </w:r>
      <w:r>
        <w:rPr/>
        <w:t>to</w:t>
      </w:r>
      <w:r>
        <w:rPr>
          <w:spacing w:val="19"/>
        </w:rPr>
        <w:t> </w:t>
      </w:r>
      <w:r>
        <w:rPr/>
        <w:t>manage</w:t>
      </w:r>
      <w:r>
        <w:rPr>
          <w:spacing w:val="18"/>
        </w:rPr>
        <w:t> </w:t>
      </w:r>
      <w:r>
        <w:rPr/>
        <w:t>them</w:t>
      </w:r>
      <w:r>
        <w:rPr>
          <w:spacing w:val="20"/>
        </w:rPr>
        <w:t> </w:t>
      </w:r>
      <w:r>
        <w:rPr/>
        <w:t>that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debilitating.</w:t>
      </w:r>
      <w:r>
        <w:rPr>
          <w:spacing w:val="19"/>
        </w:rPr>
        <w:t> </w:t>
      </w:r>
      <w:r>
        <w:rPr/>
        <w:t>Thus,</w:t>
      </w:r>
      <w:r>
        <w:rPr>
          <w:spacing w:val="19"/>
        </w:rPr>
        <w:t> </w:t>
      </w:r>
      <w:r>
        <w:rPr/>
        <w:t>exposure</w:t>
      </w:r>
      <w:r>
        <w:rPr>
          <w:spacing w:val="17"/>
        </w:rPr>
        <w:t> </w:t>
      </w:r>
      <w:r>
        <w:rPr/>
        <w:t>to</w:t>
      </w:r>
      <w:r>
        <w:rPr>
          <w:spacing w:val="20"/>
        </w:rPr>
        <w:t> </w:t>
      </w:r>
      <w:r>
        <w:rPr/>
        <w:t>stressors</w:t>
      </w:r>
      <w:r>
        <w:rPr>
          <w:spacing w:val="21"/>
        </w:rPr>
        <w:t> </w:t>
      </w:r>
      <w:r>
        <w:rPr/>
        <w:t>with</w:t>
      </w:r>
      <w:r>
        <w:rPr>
          <w:spacing w:val="19"/>
        </w:rPr>
        <w:t> </w:t>
      </w:r>
      <w:r>
        <w:rPr/>
        <w:t>ability</w:t>
      </w:r>
      <w:r>
        <w:rPr>
          <w:spacing w:val="-57"/>
        </w:rPr>
        <w:t> </w:t>
      </w:r>
      <w:r>
        <w:rPr/>
        <w:t>to control them has no adverse biological effects. But exposure to the same stressors</w:t>
      </w:r>
      <w:r>
        <w:rPr>
          <w:spacing w:val="1"/>
        </w:rPr>
        <w:t> </w:t>
      </w:r>
      <w:r>
        <w:rPr/>
        <w:t>without the ability to control them impairs the immune system. The impairment of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physical</w:t>
      </w:r>
      <w:r>
        <w:rPr>
          <w:spacing w:val="2"/>
        </w:rPr>
        <w:t> </w:t>
      </w:r>
      <w:r>
        <w:rPr/>
        <w:t>disorders</w:t>
      </w:r>
      <w:r>
        <w:rPr>
          <w:spacing w:val="-1"/>
        </w:rPr>
        <w:t> </w:t>
      </w:r>
      <w:r>
        <w:rPr/>
        <w:t>and accelerates</w:t>
      </w:r>
      <w:r>
        <w:rPr>
          <w:spacing w:val="1"/>
        </w:rPr>
        <w:t> </w:t>
      </w:r>
      <w:r>
        <w:rPr/>
        <w:t>the progression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disease.</w:t>
      </w:r>
    </w:p>
    <w:p>
      <w:pPr>
        <w:pStyle w:val="BodyText"/>
        <w:spacing w:line="360" w:lineRule="auto"/>
        <w:ind w:right="1195" w:firstLine="540"/>
      </w:pPr>
      <w:r>
        <w:rPr/>
        <w:t>Biological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interdependent,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exercise control over stressors activates autonomic reactions, catecholamine secretion</w:t>
      </w:r>
      <w:r>
        <w:rPr>
          <w:spacing w:val="1"/>
        </w:rPr>
        <w:t> </w:t>
      </w:r>
      <w:r>
        <w:rPr/>
        <w:t>and release of endogenous uploads. These biological systems are involved in the</w:t>
      </w:r>
      <w:r>
        <w:rPr>
          <w:spacing w:val="1"/>
        </w:rPr>
        <w:t> </w:t>
      </w:r>
      <w:r>
        <w:rPr/>
        <w:t>regulation of the immune system. Stress activated in the process of acquiring coping</w:t>
      </w:r>
      <w:r>
        <w:rPr>
          <w:spacing w:val="1"/>
        </w:rPr>
        <w:t> </w:t>
      </w:r>
      <w:r>
        <w:rPr/>
        <w:t>capabilities may have different effects than stress experienced in aversive situations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no prospect in sight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ever</w:t>
      </w:r>
      <w:r>
        <w:rPr>
          <w:spacing w:val="1"/>
        </w:rPr>
        <w:t> </w:t>
      </w:r>
      <w:r>
        <w:rPr/>
        <w:t>gaining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self-protective</w:t>
      </w:r>
      <w:r>
        <w:rPr>
          <w:spacing w:val="-2"/>
        </w:rPr>
        <w:t> </w:t>
      </w:r>
      <w:r>
        <w:rPr/>
        <w:t>efficacy.</w:t>
      </w:r>
    </w:p>
    <w:p>
      <w:pPr>
        <w:pStyle w:val="BodyText"/>
        <w:spacing w:line="360" w:lineRule="auto" w:before="1"/>
        <w:ind w:right="1196" w:firstLine="720"/>
      </w:pPr>
      <w:r>
        <w:rPr/>
        <w:t>There are substantial evolutionary benefits to experiencing enhanced immune</w:t>
      </w:r>
      <w:r>
        <w:rPr>
          <w:spacing w:val="1"/>
        </w:rPr>
        <w:t> </w:t>
      </w:r>
      <w:r>
        <w:rPr/>
        <w:t>function during development of coping capabilities vital for effective adaptation. It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evolutionarily</w:t>
      </w:r>
      <w:r>
        <w:rPr>
          <w:spacing w:val="1"/>
        </w:rPr>
        <w:t> </w:t>
      </w:r>
      <w:r>
        <w:rPr/>
        <w:t>advantageous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stressors</w:t>
      </w:r>
      <w:r>
        <w:rPr>
          <w:spacing w:val="1"/>
        </w:rPr>
        <w:t> </w:t>
      </w:r>
      <w:r>
        <w:rPr/>
        <w:t>invariably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immune function because of their prevalence in everyday life. If this were the case,</w:t>
      </w:r>
      <w:r>
        <w:rPr>
          <w:spacing w:val="1"/>
        </w:rPr>
        <w:t> </w:t>
      </w:r>
      <w:r>
        <w:rPr/>
        <w:t>people</w:t>
      </w:r>
      <w:r>
        <w:rPr>
          <w:spacing w:val="44"/>
        </w:rPr>
        <w:t> </w:t>
      </w:r>
      <w:r>
        <w:rPr/>
        <w:t>would</w:t>
      </w:r>
      <w:r>
        <w:rPr>
          <w:spacing w:val="45"/>
        </w:rPr>
        <w:t> </w:t>
      </w:r>
      <w:r>
        <w:rPr/>
        <w:t>experience</w:t>
      </w:r>
      <w:r>
        <w:rPr>
          <w:spacing w:val="44"/>
        </w:rPr>
        <w:t> </w:t>
      </w:r>
      <w:r>
        <w:rPr/>
        <w:t>high</w:t>
      </w:r>
      <w:r>
        <w:rPr>
          <w:spacing w:val="45"/>
        </w:rPr>
        <w:t> </w:t>
      </w:r>
      <w:r>
        <w:rPr/>
        <w:t>vulnerability</w:t>
      </w:r>
      <w:r>
        <w:rPr>
          <w:spacing w:val="40"/>
        </w:rPr>
        <w:t> </w:t>
      </w:r>
      <w:r>
        <w:rPr/>
        <w:t>to</w:t>
      </w:r>
      <w:r>
        <w:rPr>
          <w:spacing w:val="46"/>
        </w:rPr>
        <w:t> </w:t>
      </w:r>
      <w:r>
        <w:rPr/>
        <w:t>infective</w:t>
      </w:r>
      <w:r>
        <w:rPr>
          <w:spacing w:val="47"/>
        </w:rPr>
        <w:t> </w:t>
      </w:r>
      <w:r>
        <w:rPr/>
        <w:t>agents</w:t>
      </w:r>
      <w:r>
        <w:rPr>
          <w:spacing w:val="46"/>
        </w:rPr>
        <w:t> </w:t>
      </w:r>
      <w:r>
        <w:rPr/>
        <w:t>that</w:t>
      </w:r>
      <w:r>
        <w:rPr>
          <w:spacing w:val="45"/>
        </w:rPr>
        <w:t> </w:t>
      </w:r>
      <w:r>
        <w:rPr/>
        <w:t>would</w:t>
      </w:r>
      <w:r>
        <w:rPr>
          <w:spacing w:val="45"/>
        </w:rPr>
        <w:t> </w:t>
      </w:r>
      <w:r>
        <w:rPr/>
        <w:t>quickly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201"/>
      </w:pPr>
      <w:r>
        <w:rPr/>
        <w:t>harm them. There is some evidence that providing people with effective means for</w:t>
      </w:r>
      <w:r>
        <w:rPr>
          <w:spacing w:val="1"/>
        </w:rPr>
        <w:t> </w:t>
      </w:r>
      <w:r>
        <w:rPr/>
        <w:t>managing stressors may have a positive effect on immune function. Moreover, stress</w:t>
      </w:r>
      <w:r>
        <w:rPr>
          <w:spacing w:val="1"/>
        </w:rPr>
        <w:t> </w:t>
      </w:r>
      <w:r>
        <w:rPr/>
        <w:t>aroused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gaining</w:t>
      </w:r>
      <w:r>
        <w:rPr>
          <w:spacing w:val="1"/>
        </w:rPr>
        <w:t> </w:t>
      </w:r>
      <w:r>
        <w:rPr/>
        <w:t>coping</w:t>
      </w:r>
      <w:r>
        <w:rPr>
          <w:spacing w:val="1"/>
        </w:rPr>
        <w:t> </w:t>
      </w:r>
      <w:r>
        <w:rPr/>
        <w:t>mastery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stressors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immune system</w:t>
      </w:r>
      <w:r>
        <w:rPr>
          <w:spacing w:val="2"/>
        </w:rPr>
        <w:t> </w:t>
      </w:r>
      <w:r>
        <w:rPr/>
        <w:t>(Pintrich &amp;</w:t>
      </w:r>
      <w:r>
        <w:rPr>
          <w:spacing w:val="-3"/>
        </w:rPr>
        <w:t> </w:t>
      </w:r>
      <w:r>
        <w:rPr/>
        <w:t>Schunk, 1996).</w:t>
      </w:r>
    </w:p>
    <w:p>
      <w:pPr>
        <w:pStyle w:val="BodyText"/>
        <w:spacing w:line="360" w:lineRule="auto" w:before="1"/>
        <w:ind w:right="1192" w:firstLine="720"/>
      </w:pPr>
      <w:r>
        <w:rPr/>
        <w:drawing>
          <wp:anchor distT="0" distB="0" distL="0" distR="0" allowOverlap="1" layoutInCell="1" locked="0" behindDoc="1" simplePos="0" relativeHeight="484103168">
            <wp:simplePos x="0" y="0"/>
            <wp:positionH relativeFrom="page">
              <wp:posOffset>1497838</wp:posOffset>
            </wp:positionH>
            <wp:positionV relativeFrom="paragraph">
              <wp:posOffset>964604</wp:posOffset>
            </wp:positionV>
            <wp:extent cx="4890389" cy="4834810"/>
            <wp:effectExtent l="0" t="0" r="0" b="0"/>
            <wp:wrapNone/>
            <wp:docPr id="15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promote</w:t>
      </w:r>
      <w:r>
        <w:rPr>
          <w:spacing w:val="1"/>
        </w:rPr>
        <w:t> </w:t>
      </w:r>
      <w:r>
        <w:rPr/>
        <w:t>health. Lifestyle habits can enhance or impair health. This enables people to exert</w:t>
      </w:r>
      <w:r>
        <w:rPr>
          <w:spacing w:val="1"/>
        </w:rPr>
        <w:t> </w:t>
      </w:r>
      <w:r>
        <w:rPr/>
        <w:t>behavioural influence over their vitality and quality of health. Perceived self-efficacy</w:t>
      </w:r>
      <w:r>
        <w:rPr>
          <w:spacing w:val="1"/>
        </w:rPr>
        <w:t> </w:t>
      </w:r>
      <w:r>
        <w:rPr/>
        <w:t>affects every phase of personal change-whether people even consider changing their</w:t>
      </w:r>
      <w:r>
        <w:rPr>
          <w:spacing w:val="1"/>
        </w:rPr>
        <w:t> </w:t>
      </w:r>
      <w:r>
        <w:rPr/>
        <w:t>health habits; whether they enlist the motivation and perseverance needed to succeed</w:t>
      </w:r>
      <w:r>
        <w:rPr>
          <w:spacing w:val="1"/>
        </w:rPr>
        <w:t> </w:t>
      </w:r>
      <w:r>
        <w:rPr/>
        <w:t>should they choose to do so; and how well they maintain the habit changes they have</w:t>
      </w:r>
      <w:r>
        <w:rPr>
          <w:spacing w:val="1"/>
        </w:rPr>
        <w:t> </w:t>
      </w:r>
      <w:r>
        <w:rPr/>
        <w:t>achieved.</w:t>
      </w:r>
      <w:r>
        <w:rPr>
          <w:spacing w:val="1"/>
        </w:rPr>
        <w:t> </w:t>
      </w:r>
      <w:r>
        <w:rPr/>
        <w:t>Lewis 1990 argue that stronger the perceived self-regulatory efficacy, the</w:t>
      </w:r>
      <w:r>
        <w:rPr>
          <w:spacing w:val="1"/>
        </w:rPr>
        <w:t> </w:t>
      </w:r>
      <w:r>
        <w:rPr/>
        <w:t>more successful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are in</w:t>
      </w:r>
      <w:r>
        <w:rPr>
          <w:spacing w:val="1"/>
        </w:rPr>
        <w:t> </w:t>
      </w:r>
      <w:r>
        <w:rPr/>
        <w:t>reducing health-impairing habits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adopting and</w:t>
      </w:r>
      <w:r>
        <w:rPr>
          <w:spacing w:val="1"/>
        </w:rPr>
        <w:t> </w:t>
      </w:r>
      <w:r>
        <w:rPr/>
        <w:t>integrating</w:t>
      </w:r>
      <w:r>
        <w:rPr>
          <w:spacing w:val="1"/>
        </w:rPr>
        <w:t> </w:t>
      </w:r>
      <w:r>
        <w:rPr/>
        <w:t>health-promoting</w:t>
      </w:r>
      <w:r>
        <w:rPr>
          <w:spacing w:val="1"/>
        </w:rPr>
        <w:t> </w:t>
      </w:r>
      <w:r>
        <w:rPr/>
        <w:t>habits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lifestyle.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community programs designed</w:t>
      </w:r>
      <w:r>
        <w:rPr>
          <w:spacing w:val="1"/>
        </w:rPr>
        <w:t> </w:t>
      </w:r>
      <w:r>
        <w:rPr/>
        <w:t>to prevent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by altering risk-</w:t>
      </w:r>
      <w:r>
        <w:rPr>
          <w:spacing w:val="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habits reduce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rate of</w:t>
      </w:r>
      <w:r>
        <w:rPr>
          <w:spacing w:val="-2"/>
        </w:rPr>
        <w:t> </w:t>
      </w:r>
      <w:r>
        <w:rPr/>
        <w:t>morbidity</w:t>
      </w:r>
      <w:r>
        <w:rPr>
          <w:spacing w:val="-5"/>
        </w:rPr>
        <w:t> </w:t>
      </w:r>
      <w:r>
        <w:rPr/>
        <w:t>and mortality.</w:t>
      </w:r>
    </w:p>
    <w:p>
      <w:pPr>
        <w:pStyle w:val="BodyText"/>
        <w:spacing w:line="360" w:lineRule="auto"/>
        <w:ind w:right="1196" w:firstLine="780"/>
      </w:pPr>
      <w:r>
        <w:rPr/>
        <w:t>Selection Processes: The discussion so far has centered on efficacy-activated</w:t>
      </w:r>
      <w:r>
        <w:rPr>
          <w:spacing w:val="1"/>
        </w:rPr>
        <w:t> </w:t>
      </w:r>
      <w:r>
        <w:rPr/>
        <w:t>processes that enable people to create beneficial environments and to exercise some</w:t>
      </w:r>
      <w:r>
        <w:rPr>
          <w:spacing w:val="1"/>
        </w:rPr>
        <w:t> </w:t>
      </w:r>
      <w:r>
        <w:rPr/>
        <w:t>control over those they encounter day in and day out. People are partly the product of</w:t>
      </w:r>
      <w:r>
        <w:rPr>
          <w:spacing w:val="1"/>
        </w:rPr>
        <w:t> </w:t>
      </w:r>
      <w:r>
        <w:rPr/>
        <w:t>their environment, therefore beliefs of personal efficacy can shape people‟s live by</w:t>
      </w:r>
      <w:r>
        <w:rPr>
          <w:spacing w:val="1"/>
        </w:rPr>
        <w:t> </w:t>
      </w:r>
      <w:r>
        <w:rPr/>
        <w:t>influencing the type of</w:t>
      </w:r>
      <w:r>
        <w:rPr>
          <w:spacing w:val="1"/>
        </w:rPr>
        <w:t> </w:t>
      </w:r>
      <w:r>
        <w:rPr/>
        <w:t>activities and environments they choose (Bandura, 1982).</w:t>
      </w:r>
      <w:r>
        <w:rPr>
          <w:spacing w:val="1"/>
        </w:rPr>
        <w:t> </w:t>
      </w:r>
      <w:r>
        <w:rPr/>
        <w:t>People avoid</w:t>
      </w:r>
      <w:r>
        <w:rPr>
          <w:spacing w:val="1"/>
        </w:rPr>
        <w:t> </w:t>
      </w:r>
      <w:r>
        <w:rPr/>
        <w:t>activities and situations</w:t>
      </w:r>
      <w:r>
        <w:rPr>
          <w:spacing w:val="1"/>
        </w:rPr>
        <w:t> </w:t>
      </w:r>
      <w:r>
        <w:rPr/>
        <w:t>they believe exceed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coping capabilities.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they readily undertake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they judge</w:t>
      </w:r>
      <w:r>
        <w:rPr>
          <w:spacing w:val="1"/>
        </w:rPr>
        <w:t> </w:t>
      </w:r>
      <w:r>
        <w:rPr/>
        <w:t>themselves capable of handling. By the choices they make, people cultivate different</w:t>
      </w:r>
      <w:r>
        <w:rPr>
          <w:spacing w:val="1"/>
        </w:rPr>
        <w:t> </w:t>
      </w:r>
      <w:r>
        <w:rPr/>
        <w:t>competencies, interests</w:t>
      </w:r>
      <w:r>
        <w:rPr>
          <w:spacing w:val="1"/>
        </w:rPr>
        <w:t> </w:t>
      </w:r>
      <w:r>
        <w:rPr/>
        <w:t>and social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determine life courses.</w:t>
      </w:r>
      <w:r>
        <w:rPr>
          <w:spacing w:val="60"/>
        </w:rPr>
        <w:t> </w:t>
      </w:r>
      <w:r>
        <w:rPr/>
        <w:t>Any factor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profoundly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development. This is because the social influences operating in selected environments</w:t>
      </w:r>
      <w:r>
        <w:rPr>
          <w:spacing w:val="-57"/>
        </w:rPr>
        <w:t> </w:t>
      </w:r>
      <w:r>
        <w:rPr/>
        <w:t>continue to promote certain competencies, values, and interests long after the efficacy</w:t>
      </w:r>
      <w:r>
        <w:rPr>
          <w:spacing w:val="1"/>
        </w:rPr>
        <w:t> </w:t>
      </w:r>
      <w:r>
        <w:rPr/>
        <w:t>decisional</w:t>
      </w:r>
      <w:r>
        <w:rPr>
          <w:spacing w:val="-1"/>
        </w:rPr>
        <w:t> </w:t>
      </w:r>
      <w:r>
        <w:rPr/>
        <w:t>determinant has rendered its inaugurating</w:t>
      </w:r>
      <w:r>
        <w:rPr>
          <w:spacing w:val="-4"/>
        </w:rPr>
        <w:t> </w:t>
      </w:r>
      <w:r>
        <w:rPr/>
        <w:t>effect.</w:t>
      </w:r>
    </w:p>
    <w:p>
      <w:pPr>
        <w:pStyle w:val="BodyText"/>
        <w:spacing w:line="360" w:lineRule="auto" w:before="2"/>
        <w:ind w:right="1192" w:firstLine="660"/>
      </w:pPr>
      <w:r>
        <w:rPr/>
        <w:t>Career choice and development is an example of the power of self-efficacy</w:t>
      </w:r>
      <w:r>
        <w:rPr>
          <w:spacing w:val="1"/>
        </w:rPr>
        <w:t> </w:t>
      </w:r>
      <w:r>
        <w:rPr/>
        <w:t>beliefs to affect the course of life paths through choice-related processes. The higher</w:t>
      </w:r>
      <w:r>
        <w:rPr>
          <w:spacing w:val="1"/>
        </w:rPr>
        <w:t> </w:t>
      </w:r>
      <w:r>
        <w:rPr/>
        <w:t>the level of people's perceived self-efficacy the wider the range of career options they</w:t>
      </w:r>
      <w:r>
        <w:rPr>
          <w:spacing w:val="1"/>
        </w:rPr>
        <w:t> </w:t>
      </w:r>
      <w:r>
        <w:rPr/>
        <w:t>seriously consider,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they prepare</w:t>
      </w:r>
      <w:r>
        <w:rPr>
          <w:spacing w:val="1"/>
        </w:rPr>
        <w:t> </w:t>
      </w:r>
      <w:r>
        <w:rPr/>
        <w:t>themselves</w:t>
      </w:r>
      <w:r>
        <w:rPr>
          <w:spacing w:val="15"/>
        </w:rPr>
        <w:t> </w:t>
      </w:r>
      <w:r>
        <w:rPr/>
        <w:t>educationally</w:t>
      </w:r>
      <w:r>
        <w:rPr>
          <w:spacing w:val="14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occupational</w:t>
      </w:r>
      <w:r>
        <w:rPr>
          <w:spacing w:val="17"/>
        </w:rPr>
        <w:t> </w:t>
      </w:r>
      <w:r>
        <w:rPr/>
        <w:t>pursuits</w:t>
      </w:r>
      <w:r>
        <w:rPr>
          <w:spacing w:val="16"/>
        </w:rPr>
        <w:t> </w:t>
      </w:r>
      <w:r>
        <w:rPr/>
        <w:t>they</w:t>
      </w:r>
      <w:r>
        <w:rPr>
          <w:spacing w:val="11"/>
        </w:rPr>
        <w:t> </w:t>
      </w:r>
      <w:r>
        <w:rPr/>
        <w:t>choose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greater</w:t>
      </w:r>
      <w:r>
        <w:rPr>
          <w:spacing w:val="14"/>
        </w:rPr>
        <w:t> </w:t>
      </w:r>
      <w:r>
        <w:rPr/>
        <w:t>is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201"/>
      </w:pPr>
      <w:r>
        <w:rPr/>
        <w:t>their success. Occupations structure a good part of people's lives and provide them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of personal growth (Bandura,</w:t>
      </w:r>
      <w:r>
        <w:rPr>
          <w:spacing w:val="2"/>
        </w:rPr>
        <w:t> </w:t>
      </w:r>
      <w:r>
        <w:rPr/>
        <w:t>1982).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Heading2"/>
        <w:spacing w:before="1"/>
      </w:pPr>
      <w:r>
        <w:rPr/>
        <w:t>Sources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self-efficacy</w:t>
      </w:r>
    </w:p>
    <w:p>
      <w:pPr>
        <w:pStyle w:val="BodyText"/>
        <w:spacing w:line="360" w:lineRule="auto" w:before="134"/>
        <w:ind w:right="1202" w:firstLine="780"/>
      </w:pPr>
      <w:r>
        <w:rPr/>
        <w:t>People's beliefs about their efficacy can be developed by four main sources of</w:t>
      </w:r>
      <w:r>
        <w:rPr>
          <w:spacing w:val="-57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and they</w:t>
      </w:r>
      <w:r>
        <w:rPr>
          <w:spacing w:val="-5"/>
        </w:rPr>
        <w:t> </w:t>
      </w:r>
      <w:r>
        <w:rPr/>
        <w:t>include</w:t>
      </w:r>
      <w:r>
        <w:rPr>
          <w:spacing w:val="-1"/>
        </w:rPr>
        <w:t> </w:t>
      </w:r>
      <w:r>
        <w:rPr/>
        <w:t>the following:</w:t>
      </w:r>
    </w:p>
    <w:p>
      <w:pPr>
        <w:pStyle w:val="BodyText"/>
        <w:spacing w:line="360" w:lineRule="auto"/>
        <w:ind w:right="1193"/>
      </w:pPr>
      <w:r>
        <w:rPr/>
        <w:drawing>
          <wp:anchor distT="0" distB="0" distL="0" distR="0" allowOverlap="1" layoutInCell="1" locked="0" behindDoc="1" simplePos="0" relativeHeight="484103680">
            <wp:simplePos x="0" y="0"/>
            <wp:positionH relativeFrom="page">
              <wp:posOffset>1497838</wp:posOffset>
            </wp:positionH>
            <wp:positionV relativeFrom="paragraph">
              <wp:posOffset>438189</wp:posOffset>
            </wp:positionV>
            <wp:extent cx="4890389" cy="4834810"/>
            <wp:effectExtent l="0" t="0" r="0" b="0"/>
            <wp:wrapNone/>
            <wp:docPr id="15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Mastery Experiences:</w:t>
      </w:r>
      <w:r>
        <w:rPr>
          <w:spacing w:val="60"/>
        </w:rPr>
        <w:t> </w:t>
      </w:r>
      <w:r>
        <w:rPr/>
        <w:t>The most effective way of creating a strong sense of efficacy</w:t>
      </w:r>
      <w:r>
        <w:rPr>
          <w:spacing w:val="1"/>
        </w:rPr>
        <w:t> </w:t>
      </w:r>
      <w:r>
        <w:rPr/>
        <w:t>is through mastery experiences (Bandura, 1982; Pintrich &amp; Schunk, 1996). Successes</w:t>
      </w:r>
      <w:r>
        <w:rPr>
          <w:spacing w:val="1"/>
        </w:rPr>
        <w:t> </w:t>
      </w:r>
      <w:r>
        <w:rPr/>
        <w:t>build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robust</w:t>
      </w:r>
      <w:r>
        <w:rPr>
          <w:spacing w:val="12"/>
        </w:rPr>
        <w:t> </w:t>
      </w:r>
      <w:r>
        <w:rPr/>
        <w:t>belief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one's</w:t>
      </w:r>
      <w:r>
        <w:rPr>
          <w:spacing w:val="15"/>
        </w:rPr>
        <w:t> </w:t>
      </w:r>
      <w:r>
        <w:rPr/>
        <w:t>personal</w:t>
      </w:r>
      <w:r>
        <w:rPr>
          <w:spacing w:val="12"/>
        </w:rPr>
        <w:t> </w:t>
      </w:r>
      <w:r>
        <w:rPr/>
        <w:t>efficacy</w:t>
      </w:r>
      <w:r>
        <w:rPr>
          <w:spacing w:val="7"/>
        </w:rPr>
        <w:t> </w:t>
      </w:r>
      <w:r>
        <w:rPr/>
        <w:t>while</w:t>
      </w:r>
      <w:r>
        <w:rPr>
          <w:spacing w:val="10"/>
        </w:rPr>
        <w:t> </w:t>
      </w:r>
      <w:r>
        <w:rPr/>
        <w:t>failures</w:t>
      </w:r>
      <w:r>
        <w:rPr>
          <w:spacing w:val="14"/>
        </w:rPr>
        <w:t> </w:t>
      </w:r>
      <w:r>
        <w:rPr/>
        <w:t>undermine</w:t>
      </w:r>
      <w:r>
        <w:rPr>
          <w:spacing w:val="14"/>
        </w:rPr>
        <w:t> </w:t>
      </w:r>
      <w:r>
        <w:rPr/>
        <w:t>it,</w:t>
      </w:r>
      <w:r>
        <w:rPr>
          <w:spacing w:val="11"/>
        </w:rPr>
        <w:t> </w:t>
      </w:r>
      <w:r>
        <w:rPr/>
        <w:t>especially</w:t>
      </w:r>
      <w:r>
        <w:rPr>
          <w:spacing w:val="-57"/>
        </w:rPr>
        <w:t> </w:t>
      </w:r>
      <w:r>
        <w:rPr/>
        <w:t>if failures occur before a sense of efficacy is firmly established. If people experience</w:t>
      </w:r>
      <w:r>
        <w:rPr>
          <w:spacing w:val="1"/>
        </w:rPr>
        <w:t> </w:t>
      </w:r>
      <w:r>
        <w:rPr/>
        <w:t>only easy successes they come to expect quick results and are easily discouraged by</w:t>
      </w:r>
      <w:r>
        <w:rPr>
          <w:spacing w:val="1"/>
        </w:rPr>
        <w:t> </w:t>
      </w:r>
      <w:r>
        <w:rPr/>
        <w:t>failure. A</w:t>
      </w:r>
      <w:r>
        <w:rPr>
          <w:spacing w:val="1"/>
        </w:rPr>
        <w:t> </w:t>
      </w:r>
      <w:r>
        <w:rPr/>
        <w:t>resilient sense of</w:t>
      </w:r>
      <w:r>
        <w:rPr>
          <w:spacing w:val="1"/>
        </w:rPr>
        <w:t> </w:t>
      </w:r>
      <w:r>
        <w:rPr/>
        <w:t>efficacy requires experience in overcoming obstacles</w:t>
      </w:r>
      <w:r>
        <w:rPr>
          <w:spacing w:val="1"/>
        </w:rPr>
        <w:t> </w:t>
      </w:r>
      <w:r>
        <w:rPr/>
        <w:t>through perseverance. Some setbacks and difficulties in human pursuits serve a useful</w:t>
      </w:r>
      <w:r>
        <w:rPr>
          <w:spacing w:val="-57"/>
        </w:rPr>
        <w:t> </w:t>
      </w:r>
      <w:r>
        <w:rPr/>
        <w:t>purpose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effort.</w:t>
      </w:r>
      <w:r>
        <w:rPr>
          <w:spacing w:val="1"/>
        </w:rPr>
        <w:t> </w:t>
      </w:r>
      <w:r>
        <w:rPr/>
        <w:t>After</w:t>
      </w:r>
      <w:r>
        <w:rPr>
          <w:spacing w:val="60"/>
        </w:rPr>
        <w:t> </w:t>
      </w:r>
      <w:r>
        <w:rPr/>
        <w:t>people</w:t>
      </w:r>
      <w:r>
        <w:rPr>
          <w:spacing w:val="1"/>
        </w:rPr>
        <w:t> </w:t>
      </w:r>
      <w:r>
        <w:rPr/>
        <w:t>become convinced they have what it takes to succeed, they persevere in the face of</w:t>
      </w:r>
      <w:r>
        <w:rPr>
          <w:spacing w:val="1"/>
        </w:rPr>
        <w:t> </w:t>
      </w:r>
      <w:r>
        <w:rPr/>
        <w:t>adversity and quickly rebound from setbacks.</w:t>
      </w:r>
      <w:r>
        <w:rPr>
          <w:spacing w:val="1"/>
        </w:rPr>
        <w:t> </w:t>
      </w:r>
      <w:r>
        <w:rPr/>
        <w:t>By sticking it out through tough times,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emerge</w:t>
      </w:r>
      <w:r>
        <w:rPr>
          <w:spacing w:val="-1"/>
        </w:rPr>
        <w:t> </w:t>
      </w:r>
      <w:r>
        <w:rPr/>
        <w:t>stronger from adversity</w:t>
      </w:r>
      <w:r>
        <w:rPr>
          <w:spacing w:val="-3"/>
        </w:rPr>
        <w:t> </w:t>
      </w:r>
      <w:r>
        <w:rPr/>
        <w:t>(Bandura, 1994).</w:t>
      </w:r>
    </w:p>
    <w:p>
      <w:pPr>
        <w:pStyle w:val="BodyText"/>
        <w:spacing w:line="360" w:lineRule="auto"/>
        <w:ind w:right="1195"/>
      </w:pPr>
      <w:r>
        <w:rPr>
          <w:b/>
        </w:rPr>
        <w:t>.</w:t>
      </w:r>
      <w:r>
        <w:rPr>
          <w:b/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Models: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strengthening</w:t>
      </w:r>
      <w:r>
        <w:rPr>
          <w:spacing w:val="60"/>
        </w:rPr>
        <w:t> </w:t>
      </w:r>
      <w:r>
        <w:rPr/>
        <w:t>self-beliefs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vicarious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models.</w:t>
      </w:r>
      <w:r>
        <w:rPr>
          <w:spacing w:val="60"/>
        </w:rPr>
        <w:t> </w:t>
      </w:r>
      <w:r>
        <w:rPr/>
        <w:t>Seeing</w:t>
      </w:r>
      <w:r>
        <w:rPr>
          <w:spacing w:val="1"/>
        </w:rPr>
        <w:t> </w:t>
      </w:r>
      <w:r>
        <w:rPr/>
        <w:t>people similar to one succeed by sustained effort raises observers' beliefs that they too</w:t>
      </w:r>
      <w:r>
        <w:rPr>
          <w:spacing w:val="-57"/>
        </w:rPr>
        <w:t> </w:t>
      </w:r>
      <w:r>
        <w:rPr/>
        <w:t>possess the capabilities to master comparable activities to succeed. By the same token,</w:t>
      </w:r>
      <w:r>
        <w:rPr>
          <w:spacing w:val="-57"/>
        </w:rPr>
        <w:t> </w:t>
      </w:r>
      <w:r>
        <w:rPr/>
        <w:t>observing others' fail despite high efforts lowers observers' judgments of their own</w:t>
      </w:r>
      <w:r>
        <w:rPr>
          <w:spacing w:val="1"/>
        </w:rPr>
        <w:t> </w:t>
      </w:r>
      <w:r>
        <w:rPr/>
        <w:t>efficacy and undermines their efforts. The impact of modeling on perceived self-</w:t>
      </w:r>
      <w:r>
        <w:rPr>
          <w:spacing w:val="1"/>
        </w:rPr>
        <w:t> </w:t>
      </w:r>
      <w:r>
        <w:rPr/>
        <w:t>efficacy is strongly influenced by perceived similarity to the models (Bandura, 1982).</w:t>
      </w:r>
      <w:r>
        <w:rPr>
          <w:spacing w:val="1"/>
        </w:rPr>
        <w:t> </w:t>
      </w:r>
      <w:r>
        <w:rPr/>
        <w:t>The greater the assumed similarity, the more persuasive is the models' successes and</w:t>
      </w:r>
      <w:r>
        <w:rPr>
          <w:spacing w:val="1"/>
        </w:rPr>
        <w:t> </w:t>
      </w:r>
      <w:r>
        <w:rPr/>
        <w:t>failures. If people see the models as very different from themselves, their perceived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models'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it</w:t>
      </w:r>
      <w:r>
        <w:rPr>
          <w:spacing w:val="-57"/>
        </w:rPr>
        <w:t> </w:t>
      </w:r>
      <w:r>
        <w:rPr/>
        <w:t>produces.</w:t>
      </w:r>
    </w:p>
    <w:p>
      <w:pPr>
        <w:pStyle w:val="BodyText"/>
        <w:spacing w:line="360" w:lineRule="auto" w:before="2"/>
        <w:ind w:right="1198" w:firstLine="720"/>
      </w:pPr>
      <w:r>
        <w:rPr/>
        <w:t>Modeling influences do more than provide a social standard against which to</w:t>
      </w:r>
      <w:r>
        <w:rPr>
          <w:spacing w:val="1"/>
        </w:rPr>
        <w:t> </w:t>
      </w:r>
      <w:r>
        <w:rPr/>
        <w:t>judge</w:t>
      </w:r>
      <w:r>
        <w:rPr>
          <w:spacing w:val="1"/>
        </w:rPr>
        <w:t> </w:t>
      </w:r>
      <w:r>
        <w:rPr/>
        <w:t>one's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capabilities.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seek</w:t>
      </w:r>
      <w:r>
        <w:rPr>
          <w:spacing w:val="1"/>
        </w:rPr>
        <w:t> </w:t>
      </w:r>
      <w:r>
        <w:rPr/>
        <w:t>proficient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competencies to which they aspire. Through their behaviour and expressed ways of</w:t>
      </w:r>
      <w:r>
        <w:rPr>
          <w:spacing w:val="1"/>
        </w:rPr>
        <w:t> </w:t>
      </w:r>
      <w:r>
        <w:rPr/>
        <w:t>thinking, competent models transmit knowledge and teach observers effective skills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strategies for managing</w:t>
      </w:r>
      <w:r>
        <w:rPr>
          <w:spacing w:val="-3"/>
        </w:rPr>
        <w:t> </w:t>
      </w:r>
      <w:r>
        <w:rPr/>
        <w:t>environmental demands.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7"/>
      </w:pPr>
      <w:r>
        <w:rPr/>
        <w:drawing>
          <wp:anchor distT="0" distB="0" distL="0" distR="0" allowOverlap="1" layoutInCell="1" locked="0" behindDoc="1" simplePos="0" relativeHeight="484104192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15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.</w:t>
      </w:r>
      <w:r>
        <w:rPr>
          <w:b/>
          <w:spacing w:val="61"/>
        </w:rPr>
        <w:t> </w:t>
      </w:r>
      <w:r>
        <w:rPr/>
        <w:t>Social Persuasion: This is a way of strengthening people's beliefs that they have</w:t>
      </w:r>
      <w:r>
        <w:rPr>
          <w:spacing w:val="1"/>
        </w:rPr>
        <w:t> </w:t>
      </w:r>
      <w:r>
        <w:rPr/>
        <w:t>what it takes to succeed. People who are persuaded verbally that they possess the</w:t>
      </w:r>
      <w:r>
        <w:rPr>
          <w:spacing w:val="1"/>
        </w:rPr>
        <w:t> </w:t>
      </w:r>
      <w:r>
        <w:rPr/>
        <w:t>capabilities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master</w:t>
      </w:r>
      <w:r>
        <w:rPr>
          <w:spacing w:val="13"/>
        </w:rPr>
        <w:t> </w:t>
      </w:r>
      <w:r>
        <w:rPr/>
        <w:t>given</w:t>
      </w:r>
      <w:r>
        <w:rPr>
          <w:spacing w:val="15"/>
        </w:rPr>
        <w:t> </w:t>
      </w:r>
      <w:r>
        <w:rPr/>
        <w:t>activities</w:t>
      </w:r>
      <w:r>
        <w:rPr>
          <w:spacing w:val="15"/>
        </w:rPr>
        <w:t> </w:t>
      </w:r>
      <w:r>
        <w:rPr/>
        <w:t>are</w:t>
      </w:r>
      <w:r>
        <w:rPr>
          <w:spacing w:val="12"/>
        </w:rPr>
        <w:t> </w:t>
      </w:r>
      <w:r>
        <w:rPr/>
        <w:t>likely</w:t>
      </w:r>
      <w:r>
        <w:rPr>
          <w:spacing w:val="10"/>
        </w:rPr>
        <w:t> </w:t>
      </w:r>
      <w:r>
        <w:rPr/>
        <w:t>to</w:t>
      </w:r>
      <w:r>
        <w:rPr>
          <w:spacing w:val="17"/>
        </w:rPr>
        <w:t> </w:t>
      </w:r>
      <w:r>
        <w:rPr/>
        <w:t>mobilize</w:t>
      </w:r>
      <w:r>
        <w:rPr>
          <w:spacing w:val="14"/>
        </w:rPr>
        <w:t> </w:t>
      </w:r>
      <w:r>
        <w:rPr/>
        <w:t>greater</w:t>
      </w:r>
      <w:r>
        <w:rPr>
          <w:spacing w:val="14"/>
        </w:rPr>
        <w:t> </w:t>
      </w:r>
      <w:r>
        <w:rPr/>
        <w:t>effort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sustain</w:t>
      </w:r>
      <w:r>
        <w:rPr>
          <w:spacing w:val="-58"/>
        </w:rPr>
        <w:t> </w:t>
      </w:r>
      <w:r>
        <w:rPr/>
        <w:t>it than if they harbour self-doubts and dwell on personal deficiencies when problems</w:t>
      </w:r>
      <w:r>
        <w:rPr>
          <w:spacing w:val="1"/>
        </w:rPr>
        <w:t> </w:t>
      </w:r>
      <w:r>
        <w:rPr/>
        <w:t>arise,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persuasive</w:t>
      </w:r>
      <w:r>
        <w:rPr>
          <w:spacing w:val="1"/>
        </w:rPr>
        <w:t> </w:t>
      </w:r>
      <w:r>
        <w:rPr/>
        <w:t>boosts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try</w:t>
      </w:r>
      <w:r>
        <w:rPr>
          <w:spacing w:val="60"/>
        </w:rPr>
        <w:t> </w:t>
      </w:r>
      <w:r>
        <w:rPr/>
        <w:t>hard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succeed,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personal</w:t>
      </w:r>
      <w:r>
        <w:rPr>
          <w:spacing w:val="-57"/>
        </w:rPr>
        <w:t> </w:t>
      </w:r>
      <w:r>
        <w:rPr/>
        <w:t>efficacy.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 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instill high</w:t>
      </w:r>
      <w:r>
        <w:rPr>
          <w:spacing w:val="1"/>
        </w:rPr>
        <w:t> </w:t>
      </w:r>
      <w:r>
        <w:rPr/>
        <w:t>beliefs of personal</w:t>
      </w:r>
      <w:r>
        <w:rPr>
          <w:spacing w:val="1"/>
        </w:rPr>
        <w:t> </w:t>
      </w:r>
      <w:r>
        <w:rPr/>
        <w:t>efficacy by social</w:t>
      </w:r>
      <w:r>
        <w:rPr>
          <w:spacing w:val="1"/>
        </w:rPr>
        <w:t> </w:t>
      </w:r>
      <w:r>
        <w:rPr/>
        <w:t>persuasion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undermine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Unrealistic</w:t>
      </w:r>
      <w:r>
        <w:rPr>
          <w:spacing w:val="1"/>
        </w:rPr>
        <w:t> </w:t>
      </w:r>
      <w:r>
        <w:rPr/>
        <w:t>boosts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efficacy are</w:t>
      </w:r>
      <w:r>
        <w:rPr>
          <w:spacing w:val="1"/>
        </w:rPr>
        <w:t> </w:t>
      </w:r>
      <w:r>
        <w:rPr/>
        <w:t>quickly</w:t>
      </w:r>
      <w:r>
        <w:rPr>
          <w:spacing w:val="-57"/>
        </w:rPr>
        <w:t> </w:t>
      </w:r>
      <w:r>
        <w:rPr/>
        <w:t>disconfirmed by disappointing results of one's efforts. But people who have been</w:t>
      </w:r>
      <w:r>
        <w:rPr>
          <w:spacing w:val="1"/>
        </w:rPr>
        <w:t> </w:t>
      </w:r>
      <w:r>
        <w:rPr/>
        <w:t>persuaded that they lack capabilities tend to avoid challenging activities that cultivate</w:t>
      </w:r>
      <w:r>
        <w:rPr>
          <w:spacing w:val="1"/>
        </w:rPr>
        <w:t> </w:t>
      </w:r>
      <w:r>
        <w:rPr/>
        <w:t>potentialities</w:t>
      </w:r>
      <w:r>
        <w:rPr>
          <w:spacing w:val="-1"/>
        </w:rPr>
        <w:t> </w:t>
      </w:r>
      <w:r>
        <w:rPr/>
        <w:t>and give up</w:t>
      </w:r>
      <w:r>
        <w:rPr>
          <w:spacing w:val="1"/>
        </w:rPr>
        <w:t> </w:t>
      </w:r>
      <w:r>
        <w:rPr/>
        <w:t>quickly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face</w:t>
      </w:r>
      <w:r>
        <w:rPr>
          <w:spacing w:val="-1"/>
        </w:rPr>
        <w:t> </w:t>
      </w:r>
      <w:r>
        <w:rPr/>
        <w:t>of difficulties.</w:t>
      </w:r>
    </w:p>
    <w:p>
      <w:pPr>
        <w:pStyle w:val="BodyText"/>
        <w:spacing w:line="360" w:lineRule="auto" w:before="1"/>
        <w:ind w:right="1199" w:firstLine="660"/>
      </w:pPr>
      <w:r>
        <w:rPr/>
        <w:t>By</w:t>
      </w:r>
      <w:r>
        <w:rPr>
          <w:spacing w:val="1"/>
        </w:rPr>
        <w:t> </w:t>
      </w:r>
      <w:r>
        <w:rPr/>
        <w:t>constricting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undermining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disbelief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one's</w:t>
      </w:r>
      <w:r>
        <w:rPr>
          <w:spacing w:val="1"/>
        </w:rPr>
        <w:t> </w:t>
      </w:r>
      <w:r>
        <w:rPr/>
        <w:t>capabilities creates its own behavioural validation.</w:t>
      </w:r>
      <w:r>
        <w:rPr>
          <w:spacing w:val="1"/>
        </w:rPr>
        <w:t> </w:t>
      </w:r>
      <w:r>
        <w:rPr/>
        <w:t>Successful efficacy builders do</w:t>
      </w:r>
      <w:r>
        <w:rPr>
          <w:spacing w:val="1"/>
        </w:rPr>
        <w:t> </w:t>
      </w:r>
      <w:r>
        <w:rPr/>
        <w:t>more than convey positive appraisals (Collins, 1982).</w:t>
      </w:r>
      <w:r>
        <w:rPr>
          <w:spacing w:val="1"/>
        </w:rPr>
        <w:t> </w:t>
      </w:r>
      <w:r>
        <w:rPr/>
        <w:t>In addition to raising people's</w:t>
      </w:r>
      <w:r>
        <w:rPr>
          <w:spacing w:val="1"/>
        </w:rPr>
        <w:t> </w:t>
      </w:r>
      <w:r>
        <w:rPr/>
        <w:t>beliefs in</w:t>
      </w:r>
      <w:r>
        <w:rPr>
          <w:spacing w:val="1"/>
        </w:rPr>
        <w:t> </w:t>
      </w:r>
      <w:r>
        <w:rPr/>
        <w:t>their capabilities,</w:t>
      </w:r>
      <w:r>
        <w:rPr>
          <w:spacing w:val="1"/>
        </w:rPr>
        <w:t> </w:t>
      </w:r>
      <w:r>
        <w:rPr/>
        <w:t>they structure situations</w:t>
      </w:r>
      <w:r>
        <w:rPr>
          <w:spacing w:val="1"/>
        </w:rPr>
        <w:t> </w:t>
      </w:r>
      <w:r>
        <w:rPr/>
        <w:t>for them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success</w:t>
      </w:r>
      <w:r>
        <w:rPr>
          <w:spacing w:val="60"/>
        </w:rPr>
        <w:t> </w:t>
      </w:r>
      <w:r>
        <w:rPr/>
        <w:t>and avoid placing people in situations prematurely where they are likely to</w:t>
      </w:r>
      <w:r>
        <w:rPr>
          <w:spacing w:val="1"/>
        </w:rPr>
        <w:t> </w:t>
      </w:r>
      <w:r>
        <w:rPr/>
        <w:t>fail often. They measure success in terms of self-improvement rather than by triumphs</w:t>
      </w:r>
      <w:r>
        <w:rPr>
          <w:spacing w:val="-57"/>
        </w:rPr>
        <w:t> </w:t>
      </w:r>
      <w:r>
        <w:rPr/>
        <w:t>over</w:t>
      </w:r>
      <w:r>
        <w:rPr>
          <w:spacing w:val="-1"/>
        </w:rPr>
        <w:t> </w:t>
      </w:r>
      <w:r>
        <w:rPr/>
        <w:t>others.</w:t>
      </w:r>
    </w:p>
    <w:p>
      <w:pPr>
        <w:pStyle w:val="BodyText"/>
        <w:spacing w:line="360" w:lineRule="auto" w:before="1"/>
        <w:ind w:right="1197"/>
      </w:pPr>
      <w:r>
        <w:rPr>
          <w:b/>
        </w:rPr>
        <w:t>.</w:t>
      </w:r>
      <w:r>
        <w:rPr>
          <w:b/>
          <w:spacing w:val="1"/>
        </w:rPr>
        <w:t> </w:t>
      </w:r>
      <w:r>
        <w:rPr/>
        <w:t>Somatic Model: People also rely partly on their somatic and emotional states in</w:t>
      </w:r>
      <w:r>
        <w:rPr>
          <w:spacing w:val="1"/>
        </w:rPr>
        <w:t> </w:t>
      </w:r>
      <w:r>
        <w:rPr/>
        <w:t>judging their capabilities. They interpret their stress reactions and tension as signs of</w:t>
      </w:r>
      <w:r>
        <w:rPr>
          <w:spacing w:val="1"/>
        </w:rPr>
        <w:t> </w:t>
      </w:r>
      <w:r>
        <w:rPr/>
        <w:t>vulnerability to poor performance. In activities involving strength and stamina, people</w:t>
      </w:r>
      <w:r>
        <w:rPr>
          <w:spacing w:val="-57"/>
        </w:rPr>
        <w:t> </w:t>
      </w:r>
      <w:r>
        <w:rPr/>
        <w:t>judge their fatigue, aches and pains as signs of physical debility. Mood also affects</w:t>
      </w:r>
      <w:r>
        <w:rPr>
          <w:spacing w:val="1"/>
        </w:rPr>
        <w:t> </w:t>
      </w:r>
      <w:r>
        <w:rPr/>
        <w:t>people's judgments of their personal efficacy. Positive mood enhances perceived self-</w:t>
      </w:r>
      <w:r>
        <w:rPr>
          <w:spacing w:val="1"/>
        </w:rPr>
        <w:t> </w:t>
      </w:r>
      <w:r>
        <w:rPr/>
        <w:t>efficacy;</w:t>
      </w:r>
      <w:r>
        <w:rPr>
          <w:spacing w:val="-1"/>
        </w:rPr>
        <w:t> </w:t>
      </w:r>
      <w:r>
        <w:rPr/>
        <w:t>despondent mood diminishes it</w:t>
      </w:r>
      <w:r>
        <w:rPr>
          <w:spacing w:val="2"/>
        </w:rPr>
        <w:t> </w:t>
      </w:r>
      <w:r>
        <w:rPr/>
        <w:t>(Collins</w:t>
      </w:r>
      <w:r>
        <w:rPr>
          <w:spacing w:val="-2"/>
        </w:rPr>
        <w:t> </w:t>
      </w:r>
      <w:r>
        <w:rPr/>
        <w:t>1982).</w:t>
      </w:r>
    </w:p>
    <w:p>
      <w:pPr>
        <w:pStyle w:val="BodyText"/>
        <w:spacing w:line="360" w:lineRule="auto" w:before="1"/>
        <w:ind w:right="1200" w:firstLine="662"/>
      </w:pPr>
      <w:r>
        <w:rPr/>
        <w:t>It is not the sheer intensity of emotional and physical reactions that is important</w:t>
      </w:r>
      <w:r>
        <w:rPr>
          <w:spacing w:val="-57"/>
        </w:rPr>
        <w:t> </w:t>
      </w:r>
      <w:r>
        <w:rPr/>
        <w:t>but rather how they are perceived and interpreted. People who have a high sense of</w:t>
      </w:r>
      <w:r>
        <w:rPr>
          <w:spacing w:val="1"/>
        </w:rPr>
        <w:t> </w:t>
      </w:r>
      <w:r>
        <w:rPr/>
        <w:t>efficacy are likely to view their state of affective arousal as an energizing facilitator of</w:t>
      </w:r>
      <w:r>
        <w:rPr>
          <w:spacing w:val="-57"/>
        </w:rPr>
        <w:t> </w:t>
      </w:r>
      <w:r>
        <w:rPr/>
        <w:t>performance, whereas those who are beset by self- doubts regard their arousal as a</w:t>
      </w:r>
      <w:r>
        <w:rPr>
          <w:spacing w:val="1"/>
        </w:rPr>
        <w:t> </w:t>
      </w:r>
      <w:r>
        <w:rPr/>
        <w:t>debilitation.</w:t>
      </w:r>
      <w:r>
        <w:rPr>
          <w:spacing w:val="1"/>
        </w:rPr>
        <w:t> </w:t>
      </w:r>
      <w:r>
        <w:rPr/>
        <w:t>Physiological indicators of efficacy play an especially influential role in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functioning</w:t>
      </w:r>
      <w:r>
        <w:rPr>
          <w:spacing w:val="-2"/>
        </w:rPr>
        <w:t> </w:t>
      </w:r>
      <w:r>
        <w:rPr/>
        <w:t>and in</w:t>
      </w:r>
      <w:r>
        <w:rPr>
          <w:spacing w:val="1"/>
        </w:rPr>
        <w:t> </w:t>
      </w:r>
      <w:r>
        <w:rPr/>
        <w:t>athletic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activities (Bandura,</w:t>
      </w:r>
      <w:r>
        <w:rPr>
          <w:spacing w:val="1"/>
        </w:rPr>
        <w:t> </w:t>
      </w:r>
      <w:r>
        <w:rPr/>
        <w:t>1992).</w:t>
      </w:r>
    </w:p>
    <w:p>
      <w:pPr>
        <w:pStyle w:val="BodyText"/>
        <w:spacing w:line="360" w:lineRule="auto"/>
        <w:ind w:right="1197" w:firstLine="720"/>
      </w:pPr>
      <w:r>
        <w:rPr/>
        <w:t>Self-beliefs help to determine how much effort</w:t>
      </w:r>
      <w:r>
        <w:rPr>
          <w:spacing w:val="1"/>
        </w:rPr>
        <w:t> </w:t>
      </w:r>
      <w:r>
        <w:rPr/>
        <w:t>people will expend on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activity and how long they will persevere.   The higher the sense of efficacy, the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expenditure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persistence.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self-beliefs</w:t>
      </w:r>
      <w:r>
        <w:rPr>
          <w:spacing w:val="60"/>
        </w:rPr>
        <w:t> </w:t>
      </w:r>
      <w:r>
        <w:rPr/>
        <w:t>helps</w:t>
      </w:r>
      <w:r>
        <w:rPr>
          <w:spacing w:val="-57"/>
        </w:rPr>
        <w:t> </w:t>
      </w:r>
      <w:r>
        <w:rPr/>
        <w:t>create</w:t>
      </w:r>
      <w:r>
        <w:rPr>
          <w:spacing w:val="38"/>
        </w:rPr>
        <w:t> </w:t>
      </w:r>
      <w:r>
        <w:rPr/>
        <w:t>a</w:t>
      </w:r>
      <w:r>
        <w:rPr>
          <w:spacing w:val="41"/>
        </w:rPr>
        <w:t> </w:t>
      </w:r>
      <w:r>
        <w:rPr/>
        <w:t>type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self-fulfilling</w:t>
      </w:r>
      <w:r>
        <w:rPr>
          <w:spacing w:val="38"/>
        </w:rPr>
        <w:t> </w:t>
      </w:r>
      <w:r>
        <w:rPr/>
        <w:t>prophecy,</w:t>
      </w:r>
      <w:r>
        <w:rPr>
          <w:spacing w:val="42"/>
        </w:rPr>
        <w:t> </w:t>
      </w:r>
      <w:r>
        <w:rPr/>
        <w:t>for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perseverance</w:t>
      </w:r>
      <w:r>
        <w:rPr>
          <w:spacing w:val="41"/>
        </w:rPr>
        <w:t> </w:t>
      </w:r>
      <w:r>
        <w:rPr/>
        <w:t>associated</w:t>
      </w:r>
      <w:r>
        <w:rPr>
          <w:spacing w:val="42"/>
        </w:rPr>
        <w:t> </w:t>
      </w:r>
      <w:r>
        <w:rPr/>
        <w:t>with</w:t>
      </w:r>
      <w:r>
        <w:rPr>
          <w:spacing w:val="40"/>
        </w:rPr>
        <w:t> </w:t>
      </w:r>
      <w:r>
        <w:rPr/>
        <w:t>high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5"/>
      </w:pPr>
      <w:r>
        <w:rPr/>
        <w:drawing>
          <wp:anchor distT="0" distB="0" distL="0" distR="0" allowOverlap="1" layoutInCell="1" locked="0" behindDoc="1" simplePos="0" relativeHeight="484104704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15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efficacy is likely to lead to increased performance which in turn raises the sense of</w:t>
      </w:r>
      <w:r>
        <w:rPr>
          <w:spacing w:val="1"/>
        </w:rPr>
        <w:t> </w:t>
      </w:r>
      <w:r>
        <w:rPr/>
        <w:t>efficacy, whereas the giving-in associated with low efficacy limits the potential for</w:t>
      </w:r>
      <w:r>
        <w:rPr>
          <w:spacing w:val="1"/>
        </w:rPr>
        <w:t> </w:t>
      </w:r>
      <w:r>
        <w:rPr/>
        <w:t>improving self perceptions (Collins, 1982).</w:t>
      </w:r>
      <w:r>
        <w:rPr>
          <w:spacing w:val="1"/>
        </w:rPr>
        <w:t> </w:t>
      </w:r>
      <w:r>
        <w:rPr/>
        <w:t>Here again, however, effects are not</w:t>
      </w:r>
      <w:r>
        <w:rPr>
          <w:spacing w:val="1"/>
        </w:rPr>
        <w:t> </w:t>
      </w:r>
      <w:r>
        <w:rPr/>
        <w:t>always so clear cut, Bandura (1992), pointed out that the effects of efficacy differ for</w:t>
      </w:r>
      <w:r>
        <w:rPr>
          <w:spacing w:val="1"/>
        </w:rPr>
        <w:t> </w:t>
      </w:r>
      <w:r>
        <w:rPr/>
        <w:t>individuals learning a task and for those performing established skills. Low self-</w:t>
      </w:r>
      <w:r>
        <w:rPr>
          <w:spacing w:val="1"/>
        </w:rPr>
        <w:t> </w:t>
      </w:r>
      <w:r>
        <w:rPr/>
        <w:t>efficacy in a student, for example, creates a self-doubt that may provide a needed</w:t>
      </w:r>
      <w:r>
        <w:rPr>
          <w:spacing w:val="1"/>
        </w:rPr>
        <w:t> </w:t>
      </w:r>
      <w:r>
        <w:rPr/>
        <w:t>impetus for learning. In a similar situation, high sense of efficacy may mislead a</w:t>
      </w:r>
      <w:r>
        <w:rPr>
          <w:spacing w:val="1"/>
        </w:rPr>
        <w:t> </w:t>
      </w:r>
      <w:r>
        <w:rPr/>
        <w:t>student into feeling that less effort and preparation are necessary. It is when one is</w:t>
      </w:r>
      <w:r>
        <w:rPr>
          <w:spacing w:val="1"/>
        </w:rPr>
        <w:t> </w:t>
      </w:r>
      <w:r>
        <w:rPr/>
        <w:t>applying skills that high efficacy may more likely serve to sustain and intensify effort,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it is in this situation that self-doubt 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debilitating.</w:t>
      </w:r>
    </w:p>
    <w:p>
      <w:pPr>
        <w:pStyle w:val="BodyText"/>
        <w:spacing w:line="360" w:lineRule="auto" w:before="2"/>
        <w:ind w:right="1197" w:firstLine="720"/>
      </w:pPr>
      <w:r>
        <w:rPr/>
        <w:t>Self-beliefs affect people by influencing an individual's thought patterns and</w:t>
      </w:r>
      <w:r>
        <w:rPr>
          <w:spacing w:val="1"/>
        </w:rPr>
        <w:t> </w:t>
      </w:r>
      <w:r>
        <w:rPr/>
        <w:t>emotional reactions. People with low efficacy, for example, may believe that things</w:t>
      </w:r>
      <w:r>
        <w:rPr>
          <w:spacing w:val="1"/>
        </w:rPr>
        <w:t> </w:t>
      </w:r>
      <w:r>
        <w:rPr/>
        <w:t>are tougher than they really are: a belief that may foster stress and narrow vision of</w:t>
      </w:r>
      <w:r>
        <w:rPr>
          <w:spacing w:val="1"/>
        </w:rPr>
        <w:t> </w:t>
      </w:r>
      <w:r>
        <w:rPr/>
        <w:t>how best to go about a problem. High efficacy, on the other hand, may be responsible</w:t>
      </w:r>
      <w:r>
        <w:rPr>
          <w:spacing w:val="1"/>
        </w:rPr>
        <w:t> </w:t>
      </w:r>
      <w:r>
        <w:rPr/>
        <w:t>for feelings of confidence and serenity in approaching difficult tasks. Collins (1982)</w:t>
      </w:r>
      <w:r>
        <w:rPr>
          <w:spacing w:val="1"/>
        </w:rPr>
        <w:t> </w:t>
      </w:r>
      <w:r>
        <w:rPr/>
        <w:t>found that sense of efficacy shapes causal thinking. High efficacy people attribute</w:t>
      </w:r>
      <w:r>
        <w:rPr>
          <w:spacing w:val="1"/>
        </w:rPr>
        <w:t> </w:t>
      </w:r>
      <w:r>
        <w:rPr/>
        <w:t>failure in difficult tasks to insufficient effort, which supports success orientation,</w:t>
      </w:r>
      <w:r>
        <w:rPr>
          <w:spacing w:val="1"/>
        </w:rPr>
        <w:t> </w:t>
      </w:r>
      <w:r>
        <w:rPr/>
        <w:t>whereas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low</w:t>
      </w:r>
      <w:r>
        <w:rPr>
          <w:spacing w:val="-1"/>
        </w:rPr>
        <w:t> </w:t>
      </w:r>
      <w:r>
        <w:rPr/>
        <w:t>efficacy</w:t>
      </w:r>
      <w:r>
        <w:rPr>
          <w:spacing w:val="-5"/>
        </w:rPr>
        <w:t> </w:t>
      </w:r>
      <w:r>
        <w:rPr/>
        <w:t>beliefs</w:t>
      </w:r>
      <w:r>
        <w:rPr>
          <w:spacing w:val="1"/>
        </w:rPr>
        <w:t> </w:t>
      </w:r>
      <w:r>
        <w:rPr/>
        <w:t>attribute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to deficient ability.</w:t>
      </w:r>
    </w:p>
    <w:p>
      <w:pPr>
        <w:pStyle w:val="BodyText"/>
        <w:spacing w:line="360" w:lineRule="auto"/>
        <w:ind w:right="1196" w:firstLine="420"/>
      </w:pPr>
      <w:r>
        <w:rPr/>
        <w:t>Rokeach</w:t>
      </w:r>
      <w:r>
        <w:rPr>
          <w:spacing w:val="1"/>
        </w:rPr>
        <w:t> </w:t>
      </w:r>
      <w:r>
        <w:rPr/>
        <w:t>(1968)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Nisbett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Ross</w:t>
      </w:r>
      <w:r>
        <w:rPr>
          <w:spacing w:val="1"/>
        </w:rPr>
        <w:t> </w:t>
      </w:r>
      <w:r>
        <w:rPr/>
        <w:t>(1980)</w:t>
      </w:r>
      <w:r>
        <w:rPr>
          <w:spacing w:val="1"/>
        </w:rPr>
        <w:t> </w:t>
      </w:r>
      <w:r>
        <w:rPr/>
        <w:t>argue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beings</w:t>
      </w:r>
      <w:r>
        <w:rPr>
          <w:spacing w:val="60"/>
        </w:rPr>
        <w:t> </w:t>
      </w:r>
      <w:r>
        <w:rPr/>
        <w:t>take</w:t>
      </w:r>
      <w:r>
        <w:rPr>
          <w:spacing w:val="-57"/>
        </w:rPr>
        <w:t> </w:t>
      </w:r>
      <w:r>
        <w:rPr/>
        <w:t>deeply</w:t>
      </w:r>
      <w:r>
        <w:rPr>
          <w:spacing w:val="4"/>
        </w:rPr>
        <w:t> </w:t>
      </w:r>
      <w:r>
        <w:rPr/>
        <w:t>held</w:t>
      </w:r>
      <w:r>
        <w:rPr>
          <w:spacing w:val="12"/>
        </w:rPr>
        <w:t> </w:t>
      </w:r>
      <w:r>
        <w:rPr/>
        <w:t>beliefs</w:t>
      </w:r>
      <w:r>
        <w:rPr>
          <w:spacing w:val="11"/>
        </w:rPr>
        <w:t> </w:t>
      </w:r>
      <w:r>
        <w:rPr/>
        <w:t>very</w:t>
      </w:r>
      <w:r>
        <w:rPr>
          <w:spacing w:val="9"/>
        </w:rPr>
        <w:t> </w:t>
      </w:r>
      <w:r>
        <w:rPr/>
        <w:t>seriously</w:t>
      </w:r>
      <w:r>
        <w:rPr>
          <w:spacing w:val="6"/>
        </w:rPr>
        <w:t> </w:t>
      </w:r>
      <w:r>
        <w:rPr/>
        <w:t>and</w:t>
      </w:r>
      <w:r>
        <w:rPr>
          <w:spacing w:val="11"/>
        </w:rPr>
        <w:t> </w:t>
      </w:r>
      <w:r>
        <w:rPr/>
        <w:t>even</w:t>
      </w:r>
      <w:r>
        <w:rPr>
          <w:spacing w:val="11"/>
        </w:rPr>
        <w:t> </w:t>
      </w:r>
      <w:r>
        <w:rPr/>
        <w:t>fuse</w:t>
      </w:r>
      <w:r>
        <w:rPr>
          <w:spacing w:val="10"/>
        </w:rPr>
        <w:t> </w:t>
      </w:r>
      <w:r>
        <w:rPr/>
        <w:t>them</w:t>
      </w:r>
      <w:r>
        <w:rPr>
          <w:spacing w:val="11"/>
        </w:rPr>
        <w:t> </w:t>
      </w:r>
      <w:r>
        <w:rPr/>
        <w:t>with</w:t>
      </w:r>
      <w:r>
        <w:rPr>
          <w:spacing w:val="12"/>
        </w:rPr>
        <w:t> </w:t>
      </w:r>
      <w:r>
        <w:rPr/>
        <w:t>their</w:t>
      </w:r>
      <w:r>
        <w:rPr>
          <w:spacing w:val="11"/>
        </w:rPr>
        <w:t> </w:t>
      </w:r>
      <w:r>
        <w:rPr/>
        <w:t>own</w:t>
      </w:r>
      <w:r>
        <w:rPr>
          <w:spacing w:val="11"/>
        </w:rPr>
        <w:t> </w:t>
      </w:r>
      <w:r>
        <w:rPr/>
        <w:t>identity,</w:t>
      </w:r>
      <w:r>
        <w:rPr>
          <w:spacing w:val="11"/>
        </w:rPr>
        <w:t> </w:t>
      </w:r>
      <w:r>
        <w:rPr/>
        <w:t>so</w:t>
      </w:r>
      <w:r>
        <w:rPr>
          <w:spacing w:val="12"/>
        </w:rPr>
        <w:t> </w:t>
      </w:r>
      <w:r>
        <w:rPr/>
        <w:t>that</w:t>
      </w:r>
      <w:r>
        <w:rPr>
          <w:spacing w:val="-58"/>
        </w:rPr>
        <w:t> </w:t>
      </w:r>
      <w:r>
        <w:rPr/>
        <w:t>it becomes very difficult to separate self from belief.</w:t>
      </w:r>
      <w:r>
        <w:rPr>
          <w:spacing w:val="1"/>
        </w:rPr>
        <w:t> </w:t>
      </w:r>
      <w:r>
        <w:rPr/>
        <w:t>The simple notion that high</w:t>
      </w:r>
      <w:r>
        <w:rPr>
          <w:spacing w:val="1"/>
        </w:rPr>
        <w:t> </w:t>
      </w:r>
      <w:r>
        <w:rPr/>
        <w:t>efficacy is best may have damaging effects. A bit less efficacy in such situations may</w:t>
      </w:r>
      <w:r>
        <w:rPr>
          <w:spacing w:val="1"/>
        </w:rPr>
        <w:t> </w:t>
      </w:r>
      <w:r>
        <w:rPr/>
        <w:t>help us divorce self from consequences of our behaviour. The degree of congruence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promise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understanding</w:t>
      </w:r>
      <w:r>
        <w:rPr>
          <w:spacing w:val="-4"/>
        </w:rPr>
        <w:t> </w:t>
      </w:r>
      <w:r>
        <w:rPr/>
        <w:t>human behaviour than simply</w:t>
      </w:r>
      <w:r>
        <w:rPr>
          <w:spacing w:val="-5"/>
        </w:rPr>
        <w:t> </w:t>
      </w:r>
      <w:r>
        <w:rPr/>
        <w:t>the strength of efficacy</w:t>
      </w:r>
      <w:r>
        <w:rPr>
          <w:spacing w:val="-5"/>
        </w:rPr>
        <w:t> </w:t>
      </w:r>
      <w:r>
        <w:rPr/>
        <w:t>itself.</w:t>
      </w:r>
    </w:p>
    <w:p>
      <w:pPr>
        <w:pStyle w:val="BodyText"/>
        <w:spacing w:line="360" w:lineRule="auto"/>
        <w:ind w:right="1199" w:firstLine="660"/>
      </w:pPr>
      <w:r>
        <w:rPr/>
        <w:t>Self-confidence</w:t>
      </w:r>
      <w:r>
        <w:rPr>
          <w:spacing w:val="1"/>
        </w:rPr>
        <w:t> </w:t>
      </w:r>
      <w:r>
        <w:rPr/>
        <w:t>breeds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breeds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performance; self-doubt breeds caution, defeat, and failure to try. Our perceptions of</w:t>
      </w:r>
      <w:r>
        <w:rPr>
          <w:spacing w:val="1"/>
        </w:rPr>
        <w:t> </w:t>
      </w:r>
      <w:r>
        <w:rPr/>
        <w:t>efficacy help determine how we think, feel and behave. The important point, however,</w:t>
      </w:r>
      <w:r>
        <w:rPr>
          <w:spacing w:val="-57"/>
        </w:rPr>
        <w:t> </w:t>
      </w:r>
      <w:r>
        <w:rPr/>
        <w:t>is not only that self-beliefs influence behaviour but also that people actively use these</w:t>
      </w:r>
      <w:r>
        <w:rPr>
          <w:spacing w:val="1"/>
        </w:rPr>
        <w:t> </w:t>
      </w:r>
      <w:r>
        <w:rPr/>
        <w:t>beliefs</w:t>
      </w:r>
      <w:r>
        <w:rPr>
          <w:spacing w:val="-1"/>
        </w:rPr>
        <w:t> </w:t>
      </w:r>
      <w:r>
        <w:rPr/>
        <w:t>to influence</w:t>
      </w:r>
      <w:r>
        <w:rPr>
          <w:spacing w:val="-1"/>
        </w:rPr>
        <w:t> </w:t>
      </w:r>
      <w:r>
        <w:rPr/>
        <w:t>how they</w:t>
      </w:r>
      <w:r>
        <w:rPr>
          <w:spacing w:val="-5"/>
        </w:rPr>
        <w:t> </w:t>
      </w:r>
      <w:r>
        <w:rPr/>
        <w:t>behave.</w:t>
      </w:r>
    </w:p>
    <w:p>
      <w:pPr>
        <w:pStyle w:val="BodyText"/>
        <w:spacing w:line="360" w:lineRule="auto" w:before="1"/>
        <w:ind w:right="1195" w:firstLine="600"/>
      </w:pPr>
      <w:r>
        <w:rPr/>
        <w:t>The meditational role of judgments of self-efficacy in human behaviour is a</w:t>
      </w:r>
      <w:r>
        <w:rPr>
          <w:spacing w:val="1"/>
        </w:rPr>
        <w:t> </w:t>
      </w:r>
      <w:r>
        <w:rPr/>
        <w:t>complex one and is affected by a number of factors. There may be</w:t>
      </w:r>
      <w:r>
        <w:rPr>
          <w:spacing w:val="60"/>
        </w:rPr>
        <w:t> </w:t>
      </w:r>
      <w:r>
        <w:rPr/>
        <w:t>discouragement</w:t>
      </w:r>
      <w:r>
        <w:rPr>
          <w:spacing w:val="1"/>
        </w:rPr>
        <w:t> </w:t>
      </w:r>
      <w:r>
        <w:rPr/>
        <w:t>and performance constraints; that is, even highly efficacious and well-skilled people</w:t>
      </w:r>
      <w:r>
        <w:rPr>
          <w:spacing w:val="1"/>
        </w:rPr>
        <w:t> </w:t>
      </w:r>
      <w:r>
        <w:rPr/>
        <w:t>may</w:t>
      </w:r>
      <w:r>
        <w:rPr>
          <w:spacing w:val="42"/>
        </w:rPr>
        <w:t> </w:t>
      </w:r>
      <w:r>
        <w:rPr/>
        <w:t>choose</w:t>
      </w:r>
      <w:r>
        <w:rPr>
          <w:spacing w:val="43"/>
        </w:rPr>
        <w:t> </w:t>
      </w:r>
      <w:r>
        <w:rPr/>
        <w:t>not</w:t>
      </w:r>
      <w:r>
        <w:rPr>
          <w:spacing w:val="45"/>
        </w:rPr>
        <w:t> </w:t>
      </w:r>
      <w:r>
        <w:rPr/>
        <w:t>to</w:t>
      </w:r>
      <w:r>
        <w:rPr>
          <w:spacing w:val="45"/>
        </w:rPr>
        <w:t> </w:t>
      </w:r>
      <w:r>
        <w:rPr/>
        <w:t>behave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concert</w:t>
      </w:r>
      <w:r>
        <w:rPr>
          <w:spacing w:val="45"/>
        </w:rPr>
        <w:t> </w:t>
      </w:r>
      <w:r>
        <w:rPr/>
        <w:t>with</w:t>
      </w:r>
      <w:r>
        <w:rPr>
          <w:spacing w:val="45"/>
        </w:rPr>
        <w:t> </w:t>
      </w:r>
      <w:r>
        <w:rPr/>
        <w:t>their</w:t>
      </w:r>
      <w:r>
        <w:rPr>
          <w:spacing w:val="46"/>
        </w:rPr>
        <w:t> </w:t>
      </w:r>
      <w:r>
        <w:rPr/>
        <w:t>beliefs</w:t>
      </w:r>
      <w:r>
        <w:rPr>
          <w:spacing w:val="44"/>
        </w:rPr>
        <w:t> </w:t>
      </w:r>
      <w:r>
        <w:rPr/>
        <w:t>and</w:t>
      </w:r>
      <w:r>
        <w:rPr>
          <w:spacing w:val="47"/>
        </w:rPr>
        <w:t> </w:t>
      </w:r>
      <w:r>
        <w:rPr/>
        <w:t>abilities</w:t>
      </w:r>
      <w:r>
        <w:rPr>
          <w:spacing w:val="45"/>
        </w:rPr>
        <w:t> </w:t>
      </w:r>
      <w:r>
        <w:rPr/>
        <w:t>because</w:t>
      </w:r>
      <w:r>
        <w:rPr>
          <w:spacing w:val="44"/>
        </w:rPr>
        <w:t> </w:t>
      </w:r>
      <w:r>
        <w:rPr/>
        <w:t>they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6"/>
      </w:pPr>
      <w:r>
        <w:rPr/>
        <w:t>simply lack the incentive to do so, lack of necessary resources, or perceive social</w:t>
      </w:r>
      <w:r>
        <w:rPr>
          <w:spacing w:val="1"/>
        </w:rPr>
        <w:t> </w:t>
      </w:r>
      <w:r>
        <w:rPr/>
        <w:t>constraints in their envisioned path or outcome. In such cases, efficacy will fail to</w:t>
      </w:r>
      <w:r>
        <w:rPr>
          <w:spacing w:val="1"/>
        </w:rPr>
        <w:t> </w:t>
      </w:r>
      <w:r>
        <w:rPr/>
        <w:t>predict performance. An individual may feel capable but do nothing because he feels</w:t>
      </w:r>
      <w:r>
        <w:rPr>
          <w:spacing w:val="1"/>
        </w:rPr>
        <w:t> </w:t>
      </w:r>
      <w:r>
        <w:rPr/>
        <w:t>impeded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these</w:t>
      </w:r>
      <w:r>
        <w:rPr>
          <w:spacing w:val="-1"/>
        </w:rPr>
        <w:t> </w:t>
      </w:r>
      <w:r>
        <w:rPr/>
        <w:t>real or imaginary</w:t>
      </w:r>
      <w:r>
        <w:rPr>
          <w:spacing w:val="-3"/>
        </w:rPr>
        <w:t> </w:t>
      </w:r>
      <w:r>
        <w:rPr/>
        <w:t>constraints (Pintrich &amp;</w:t>
      </w:r>
      <w:r>
        <w:rPr>
          <w:spacing w:val="-3"/>
        </w:rPr>
        <w:t> </w:t>
      </w:r>
      <w:r>
        <w:rPr/>
        <w:t>Schunk, 1996).</w:t>
      </w:r>
    </w:p>
    <w:p>
      <w:pPr>
        <w:pStyle w:val="BodyText"/>
        <w:spacing w:line="360" w:lineRule="auto" w:before="1"/>
        <w:ind w:right="1195" w:firstLine="482"/>
      </w:pPr>
      <w:r>
        <w:rPr/>
        <w:drawing>
          <wp:anchor distT="0" distB="0" distL="0" distR="0" allowOverlap="1" layoutInCell="1" locked="0" behindDoc="1" simplePos="0" relativeHeight="484105216">
            <wp:simplePos x="0" y="0"/>
            <wp:positionH relativeFrom="page">
              <wp:posOffset>1497838</wp:posOffset>
            </wp:positionH>
            <wp:positionV relativeFrom="paragraph">
              <wp:posOffset>964604</wp:posOffset>
            </wp:positionV>
            <wp:extent cx="4890389" cy="4834810"/>
            <wp:effectExtent l="0" t="0" r="0" b="0"/>
            <wp:wrapNone/>
            <wp:docPr id="15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is not unusual for individuals to overestimate or underestimate their abilities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suffer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errors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judgment.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misjudgment play a part in the continual process of efficacy self-appraisals. When</w:t>
      </w:r>
      <w:r>
        <w:rPr>
          <w:spacing w:val="1"/>
        </w:rPr>
        <w:t> </w:t>
      </w:r>
      <w:r>
        <w:rPr/>
        <w:t>consequences are slight, individuals may not feel the need to reappraise their abilities</w:t>
      </w:r>
      <w:r>
        <w:rPr>
          <w:spacing w:val="1"/>
        </w:rPr>
        <w:t> </w:t>
      </w:r>
      <w:r>
        <w:rPr/>
        <w:t>and may continue to engage in tasks beyond their competence. In such situations, the</w:t>
      </w:r>
      <w:r>
        <w:rPr>
          <w:spacing w:val="1"/>
        </w:rPr>
        <w:t> </w:t>
      </w:r>
      <w:r>
        <w:rPr/>
        <w:t>relationship</w:t>
      </w:r>
      <w:r>
        <w:rPr>
          <w:spacing w:val="27"/>
        </w:rPr>
        <w:t> </w:t>
      </w:r>
      <w:r>
        <w:rPr/>
        <w:t>between</w:t>
      </w:r>
      <w:r>
        <w:rPr>
          <w:spacing w:val="27"/>
        </w:rPr>
        <w:t> </w:t>
      </w:r>
      <w:r>
        <w:rPr/>
        <w:t>efficacy</w:t>
      </w:r>
      <w:r>
        <w:rPr>
          <w:spacing w:val="22"/>
        </w:rPr>
        <w:t> </w:t>
      </w:r>
      <w:r>
        <w:rPr/>
        <w:t>judgments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subsequent</w:t>
      </w:r>
      <w:r>
        <w:rPr>
          <w:spacing w:val="28"/>
        </w:rPr>
        <w:t> </w:t>
      </w:r>
      <w:r>
        <w:rPr/>
        <w:t>behaviour</w:t>
      </w:r>
      <w:r>
        <w:rPr>
          <w:spacing w:val="26"/>
        </w:rPr>
        <w:t> </w:t>
      </w:r>
      <w:r>
        <w:rPr/>
        <w:t>will</w:t>
      </w:r>
      <w:r>
        <w:rPr>
          <w:spacing w:val="28"/>
        </w:rPr>
        <w:t> </w:t>
      </w:r>
      <w:r>
        <w:rPr/>
        <w:t>be</w:t>
      </w:r>
      <w:r>
        <w:rPr>
          <w:spacing w:val="26"/>
        </w:rPr>
        <w:t> </w:t>
      </w:r>
      <w:r>
        <w:rPr/>
        <w:t>muddled</w:t>
      </w:r>
      <w:r>
        <w:rPr>
          <w:spacing w:val="-58"/>
        </w:rPr>
        <w:t> </w:t>
      </w:r>
      <w:r>
        <w:rPr/>
        <w:t>by the misjudgment of skills. Self-efficacy must also be checked periodically to assess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competence,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efficacy and action is affected by temporal disparities.</w:t>
      </w:r>
      <w:r>
        <w:rPr>
          <w:spacing w:val="1"/>
        </w:rPr>
        <w:t> </w:t>
      </w:r>
      <w:r>
        <w:rPr/>
        <w:t>Lewis (1990), argue that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experiences, they are highly resistant and predictable. Weak efficacy beliefs, however,</w:t>
      </w:r>
      <w:r>
        <w:rPr>
          <w:spacing w:val="-57"/>
        </w:rPr>
        <w:t> </w:t>
      </w:r>
      <w:r>
        <w:rPr/>
        <w:t>require constant reappraisal, if they are to serve as predictors. Both, of course, are</w:t>
      </w:r>
      <w:r>
        <w:rPr>
          <w:spacing w:val="1"/>
        </w:rPr>
        <w:t> </w:t>
      </w:r>
      <w:r>
        <w:rPr/>
        <w:t>susceptible</w:t>
      </w:r>
      <w:r>
        <w:rPr>
          <w:spacing w:val="-1"/>
        </w:rPr>
        <w:t> </w:t>
      </w:r>
      <w:r>
        <w:rPr/>
        <w:t>to a</w:t>
      </w:r>
      <w:r>
        <w:rPr>
          <w:spacing w:val="-1"/>
        </w:rPr>
        <w:t> </w:t>
      </w:r>
      <w:r>
        <w:rPr/>
        <w:t>powerful experience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consequence</w:t>
      </w:r>
      <w:r>
        <w:rPr>
          <w:spacing w:val="-2"/>
        </w:rPr>
        <w:t> </w:t>
      </w:r>
      <w:r>
        <w:rPr/>
        <w:t>(Bandura, 1997).</w:t>
      </w:r>
    </w:p>
    <w:p>
      <w:pPr>
        <w:pStyle w:val="BodyText"/>
        <w:spacing w:line="360" w:lineRule="auto"/>
        <w:ind w:right="1192" w:firstLine="482"/>
      </w:pPr>
      <w:r>
        <w:rPr/>
        <w:t>It is important to note that when exploring the relationship between efficacy and</w:t>
      </w:r>
      <w:r>
        <w:rPr>
          <w:spacing w:val="1"/>
        </w:rPr>
        <w:t> </w:t>
      </w:r>
      <w:r>
        <w:rPr/>
        <w:t>behaviour, we must be certain to measure the self-efficacy beliefs relevant to the</w:t>
      </w:r>
      <w:r>
        <w:rPr>
          <w:spacing w:val="1"/>
        </w:rPr>
        <w:t> </w:t>
      </w:r>
      <w:r>
        <w:rPr/>
        <w:t>behaviour in question, and vice-versa. Faulty assessment of self-efficacy percepts or</w:t>
      </w:r>
      <w:r>
        <w:rPr>
          <w:spacing w:val="1"/>
        </w:rPr>
        <w:t> </w:t>
      </w:r>
      <w:r>
        <w:rPr/>
        <w:t>performance will create an ambiguous relationship. "Measures of self-precept must be</w:t>
      </w:r>
      <w:r>
        <w:rPr>
          <w:spacing w:val="-57"/>
        </w:rPr>
        <w:t> </w:t>
      </w:r>
      <w:r>
        <w:rPr/>
        <w:t>tailored to the domain of psychological functioning being explored", but this may be</w:t>
      </w:r>
      <w:r>
        <w:rPr>
          <w:spacing w:val="1"/>
        </w:rPr>
        <w:t> </w:t>
      </w:r>
      <w:r>
        <w:rPr/>
        <w:t>even more complex than it appears, for the efficacy involved in certain behaviour is</w:t>
      </w:r>
      <w:r>
        <w:rPr>
          <w:spacing w:val="1"/>
        </w:rPr>
        <w:t> </w:t>
      </w:r>
      <w:r>
        <w:rPr/>
        <w:t>not always obvious or apparent. Rokeach (1968), Kitchener (1986) Lewis (1990),</w:t>
      </w:r>
      <w:r>
        <w:rPr>
          <w:spacing w:val="1"/>
        </w:rPr>
        <w:t> </w:t>
      </w:r>
      <w:r>
        <w:rPr/>
        <w:t>Nespor</w:t>
      </w:r>
      <w:r>
        <w:rPr>
          <w:spacing w:val="1"/>
        </w:rPr>
        <w:t> </w:t>
      </w:r>
      <w:r>
        <w:rPr/>
        <w:t>(1987),</w:t>
      </w:r>
      <w:r>
        <w:rPr>
          <w:spacing w:val="1"/>
        </w:rPr>
        <w:t> </w:t>
      </w:r>
      <w:r>
        <w:rPr/>
        <w:t>Nisbett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Ross</w:t>
      </w:r>
      <w:r>
        <w:rPr>
          <w:spacing w:val="1"/>
        </w:rPr>
        <w:t> </w:t>
      </w:r>
      <w:r>
        <w:rPr/>
        <w:t>(1980)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Posner</w:t>
      </w:r>
      <w:r>
        <w:rPr>
          <w:spacing w:val="1"/>
        </w:rPr>
        <w:t> </w:t>
      </w:r>
      <w:r>
        <w:rPr/>
        <w:t>(1982)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 of beliefs on behaviour must often be assessed by exploring the centrality of</w:t>
      </w:r>
      <w:r>
        <w:rPr>
          <w:spacing w:val="-57"/>
        </w:rPr>
        <w:t> </w:t>
      </w:r>
      <w:r>
        <w:rPr/>
        <w:t>the beliefs in question and the connections among them. Bandura suggests, along</w:t>
      </w:r>
      <w:r>
        <w:rPr>
          <w:spacing w:val="1"/>
        </w:rPr>
        <w:t> </w:t>
      </w:r>
      <w:r>
        <w:rPr/>
        <w:t>similar lines, that efficacy beliefs differ in level, generality and strength, that the</w:t>
      </w:r>
      <w:r>
        <w:rPr>
          <w:spacing w:val="1"/>
        </w:rPr>
        <w:t> </w:t>
      </w:r>
      <w:r>
        <w:rPr/>
        <w:t>interplay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behaviour,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detailed assessment of all three is vital. In addition, disparities will occur if efficacy is</w:t>
      </w:r>
      <w:r>
        <w:rPr>
          <w:spacing w:val="1"/>
        </w:rPr>
        <w:t> </w:t>
      </w:r>
      <w:r>
        <w:rPr/>
        <w:t>measured for a simulated situation and performance measured in a real situation, or</w:t>
      </w:r>
      <w:r>
        <w:rPr>
          <w:spacing w:val="1"/>
        </w:rPr>
        <w:t> </w:t>
      </w:r>
      <w:r>
        <w:rPr/>
        <w:t>vice-versa.</w:t>
      </w:r>
    </w:p>
    <w:p>
      <w:pPr>
        <w:pStyle w:val="BodyText"/>
        <w:spacing w:line="360" w:lineRule="auto" w:before="2"/>
        <w:ind w:right="1198" w:firstLine="482"/>
      </w:pPr>
      <w:r>
        <w:rPr/>
        <w:t>It is important to know the precise nature of the skills required to successfully</w:t>
      </w:r>
      <w:r>
        <w:rPr>
          <w:spacing w:val="1"/>
        </w:rPr>
        <w:t> </w:t>
      </w:r>
      <w:r>
        <w:rPr/>
        <w:t>perform</w:t>
      </w:r>
      <w:r>
        <w:rPr>
          <w:spacing w:val="31"/>
        </w:rPr>
        <w:t> </w:t>
      </w:r>
      <w:r>
        <w:rPr/>
        <w:t>a</w:t>
      </w:r>
      <w:r>
        <w:rPr>
          <w:spacing w:val="28"/>
        </w:rPr>
        <w:t> </w:t>
      </w:r>
      <w:r>
        <w:rPr/>
        <w:t>particular</w:t>
      </w:r>
      <w:r>
        <w:rPr>
          <w:spacing w:val="27"/>
        </w:rPr>
        <w:t> </w:t>
      </w:r>
      <w:r>
        <w:rPr/>
        <w:t>behaviour,</w:t>
      </w:r>
      <w:r>
        <w:rPr>
          <w:spacing w:val="30"/>
        </w:rPr>
        <w:t> </w:t>
      </w:r>
      <w:r>
        <w:rPr/>
        <w:t>for</w:t>
      </w:r>
      <w:r>
        <w:rPr>
          <w:spacing w:val="27"/>
        </w:rPr>
        <w:t> </w:t>
      </w:r>
      <w:r>
        <w:rPr/>
        <w:t>misweighting</w:t>
      </w:r>
      <w:r>
        <w:rPr>
          <w:spacing w:val="26"/>
        </w:rPr>
        <w:t> </w:t>
      </w:r>
      <w:r>
        <w:rPr/>
        <w:t>requisite</w:t>
      </w:r>
      <w:r>
        <w:rPr>
          <w:spacing w:val="28"/>
        </w:rPr>
        <w:t> </w:t>
      </w:r>
      <w:r>
        <w:rPr/>
        <w:t>sub-skills</w:t>
      </w:r>
      <w:r>
        <w:rPr>
          <w:spacing w:val="29"/>
        </w:rPr>
        <w:t> </w:t>
      </w:r>
      <w:r>
        <w:rPr/>
        <w:t>results</w:t>
      </w:r>
      <w:r>
        <w:rPr>
          <w:spacing w:val="28"/>
        </w:rPr>
        <w:t> </w:t>
      </w:r>
      <w:r>
        <w:rPr/>
        <w:t>in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8"/>
      </w:pPr>
      <w:r>
        <w:rPr/>
        <w:drawing>
          <wp:anchor distT="0" distB="0" distL="0" distR="0" allowOverlap="1" layoutInCell="1" locked="0" behindDoc="1" simplePos="0" relativeHeight="484105728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16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discrepancies between efficacy and behaviour, and the problem is worsened when</w:t>
      </w:r>
      <w:r>
        <w:rPr>
          <w:spacing w:val="1"/>
        </w:rPr>
        <w:t> </w:t>
      </w:r>
      <w:r>
        <w:rPr/>
        <w:t>individuals are called on to make efficacy judgments about their own cognitive skills.</w:t>
      </w:r>
      <w:r>
        <w:rPr>
          <w:spacing w:val="1"/>
        </w:rPr>
        <w:t> </w:t>
      </w:r>
      <w:r>
        <w:rPr/>
        <w:t>Similarly, when individuals are uncertain about the nature of their task, their efficacy</w:t>
      </w:r>
      <w:r>
        <w:rPr>
          <w:spacing w:val="1"/>
        </w:rPr>
        <w:t> </w:t>
      </w:r>
      <w:r>
        <w:rPr/>
        <w:t>judgments can mislead them. Tasks perceived as more difficult or demanding than</w:t>
      </w:r>
      <w:r>
        <w:rPr>
          <w:spacing w:val="1"/>
        </w:rPr>
        <w:t> </w:t>
      </w:r>
      <w:r>
        <w:rPr/>
        <w:t>they really are result in inaccurate low efficacy readings, whereas those perceived as</w:t>
      </w:r>
      <w:r>
        <w:rPr>
          <w:spacing w:val="1"/>
        </w:rPr>
        <w:t> </w:t>
      </w:r>
      <w:r>
        <w:rPr/>
        <w:t>less difficult may result</w:t>
      </w:r>
      <w:r>
        <w:rPr>
          <w:spacing w:val="1"/>
        </w:rPr>
        <w:t> </w:t>
      </w:r>
      <w:r>
        <w:rPr/>
        <w:t>in over-confidence. More complex</w:t>
      </w:r>
      <w:r>
        <w:rPr>
          <w:spacing w:val="1"/>
        </w:rPr>
        <w:t> </w:t>
      </w:r>
      <w:r>
        <w:rPr/>
        <w:t>yet, individuals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perceive their abilities as only partially mastered, feeling more competent about some</w:t>
      </w:r>
      <w:r>
        <w:rPr>
          <w:spacing w:val="1"/>
        </w:rPr>
        <w:t> </w:t>
      </w:r>
      <w:r>
        <w:rPr/>
        <w:t>components than about others. How they focus on and appraise these components will</w:t>
      </w:r>
      <w:r>
        <w:rPr>
          <w:spacing w:val="-57"/>
        </w:rPr>
        <w:t> </w:t>
      </w:r>
      <w:r>
        <w:rPr/>
        <w:t>strongly</w:t>
      </w:r>
      <w:r>
        <w:rPr>
          <w:spacing w:val="-6"/>
        </w:rPr>
        <w:t> </w:t>
      </w:r>
      <w:r>
        <w:rPr/>
        <w:t>affect their</w:t>
      </w:r>
      <w:r>
        <w:rPr>
          <w:spacing w:val="1"/>
        </w:rPr>
        <w:t> </w:t>
      </w:r>
      <w:r>
        <w:rPr/>
        <w:t>sense</w:t>
      </w:r>
      <w:r>
        <w:rPr>
          <w:spacing w:val="-1"/>
        </w:rPr>
        <w:t> </w:t>
      </w:r>
      <w:r>
        <w:rPr/>
        <w:t>of efficacy</w:t>
      </w:r>
      <w:r>
        <w:rPr>
          <w:spacing w:val="-5"/>
        </w:rPr>
        <w:t> </w:t>
      </w:r>
      <w:r>
        <w:rPr/>
        <w:t>about the</w:t>
      </w:r>
      <w:r>
        <w:rPr>
          <w:spacing w:val="-1"/>
        </w:rPr>
        <w:t> </w:t>
      </w:r>
      <w:r>
        <w:rPr/>
        <w:t>task to be</w:t>
      </w:r>
      <w:r>
        <w:rPr>
          <w:spacing w:val="-1"/>
        </w:rPr>
        <w:t> </w:t>
      </w:r>
      <w:r>
        <w:rPr/>
        <w:t>undertaken.</w:t>
      </w:r>
    </w:p>
    <w:p>
      <w:pPr>
        <w:pStyle w:val="BodyText"/>
        <w:spacing w:line="360" w:lineRule="auto"/>
        <w:ind w:right="1193" w:firstLine="482"/>
      </w:pPr>
      <w:r>
        <w:rPr/>
        <w:t>If sunclear aims and performance ambiguity are perceived, sense of efficacy is of</w:t>
      </w:r>
      <w:r>
        <w:rPr>
          <w:spacing w:val="-57"/>
        </w:rPr>
        <w:t> </w:t>
      </w:r>
      <w:r>
        <w:rPr/>
        <w:t>little use in predicting behavioural outcomes, for individuals do not have a clear idea</w:t>
      </w:r>
      <w:r>
        <w:rPr>
          <w:spacing w:val="1"/>
        </w:rPr>
        <w:t> </w:t>
      </w:r>
      <w:r>
        <w:rPr/>
        <w:t>of</w:t>
      </w:r>
      <w:r>
        <w:rPr>
          <w:spacing w:val="24"/>
        </w:rPr>
        <w:t> </w:t>
      </w:r>
      <w:r>
        <w:rPr/>
        <w:t>how</w:t>
      </w:r>
      <w:r>
        <w:rPr>
          <w:spacing w:val="25"/>
        </w:rPr>
        <w:t> </w:t>
      </w:r>
      <w:r>
        <w:rPr/>
        <w:t>much</w:t>
      </w:r>
      <w:r>
        <w:rPr>
          <w:spacing w:val="24"/>
        </w:rPr>
        <w:t> </w:t>
      </w:r>
      <w:r>
        <w:rPr/>
        <w:t>effort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expend,</w:t>
      </w:r>
      <w:r>
        <w:rPr>
          <w:spacing w:val="26"/>
        </w:rPr>
        <w:t> </w:t>
      </w:r>
      <w:r>
        <w:rPr/>
        <w:t>how</w:t>
      </w:r>
      <w:r>
        <w:rPr>
          <w:spacing w:val="25"/>
        </w:rPr>
        <w:t> </w:t>
      </w:r>
      <w:r>
        <w:rPr/>
        <w:t>long</w:t>
      </w:r>
      <w:r>
        <w:rPr>
          <w:spacing w:val="23"/>
        </w:rPr>
        <w:t> </w:t>
      </w:r>
      <w:r>
        <w:rPr/>
        <w:t>to</w:t>
      </w:r>
      <w:r>
        <w:rPr>
          <w:spacing w:val="26"/>
        </w:rPr>
        <w:t> </w:t>
      </w:r>
      <w:r>
        <w:rPr/>
        <w:t>sustain</w:t>
      </w:r>
      <w:r>
        <w:rPr>
          <w:spacing w:val="25"/>
        </w:rPr>
        <w:t> </w:t>
      </w:r>
      <w:r>
        <w:rPr/>
        <w:t>it,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how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correct</w:t>
      </w:r>
      <w:r>
        <w:rPr>
          <w:spacing w:val="25"/>
        </w:rPr>
        <w:t> </w:t>
      </w:r>
      <w:r>
        <w:rPr/>
        <w:t>mis-steps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mis-judgments.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successful execution must be accurately appraised for self-efficacy judgments to serve</w:t>
      </w:r>
      <w:r>
        <w:rPr>
          <w:spacing w:val="-57"/>
        </w:rPr>
        <w:t> </w:t>
      </w:r>
      <w:r>
        <w:rPr/>
        <w:t>as useful</w:t>
      </w:r>
      <w:r>
        <w:rPr>
          <w:spacing w:val="60"/>
        </w:rPr>
        <w:t> </w:t>
      </w:r>
      <w:r>
        <w:rPr/>
        <w:t>regulators and predictors of performance. This factor is</w:t>
      </w:r>
      <w:r>
        <w:rPr>
          <w:spacing w:val="60"/>
        </w:rPr>
        <w:t> </w:t>
      </w:r>
      <w:r>
        <w:rPr/>
        <w:t>especially relevant</w:t>
      </w:r>
      <w:r>
        <w:rPr>
          <w:spacing w:val="1"/>
        </w:rPr>
        <w:t> </w:t>
      </w:r>
      <w:r>
        <w:rPr/>
        <w:t>in situations where an individual's "accomplishment is socially judged by ill-defined</w:t>
      </w:r>
      <w:r>
        <w:rPr>
          <w:spacing w:val="1"/>
        </w:rPr>
        <w:t> </w:t>
      </w:r>
      <w:r>
        <w:rPr/>
        <w:t>criteria</w:t>
      </w:r>
      <w:r>
        <w:rPr>
          <w:spacing w:val="10"/>
        </w:rPr>
        <w:t> </w:t>
      </w:r>
      <w:r>
        <w:rPr/>
        <w:t>so</w:t>
      </w:r>
      <w:r>
        <w:rPr>
          <w:spacing w:val="12"/>
        </w:rPr>
        <w:t> </w:t>
      </w:r>
      <w:r>
        <w:rPr/>
        <w:t>that</w:t>
      </w:r>
      <w:r>
        <w:rPr>
          <w:spacing w:val="11"/>
        </w:rPr>
        <w:t> </w:t>
      </w:r>
      <w:r>
        <w:rPr/>
        <w:t>one</w:t>
      </w:r>
      <w:r>
        <w:rPr>
          <w:spacing w:val="10"/>
        </w:rPr>
        <w:t> </w:t>
      </w:r>
      <w:r>
        <w:rPr/>
        <w:t>has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rely</w:t>
      </w:r>
      <w:r>
        <w:rPr>
          <w:spacing w:val="6"/>
        </w:rPr>
        <w:t> </w:t>
      </w:r>
      <w:r>
        <w:rPr/>
        <w:t>on</w:t>
      </w:r>
      <w:r>
        <w:rPr>
          <w:spacing w:val="11"/>
        </w:rPr>
        <w:t> </w:t>
      </w:r>
      <w:r>
        <w:rPr/>
        <w:t>others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find</w:t>
      </w:r>
      <w:r>
        <w:rPr>
          <w:spacing w:val="11"/>
        </w:rPr>
        <w:t> </w:t>
      </w:r>
      <w:r>
        <w:rPr/>
        <w:t>out</w:t>
      </w:r>
      <w:r>
        <w:rPr>
          <w:spacing w:val="12"/>
        </w:rPr>
        <w:t> </w:t>
      </w:r>
      <w:r>
        <w:rPr/>
        <w:t>how</w:t>
      </w:r>
      <w:r>
        <w:rPr>
          <w:spacing w:val="10"/>
        </w:rPr>
        <w:t> </w:t>
      </w:r>
      <w:r>
        <w:rPr/>
        <w:t>one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doing"</w:t>
      </w:r>
      <w:r>
        <w:rPr>
          <w:spacing w:val="9"/>
        </w:rPr>
        <w:t> </w:t>
      </w:r>
      <w:r>
        <w:rPr/>
        <w:t>(Lewis,</w:t>
      </w:r>
      <w:r>
        <w:rPr>
          <w:spacing w:val="11"/>
        </w:rPr>
        <w:t> </w:t>
      </w:r>
      <w:r>
        <w:rPr/>
        <w:t>1990).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such situations,</w:t>
      </w:r>
      <w:r>
        <w:rPr>
          <w:spacing w:val="1"/>
        </w:rPr>
        <w:t> </w:t>
      </w:r>
      <w:r>
        <w:rPr/>
        <w:t>people lack</w:t>
      </w:r>
      <w:r>
        <w:rPr>
          <w:spacing w:val="1"/>
        </w:rPr>
        <w:t> </w:t>
      </w:r>
      <w:r>
        <w:rPr/>
        <w:t>the experience to</w:t>
      </w:r>
      <w:r>
        <w:rPr>
          <w:spacing w:val="1"/>
        </w:rPr>
        <w:t> </w:t>
      </w:r>
      <w:r>
        <w:rPr/>
        <w:t>accurately assess</w:t>
      </w:r>
      <w:r>
        <w:rPr>
          <w:spacing w:val="1"/>
        </w:rPr>
        <w:t> </w:t>
      </w:r>
      <w:r>
        <w:rPr/>
        <w:t>their sense of</w:t>
      </w:r>
      <w:r>
        <w:rPr>
          <w:spacing w:val="1"/>
        </w:rPr>
        <w:t> </w:t>
      </w:r>
      <w:r>
        <w:rPr/>
        <w:t>efficacy and have no option but to gauge their abilities from knowledge of other</w:t>
      </w:r>
      <w:r>
        <w:rPr>
          <w:spacing w:val="1"/>
        </w:rPr>
        <w:t> </w:t>
      </w:r>
      <w:r>
        <w:rPr/>
        <w:t>experiences, often a very poor indicator and predictor of the required performance.</w:t>
      </w:r>
      <w:r>
        <w:rPr>
          <w:spacing w:val="1"/>
        </w:rPr>
        <w:t> </w:t>
      </w:r>
      <w:r>
        <w:rPr/>
        <w:t>This faulty self-knowledge can have unpredictable results. Many factors help distort</w:t>
      </w:r>
      <w:r>
        <w:rPr>
          <w:spacing w:val="1"/>
        </w:rPr>
        <w:t> </w:t>
      </w:r>
      <w:r>
        <w:rPr/>
        <w:t>efficacy perceptions, and these distortions ultimately result in poor self-assessments</w:t>
      </w:r>
      <w:r>
        <w:rPr>
          <w:spacing w:val="1"/>
        </w:rPr>
        <w:t> </w:t>
      </w:r>
      <w:r>
        <w:rPr/>
        <w:t>(Rokeach, 1968).</w:t>
      </w:r>
    </w:p>
    <w:p>
      <w:pPr>
        <w:pStyle w:val="BodyText"/>
        <w:spacing w:line="360" w:lineRule="auto" w:before="1"/>
        <w:ind w:right="1199" w:firstLine="660"/>
      </w:pPr>
      <w:r>
        <w:rPr/>
        <w:t>Biological conceptions of aging focus extensively on declining abilities. Many</w:t>
      </w:r>
      <w:r>
        <w:rPr>
          <w:spacing w:val="1"/>
        </w:rPr>
        <w:t> </w:t>
      </w:r>
      <w:r>
        <w:rPr/>
        <w:t>physical capacities do decrease as people grow older, thus, requiring reappraisals of</w:t>
      </w:r>
      <w:r>
        <w:rPr>
          <w:spacing w:val="1"/>
        </w:rPr>
        <w:t> </w:t>
      </w:r>
      <w:r>
        <w:rPr/>
        <w:t>self-efficacy for activities in which the biological functions have been significantly</w:t>
      </w:r>
      <w:r>
        <w:rPr>
          <w:spacing w:val="1"/>
        </w:rPr>
        <w:t> </w:t>
      </w:r>
      <w:r>
        <w:rPr/>
        <w:t>affected. However, gains in knowledge, skills, and expertise compensate some loss in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reserve</w:t>
      </w:r>
      <w:r>
        <w:rPr>
          <w:spacing w:val="1"/>
        </w:rPr>
        <w:t> </w:t>
      </w:r>
      <w:r>
        <w:rPr/>
        <w:t>capacity.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elderly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capabilities, their improvement in cognitive functioning more than offsets the average</w:t>
      </w:r>
      <w:r>
        <w:rPr>
          <w:spacing w:val="1"/>
        </w:rPr>
        <w:t> </w:t>
      </w:r>
      <w:r>
        <w:rPr/>
        <w:t>decrement in performance over two decades. Because people rarely exploit their full</w:t>
      </w:r>
      <w:r>
        <w:rPr>
          <w:spacing w:val="1"/>
        </w:rPr>
        <w:t> </w:t>
      </w:r>
      <w:r>
        <w:rPr/>
        <w:t>potential, elderly persons who invest the necessary effort can function at the higher</w:t>
      </w:r>
      <w:r>
        <w:rPr>
          <w:spacing w:val="1"/>
        </w:rPr>
        <w:t> </w:t>
      </w:r>
      <w:r>
        <w:rPr/>
        <w:t>levels of</w:t>
      </w:r>
      <w:r>
        <w:rPr>
          <w:spacing w:val="1"/>
        </w:rPr>
        <w:t> </w:t>
      </w:r>
      <w:r>
        <w:rPr/>
        <w:t>younger adults. By affecting level of involvement in activities, perceived</w:t>
      </w:r>
      <w:r>
        <w:rPr>
          <w:spacing w:val="1"/>
        </w:rPr>
        <w:t> </w:t>
      </w:r>
      <w:r>
        <w:rPr/>
        <w:t>self- efficacy can contribute to the maintenance of social, physical and intellectual</w:t>
      </w:r>
      <w:r>
        <w:rPr>
          <w:spacing w:val="1"/>
        </w:rPr>
        <w:t> </w:t>
      </w:r>
      <w:r>
        <w:rPr/>
        <w:t>functioning</w:t>
      </w:r>
      <w:r>
        <w:rPr>
          <w:spacing w:val="-3"/>
        </w:rPr>
        <w:t> </w:t>
      </w:r>
      <w:r>
        <w:rPr/>
        <w:t>over the</w:t>
      </w:r>
      <w:r>
        <w:rPr>
          <w:spacing w:val="-2"/>
        </w:rPr>
        <w:t> </w:t>
      </w:r>
      <w:r>
        <w:rPr/>
        <w:t>adult life</w:t>
      </w:r>
      <w:r>
        <w:rPr>
          <w:spacing w:val="-2"/>
        </w:rPr>
        <w:t> </w:t>
      </w:r>
      <w:r>
        <w:rPr/>
        <w:t>span.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6" w:firstLine="720"/>
      </w:pPr>
      <w:r>
        <w:rPr/>
        <w:drawing>
          <wp:anchor distT="0" distB="0" distL="0" distR="0" allowOverlap="1" layoutInCell="1" locked="0" behindDoc="1" simplePos="0" relativeHeight="484106240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16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Older people tend to judge changes in their intellectual capabilities largely in</w:t>
      </w:r>
      <w:r>
        <w:rPr>
          <w:spacing w:val="1"/>
        </w:rPr>
        <w:t> </w:t>
      </w:r>
      <w:r>
        <w:rPr/>
        <w:t>terms of their memory performance. Lapses and difficulties in memory that young</w:t>
      </w:r>
      <w:r>
        <w:rPr>
          <w:spacing w:val="1"/>
        </w:rPr>
        <w:t> </w:t>
      </w:r>
      <w:r>
        <w:rPr/>
        <w:t>adults dismiss are inclined to be interpreted by older adults as indicators of declining</w:t>
      </w:r>
      <w:r>
        <w:rPr>
          <w:spacing w:val="1"/>
        </w:rPr>
        <w:t> </w:t>
      </w:r>
      <w:r>
        <w:rPr/>
        <w:t>cognitive capabilities. Those who regard memory as a biologically shrinking capacity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aging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faith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memory capabilities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enlist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remember things. Older adults who have a stronger sense of memory efficacy exert</w:t>
      </w:r>
      <w:r>
        <w:rPr>
          <w:spacing w:val="1"/>
        </w:rPr>
        <w:t> </w:t>
      </w:r>
      <w:r>
        <w:rPr/>
        <w:t>greater cognitive effort to aid their recall and, as a result, achieve better memory</w:t>
      </w:r>
      <w:r>
        <w:rPr>
          <w:spacing w:val="1"/>
        </w:rPr>
        <w:t> </w:t>
      </w:r>
      <w:r>
        <w:rPr/>
        <w:t>(Bandura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Schunk,</w:t>
      </w:r>
      <w:r>
        <w:rPr>
          <w:spacing w:val="1"/>
        </w:rPr>
        <w:t> </w:t>
      </w:r>
      <w:r>
        <w:rPr/>
        <w:t>1981).</w:t>
      </w:r>
    </w:p>
    <w:p>
      <w:pPr>
        <w:pStyle w:val="BodyText"/>
        <w:spacing w:line="360" w:lineRule="auto" w:before="1"/>
        <w:ind w:right="1192" w:firstLine="720"/>
      </w:pPr>
      <w:r>
        <w:rPr/>
        <w:t>There is no uniform decline in beliefs in personal efficacy in old 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whom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elderly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variability in perceived self-efficacy. Those who measure their capabilities against</w:t>
      </w:r>
      <w:r>
        <w:rPr>
          <w:spacing w:val="1"/>
        </w:rPr>
        <w:t> </w:t>
      </w:r>
      <w:r>
        <w:rPr/>
        <w:t>people their age are less likely to view themselves as declining in capabilities than if</w:t>
      </w:r>
      <w:r>
        <w:rPr>
          <w:spacing w:val="1"/>
        </w:rPr>
        <w:t> </w:t>
      </w:r>
      <w:r>
        <w:rPr/>
        <w:t>younger cohorts are used in comparative self-appraisal (Bandura, 1991). Perceived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inefficacy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lowered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performances.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declining sense of self-efficacy, which often may stem more from disuse and negative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expectations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aging,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motion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perpetuating</w:t>
      </w:r>
      <w:r>
        <w:rPr>
          <w:spacing w:val="-4"/>
        </w:rPr>
        <w:t> </w:t>
      </w:r>
      <w:r>
        <w:rPr/>
        <w:t>processes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declining</w:t>
      </w:r>
      <w:r>
        <w:rPr>
          <w:spacing w:val="-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functioning.</w:t>
      </w:r>
    </w:p>
    <w:p>
      <w:pPr>
        <w:pStyle w:val="BodyText"/>
        <w:spacing w:line="360" w:lineRule="auto"/>
        <w:ind w:right="1194" w:firstLine="660"/>
      </w:pPr>
      <w:r>
        <w:rPr/>
        <w:t>Major life changes in later years are brought about by retirement, relocation,</w:t>
      </w:r>
      <w:r>
        <w:rPr>
          <w:spacing w:val="1"/>
        </w:rPr>
        <w:t> </w:t>
      </w:r>
      <w:r>
        <w:rPr/>
        <w:t>and loss of friends or spouses. Such changes place demands on interpersonal skills to</w:t>
      </w:r>
      <w:r>
        <w:rPr>
          <w:spacing w:val="1"/>
        </w:rPr>
        <w:t> </w:t>
      </w:r>
      <w:r>
        <w:rPr/>
        <w:t>cultivate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personal well-being. Perceived social inefficacy increases older person's vulnerability</w:t>
      </w:r>
      <w:r>
        <w:rPr>
          <w:spacing w:val="1"/>
        </w:rPr>
        <w:t> </w:t>
      </w:r>
      <w:r>
        <w:rPr/>
        <w:t>to stress and depression both directly and indirectly by impeding development of</w:t>
      </w:r>
      <w:r>
        <w:rPr>
          <w:spacing w:val="1"/>
        </w:rPr>
        <w:t> </w:t>
      </w:r>
      <w:r>
        <w:rPr/>
        <w:t>social supports which serve as a buffer against life stressors.</w:t>
      </w:r>
      <w:r>
        <w:rPr>
          <w:spacing w:val="1"/>
        </w:rPr>
        <w:t> </w:t>
      </w:r>
      <w:r>
        <w:rPr/>
        <w:t>The roles into which</w:t>
      </w:r>
      <w:r>
        <w:rPr>
          <w:spacing w:val="1"/>
        </w:rPr>
        <w:t> </w:t>
      </w:r>
      <w:r>
        <w:rPr/>
        <w:t>older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cast</w:t>
      </w:r>
      <w:r>
        <w:rPr>
          <w:spacing w:val="1"/>
        </w:rPr>
        <w:t> </w:t>
      </w:r>
      <w:r>
        <w:rPr/>
        <w:t>impose</w:t>
      </w:r>
      <w:r>
        <w:rPr>
          <w:spacing w:val="1"/>
        </w:rPr>
        <w:t> </w:t>
      </w:r>
      <w:r>
        <w:rPr/>
        <w:t>sociocultural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cultivation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 of perceived self-efficacy. As people move to older-age phases, most</w:t>
      </w:r>
      <w:r>
        <w:rPr>
          <w:spacing w:val="1"/>
        </w:rPr>
        <w:t> </w:t>
      </w:r>
      <w:r>
        <w:rPr/>
        <w:t>suffer</w:t>
      </w:r>
      <w:r>
        <w:rPr>
          <w:spacing w:val="1"/>
        </w:rPr>
        <w:t> </w:t>
      </w:r>
      <w:r>
        <w:rPr/>
        <w:t>losses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roles,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challenging</w:t>
      </w:r>
      <w:r>
        <w:rPr>
          <w:spacing w:val="-4"/>
        </w:rPr>
        <w:t> </w:t>
      </w:r>
      <w:r>
        <w:rPr/>
        <w:t>activities (Bandura,</w:t>
      </w:r>
      <w:r>
        <w:rPr>
          <w:spacing w:val="2"/>
        </w:rPr>
        <w:t> </w:t>
      </w:r>
      <w:r>
        <w:rPr/>
        <w:t>1991).</w:t>
      </w:r>
    </w:p>
    <w:p>
      <w:pPr>
        <w:pStyle w:val="BodyText"/>
        <w:spacing w:line="360" w:lineRule="auto" w:before="1"/>
        <w:ind w:right="1197" w:firstLine="720"/>
      </w:pPr>
      <w:r>
        <w:rPr/>
        <w:t>Monotonous environments that require little thought or independent judgments</w:t>
      </w:r>
      <w:r>
        <w:rPr>
          <w:spacing w:val="-57"/>
        </w:rPr>
        <w:t> </w:t>
      </w:r>
      <w:r>
        <w:rPr/>
        <w:t>diminish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quality</w:t>
      </w:r>
      <w:r>
        <w:rPr>
          <w:spacing w:val="14"/>
        </w:rPr>
        <w:t> </w:t>
      </w:r>
      <w:r>
        <w:rPr/>
        <w:t>of</w:t>
      </w:r>
      <w:r>
        <w:rPr>
          <w:spacing w:val="20"/>
        </w:rPr>
        <w:t> </w:t>
      </w:r>
      <w:r>
        <w:rPr/>
        <w:t>functioning;</w:t>
      </w:r>
      <w:r>
        <w:rPr>
          <w:spacing w:val="20"/>
        </w:rPr>
        <w:t> </w:t>
      </w:r>
      <w:r>
        <w:rPr/>
        <w:t>intellectually</w:t>
      </w:r>
      <w:r>
        <w:rPr>
          <w:spacing w:val="16"/>
        </w:rPr>
        <w:t> </w:t>
      </w:r>
      <w:r>
        <w:rPr/>
        <w:t>challenging</w:t>
      </w:r>
      <w:r>
        <w:rPr>
          <w:spacing w:val="16"/>
        </w:rPr>
        <w:t> </w:t>
      </w:r>
      <w:r>
        <w:rPr/>
        <w:t>ones</w:t>
      </w:r>
      <w:r>
        <w:rPr>
          <w:spacing w:val="21"/>
        </w:rPr>
        <w:t> </w:t>
      </w:r>
      <w:r>
        <w:rPr/>
        <w:t>enhance</w:t>
      </w:r>
      <w:r>
        <w:rPr>
          <w:spacing w:val="18"/>
        </w:rPr>
        <w:t> </w:t>
      </w:r>
      <w:r>
        <w:rPr/>
        <w:t>it.</w:t>
      </w:r>
      <w:r>
        <w:rPr>
          <w:spacing w:val="17"/>
        </w:rPr>
        <w:t> </w:t>
      </w:r>
      <w:r>
        <w:rPr/>
        <w:t>Some</w:t>
      </w:r>
      <w:r>
        <w:rPr>
          <w:spacing w:val="-57"/>
        </w:rPr>
        <w:t> </w:t>
      </w:r>
      <w:r>
        <w:rPr/>
        <w:t>of the declines in functioning with age result from sociocultural dispossession of the</w:t>
      </w:r>
      <w:r>
        <w:rPr>
          <w:spacing w:val="1"/>
        </w:rPr>
        <w:t> </w:t>
      </w:r>
      <w:r>
        <w:rPr/>
        <w:t>environmental support for it. It requires a strong sense of personal efficacy to reshape</w:t>
      </w:r>
      <w:r>
        <w:rPr>
          <w:spacing w:val="1"/>
        </w:rPr>
        <w:t> </w:t>
      </w:r>
      <w:r>
        <w:rPr/>
        <w:t>and maintain a productive life in cultures that cast their elderly in powerless roles</w:t>
      </w:r>
      <w:r>
        <w:rPr>
          <w:spacing w:val="1"/>
        </w:rPr>
        <w:t> </w:t>
      </w:r>
      <w:r>
        <w:rPr/>
        <w:t>devoid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purpose.</w:t>
      </w:r>
      <w:r>
        <w:rPr>
          <w:spacing w:val="57"/>
        </w:rPr>
        <w:t> </w:t>
      </w:r>
      <w:r>
        <w:rPr/>
        <w:t>In</w:t>
      </w:r>
      <w:r>
        <w:rPr>
          <w:spacing w:val="54"/>
        </w:rPr>
        <w:t> </w:t>
      </w:r>
      <w:r>
        <w:rPr/>
        <w:t>societies</w:t>
      </w:r>
      <w:r>
        <w:rPr>
          <w:spacing w:val="53"/>
        </w:rPr>
        <w:t> </w:t>
      </w:r>
      <w:r>
        <w:rPr/>
        <w:t>that</w:t>
      </w:r>
      <w:r>
        <w:rPr>
          <w:spacing w:val="55"/>
        </w:rPr>
        <w:t> </w:t>
      </w:r>
      <w:r>
        <w:rPr/>
        <w:t>emphasize</w:t>
      </w:r>
      <w:r>
        <w:rPr>
          <w:spacing w:val="59"/>
        </w:rPr>
        <w:t> </w:t>
      </w:r>
      <w:r>
        <w:rPr/>
        <w:t>the</w:t>
      </w:r>
      <w:r>
        <w:rPr>
          <w:spacing w:val="54"/>
        </w:rPr>
        <w:t> </w:t>
      </w:r>
      <w:r>
        <w:rPr/>
        <w:t>potential</w:t>
      </w:r>
      <w:r>
        <w:rPr>
          <w:spacing w:val="54"/>
        </w:rPr>
        <w:t> </w:t>
      </w:r>
      <w:r>
        <w:rPr/>
        <w:t>for</w:t>
      </w:r>
      <w:r>
        <w:rPr>
          <w:spacing w:val="52"/>
        </w:rPr>
        <w:t> </w:t>
      </w:r>
      <w:r>
        <w:rPr/>
        <w:t>self-development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6"/>
        <w:jc w:val="left"/>
      </w:pPr>
      <w:r>
        <w:rPr/>
        <w:t>throughout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lifespan,</w:t>
      </w:r>
      <w:r>
        <w:rPr>
          <w:spacing w:val="41"/>
        </w:rPr>
        <w:t> </w:t>
      </w:r>
      <w:r>
        <w:rPr/>
        <w:t>rather</w:t>
      </w:r>
      <w:r>
        <w:rPr>
          <w:spacing w:val="38"/>
        </w:rPr>
        <w:t> </w:t>
      </w:r>
      <w:r>
        <w:rPr/>
        <w:t>than</w:t>
      </w:r>
      <w:r>
        <w:rPr>
          <w:spacing w:val="41"/>
        </w:rPr>
        <w:t> </w:t>
      </w:r>
      <w:r>
        <w:rPr/>
        <w:t>psychophysical</w:t>
      </w:r>
      <w:r>
        <w:rPr>
          <w:spacing w:val="40"/>
        </w:rPr>
        <w:t> </w:t>
      </w:r>
      <w:r>
        <w:rPr/>
        <w:t>decline</w:t>
      </w:r>
      <w:r>
        <w:rPr>
          <w:spacing w:val="38"/>
        </w:rPr>
        <w:t> </w:t>
      </w:r>
      <w:r>
        <w:rPr/>
        <w:t>with</w:t>
      </w:r>
      <w:r>
        <w:rPr>
          <w:spacing w:val="42"/>
        </w:rPr>
        <w:t> </w:t>
      </w:r>
      <w:r>
        <w:rPr/>
        <w:t>aging,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elderly</w:t>
      </w:r>
      <w:r>
        <w:rPr>
          <w:spacing w:val="-57"/>
        </w:rPr>
        <w:t> </w:t>
      </w:r>
      <w:r>
        <w:rPr/>
        <w:t>tend</w:t>
      </w:r>
      <w:r>
        <w:rPr>
          <w:spacing w:val="-1"/>
        </w:rPr>
        <w:t> </w:t>
      </w:r>
      <w:r>
        <w:rPr/>
        <w:t>to lead productive</w:t>
      </w:r>
      <w:r>
        <w:rPr>
          <w:spacing w:val="1"/>
        </w:rPr>
        <w:t> </w:t>
      </w:r>
      <w:r>
        <w:rPr/>
        <w:t>and purposeful lives.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Heading2"/>
        <w:spacing w:before="1"/>
        <w:jc w:val="left"/>
      </w:pPr>
      <w:r>
        <w:rPr/>
        <w:t>TRANSACTIONAL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line="360" w:lineRule="auto" w:before="134"/>
        <w:ind w:right="1200" w:firstLine="540"/>
      </w:pPr>
      <w:r>
        <w:rPr/>
        <w:drawing>
          <wp:anchor distT="0" distB="0" distL="0" distR="0" allowOverlap="1" layoutInCell="1" locked="0" behindDoc="1" simplePos="0" relativeHeight="484106752">
            <wp:simplePos x="0" y="0"/>
            <wp:positionH relativeFrom="page">
              <wp:posOffset>1497838</wp:posOffset>
            </wp:positionH>
            <wp:positionV relativeFrom="paragraph">
              <wp:posOffset>1049059</wp:posOffset>
            </wp:positionV>
            <wp:extent cx="4890389" cy="4834810"/>
            <wp:effectExtent l="0" t="0" r="0" b="0"/>
            <wp:wrapNone/>
            <wp:docPr id="1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Transactional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psychology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communication. The theory outlines how we relate and communicate with others, and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suggestions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grow.</w:t>
      </w:r>
      <w:r>
        <w:rPr>
          <w:spacing w:val="1"/>
        </w:rPr>
        <w:t> </w:t>
      </w:r>
      <w:r>
        <w:rPr/>
        <w:t>Transactional Analysis is underpinned by</w:t>
      </w:r>
      <w:r>
        <w:rPr>
          <w:spacing w:val="-5"/>
        </w:rPr>
        <w:t> </w:t>
      </w:r>
      <w:r>
        <w:rPr/>
        <w:t>the philosophy</w:t>
      </w:r>
      <w:r>
        <w:rPr>
          <w:spacing w:val="-5"/>
        </w:rPr>
        <w:t> </w:t>
      </w:r>
      <w:r>
        <w:rPr/>
        <w:t>that:</w:t>
      </w:r>
    </w:p>
    <w:p>
      <w:pPr>
        <w:pStyle w:val="ListParagraph"/>
        <w:numPr>
          <w:ilvl w:val="0"/>
          <w:numId w:val="8"/>
        </w:numPr>
        <w:tabs>
          <w:tab w:pos="2781" w:val="left" w:leader="none"/>
        </w:tabs>
        <w:spacing w:line="240" w:lineRule="auto" w:before="0" w:after="0"/>
        <w:ind w:left="2780" w:right="0" w:hanging="361"/>
        <w:jc w:val="both"/>
        <w:rPr>
          <w:sz w:val="24"/>
        </w:rPr>
      </w:pPr>
      <w:r>
        <w:rPr>
          <w:sz w:val="24"/>
        </w:rPr>
        <w:t>people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change</w:t>
      </w:r>
    </w:p>
    <w:p>
      <w:pPr>
        <w:pStyle w:val="ListParagraph"/>
        <w:numPr>
          <w:ilvl w:val="0"/>
          <w:numId w:val="8"/>
        </w:numPr>
        <w:tabs>
          <w:tab w:pos="2781" w:val="left" w:leader="none"/>
        </w:tabs>
        <w:spacing w:line="240" w:lineRule="auto" w:before="137" w:after="0"/>
        <w:ind w:left="2780" w:right="0" w:hanging="361"/>
        <w:jc w:val="both"/>
        <w:rPr>
          <w:sz w:val="24"/>
        </w:rPr>
      </w:pPr>
      <w:r>
        <w:rPr>
          <w:sz w:val="24"/>
        </w:rPr>
        <w:t>we</w:t>
      </w:r>
      <w:r>
        <w:rPr>
          <w:spacing w:val="-3"/>
          <w:sz w:val="24"/>
        </w:rPr>
        <w:t> </w:t>
      </w:r>
      <w:r>
        <w:rPr>
          <w:sz w:val="24"/>
        </w:rPr>
        <w:t>all have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right to be</w:t>
      </w:r>
      <w:r>
        <w:rPr>
          <w:spacing w:val="-2"/>
          <w:sz w:val="24"/>
        </w:rPr>
        <w:t> </w:t>
      </w:r>
      <w:r>
        <w:rPr>
          <w:sz w:val="24"/>
        </w:rPr>
        <w:t>in the world</w:t>
      </w:r>
      <w:r>
        <w:rPr>
          <w:spacing w:val="-1"/>
          <w:sz w:val="24"/>
        </w:rPr>
        <w:t> </w:t>
      </w:r>
      <w:r>
        <w:rPr>
          <w:sz w:val="24"/>
        </w:rPr>
        <w:t>and be accepted</w:t>
      </w:r>
    </w:p>
    <w:p>
      <w:pPr>
        <w:pStyle w:val="BodyText"/>
        <w:spacing w:line="360" w:lineRule="auto" w:before="140"/>
        <w:ind w:right="1195" w:firstLine="602"/>
      </w:pPr>
      <w:r>
        <w:rPr/>
        <w:t>Initially criticised by some as a simplistic model, Transactional Analysis is now</w:t>
      </w:r>
      <w:r>
        <w:rPr>
          <w:spacing w:val="-57"/>
        </w:rPr>
        <w:t> </w:t>
      </w:r>
      <w:r>
        <w:rPr/>
        <w:t>gathering</w:t>
      </w:r>
      <w:r>
        <w:rPr>
          <w:spacing w:val="1"/>
        </w:rPr>
        <w:t> </w:t>
      </w:r>
      <w:r>
        <w:rPr/>
        <w:t>worldwide</w:t>
      </w:r>
      <w:r>
        <w:rPr>
          <w:spacing w:val="1"/>
        </w:rPr>
        <w:t> </w:t>
      </w:r>
      <w:r>
        <w:rPr/>
        <w:t>attention.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originally</w:t>
      </w:r>
      <w:r>
        <w:rPr>
          <w:spacing w:val="1"/>
        </w:rPr>
        <w:t> </w:t>
      </w:r>
      <w:r>
        <w:rPr/>
        <w:t>suffered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popularised</w:t>
      </w:r>
      <w:r>
        <w:rPr>
          <w:spacing w:val="1"/>
        </w:rPr>
        <w:t> </w:t>
      </w:r>
      <w:r>
        <w:rPr/>
        <w:t>writings in the 1960s.</w:t>
      </w:r>
      <w:r>
        <w:rPr>
          <w:spacing w:val="1"/>
        </w:rPr>
        <w:t> </w:t>
      </w:r>
      <w:r>
        <w:rPr/>
        <w:t>Also, summarised explanations, such as this, which can only</w:t>
      </w:r>
      <w:r>
        <w:rPr>
          <w:spacing w:val="1"/>
        </w:rPr>
        <w:t> </w:t>
      </w:r>
      <w:r>
        <w:rPr/>
        <w:t>touch on some of the concepts in Transactional Analysis, led their readers to believe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complexity of the training. Today there is greater understanding of Transactional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psychiatrists,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consultants,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workers,</w:t>
      </w:r>
      <w:r>
        <w:rPr>
          <w:spacing w:val="1"/>
        </w:rPr>
        <w:t> </w:t>
      </w:r>
      <w:r>
        <w:rPr/>
        <w:t>designers,</w:t>
      </w:r>
      <w:r>
        <w:rPr>
          <w:spacing w:val="1"/>
        </w:rPr>
        <w:t> </w:t>
      </w:r>
      <w:r>
        <w:rPr/>
        <w:t>engineers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clergy.</w:t>
      </w:r>
      <w:r>
        <w:rPr>
          <w:spacing w:val="1"/>
        </w:rPr>
        <w:t> </w:t>
      </w:r>
      <w:r>
        <w:rPr/>
        <w:t>Today</w:t>
      </w:r>
      <w:r>
        <w:rPr>
          <w:spacing w:val="1"/>
        </w:rPr>
        <w:t> </w:t>
      </w:r>
      <w:r>
        <w:rPr/>
        <w:t>Transactional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psychotherapy,</w:t>
      </w:r>
      <w:r>
        <w:rPr>
          <w:spacing w:val="1"/>
        </w:rPr>
        <w:t> </w:t>
      </w:r>
      <w:r>
        <w:rPr/>
        <w:t>organisations,</w:t>
      </w:r>
      <w:r>
        <w:rPr>
          <w:spacing w:val="1"/>
        </w:rPr>
        <w:t> </w:t>
      </w:r>
      <w:r>
        <w:rPr/>
        <w:t>educational and religious settings. Books have been written for all ages, from children</w:t>
      </w:r>
      <w:r>
        <w:rPr>
          <w:spacing w:val="-57"/>
        </w:rPr>
        <w:t> </w:t>
      </w:r>
      <w:r>
        <w:rPr/>
        <w:t>through to adults, by</w:t>
      </w:r>
      <w:r>
        <w:rPr>
          <w:spacing w:val="-5"/>
        </w:rPr>
        <w:t> </w:t>
      </w:r>
      <w:r>
        <w:rPr/>
        <w:t>people</w:t>
      </w:r>
      <w:r>
        <w:rPr>
          <w:spacing w:val="-1"/>
        </w:rPr>
        <w:t> </w:t>
      </w:r>
      <w:r>
        <w:rPr/>
        <w:t>all over the</w:t>
      </w:r>
      <w:r>
        <w:rPr>
          <w:spacing w:val="-2"/>
        </w:rPr>
        <w:t> </w:t>
      </w:r>
      <w:r>
        <w:rPr/>
        <w:t>world.</w:t>
      </w:r>
    </w:p>
    <w:p>
      <w:pPr>
        <w:pStyle w:val="BodyText"/>
        <w:spacing w:line="360" w:lineRule="auto"/>
        <w:ind w:right="1194" w:firstLine="900"/>
      </w:pPr>
      <w:r>
        <w:rPr/>
        <w:t>Transactional Analysis is truly an international theory relating to a diverse</w:t>
      </w:r>
      <w:r>
        <w:rPr>
          <w:spacing w:val="1"/>
        </w:rPr>
        <w:t> </w:t>
      </w:r>
      <w:r>
        <w:rPr/>
        <w:t>range of cultures. Theoretical concepts within the Transactional Analysis world are</w:t>
      </w:r>
      <w:r>
        <w:rPr>
          <w:spacing w:val="1"/>
        </w:rPr>
        <w:t> </w:t>
      </w:r>
      <w:r>
        <w:rPr/>
        <w:t>constantly being challenged and developed, making it a rich dynamic process.</w:t>
      </w:r>
      <w:r>
        <w:rPr>
          <w:spacing w:val="1"/>
        </w:rPr>
        <w:t> </w:t>
      </w:r>
      <w:r>
        <w:rPr/>
        <w:t>Berne</w:t>
      </w:r>
      <w:r>
        <w:rPr>
          <w:spacing w:val="1"/>
        </w:rPr>
        <w:t> </w:t>
      </w:r>
      <w:r>
        <w:rPr/>
        <w:t>died in July 1970 at the age of 60, however, Transactional Analysis has not stood still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change,</w:t>
      </w:r>
      <w:r>
        <w:rPr>
          <w:spacing w:val="1"/>
        </w:rPr>
        <w:t> </w:t>
      </w:r>
      <w:r>
        <w:rPr/>
        <w:t>paralleling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ourselves</w:t>
      </w:r>
      <w:r>
        <w:rPr>
          <w:spacing w:val="-1"/>
        </w:rPr>
        <w:t> </w:t>
      </w:r>
      <w:r>
        <w:rPr/>
        <w:t>and others.</w:t>
      </w:r>
    </w:p>
    <w:p>
      <w:pPr>
        <w:pStyle w:val="BodyText"/>
        <w:spacing w:line="360" w:lineRule="auto"/>
        <w:ind w:right="1195" w:firstLine="600"/>
      </w:pPr>
      <w:r>
        <w:rPr/>
        <w:t>Transactional Analysis is a contractual approach. A contract is "an explicit</w:t>
      </w:r>
      <w:r>
        <w:rPr>
          <w:spacing w:val="1"/>
        </w:rPr>
        <w:t> </w:t>
      </w:r>
      <w:r>
        <w:rPr/>
        <w:t>bilateral commitment to a well-defined course of action" Berne (1966). Meaning that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parties need to</w:t>
      </w:r>
      <w:r>
        <w:rPr>
          <w:spacing w:val="2"/>
        </w:rPr>
        <w:t> </w:t>
      </w:r>
      <w:r>
        <w:rPr/>
        <w:t>agree</w:t>
      </w:r>
      <w:r>
        <w:rPr>
          <w:spacing w:val="1"/>
        </w:rPr>
        <w:t> </w:t>
      </w:r>
      <w:r>
        <w:rPr/>
        <w:t>on:s</w:t>
      </w:r>
    </w:p>
    <w:p>
      <w:pPr>
        <w:pStyle w:val="ListParagraph"/>
        <w:numPr>
          <w:ilvl w:val="0"/>
          <w:numId w:val="8"/>
        </w:numPr>
        <w:tabs>
          <w:tab w:pos="2781" w:val="left" w:leader="none"/>
        </w:tabs>
        <w:spacing w:line="240" w:lineRule="auto" w:before="1" w:after="0"/>
        <w:ind w:left="2780" w:right="0" w:hanging="361"/>
        <w:jc w:val="both"/>
        <w:rPr>
          <w:sz w:val="24"/>
        </w:rPr>
      </w:pPr>
      <w:r>
        <w:rPr>
          <w:sz w:val="24"/>
        </w:rPr>
        <w:t>why</w:t>
      </w:r>
      <w:r>
        <w:rPr>
          <w:spacing w:val="-5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want to</w:t>
      </w:r>
      <w:r>
        <w:rPr>
          <w:spacing w:val="1"/>
          <w:sz w:val="24"/>
        </w:rPr>
        <w:t> </w:t>
      </w:r>
      <w:r>
        <w:rPr>
          <w:sz w:val="24"/>
        </w:rPr>
        <w:t>do something</w:t>
      </w:r>
    </w:p>
    <w:p>
      <w:pPr>
        <w:pStyle w:val="ListParagraph"/>
        <w:numPr>
          <w:ilvl w:val="0"/>
          <w:numId w:val="8"/>
        </w:numPr>
        <w:tabs>
          <w:tab w:pos="2781" w:val="left" w:leader="none"/>
        </w:tabs>
        <w:spacing w:line="240" w:lineRule="auto" w:before="137" w:after="0"/>
        <w:ind w:left="2780" w:right="0" w:hanging="361"/>
        <w:jc w:val="both"/>
        <w:rPr>
          <w:sz w:val="24"/>
        </w:rPr>
      </w:pPr>
      <w:r>
        <w:rPr>
          <w:sz w:val="24"/>
        </w:rPr>
        <w:t>with whom</w:t>
      </w:r>
    </w:p>
    <w:p>
      <w:pPr>
        <w:pStyle w:val="ListParagraph"/>
        <w:numPr>
          <w:ilvl w:val="0"/>
          <w:numId w:val="8"/>
        </w:numPr>
        <w:tabs>
          <w:tab w:pos="2781" w:val="left" w:leader="none"/>
        </w:tabs>
        <w:spacing w:line="240" w:lineRule="auto" w:before="139" w:after="0"/>
        <w:ind w:left="2780" w:right="0" w:hanging="361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going</w:t>
      </w:r>
      <w:r>
        <w:rPr>
          <w:spacing w:val="-3"/>
          <w:sz w:val="24"/>
        </w:rPr>
        <w:t> </w:t>
      </w:r>
      <w:r>
        <w:rPr>
          <w:sz w:val="24"/>
        </w:rPr>
        <w:t>to do</w:t>
      </w:r>
    </w:p>
    <w:p>
      <w:pPr>
        <w:pStyle w:val="ListParagraph"/>
        <w:numPr>
          <w:ilvl w:val="0"/>
          <w:numId w:val="8"/>
        </w:numPr>
        <w:tabs>
          <w:tab w:pos="2781" w:val="left" w:leader="none"/>
        </w:tabs>
        <w:spacing w:line="240" w:lineRule="auto" w:before="137" w:after="0"/>
        <w:ind w:left="2780" w:right="0" w:hanging="361"/>
        <w:jc w:val="both"/>
        <w:rPr>
          <w:sz w:val="24"/>
        </w:rPr>
      </w:pP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when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ListParagraph"/>
        <w:numPr>
          <w:ilvl w:val="0"/>
          <w:numId w:val="8"/>
        </w:numPr>
        <w:tabs>
          <w:tab w:pos="2781" w:val="left" w:leader="none"/>
        </w:tabs>
        <w:spacing w:line="240" w:lineRule="auto" w:before="60" w:after="0"/>
        <w:ind w:left="2780" w:right="0" w:hanging="361"/>
        <w:jc w:val="both"/>
        <w:rPr>
          <w:sz w:val="24"/>
        </w:rPr>
      </w:pP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fees,</w:t>
      </w:r>
      <w:r>
        <w:rPr>
          <w:spacing w:val="-1"/>
          <w:sz w:val="24"/>
        </w:rPr>
        <w:t> </w:t>
      </w:r>
      <w:r>
        <w:rPr>
          <w:sz w:val="24"/>
        </w:rPr>
        <w:t>payment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exchanges.</w:t>
      </w:r>
    </w:p>
    <w:p>
      <w:pPr>
        <w:spacing w:line="360" w:lineRule="auto" w:before="138"/>
        <w:ind w:left="2060" w:right="1194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4107264">
            <wp:simplePos x="0" y="0"/>
            <wp:positionH relativeFrom="page">
              <wp:posOffset>1497838</wp:posOffset>
            </wp:positionH>
            <wp:positionV relativeFrom="paragraph">
              <wp:posOffset>1841031</wp:posOffset>
            </wp:positionV>
            <wp:extent cx="4890389" cy="4834810"/>
            <wp:effectExtent l="0" t="0" r="0" b="0"/>
            <wp:wrapNone/>
            <wp:docPr id="16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For example, we want the outside of our house painted, we need to find a person who</w:t>
      </w:r>
      <w:r>
        <w:rPr>
          <w:spacing w:val="1"/>
          <w:sz w:val="24"/>
        </w:rPr>
        <w:t> </w:t>
      </w:r>
      <w:r>
        <w:rPr>
          <w:sz w:val="24"/>
        </w:rPr>
        <w:t>will paint it and who will give us a quotation for doing it. If we agree</w:t>
      </w:r>
      <w:r>
        <w:rPr>
          <w:spacing w:val="60"/>
          <w:sz w:val="24"/>
        </w:rPr>
        <w:t> </w:t>
      </w:r>
      <w:r>
        <w:rPr>
          <w:sz w:val="24"/>
        </w:rPr>
        <w:t>on the quote,</w:t>
      </w:r>
      <w:r>
        <w:rPr>
          <w:spacing w:val="1"/>
          <w:sz w:val="24"/>
        </w:rPr>
        <w:t> </w:t>
      </w:r>
      <w:r>
        <w:rPr>
          <w:sz w:val="24"/>
        </w:rPr>
        <w:t>and we like him or her enough, we will no doubt employ them. We will agree on a</w:t>
      </w:r>
      <w:r>
        <w:rPr>
          <w:spacing w:val="1"/>
          <w:sz w:val="24"/>
        </w:rPr>
        <w:t> </w:t>
      </w:r>
      <w:r>
        <w:rPr>
          <w:sz w:val="24"/>
        </w:rPr>
        <w:t>date and time, perhaps check they are insured, and choose the colour of the paint and</w:t>
      </w:r>
      <w:r>
        <w:rPr>
          <w:spacing w:val="1"/>
          <w:sz w:val="24"/>
        </w:rPr>
        <w:t> </w:t>
      </w:r>
      <w:r>
        <w:rPr>
          <w:sz w:val="24"/>
        </w:rPr>
        <w:t>off they go </w:t>
      </w:r>
      <w:r>
        <w:rPr>
          <w:sz w:val="22"/>
        </w:rPr>
        <w:t>ometimes contracts will be multi-handed with all parties to the contract having</w:t>
      </w:r>
      <w:r>
        <w:rPr>
          <w:spacing w:val="1"/>
          <w:sz w:val="22"/>
        </w:rPr>
        <w:t> </w:t>
      </w:r>
      <w:r>
        <w:rPr>
          <w:sz w:val="22"/>
        </w:rPr>
        <w:t>their own expectations. If these expectations are all congruent then fine, if not then discussing</w:t>
      </w:r>
      <w:r>
        <w:rPr>
          <w:spacing w:val="1"/>
          <w:sz w:val="22"/>
        </w:rPr>
        <w:t> </w:t>
      </w:r>
      <w:r>
        <w:rPr>
          <w:sz w:val="22"/>
        </w:rPr>
        <w:t>everyone's expectations will lead to greater understanding and therefore to a clear contract.</w:t>
      </w:r>
      <w:r>
        <w:rPr>
          <w:spacing w:val="1"/>
          <w:sz w:val="22"/>
        </w:rPr>
        <w:t> </w:t>
      </w:r>
      <w:r>
        <w:rPr>
          <w:sz w:val="22"/>
        </w:rPr>
        <w:t>Contracts need to be outlined in positive words i.e. what is wanted, rather than what is not</w:t>
      </w:r>
      <w:r>
        <w:rPr>
          <w:spacing w:val="1"/>
          <w:sz w:val="22"/>
        </w:rPr>
        <w:t> </w:t>
      </w:r>
      <w:r>
        <w:rPr>
          <w:sz w:val="22"/>
        </w:rPr>
        <w:t>wanted. The minds tend to focus on the negative and so this encourages failure. For example,</w:t>
      </w:r>
      <w:r>
        <w:rPr>
          <w:spacing w:val="1"/>
          <w:sz w:val="22"/>
        </w:rPr>
        <w:t> </w:t>
      </w:r>
      <w:r>
        <w:rPr>
          <w:sz w:val="22"/>
        </w:rPr>
        <w:t>how many times do one look round when someone says to us "Don't look now</w:t>
      </w:r>
      <w:r>
        <w:rPr>
          <w:spacing w:val="1"/>
          <w:sz w:val="22"/>
        </w:rPr>
        <w:t> </w:t>
      </w:r>
      <w:r>
        <w:rPr>
          <w:sz w:val="22"/>
        </w:rPr>
        <w:t>but" at the</w:t>
      </w:r>
      <w:r>
        <w:rPr>
          <w:spacing w:val="1"/>
          <w:sz w:val="22"/>
        </w:rPr>
        <w:t> </w:t>
      </w:r>
      <w:r>
        <w:rPr>
          <w:sz w:val="22"/>
        </w:rPr>
        <w:t>same</w:t>
      </w:r>
      <w:r>
        <w:rPr>
          <w:spacing w:val="-1"/>
          <w:sz w:val="22"/>
        </w:rPr>
        <w:t> </w:t>
      </w:r>
      <w:r>
        <w:rPr>
          <w:sz w:val="22"/>
        </w:rPr>
        <w:t>is true when</w:t>
      </w:r>
      <w:r>
        <w:rPr>
          <w:spacing w:val="-1"/>
          <w:sz w:val="22"/>
        </w:rPr>
        <w:t> </w:t>
      </w:r>
      <w:r>
        <w:rPr>
          <w:sz w:val="22"/>
        </w:rPr>
        <w:t>one</w:t>
      </w:r>
      <w:r>
        <w:rPr>
          <w:spacing w:val="-2"/>
          <w:sz w:val="22"/>
        </w:rPr>
        <w:t> </w:t>
      </w:r>
      <w:r>
        <w:rPr>
          <w:sz w:val="22"/>
        </w:rPr>
        <w:t>set</w:t>
      </w:r>
      <w:r>
        <w:rPr>
          <w:spacing w:val="1"/>
          <w:sz w:val="22"/>
        </w:rPr>
        <w:t> </w:t>
      </w:r>
      <w:r>
        <w:rPr>
          <w:sz w:val="22"/>
        </w:rPr>
        <w:t>up contracts</w:t>
      </w:r>
      <w:r>
        <w:rPr>
          <w:spacing w:val="-1"/>
          <w:sz w:val="22"/>
        </w:rPr>
        <w:t> </w:t>
      </w:r>
      <w:r>
        <w:rPr>
          <w:sz w:val="22"/>
        </w:rPr>
        <w:t>which</w:t>
      </w:r>
      <w:r>
        <w:rPr>
          <w:spacing w:val="-2"/>
          <w:sz w:val="22"/>
        </w:rPr>
        <w:t> </w:t>
      </w:r>
      <w:r>
        <w:rPr>
          <w:sz w:val="22"/>
        </w:rPr>
        <w:t>start</w:t>
      </w:r>
      <w:r>
        <w:rPr>
          <w:spacing w:val="1"/>
          <w:sz w:val="22"/>
        </w:rPr>
        <w:t> </w:t>
      </w:r>
      <w:r>
        <w:rPr>
          <w:sz w:val="22"/>
        </w:rPr>
        <w:t>"I</w:t>
      </w:r>
      <w:r>
        <w:rPr>
          <w:spacing w:val="-4"/>
          <w:sz w:val="22"/>
        </w:rPr>
        <w:t> </w:t>
      </w:r>
      <w:r>
        <w:rPr>
          <w:sz w:val="22"/>
        </w:rPr>
        <w:t>don't want</w:t>
      </w:r>
      <w:r>
        <w:rPr>
          <w:spacing w:val="1"/>
          <w:sz w:val="22"/>
        </w:rPr>
        <w:t> </w:t>
      </w:r>
      <w:r>
        <w:rPr>
          <w:sz w:val="22"/>
        </w:rPr>
        <w:t>to do</w:t>
      </w:r>
      <w:r>
        <w:rPr>
          <w:spacing w:val="-3"/>
          <w:sz w:val="22"/>
        </w:rPr>
        <w:t> </w:t>
      </w:r>
      <w:r>
        <w:rPr>
          <w:sz w:val="22"/>
        </w:rPr>
        <w:t>anymore".</w:t>
      </w:r>
    </w:p>
    <w:p>
      <w:pPr>
        <w:pStyle w:val="BodyText"/>
        <w:spacing w:line="360" w:lineRule="auto" w:before="2"/>
        <w:ind w:right="1198" w:firstLine="720"/>
      </w:pPr>
      <w:r>
        <w:rPr/>
        <w:t>Contracts need to be measurable, manageable and motivational. Measurable</w:t>
      </w:r>
      <w:r>
        <w:rPr>
          <w:spacing w:val="1"/>
        </w:rPr>
        <w:t> </w:t>
      </w:r>
      <w:r>
        <w:rPr/>
        <w:t>means that the goals need to be tangible. That each party involved in the contract will</w:t>
      </w:r>
      <w:r>
        <w:rPr>
          <w:spacing w:val="1"/>
        </w:rPr>
        <w:t> </w:t>
      </w:r>
      <w:r>
        <w:rPr/>
        <w:t>be able to say in advance how they will know when the goal has been achieved. The</w:t>
      </w:r>
      <w:r>
        <w:rPr>
          <w:spacing w:val="1"/>
        </w:rPr>
        <w:t> </w:t>
      </w:r>
      <w:r>
        <w:rPr/>
        <w:t>goal will be specific and behavioural and clearly defined. The contract will also need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be manageable and feasible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all those</w:t>
      </w:r>
      <w:r>
        <w:rPr>
          <w:spacing w:val="-1"/>
        </w:rPr>
        <w:t> </w:t>
      </w:r>
      <w:r>
        <w:rPr/>
        <w:t>concerned.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ind w:left="2120"/>
      </w:pPr>
      <w:r>
        <w:rPr>
          <w:b/>
        </w:rPr>
        <w:t>Parent:</w:t>
      </w:r>
      <w:r>
        <w:rPr>
          <w:b/>
          <w:spacing w:val="57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two</w:t>
      </w:r>
      <w:r>
        <w:rPr>
          <w:spacing w:val="1"/>
        </w:rPr>
        <w:t> </w:t>
      </w:r>
      <w:r>
        <w:rPr/>
        <w:t>forms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Parent</w:t>
      </w:r>
      <w:r>
        <w:rPr>
          <w:spacing w:val="-1"/>
        </w:rPr>
        <w:t> </w:t>
      </w:r>
      <w:r>
        <w:rPr/>
        <w:t>we can</w:t>
      </w:r>
      <w:r>
        <w:rPr>
          <w:spacing w:val="-1"/>
        </w:rPr>
        <w:t> </w:t>
      </w:r>
      <w:r>
        <w:rPr/>
        <w:t>play.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BodyText"/>
        <w:spacing w:line="360" w:lineRule="auto"/>
        <w:ind w:right="1197" w:firstLine="540"/>
      </w:pPr>
      <w:r>
        <w:rPr/>
        <w:t>The</w:t>
      </w:r>
      <w:r>
        <w:rPr>
          <w:spacing w:val="1"/>
        </w:rPr>
        <w:t> </w:t>
      </w:r>
      <w:r>
        <w:rPr>
          <w:i/>
        </w:rPr>
        <w:t>Nurturing</w:t>
      </w:r>
      <w:r>
        <w:rPr>
          <w:i/>
          <w:spacing w:val="1"/>
        </w:rPr>
        <w:t> </w:t>
      </w:r>
      <w:r>
        <w:rPr>
          <w:i/>
        </w:rPr>
        <w:t>Parent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mother-figure (though men can play it too). They seek to keep the child safe and offer</w:t>
      </w:r>
      <w:r>
        <w:rPr>
          <w:spacing w:val="1"/>
        </w:rPr>
        <w:t> </w:t>
      </w:r>
      <w:r>
        <w:rPr/>
        <w:t>unconditional</w:t>
      </w:r>
      <w:r>
        <w:rPr>
          <w:spacing w:val="1"/>
        </w:rPr>
        <w:t> </w:t>
      </w:r>
      <w:r>
        <w:rPr/>
        <w:t>love,</w:t>
      </w:r>
      <w:r>
        <w:rPr>
          <w:spacing w:val="1"/>
        </w:rPr>
        <w:t> </w:t>
      </w:r>
      <w:r>
        <w:rPr/>
        <w:t>calming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troubled.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Controlling</w:t>
      </w:r>
      <w:r>
        <w:rPr>
          <w:i/>
          <w:spacing w:val="1"/>
        </w:rPr>
        <w:t> </w:t>
      </w:r>
      <w:r>
        <w:rPr>
          <w:i/>
        </w:rPr>
        <w:t>(or</w:t>
      </w:r>
      <w:r>
        <w:rPr>
          <w:i/>
          <w:spacing w:val="1"/>
        </w:rPr>
        <w:t> </w:t>
      </w:r>
      <w:r>
        <w:rPr>
          <w:i/>
        </w:rPr>
        <w:t>Critical) Parent</w:t>
      </w:r>
      <w:r>
        <w:rPr/>
        <w:t>, on the</w:t>
      </w:r>
      <w:r>
        <w:rPr>
          <w:spacing w:val="1"/>
        </w:rPr>
        <w:t> </w:t>
      </w:r>
      <w:r>
        <w:rPr/>
        <w:t>other hand, tries to</w:t>
      </w:r>
      <w:r>
        <w:rPr>
          <w:spacing w:val="1"/>
        </w:rPr>
        <w:t> </w:t>
      </w:r>
      <w:r>
        <w:rPr/>
        <w:t>make the child do as</w:t>
      </w:r>
      <w:r>
        <w:rPr>
          <w:spacing w:val="1"/>
        </w:rPr>
        <w:t> </w:t>
      </w:r>
      <w:r>
        <w:rPr/>
        <w:t>the parent</w:t>
      </w:r>
      <w:r>
        <w:rPr>
          <w:spacing w:val="60"/>
        </w:rPr>
        <w:t> </w:t>
      </w:r>
      <w:r>
        <w:rPr/>
        <w:t>wants</w:t>
      </w:r>
      <w:r>
        <w:rPr>
          <w:spacing w:val="1"/>
        </w:rPr>
        <w:t> </w:t>
      </w:r>
      <w:r>
        <w:rPr/>
        <w:t>them to do, perhaps transferring values or beliefs or helping the child to understand</w:t>
      </w:r>
      <w:r>
        <w:rPr>
          <w:spacing w:val="1"/>
        </w:rPr>
        <w:t> </w:t>
      </w:r>
      <w:r>
        <w:rPr/>
        <w:t>and live in society. They may also have negative intent, using the child as a whipping-</w:t>
      </w:r>
      <w:r>
        <w:rPr>
          <w:spacing w:val="-57"/>
        </w:rPr>
        <w:t> </w:t>
      </w:r>
      <w:r>
        <w:rPr/>
        <w:t>boy</w:t>
      </w:r>
      <w:r>
        <w:rPr>
          <w:spacing w:val="-5"/>
        </w:rPr>
        <w:t> </w:t>
      </w:r>
      <w:r>
        <w:rPr/>
        <w:t>or worse.</w:t>
      </w:r>
    </w:p>
    <w:p>
      <w:pPr>
        <w:pStyle w:val="BodyText"/>
        <w:spacing w:before="4"/>
        <w:ind w:left="0"/>
        <w:jc w:val="left"/>
      </w:pPr>
    </w:p>
    <w:p>
      <w:pPr>
        <w:pStyle w:val="BodyText"/>
        <w:spacing w:line="360" w:lineRule="auto"/>
        <w:ind w:right="1197"/>
      </w:pPr>
      <w:r>
        <w:rPr>
          <w:b/>
        </w:rPr>
        <w:t>Adult: </w:t>
      </w:r>
      <w:r>
        <w:rPr/>
        <w:t>The Adult in us is the 'grown up' rational person who talks reasonably and</w:t>
      </w:r>
      <w:r>
        <w:rPr>
          <w:spacing w:val="1"/>
        </w:rPr>
        <w:t> </w:t>
      </w:r>
      <w:r>
        <w:rPr/>
        <w:t>assertively, neither trying to control nor reacting. The Adult is comfortable with them</w:t>
      </w:r>
      <w:r>
        <w:rPr>
          <w:spacing w:val="1"/>
        </w:rPr>
        <w:t> </w:t>
      </w:r>
      <w:r>
        <w:rPr/>
        <w:t>and is, for many of us, our 'ideal self'.</w:t>
      </w:r>
      <w:r>
        <w:rPr>
          <w:spacing w:val="1"/>
        </w:rPr>
        <w:t> </w:t>
      </w:r>
      <w:r>
        <w:rPr/>
        <w:t>The Adult Ego state objectively deals with</w:t>
      </w:r>
      <w:r>
        <w:rPr>
          <w:spacing w:val="1"/>
        </w:rPr>
        <w:t> </w:t>
      </w:r>
      <w:r>
        <w:rPr/>
        <w:t>reality,</w:t>
      </w:r>
      <w:r>
        <w:rPr>
          <w:spacing w:val="1"/>
        </w:rPr>
        <w:t> </w:t>
      </w:r>
      <w:r>
        <w:rPr/>
        <w:t>gathers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organizing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estimates</w:t>
      </w:r>
      <w:r>
        <w:rPr>
          <w:spacing w:val="1"/>
        </w:rPr>
        <w:t> </w:t>
      </w:r>
      <w:r>
        <w:rPr/>
        <w:t>probabilities,</w:t>
      </w:r>
      <w:r>
        <w:rPr>
          <w:spacing w:val="1"/>
        </w:rPr>
        <w:t> </w:t>
      </w:r>
      <w:r>
        <w:rPr/>
        <w:t>computes</w:t>
      </w:r>
      <w:r>
        <w:rPr>
          <w:spacing w:val="-1"/>
        </w:rPr>
        <w:t> </w:t>
      </w:r>
      <w:r>
        <w:rPr/>
        <w:t>dispassionately</w:t>
      </w:r>
      <w:r>
        <w:rPr>
          <w:spacing w:val="-3"/>
        </w:rPr>
        <w:t> </w:t>
      </w:r>
      <w:r>
        <w:rPr/>
        <w:t>and makes decisions.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4"/>
      </w:pPr>
      <w:r>
        <w:rPr>
          <w:b/>
        </w:rPr>
        <w:t>Child: </w:t>
      </w:r>
      <w:r>
        <w:rPr/>
        <w:t>There are three types of child we can play; The </w:t>
      </w:r>
      <w:r>
        <w:rPr>
          <w:i/>
        </w:rPr>
        <w:t>Natural child </w:t>
      </w:r>
      <w:r>
        <w:rPr/>
        <w:t>is largely not-</w:t>
      </w:r>
      <w:r>
        <w:rPr>
          <w:spacing w:val="1"/>
        </w:rPr>
        <w:t> </w:t>
      </w:r>
      <w:r>
        <w:rPr/>
        <w:t>self-aware and is characterized by the non-speech noises they make (yahoo, etc.).</w:t>
      </w:r>
      <w:r>
        <w:rPr>
          <w:spacing w:val="1"/>
        </w:rPr>
        <w:t> </w:t>
      </w:r>
      <w:r>
        <w:rPr/>
        <w:t>Children like playing, open and vulnerable. The child named </w:t>
      </w:r>
      <w:r>
        <w:rPr>
          <w:i/>
        </w:rPr>
        <w:t>Little Professor </w:t>
      </w:r>
      <w:r>
        <w:rPr/>
        <w:t>is the</w:t>
      </w:r>
      <w:r>
        <w:rPr>
          <w:spacing w:val="1"/>
        </w:rPr>
        <w:t> </w:t>
      </w:r>
      <w:r>
        <w:rPr/>
        <w:t>curious and exploring child who is always trying out new stuff (often much to their</w:t>
      </w:r>
      <w:r>
        <w:rPr>
          <w:spacing w:val="1"/>
        </w:rPr>
        <w:t> </w:t>
      </w:r>
      <w:r>
        <w:rPr/>
        <w:t>controlling Parent's</w:t>
      </w:r>
      <w:r>
        <w:rPr>
          <w:spacing w:val="60"/>
        </w:rPr>
        <w:t> </w:t>
      </w:r>
      <w:r>
        <w:rPr/>
        <w:t>annoyance). Together with the Natural child, they make up the</w:t>
      </w:r>
      <w:r>
        <w:rPr>
          <w:spacing w:val="1"/>
        </w:rPr>
        <w:t> </w:t>
      </w:r>
      <w:r>
        <w:rPr/>
        <w:t>free child. The </w:t>
      </w:r>
      <w:r>
        <w:rPr>
          <w:i/>
        </w:rPr>
        <w:t>Adaptive child </w:t>
      </w:r>
      <w:r>
        <w:rPr/>
        <w:t>reacts to the world around him, either changing them to</w:t>
      </w:r>
      <w:r>
        <w:rPr>
          <w:spacing w:val="1"/>
        </w:rPr>
        <w:t> </w:t>
      </w:r>
      <w:r>
        <w:rPr/>
        <w:t>fit</w:t>
      </w:r>
      <w:r>
        <w:rPr>
          <w:spacing w:val="-1"/>
        </w:rPr>
        <w:t> </w:t>
      </w:r>
      <w:r>
        <w:rPr/>
        <w:t>in or rebelling against</w:t>
      </w:r>
      <w:r>
        <w:rPr>
          <w:spacing w:val="3"/>
        </w:rPr>
        <w:t> </w:t>
      </w:r>
      <w:r>
        <w:rPr/>
        <w:t>the forces they</w:t>
      </w:r>
      <w:r>
        <w:rPr>
          <w:spacing w:val="-5"/>
        </w:rPr>
        <w:t> </w:t>
      </w:r>
      <w:r>
        <w:rPr/>
        <w:t>feel.</w:t>
      </w:r>
    </w:p>
    <w:p>
      <w:pPr>
        <w:pStyle w:val="BodyText"/>
        <w:spacing w:before="9"/>
        <w:ind w:left="0"/>
        <w:jc w:val="left"/>
      </w:pPr>
    </w:p>
    <w:p>
      <w:pPr>
        <w:pStyle w:val="Heading2"/>
        <w:spacing w:before="1"/>
      </w:pPr>
      <w:r>
        <w:rPr/>
        <w:drawing>
          <wp:anchor distT="0" distB="0" distL="0" distR="0" allowOverlap="1" layoutInCell="1" locked="0" behindDoc="1" simplePos="0" relativeHeight="484107776">
            <wp:simplePos x="0" y="0"/>
            <wp:positionH relativeFrom="page">
              <wp:posOffset>1497838</wp:posOffset>
            </wp:positionH>
            <wp:positionV relativeFrom="paragraph">
              <wp:posOffset>-4659</wp:posOffset>
            </wp:positionV>
            <wp:extent cx="4890389" cy="4834810"/>
            <wp:effectExtent l="0" t="0" r="0" b="0"/>
            <wp:wrapNone/>
            <wp:docPr id="16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</w:t>
      </w:r>
      <w:r>
        <w:rPr>
          <w:spacing w:val="1"/>
        </w:rPr>
        <w:t> </w:t>
      </w:r>
      <w:r>
        <w:rPr/>
        <w:t>to Tell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Ego</w:t>
      </w:r>
      <w:r>
        <w:rPr>
          <w:spacing w:val="-4"/>
        </w:rPr>
        <w:t> </w:t>
      </w:r>
      <w:r>
        <w:rPr/>
        <w:t>State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Using</w:t>
      </w:r>
    </w:p>
    <w:p>
      <w:pPr>
        <w:pStyle w:val="BodyText"/>
        <w:spacing w:before="10"/>
        <w:ind w:left="0"/>
        <w:jc w:val="left"/>
        <w:rPr>
          <w:b/>
          <w:sz w:val="35"/>
        </w:rPr>
      </w:pPr>
    </w:p>
    <w:p>
      <w:pPr>
        <w:pStyle w:val="BodyText"/>
        <w:spacing w:line="360" w:lineRule="auto"/>
        <w:ind w:right="1197" w:firstLine="720"/>
      </w:pPr>
      <w:r>
        <w:rPr/>
        <w:t>There are several ways to tell what ego state you are (or some one else is)</w:t>
      </w:r>
      <w:r>
        <w:rPr>
          <w:spacing w:val="1"/>
        </w:rPr>
        <w:t> </w:t>
      </w:r>
      <w:r>
        <w:rPr/>
        <w:t>using.</w:t>
      </w:r>
      <w:r>
        <w:rPr>
          <w:spacing w:val="1"/>
        </w:rPr>
        <w:t> </w:t>
      </w:r>
      <w:r>
        <w:rPr/>
        <w:t>One way is to pay attention to tone of voice, body posture, gestures, choice of</w:t>
      </w:r>
      <w:r>
        <w:rPr>
          <w:spacing w:val="1"/>
        </w:rPr>
        <w:t> </w:t>
      </w:r>
      <w:r>
        <w:rPr/>
        <w:t>words, and emotional state. If the tone of voice is soft and soothing, this is a sign that</w:t>
      </w:r>
      <w:r>
        <w:rPr>
          <w:spacing w:val="1"/>
        </w:rPr>
        <w:t> </w:t>
      </w:r>
      <w:r>
        <w:rPr/>
        <w:t>the speaker is using a Nurturing Parent ego state. If, on the other hand, the tone is</w:t>
      </w:r>
      <w:r>
        <w:rPr>
          <w:spacing w:val="1"/>
        </w:rPr>
        <w:t> </w:t>
      </w:r>
      <w:r>
        <w:rPr/>
        <w:t>harsh and critical or threatening, then the speaker is probably using a Critical Parent</w:t>
      </w:r>
      <w:r>
        <w:rPr>
          <w:spacing w:val="1"/>
        </w:rPr>
        <w:t> </w:t>
      </w:r>
      <w:r>
        <w:rPr/>
        <w:t>ego state. An even and clear tone of voice usually comes from an Adult ego state,</w:t>
      </w:r>
      <w:r>
        <w:rPr>
          <w:spacing w:val="1"/>
        </w:rPr>
        <w:t> </w:t>
      </w:r>
      <w:r>
        <w:rPr/>
        <w:t>while</w:t>
      </w:r>
      <w:r>
        <w:rPr>
          <w:spacing w:val="34"/>
        </w:rPr>
        <w:t> </w:t>
      </w:r>
      <w:r>
        <w:rPr/>
        <w:t>an</w:t>
      </w:r>
      <w:r>
        <w:rPr>
          <w:spacing w:val="35"/>
        </w:rPr>
        <w:t> </w:t>
      </w:r>
      <w:r>
        <w:rPr/>
        <w:t>especially</w:t>
      </w:r>
      <w:r>
        <w:rPr>
          <w:spacing w:val="33"/>
        </w:rPr>
        <w:t> </w:t>
      </w:r>
      <w:r>
        <w:rPr/>
        <w:t>cheerful</w:t>
      </w:r>
      <w:r>
        <w:rPr>
          <w:spacing w:val="36"/>
        </w:rPr>
        <w:t> </w:t>
      </w:r>
      <w:r>
        <w:rPr/>
        <w:t>or</w:t>
      </w:r>
      <w:r>
        <w:rPr>
          <w:spacing w:val="35"/>
        </w:rPr>
        <w:t> </w:t>
      </w:r>
      <w:r>
        <w:rPr/>
        <w:t>emotion-laden</w:t>
      </w:r>
      <w:r>
        <w:rPr>
          <w:spacing w:val="35"/>
        </w:rPr>
        <w:t> </w:t>
      </w:r>
      <w:r>
        <w:rPr/>
        <w:t>tone</w:t>
      </w:r>
      <w:r>
        <w:rPr>
          <w:spacing w:val="33"/>
        </w:rPr>
        <w:t> </w:t>
      </w:r>
      <w:r>
        <w:rPr/>
        <w:t>of</w:t>
      </w:r>
      <w:r>
        <w:rPr>
          <w:spacing w:val="35"/>
        </w:rPr>
        <w:t> </w:t>
      </w:r>
      <w:r>
        <w:rPr/>
        <w:t>voice</w:t>
      </w:r>
      <w:r>
        <w:rPr>
          <w:spacing w:val="34"/>
        </w:rPr>
        <w:t> </w:t>
      </w:r>
      <w:r>
        <w:rPr/>
        <w:t>is</w:t>
      </w:r>
      <w:r>
        <w:rPr>
          <w:spacing w:val="36"/>
        </w:rPr>
        <w:t> </w:t>
      </w:r>
      <w:r>
        <w:rPr/>
        <w:t>likely</w:t>
      </w:r>
      <w:r>
        <w:rPr>
          <w:spacing w:val="30"/>
        </w:rPr>
        <w:t> </w:t>
      </w:r>
      <w:r>
        <w:rPr/>
        <w:t>to</w:t>
      </w:r>
      <w:r>
        <w:rPr>
          <w:spacing w:val="38"/>
        </w:rPr>
        <w:t> </w:t>
      </w:r>
      <w:r>
        <w:rPr/>
        <w:t>be</w:t>
      </w:r>
      <w:r>
        <w:rPr>
          <w:spacing w:val="34"/>
        </w:rPr>
        <w:t> </w:t>
      </w:r>
      <w:r>
        <w:rPr/>
        <w:t>coming</w:t>
      </w:r>
      <w:r>
        <w:rPr>
          <w:spacing w:val="-58"/>
        </w:rPr>
        <w:t> </w:t>
      </w:r>
      <w:r>
        <w:rPr/>
        <w:t>from the Free Child. The Adapted Child may sound either whiney or like a good girl</w:t>
      </w:r>
      <w:r>
        <w:rPr>
          <w:spacing w:val="1"/>
        </w:rPr>
        <w:t> </w:t>
      </w:r>
      <w:r>
        <w:rPr/>
        <w:t>(or</w:t>
      </w:r>
      <w:r>
        <w:rPr>
          <w:spacing w:val="-3"/>
        </w:rPr>
        <w:t> </w:t>
      </w:r>
      <w:r>
        <w:rPr/>
        <w:t>boy) saying</w:t>
      </w:r>
      <w:r>
        <w:rPr>
          <w:spacing w:val="-3"/>
        </w:rPr>
        <w:t> </w:t>
      </w:r>
      <w:r>
        <w:rPr/>
        <w:t>just what</w:t>
      </w:r>
      <w:r>
        <w:rPr>
          <w:spacing w:val="2"/>
        </w:rPr>
        <w:t> </w:t>
      </w:r>
      <w:r>
        <w:rPr/>
        <w:t>is expected of</w:t>
      </w:r>
      <w:r>
        <w:rPr>
          <w:spacing w:val="-2"/>
        </w:rPr>
        <w:t> </w:t>
      </w:r>
      <w:r>
        <w:rPr/>
        <w:t>her or</w:t>
      </w:r>
      <w:r>
        <w:rPr>
          <w:spacing w:val="-2"/>
        </w:rPr>
        <w:t> </w:t>
      </w:r>
      <w:r>
        <w:rPr/>
        <w:t>him.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spacing w:line="360" w:lineRule="auto"/>
        <w:ind w:right="1200" w:firstLine="540"/>
      </w:pPr>
      <w:r>
        <w:rPr/>
        <w:t>Similarly,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gestures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signify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someone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Parent</w:t>
      </w:r>
      <w:r>
        <w:rPr>
          <w:spacing w:val="1"/>
        </w:rPr>
        <w:t> </w:t>
      </w:r>
      <w:r>
        <w:rPr/>
        <w:t>(the</w:t>
      </w:r>
      <w:r>
        <w:rPr>
          <w:spacing w:val="-57"/>
        </w:rPr>
        <w:t> </w:t>
      </w:r>
      <w:r>
        <w:rPr/>
        <w:t>warning,</w:t>
      </w:r>
      <w:r>
        <w:rPr>
          <w:spacing w:val="1"/>
        </w:rPr>
        <w:t> </w:t>
      </w:r>
      <w:r>
        <w:rPr/>
        <w:t>wagging</w:t>
      </w:r>
      <w:r>
        <w:rPr>
          <w:spacing w:val="1"/>
        </w:rPr>
        <w:t> </w:t>
      </w:r>
      <w:r>
        <w:rPr/>
        <w:t>finger),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(thoughtful</w:t>
      </w:r>
      <w:r>
        <w:rPr>
          <w:spacing w:val="1"/>
        </w:rPr>
        <w:t> </w:t>
      </w:r>
      <w:r>
        <w:rPr/>
        <w:t>expression,</w:t>
      </w:r>
      <w:r>
        <w:rPr>
          <w:spacing w:val="1"/>
        </w:rPr>
        <w:t> </w:t>
      </w:r>
      <w:r>
        <w:rPr/>
        <w:t>nodding</w:t>
      </w:r>
      <w:r>
        <w:rPr>
          <w:spacing w:val="1"/>
        </w:rPr>
        <w:t> </w:t>
      </w:r>
      <w:r>
        <w:rPr/>
        <w:t>head),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Child</w:t>
      </w:r>
      <w:r>
        <w:rPr>
          <w:spacing w:val="-57"/>
        </w:rPr>
        <w:t> </w:t>
      </w:r>
      <w:r>
        <w:rPr/>
        <w:t>(jumping up and down). There are also specific words that tend to come from one ego</w:t>
      </w:r>
      <w:r>
        <w:rPr>
          <w:spacing w:val="-57"/>
        </w:rPr>
        <w:t> </w:t>
      </w:r>
      <w:r>
        <w:rPr/>
        <w:t>state more than from the others. The Parent is most likely to use expressions such as</w:t>
      </w:r>
      <w:r>
        <w:rPr>
          <w:spacing w:val="1"/>
        </w:rPr>
        <w:t> </w:t>
      </w:r>
      <w:r>
        <w:rPr/>
        <w:t>“Pay attention now” or “You should always do it this way,” while language belonging</w:t>
      </w:r>
      <w:r>
        <w:rPr>
          <w:spacing w:val="-57"/>
        </w:rPr>
        <w:t> </w:t>
      </w:r>
      <w:r>
        <w:rPr/>
        <w:t>to the Adult ego state is likely to sound evenhanded (“This information might be</w:t>
      </w:r>
      <w:r>
        <w:rPr>
          <w:spacing w:val="1"/>
        </w:rPr>
        <w:t> </w:t>
      </w:r>
      <w:r>
        <w:rPr/>
        <w:t>useful to you”) or simply factual (“Will you tell me what time it is?”). The Child is</w:t>
      </w:r>
      <w:r>
        <w:rPr>
          <w:spacing w:val="1"/>
        </w:rPr>
        <w:t> </w:t>
      </w:r>
      <w:r>
        <w:rPr/>
        <w:t>most likely to use short expressive words like “WOW!” “Yeah!” or “Let's go!” When</w:t>
      </w:r>
      <w:r>
        <w:rPr>
          <w:spacing w:val="1"/>
        </w:rPr>
        <w:t> </w:t>
      </w:r>
      <w:r>
        <w:rPr/>
        <w:t>you pay attention to these behaviors and to how you feel, you will be able to tell what</w:t>
      </w:r>
      <w:r>
        <w:rPr>
          <w:spacing w:val="1"/>
        </w:rPr>
        <w:t> </w:t>
      </w:r>
      <w:r>
        <w:rPr/>
        <w:t>ego</w:t>
      </w:r>
      <w:r>
        <w:rPr>
          <w:spacing w:val="-1"/>
        </w:rPr>
        <w:t> </w:t>
      </w:r>
      <w:r>
        <w:rPr/>
        <w:t>state</w:t>
      </w:r>
      <w:r>
        <w:rPr>
          <w:spacing w:val="3"/>
        </w:rPr>
        <w:t> </w:t>
      </w:r>
      <w:r>
        <w:rPr/>
        <w:t>you or</w:t>
      </w:r>
      <w:r>
        <w:rPr>
          <w:spacing w:val="-1"/>
        </w:rPr>
        <w:t> </w:t>
      </w:r>
      <w:r>
        <w:rPr/>
        <w:t>someone</w:t>
      </w:r>
      <w:r>
        <w:rPr>
          <w:spacing w:val="1"/>
        </w:rPr>
        <w:t> </w:t>
      </w:r>
      <w:r>
        <w:rPr/>
        <w:t>else is</w:t>
      </w:r>
      <w:r>
        <w:rPr>
          <w:spacing w:val="-1"/>
        </w:rPr>
        <w:t> </w:t>
      </w:r>
      <w:r>
        <w:rPr/>
        <w:t>using.</w:t>
      </w:r>
    </w:p>
    <w:p>
      <w:pPr>
        <w:pStyle w:val="BodyText"/>
        <w:spacing w:before="5"/>
        <w:ind w:left="0"/>
        <w:jc w:val="left"/>
      </w:pPr>
    </w:p>
    <w:p>
      <w:pPr>
        <w:spacing w:line="360" w:lineRule="auto" w:before="1"/>
        <w:ind w:left="2060" w:right="1203" w:firstLine="0"/>
        <w:jc w:val="both"/>
        <w:rPr>
          <w:sz w:val="24"/>
        </w:rPr>
      </w:pPr>
      <w:r>
        <w:rPr>
          <w:b/>
          <w:sz w:val="24"/>
        </w:rPr>
        <w:t>Communications (transactions):</w:t>
      </w:r>
      <w:r>
        <w:rPr>
          <w:b/>
          <w:spacing w:val="1"/>
          <w:sz w:val="24"/>
        </w:rPr>
        <w:t> </w:t>
      </w:r>
      <w:r>
        <w:rPr>
          <w:sz w:val="24"/>
        </w:rPr>
        <w:t>When two people communicate,</w:t>
      </w:r>
      <w:r>
        <w:rPr>
          <w:spacing w:val="60"/>
          <w:sz w:val="24"/>
        </w:rPr>
        <w:t> </w:t>
      </w:r>
      <w:r>
        <w:rPr>
          <w:sz w:val="24"/>
        </w:rPr>
        <w:t>each exchange is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i/>
          <w:sz w:val="24"/>
        </w:rPr>
        <w:t>transaction</w:t>
      </w:r>
      <w:r>
        <w:rPr>
          <w:sz w:val="24"/>
        </w:rPr>
        <w:t>. Many</w:t>
      </w:r>
      <w:r>
        <w:rPr>
          <w:spacing w:val="-5"/>
          <w:sz w:val="24"/>
        </w:rPr>
        <w:t> </w:t>
      </w:r>
      <w:r>
        <w:rPr>
          <w:sz w:val="24"/>
        </w:rPr>
        <w:t>of our</w:t>
      </w:r>
      <w:r>
        <w:rPr>
          <w:spacing w:val="-1"/>
          <w:sz w:val="24"/>
        </w:rPr>
        <w:t> </w:t>
      </w:r>
      <w:r>
        <w:rPr>
          <w:sz w:val="24"/>
        </w:rPr>
        <w:t>problems come from transactions which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unsuccessful.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before="60"/>
        <w:jc w:val="left"/>
      </w:pPr>
      <w:r>
        <w:rPr/>
        <w:t>Bern</w:t>
      </w:r>
      <w:r>
        <w:rPr>
          <w:spacing w:val="-2"/>
        </w:rPr>
        <w:t> </w:t>
      </w:r>
      <w:r>
        <w:rPr/>
        <w:t>Ego Stage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  <w:rPr>
          <w:sz w:val="12"/>
        </w:rPr>
      </w:pPr>
      <w:r>
        <w:rPr/>
        <w:pict>
          <v:shape style="position:absolute;margin-left:186.75pt;margin-top:9.423125pt;width:181.25pt;height:109.25pt;mso-position-horizontal-relative:page;mso-position-vertical-relative:paragraph;z-index:-1568102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ind w:left="0"/>
                    <w:jc w:val="left"/>
                    <w:rPr>
                      <w:sz w:val="26"/>
                    </w:rPr>
                  </w:pPr>
                </w:p>
                <w:p>
                  <w:pPr>
                    <w:pStyle w:val="BodyText"/>
                    <w:ind w:left="0"/>
                    <w:jc w:val="left"/>
                    <w:rPr>
                      <w:sz w:val="26"/>
                    </w:rPr>
                  </w:pPr>
                </w:p>
                <w:p>
                  <w:pPr>
                    <w:pStyle w:val="BodyText"/>
                    <w:ind w:left="0"/>
                    <w:jc w:val="left"/>
                    <w:rPr>
                      <w:sz w:val="26"/>
                    </w:rPr>
                  </w:pPr>
                </w:p>
                <w:p>
                  <w:pPr>
                    <w:pStyle w:val="BodyText"/>
                    <w:ind w:left="0"/>
                    <w:jc w:val="left"/>
                    <w:rPr>
                      <w:sz w:val="26"/>
                    </w:rPr>
                  </w:pPr>
                </w:p>
                <w:p>
                  <w:pPr>
                    <w:pStyle w:val="BodyText"/>
                    <w:ind w:left="0"/>
                    <w:jc w:val="lef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2"/>
                    <w:ind w:left="0"/>
                    <w:jc w:val="left"/>
                    <w:rPr>
                      <w:sz w:val="31"/>
                    </w:rPr>
                  </w:pPr>
                </w:p>
                <w:p>
                  <w:pPr>
                    <w:pStyle w:val="BodyText"/>
                    <w:ind w:left="2206"/>
                    <w:jc w:val="left"/>
                  </w:pPr>
                  <w:r>
                    <w:rPr/>
                    <w:t>Figure</w:t>
                  </w:r>
                  <w:r>
                    <w:rPr>
                      <w:spacing w:val="57"/>
                    </w:rPr>
                    <w:t> </w:t>
                  </w:r>
                  <w:r>
                    <w:rPr/>
                    <w:t>2.5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4"/>
        <w:ind w:left="0"/>
        <w:jc w:val="left"/>
        <w:rPr>
          <w:sz w:val="22"/>
        </w:rPr>
      </w:pPr>
    </w:p>
    <w:p>
      <w:pPr>
        <w:pStyle w:val="BodyText"/>
        <w:spacing w:before="90"/>
        <w:ind w:left="4341"/>
        <w:jc w:val="left"/>
      </w:pPr>
      <w:r>
        <w:rPr/>
        <w:drawing>
          <wp:anchor distT="0" distB="0" distL="0" distR="0" allowOverlap="1" layoutInCell="1" locked="0" behindDoc="1" simplePos="0" relativeHeight="484108800">
            <wp:simplePos x="0" y="0"/>
            <wp:positionH relativeFrom="page">
              <wp:posOffset>1497838</wp:posOffset>
            </wp:positionH>
            <wp:positionV relativeFrom="paragraph">
              <wp:posOffset>-131024</wp:posOffset>
            </wp:positionV>
            <wp:extent cx="4890389" cy="4834810"/>
            <wp:effectExtent l="0" t="0" r="0" b="0"/>
            <wp:wrapNone/>
            <wp:docPr id="17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2371725</wp:posOffset>
            </wp:positionH>
            <wp:positionV relativeFrom="paragraph">
              <wp:posOffset>-1560282</wp:posOffset>
            </wp:positionV>
            <wp:extent cx="2301875" cy="1387475"/>
            <wp:effectExtent l="0" t="0" r="0" b="0"/>
            <wp:wrapNone/>
            <wp:docPr id="173" name="image11.png" descr="http://changingminds.org/images/ta2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Transactional</w:t>
      </w:r>
      <w:r>
        <w:rPr>
          <w:spacing w:val="-4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Psychotherapy.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BodyText"/>
        <w:ind w:left="2058" w:right="1201"/>
        <w:jc w:val="center"/>
      </w:pPr>
      <w:r>
        <w:rPr/>
        <w:t>Fig</w:t>
      </w:r>
      <w:r>
        <w:rPr>
          <w:spacing w:val="-3"/>
        </w:rPr>
        <w:t> </w:t>
      </w:r>
      <w:r>
        <w:rPr/>
        <w:t>2.5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BodyText"/>
        <w:ind w:left="2059" w:right="1201"/>
        <w:jc w:val="center"/>
      </w:pPr>
      <w:r>
        <w:rPr/>
        <w:t>Source:</w:t>
      </w:r>
      <w:r>
        <w:rPr>
          <w:spacing w:val="-1"/>
        </w:rPr>
        <w:t> </w:t>
      </w:r>
      <w:r>
        <w:rPr/>
        <w:t>Bern</w:t>
      </w:r>
      <w:r>
        <w:rPr>
          <w:spacing w:val="57"/>
        </w:rPr>
        <w:t> </w:t>
      </w:r>
      <w:r>
        <w:rPr/>
        <w:t>(1961).</w:t>
      </w:r>
    </w:p>
    <w:p>
      <w:pPr>
        <w:pStyle w:val="BodyText"/>
        <w:spacing w:before="3"/>
        <w:ind w:left="0"/>
        <w:jc w:val="left"/>
        <w:rPr>
          <w:sz w:val="36"/>
        </w:rPr>
      </w:pPr>
    </w:p>
    <w:p>
      <w:pPr>
        <w:pStyle w:val="BodyText"/>
        <w:spacing w:line="360" w:lineRule="auto"/>
        <w:ind w:right="1196" w:firstLine="60"/>
      </w:pPr>
      <w:r>
        <w:rPr/>
        <w:t>Parents naturally speak to Children, as this is their role as parents. They can talk with</w:t>
      </w:r>
      <w:r>
        <w:rPr>
          <w:spacing w:val="1"/>
        </w:rPr>
        <w:t> </w:t>
      </w:r>
      <w:r>
        <w:rPr/>
        <w:t>other parents and adults, although the subject still may be about the children. The</w:t>
      </w:r>
      <w:r>
        <w:rPr>
          <w:spacing w:val="1"/>
        </w:rPr>
        <w:t> </w:t>
      </w:r>
      <w:r>
        <w:rPr/>
        <w:t>Nurturing Parent naturally talks to the Natural Child and the Controlling Parent to the</w:t>
      </w:r>
      <w:r>
        <w:rPr>
          <w:spacing w:val="1"/>
        </w:rPr>
        <w:t> </w:t>
      </w:r>
      <w:r>
        <w:rPr/>
        <w:t>Adaptive Child. In fact, these parts of our personality are </w:t>
      </w:r>
      <w:r>
        <w:rPr>
          <w:i/>
        </w:rPr>
        <w:t>reminded </w:t>
      </w:r>
      <w:r>
        <w:rPr/>
        <w:t>by the opposite.</w:t>
      </w:r>
      <w:r>
        <w:rPr>
          <w:spacing w:val="1"/>
        </w:rPr>
        <w:t> </w:t>
      </w:r>
      <w:r>
        <w:rPr/>
        <w:t>Thus if one acts as an Adaptive Child, it would most likely stimulate the controlling</w:t>
      </w:r>
      <w:r>
        <w:rPr>
          <w:spacing w:val="1"/>
        </w:rPr>
        <w:t> </w:t>
      </w:r>
      <w:r>
        <w:rPr/>
        <w:t>parent in the other person. We also play many games between these positions, and</w:t>
      </w:r>
      <w:r>
        <w:rPr>
          <w:spacing w:val="1"/>
        </w:rPr>
        <w:t> </w:t>
      </w:r>
      <w:r>
        <w:rPr/>
        <w:t>there</w:t>
      </w:r>
      <w:r>
        <w:rPr>
          <w:spacing w:val="20"/>
        </w:rPr>
        <w:t> </w:t>
      </w:r>
      <w:r>
        <w:rPr/>
        <w:t>are</w:t>
      </w:r>
      <w:r>
        <w:rPr>
          <w:spacing w:val="21"/>
        </w:rPr>
        <w:t> </w:t>
      </w:r>
      <w:r>
        <w:rPr/>
        <w:t>rituals</w:t>
      </w:r>
      <w:r>
        <w:rPr>
          <w:spacing w:val="22"/>
        </w:rPr>
        <w:t> </w:t>
      </w:r>
      <w:r>
        <w:rPr/>
        <w:t>from</w:t>
      </w:r>
      <w:r>
        <w:rPr>
          <w:spacing w:val="23"/>
        </w:rPr>
        <w:t> </w:t>
      </w:r>
      <w:r>
        <w:rPr/>
        <w:t>greetings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whole</w:t>
      </w:r>
      <w:r>
        <w:rPr>
          <w:spacing w:val="20"/>
        </w:rPr>
        <w:t> </w:t>
      </w:r>
      <w:r>
        <w:rPr/>
        <w:t>conversations</w:t>
      </w:r>
      <w:r>
        <w:rPr>
          <w:spacing w:val="23"/>
        </w:rPr>
        <w:t> </w:t>
      </w:r>
      <w:r>
        <w:rPr/>
        <w:t>(such</w:t>
      </w:r>
      <w:r>
        <w:rPr>
          <w:spacing w:val="22"/>
        </w:rPr>
        <w:t> </w:t>
      </w:r>
      <w:r>
        <w:rPr/>
        <w:t>as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weather),</w:t>
      </w:r>
      <w:r>
        <w:rPr>
          <w:spacing w:val="22"/>
        </w:rPr>
        <w:t> </w:t>
      </w:r>
      <w:r>
        <w:rPr/>
        <w:t>where</w:t>
      </w:r>
      <w:r>
        <w:rPr>
          <w:spacing w:val="-57"/>
        </w:rPr>
        <w:t> </w:t>
      </w:r>
      <w:r>
        <w:rPr/>
        <w:t>we take different</w:t>
      </w:r>
      <w:r>
        <w:rPr>
          <w:spacing w:val="1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for different</w:t>
      </w:r>
      <w:r>
        <w:rPr>
          <w:spacing w:val="1"/>
        </w:rPr>
        <w:t> </w:t>
      </w:r>
      <w:r>
        <w:rPr/>
        <w:t>events.</w:t>
      </w:r>
      <w:r>
        <w:rPr>
          <w:spacing w:val="1"/>
        </w:rPr>
        <w:t> </w:t>
      </w:r>
      <w:r>
        <w:rPr/>
        <w:t>These are often</w:t>
      </w:r>
      <w:r>
        <w:rPr>
          <w:spacing w:val="1"/>
        </w:rPr>
        <w:t> </w:t>
      </w:r>
      <w:r>
        <w:rPr/>
        <w:t>'pre-recorded'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>
          <w:i/>
        </w:rPr>
        <w:t>scripts </w:t>
      </w:r>
      <w:r>
        <w:rPr/>
        <w:t>we just play out. They give us a sense of control and identity and reassure us</w:t>
      </w:r>
      <w:r>
        <w:rPr>
          <w:spacing w:val="1"/>
        </w:rPr>
        <w:t> </w:t>
      </w:r>
      <w:r>
        <w:rPr/>
        <w:t>that all is still well in the world. Other games can be negative and destructive and we</w:t>
      </w:r>
      <w:r>
        <w:rPr>
          <w:spacing w:val="1"/>
        </w:rPr>
        <w:t> </w:t>
      </w:r>
      <w:r>
        <w:rPr/>
        <w:t>play</w:t>
      </w:r>
      <w:r>
        <w:rPr>
          <w:spacing w:val="-6"/>
        </w:rPr>
        <w:t> </w:t>
      </w:r>
      <w:r>
        <w:rPr/>
        <w:t>them more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of sense of habit</w:t>
      </w:r>
      <w:r>
        <w:rPr>
          <w:spacing w:val="-1"/>
        </w:rPr>
        <w:t> </w:t>
      </w:r>
      <w:r>
        <w:rPr/>
        <w:t>and addiction than</w:t>
      </w:r>
      <w:r>
        <w:rPr>
          <w:spacing w:val="-1"/>
        </w:rPr>
        <w:t> </w:t>
      </w:r>
      <w:r>
        <w:rPr/>
        <w:t>constructive</w:t>
      </w:r>
      <w:r>
        <w:rPr>
          <w:spacing w:val="-1"/>
        </w:rPr>
        <w:t> </w:t>
      </w:r>
      <w:r>
        <w:rPr/>
        <w:t>pleasure.</w:t>
      </w:r>
    </w:p>
    <w:p>
      <w:pPr>
        <w:pStyle w:val="BodyText"/>
        <w:spacing w:before="9"/>
        <w:ind w:left="0"/>
        <w:jc w:val="left"/>
      </w:pPr>
    </w:p>
    <w:p>
      <w:pPr>
        <w:pStyle w:val="Heading2"/>
        <w:spacing w:before="1"/>
        <w:jc w:val="left"/>
      </w:pPr>
      <w:r>
        <w:rPr/>
        <w:t>Conflict</w:t>
      </w:r>
    </w:p>
    <w:p>
      <w:pPr>
        <w:pStyle w:val="BodyText"/>
        <w:spacing w:before="10"/>
        <w:ind w:left="0"/>
        <w:jc w:val="left"/>
        <w:rPr>
          <w:b/>
          <w:sz w:val="35"/>
        </w:rPr>
      </w:pPr>
    </w:p>
    <w:p>
      <w:pPr>
        <w:pStyle w:val="BodyText"/>
        <w:spacing w:line="360" w:lineRule="auto"/>
        <w:ind w:right="1194" w:firstLine="600"/>
      </w:pPr>
      <w:r>
        <w:rPr/>
        <w:t>A complementary transaction occurs when both people are at the same level.</w:t>
      </w:r>
      <w:r>
        <w:rPr>
          <w:spacing w:val="1"/>
        </w:rPr>
        <w:t> </w:t>
      </w:r>
      <w:r>
        <w:rPr/>
        <w:t>That is parent talking to parent, etc. Here, both are often thinking in the same way and</w:t>
      </w:r>
      <w:r>
        <w:rPr>
          <w:spacing w:val="-57"/>
        </w:rPr>
        <w:t> </w:t>
      </w:r>
      <w:r>
        <w:rPr/>
        <w:t>communication is easy. Problems usually occur in </w:t>
      </w:r>
      <w:r>
        <w:rPr>
          <w:i/>
        </w:rPr>
        <w:t>Crossed </w:t>
      </w:r>
      <w:r>
        <w:rPr/>
        <w:t>transactions, where the</w:t>
      </w:r>
      <w:r>
        <w:rPr>
          <w:spacing w:val="1"/>
        </w:rPr>
        <w:t> </w:t>
      </w:r>
      <w:r>
        <w:rPr/>
        <w:t>other person is at a different level. The parent is either nurturing or controlling, and</w:t>
      </w:r>
      <w:r>
        <w:rPr>
          <w:spacing w:val="1"/>
        </w:rPr>
        <w:t> </w:t>
      </w:r>
      <w:r>
        <w:rPr/>
        <w:t>often speaks to the child, who is either adaptive or „natural‟ in their response. When</w:t>
      </w:r>
      <w:r>
        <w:rPr>
          <w:spacing w:val="1"/>
        </w:rPr>
        <w:t> </w:t>
      </w:r>
      <w:r>
        <w:rPr/>
        <w:t>both</w:t>
      </w:r>
      <w:r>
        <w:rPr>
          <w:spacing w:val="18"/>
        </w:rPr>
        <w:t> </w:t>
      </w:r>
      <w:r>
        <w:rPr/>
        <w:t>people</w:t>
      </w:r>
      <w:r>
        <w:rPr>
          <w:spacing w:val="18"/>
        </w:rPr>
        <w:t> </w:t>
      </w:r>
      <w:r>
        <w:rPr/>
        <w:t>talk</w:t>
      </w:r>
      <w:r>
        <w:rPr>
          <w:spacing w:val="21"/>
        </w:rPr>
        <w:t> </w:t>
      </w:r>
      <w:r>
        <w:rPr/>
        <w:t>as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parent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other‟s</w:t>
      </w:r>
      <w:r>
        <w:rPr>
          <w:spacing w:val="20"/>
        </w:rPr>
        <w:t> </w:t>
      </w:r>
      <w:r>
        <w:rPr/>
        <w:t>child,</w:t>
      </w:r>
      <w:r>
        <w:rPr>
          <w:spacing w:val="21"/>
        </w:rPr>
        <w:t> </w:t>
      </w:r>
      <w:r>
        <w:rPr/>
        <w:t>their</w:t>
      </w:r>
      <w:r>
        <w:rPr>
          <w:spacing w:val="18"/>
        </w:rPr>
        <w:t> </w:t>
      </w:r>
      <w:r>
        <w:rPr/>
        <w:t>wires</w:t>
      </w:r>
      <w:r>
        <w:rPr>
          <w:spacing w:val="23"/>
        </w:rPr>
        <w:t> </w:t>
      </w:r>
      <w:r>
        <w:rPr/>
        <w:t>get</w:t>
      </w:r>
      <w:r>
        <w:rPr>
          <w:spacing w:val="22"/>
        </w:rPr>
        <w:t> </w:t>
      </w:r>
      <w:r>
        <w:rPr/>
        <w:t>crossed</w:t>
      </w:r>
      <w:r>
        <w:rPr>
          <w:spacing w:val="21"/>
        </w:rPr>
        <w:t> </w:t>
      </w:r>
      <w:r>
        <w:rPr/>
        <w:t>and</w:t>
      </w:r>
      <w:r>
        <w:rPr>
          <w:spacing w:val="18"/>
        </w:rPr>
        <w:t> </w:t>
      </w:r>
      <w:r>
        <w:rPr/>
        <w:t>conflict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4"/>
      </w:pPr>
      <w:r>
        <w:rPr/>
        <w:t>results.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rational</w:t>
      </w:r>
      <w:r>
        <w:rPr>
          <w:spacing w:val="1"/>
        </w:rPr>
        <w:t> </w:t>
      </w:r>
      <w:r>
        <w:rPr/>
        <w:t>Adult-Adult</w:t>
      </w:r>
      <w:r>
        <w:rPr>
          <w:spacing w:val="-57"/>
        </w:rPr>
        <w:t> </w:t>
      </w:r>
      <w:r>
        <w:rPr/>
        <w:t>relationship.</w:t>
      </w:r>
    </w:p>
    <w:p>
      <w:pPr>
        <w:pStyle w:val="BodyText"/>
        <w:spacing w:before="10"/>
        <w:ind w:left="0"/>
        <w:jc w:val="left"/>
      </w:pPr>
    </w:p>
    <w:p>
      <w:pPr>
        <w:pStyle w:val="Heading2"/>
        <w:spacing w:before="1"/>
      </w:pPr>
      <w:r>
        <w:rPr/>
        <w:t>Transactional</w:t>
      </w:r>
      <w:r>
        <w:rPr>
          <w:spacing w:val="-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-</w:t>
      </w:r>
      <w:r>
        <w:rPr>
          <w:spacing w:val="-4"/>
        </w:rPr>
        <w:t> </w:t>
      </w:r>
      <w:r>
        <w:rPr/>
        <w:t>ego</w:t>
      </w:r>
      <w:r>
        <w:rPr>
          <w:spacing w:val="-1"/>
        </w:rPr>
        <w:t> </w:t>
      </w:r>
      <w:r>
        <w:rPr/>
        <w:t>states:</w:t>
      </w:r>
    </w:p>
    <w:p>
      <w:pPr>
        <w:pStyle w:val="BodyText"/>
        <w:spacing w:line="360" w:lineRule="auto" w:before="132"/>
        <w:ind w:right="1201" w:firstLine="480"/>
      </w:pPr>
      <w:r>
        <w:rPr/>
        <w:drawing>
          <wp:anchor distT="0" distB="0" distL="0" distR="0" allowOverlap="1" layoutInCell="1" locked="0" behindDoc="1" simplePos="0" relativeHeight="484110336">
            <wp:simplePos x="0" y="0"/>
            <wp:positionH relativeFrom="page">
              <wp:posOffset>1497838</wp:posOffset>
            </wp:positionH>
            <wp:positionV relativeFrom="paragraph">
              <wp:posOffset>1133133</wp:posOffset>
            </wp:positionV>
            <wp:extent cx="4890389" cy="4834810"/>
            <wp:effectExtent l="0" t="0" r="0" b="0"/>
            <wp:wrapNone/>
            <wp:docPr id="17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Ego states explains how we are made up, and how we relate to others. These are</w:t>
      </w:r>
      <w:r>
        <w:rPr>
          <w:spacing w:val="1"/>
        </w:rPr>
        <w:t> </w:t>
      </w:r>
      <w:r>
        <w:rPr/>
        <w:t>drawn as three stacked circles and they are one of the building blocks of Transactional</w:t>
      </w:r>
      <w:r>
        <w:rPr>
          <w:spacing w:val="-57"/>
        </w:rPr>
        <w:t> </w:t>
      </w:r>
      <w:r>
        <w:rPr/>
        <w:t>Analysis. They categorise the ways we think, feel and behave and are called Parent,</w:t>
      </w:r>
      <w:r>
        <w:rPr>
          <w:spacing w:val="1"/>
        </w:rPr>
        <w:t> </w:t>
      </w:r>
      <w:r>
        <w:rPr/>
        <w:t>Adult, and Child. Each ego state is given a capital letter to denote the 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actual parents, adults and</w:t>
      </w:r>
      <w:r>
        <w:rPr>
          <w:spacing w:val="-1"/>
        </w:rPr>
        <w:t> </w:t>
      </w:r>
      <w:r>
        <w:rPr/>
        <w:t>children.</w:t>
      </w:r>
    </w:p>
    <w:p>
      <w:pPr>
        <w:pStyle w:val="BodyText"/>
        <w:spacing w:before="1"/>
        <w:ind w:left="0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857885</wp:posOffset>
            </wp:positionH>
            <wp:positionV relativeFrom="paragraph">
              <wp:posOffset>98992</wp:posOffset>
            </wp:positionV>
            <wp:extent cx="6291702" cy="5201031"/>
            <wp:effectExtent l="0" t="0" r="0" b="0"/>
            <wp:wrapTopAndBottom/>
            <wp:docPr id="177" name="image12.jpeg" descr="transactional analysis parent adult child ego stat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2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702" cy="520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8"/>
        <w:ind w:left="0"/>
        <w:jc w:val="left"/>
        <w:rPr>
          <w:sz w:val="33"/>
        </w:rPr>
      </w:pPr>
    </w:p>
    <w:p>
      <w:pPr>
        <w:pStyle w:val="Heading2"/>
        <w:spacing w:before="1"/>
        <w:ind w:left="2058" w:right="1201"/>
        <w:jc w:val="center"/>
      </w:pPr>
      <w:r>
        <w:rPr/>
        <w:t>Figure</w:t>
      </w:r>
      <w:r>
        <w:rPr>
          <w:spacing w:val="-3"/>
        </w:rPr>
        <w:t> </w:t>
      </w:r>
      <w:r>
        <w:rPr/>
        <w:t>2.6</w:t>
      </w:r>
    </w:p>
    <w:p>
      <w:pPr>
        <w:spacing w:before="139"/>
        <w:ind w:left="2065" w:right="127" w:firstLine="0"/>
        <w:jc w:val="center"/>
        <w:rPr>
          <w:b/>
          <w:sz w:val="24"/>
        </w:rPr>
      </w:pPr>
      <w:r>
        <w:rPr>
          <w:b/>
          <w:sz w:val="24"/>
        </w:rPr>
        <w:t>Transactional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Psychotherapy.</w:t>
      </w:r>
    </w:p>
    <w:p>
      <w:pPr>
        <w:pStyle w:val="Heading2"/>
        <w:spacing w:before="137"/>
        <w:ind w:left="2065" w:right="619"/>
        <w:jc w:val="center"/>
      </w:pPr>
      <w:r>
        <w:rPr/>
        <w:t>Source:</w:t>
      </w:r>
      <w:r>
        <w:rPr>
          <w:spacing w:val="-2"/>
        </w:rPr>
        <w:t> </w:t>
      </w:r>
      <w:r>
        <w:rPr/>
        <w:t>Bern</w:t>
      </w:r>
      <w:r>
        <w:rPr>
          <w:spacing w:val="2"/>
        </w:rPr>
        <w:t> </w:t>
      </w:r>
      <w:r>
        <w:rPr/>
        <w:t>(1961).</w:t>
      </w:r>
    </w:p>
    <w:p>
      <w:pPr>
        <w:spacing w:after="0"/>
        <w:jc w:val="center"/>
        <w:sectPr>
          <w:pgSz w:w="11910" w:h="16840"/>
          <w:pgMar w:header="0" w:footer="664" w:top="1360" w:bottom="940" w:left="100" w:right="240"/>
        </w:sectPr>
      </w:pPr>
    </w:p>
    <w:p>
      <w:pPr>
        <w:spacing w:before="65"/>
        <w:ind w:left="2060" w:right="0" w:firstLine="0"/>
        <w:jc w:val="both"/>
        <w:rPr>
          <w:b/>
          <w:sz w:val="24"/>
        </w:rPr>
      </w:pPr>
      <w:r>
        <w:rPr>
          <w:b/>
          <w:sz w:val="24"/>
        </w:rPr>
        <w:t>Parent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ego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states</w:t>
      </w:r>
    </w:p>
    <w:p>
      <w:pPr>
        <w:pStyle w:val="BodyText"/>
        <w:spacing w:line="360" w:lineRule="auto" w:before="133"/>
        <w:ind w:right="1197" w:firstLine="540"/>
      </w:pPr>
      <w:r>
        <w:rPr/>
        <w:drawing>
          <wp:anchor distT="0" distB="0" distL="0" distR="0" allowOverlap="1" layoutInCell="1" locked="0" behindDoc="1" simplePos="0" relativeHeight="484110848">
            <wp:simplePos x="0" y="0"/>
            <wp:positionH relativeFrom="page">
              <wp:posOffset>1497838</wp:posOffset>
            </wp:positionH>
            <wp:positionV relativeFrom="paragraph">
              <wp:posOffset>1837856</wp:posOffset>
            </wp:positionV>
            <wp:extent cx="4890389" cy="4834810"/>
            <wp:effectExtent l="0" t="0" r="0" b="0"/>
            <wp:wrapNone/>
            <wp:docPr id="17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is a set of feelings, thinking and behaviour that we have copied from our</w:t>
      </w:r>
      <w:r>
        <w:rPr>
          <w:spacing w:val="1"/>
        </w:rPr>
        <w:t> </w:t>
      </w:r>
      <w:r>
        <w:rPr/>
        <w:t>parents and significant others. As we grow up we take in ideas, beliefs, feelings and</w:t>
      </w:r>
      <w:r>
        <w:rPr>
          <w:spacing w:val="1"/>
        </w:rPr>
        <w:t> </w:t>
      </w:r>
      <w:r>
        <w:rPr/>
        <w:t>behaviours from our parents and caretakers. If we live in an extended family, then</w:t>
      </w:r>
      <w:r>
        <w:rPr>
          <w:spacing w:val="1"/>
        </w:rPr>
        <w:t> </w:t>
      </w:r>
      <w:r>
        <w:rPr/>
        <w:t>there</w:t>
      </w:r>
      <w:r>
        <w:rPr>
          <w:spacing w:val="57"/>
        </w:rPr>
        <w:t> </w:t>
      </w:r>
      <w:r>
        <w:rPr/>
        <w:t>are</w:t>
      </w:r>
      <w:r>
        <w:rPr>
          <w:spacing w:val="57"/>
        </w:rPr>
        <w:t> </w:t>
      </w:r>
      <w:r>
        <w:rPr/>
        <w:t>more</w:t>
      </w:r>
      <w:r>
        <w:rPr>
          <w:spacing w:val="58"/>
        </w:rPr>
        <w:t> </w:t>
      </w:r>
      <w:r>
        <w:rPr/>
        <w:t>people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learn</w:t>
      </w:r>
      <w:r>
        <w:rPr>
          <w:spacing w:val="58"/>
        </w:rPr>
        <w:t> </w:t>
      </w:r>
      <w:r>
        <w:rPr/>
        <w:t>and</w:t>
      </w:r>
      <w:r>
        <w:rPr>
          <w:spacing w:val="59"/>
        </w:rPr>
        <w:t> </w:t>
      </w:r>
      <w:r>
        <w:rPr/>
        <w:t>take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from.  When</w:t>
      </w:r>
      <w:r>
        <w:rPr>
          <w:spacing w:val="58"/>
        </w:rPr>
        <w:t> </w:t>
      </w:r>
      <w:r>
        <w:rPr/>
        <w:t>we</w:t>
      </w:r>
      <w:r>
        <w:rPr>
          <w:spacing w:val="58"/>
        </w:rPr>
        <w:t> </w:t>
      </w:r>
      <w:r>
        <w:rPr/>
        <w:t>do</w:t>
      </w:r>
      <w:r>
        <w:rPr>
          <w:spacing w:val="58"/>
        </w:rPr>
        <w:t> </w:t>
      </w:r>
      <w:r>
        <w:rPr/>
        <w:t>this,</w:t>
      </w:r>
      <w:r>
        <w:rPr>
          <w:spacing w:val="57"/>
        </w:rPr>
        <w:t> </w:t>
      </w:r>
      <w:r>
        <w:rPr/>
        <w:t>it</w:t>
      </w:r>
      <w:r>
        <w:rPr>
          <w:spacing w:val="59"/>
        </w:rPr>
        <w:t> </w:t>
      </w:r>
      <w:r>
        <w:rPr/>
        <w:t>is</w:t>
      </w:r>
      <w:r>
        <w:rPr>
          <w:spacing w:val="60"/>
        </w:rPr>
        <w:t> </w:t>
      </w:r>
      <w:r>
        <w:rPr/>
        <w:t>called</w:t>
      </w:r>
      <w:r>
        <w:rPr>
          <w:spacing w:val="-58"/>
        </w:rPr>
        <w:t> </w:t>
      </w:r>
      <w:r>
        <w:rPr/>
        <w:t>introjections and it is just as if we take in</w:t>
      </w:r>
      <w:r>
        <w:rPr>
          <w:spacing w:val="60"/>
        </w:rPr>
        <w:t> </w:t>
      </w:r>
      <w:r>
        <w:rPr/>
        <w:t>the whole of the care giver. For example,</w:t>
      </w:r>
      <w:r>
        <w:rPr>
          <w:spacing w:val="1"/>
        </w:rPr>
        <w:t> </w:t>
      </w:r>
      <w:r>
        <w:rPr/>
        <w:t>one may notice that we are saying things just as our father, mother, grandmother may</w:t>
      </w:r>
      <w:r>
        <w:rPr>
          <w:spacing w:val="1"/>
        </w:rPr>
        <w:t> </w:t>
      </w:r>
      <w:r>
        <w:rPr/>
        <w:t>have done, even though, consciously, we don't want to. We do this as we have lived</w:t>
      </w:r>
      <w:r>
        <w:rPr>
          <w:spacing w:val="1"/>
        </w:rPr>
        <w:t> </w:t>
      </w:r>
      <w:r>
        <w:rPr/>
        <w:t>with this person so long that we automatically reproduce certain things that were said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us, or treat others as</w:t>
      </w:r>
      <w:r>
        <w:rPr>
          <w:spacing w:val="2"/>
        </w:rPr>
        <w:t> </w:t>
      </w:r>
      <w:r>
        <w:rPr/>
        <w:t>we</w:t>
      </w:r>
      <w:r>
        <w:rPr>
          <w:spacing w:val="-1"/>
        </w:rPr>
        <w:t> </w:t>
      </w:r>
      <w:r>
        <w:rPr/>
        <w:t>might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treated.</w:t>
      </w:r>
    </w:p>
    <w:p>
      <w:pPr>
        <w:pStyle w:val="Heading2"/>
        <w:spacing w:before="7"/>
      </w:pPr>
      <w:r>
        <w:rPr/>
        <w:t>Adult</w:t>
      </w:r>
      <w:r>
        <w:rPr>
          <w:spacing w:val="-1"/>
        </w:rPr>
        <w:t> </w:t>
      </w:r>
      <w:r>
        <w:rPr/>
        <w:t>ego</w:t>
      </w:r>
      <w:r>
        <w:rPr>
          <w:spacing w:val="-1"/>
        </w:rPr>
        <w:t> </w:t>
      </w:r>
      <w:r>
        <w:rPr/>
        <w:t>state</w:t>
      </w:r>
    </w:p>
    <w:p>
      <w:pPr>
        <w:pStyle w:val="BodyText"/>
        <w:spacing w:line="360" w:lineRule="auto" w:before="132"/>
        <w:ind w:right="1197" w:firstLine="600"/>
      </w:pPr>
      <w:r>
        <w:rPr/>
        <w:t>The Adult ego state is about direct responses to the here and now. We deal with</w:t>
      </w:r>
      <w:r>
        <w:rPr>
          <w:spacing w:val="1"/>
        </w:rPr>
        <w:t> </w:t>
      </w:r>
      <w:r>
        <w:rPr/>
        <w:t>things that are going on today in ways that are not unhealthily influenced by our past.</w:t>
      </w:r>
      <w:r>
        <w:rPr>
          <w:spacing w:val="1"/>
        </w:rPr>
        <w:t> </w:t>
      </w:r>
      <w:r>
        <w:rPr/>
        <w:t>When in our Adult we are able to see people as they are, rather than what we project</w:t>
      </w:r>
      <w:r>
        <w:rPr>
          <w:spacing w:val="1"/>
        </w:rPr>
        <w:t> </w:t>
      </w:r>
      <w:r>
        <w:rPr/>
        <w:t>onto them. We ask for information rather than stay scared and rather than make</w:t>
      </w:r>
      <w:r>
        <w:rPr>
          <w:spacing w:val="1"/>
        </w:rPr>
        <w:t> </w:t>
      </w:r>
      <w:r>
        <w:rPr/>
        <w:t>assumptions. Taking the best from the past and using it appropriately in the present is</w:t>
      </w:r>
      <w:r>
        <w:rPr>
          <w:spacing w:val="1"/>
        </w:rPr>
        <w:t> </w:t>
      </w:r>
      <w:r>
        <w:rPr/>
        <w:t>an integration of the positive aspects of both our Parent and Child ego states. So this</w:t>
      </w:r>
      <w:r>
        <w:rPr>
          <w:spacing w:val="1"/>
        </w:rPr>
        <w:t> </w:t>
      </w:r>
      <w:r>
        <w:rPr/>
        <w:t>can be called the Integrating Adult.</w:t>
      </w:r>
      <w:r>
        <w:rPr>
          <w:spacing w:val="1"/>
        </w:rPr>
        <w:t> </w:t>
      </w:r>
      <w:r>
        <w:rPr/>
        <w:t>Integrating means that we are constantly updating</w:t>
      </w:r>
      <w:r>
        <w:rPr>
          <w:spacing w:val="-57"/>
        </w:rPr>
        <w:t> </w:t>
      </w:r>
      <w:r>
        <w:rPr/>
        <w:t>ourselves,</w:t>
      </w:r>
      <w:r>
        <w:rPr>
          <w:spacing w:val="-1"/>
        </w:rPr>
        <w:t> </w:t>
      </w:r>
      <w:r>
        <w:rPr/>
        <w:t>through our</w:t>
      </w:r>
      <w:r>
        <w:rPr>
          <w:spacing w:val="1"/>
        </w:rPr>
        <w:t> </w:t>
      </w:r>
      <w:r>
        <w:rPr/>
        <w:t>every</w:t>
      </w:r>
      <w:r>
        <w:rPr>
          <w:spacing w:val="-5"/>
        </w:rPr>
        <w:t> </w:t>
      </w:r>
      <w:r>
        <w:rPr/>
        <w:t>day</w:t>
      </w:r>
      <w:r>
        <w:rPr>
          <w:spacing w:val="-5"/>
        </w:rPr>
        <w:t> </w:t>
      </w:r>
      <w:r>
        <w:rPr/>
        <w:t>experiences, and</w:t>
      </w:r>
      <w:r>
        <w:rPr>
          <w:spacing w:val="2"/>
        </w:rPr>
        <w:t> </w:t>
      </w:r>
      <w:r>
        <w:rPr/>
        <w:t>using</w:t>
      </w:r>
      <w:r>
        <w:rPr>
          <w:spacing w:val="-2"/>
        </w:rPr>
        <w:t> </w:t>
      </w:r>
      <w:r>
        <w:rPr/>
        <w:t>this to inform us.</w:t>
      </w:r>
    </w:p>
    <w:p>
      <w:pPr>
        <w:pStyle w:val="BodyText"/>
        <w:spacing w:line="360" w:lineRule="auto"/>
        <w:ind w:right="1197" w:firstLine="602"/>
      </w:pPr>
      <w:r>
        <w:rPr/>
        <w:t>In this structural model, the Integrating Adult ego state circle is placed in the</w:t>
      </w:r>
      <w:r>
        <w:rPr>
          <w:spacing w:val="1"/>
        </w:rPr>
        <w:t> </w:t>
      </w:r>
      <w:r>
        <w:rPr/>
        <w:t>middle to show how it needs to</w:t>
      </w:r>
      <w:r>
        <w:rPr>
          <w:spacing w:val="1"/>
        </w:rPr>
        <w:t> </w:t>
      </w:r>
      <w:r>
        <w:rPr/>
        <w:t>coordinate between the Parent and the Child ego</w:t>
      </w:r>
      <w:r>
        <w:rPr>
          <w:spacing w:val="1"/>
        </w:rPr>
        <w:t> </w:t>
      </w:r>
      <w:r>
        <w:rPr/>
        <w:t>states. For example, the internal Parent ego state may beat up on the internal Child,</w:t>
      </w:r>
      <w:r>
        <w:rPr>
          <w:spacing w:val="1"/>
        </w:rPr>
        <w:t> </w:t>
      </w:r>
      <w:r>
        <w:rPr/>
        <w:t>saying "You are not good. Look at what you did wrong again. You are useless". The</w:t>
      </w:r>
      <w:r>
        <w:rPr>
          <w:spacing w:val="1"/>
        </w:rPr>
        <w:t> </w:t>
      </w:r>
      <w:r>
        <w:rPr/>
        <w:t>Child may then respond with "I am not good. Look how useless I am. I never get</w:t>
      </w:r>
      <w:r>
        <w:rPr>
          <w:spacing w:val="1"/>
        </w:rPr>
        <w:t> </w:t>
      </w:r>
      <w:r>
        <w:rPr/>
        <w:t>anything right". Many people hardly hear this kind of internal dialogue</w:t>
      </w:r>
      <w:r>
        <w:rPr>
          <w:spacing w:val="60"/>
        </w:rPr>
        <w:t> </w:t>
      </w:r>
      <w:r>
        <w:rPr/>
        <w:t>as it goes on</w:t>
      </w:r>
      <w:r>
        <w:rPr>
          <w:spacing w:val="1"/>
        </w:rPr>
        <w:t> </w:t>
      </w:r>
      <w:r>
        <w:rPr/>
        <w:t>so much they might just believe life is such a way. An effective Integrating Adult ego</w:t>
      </w:r>
      <w:r>
        <w:rPr>
          <w:spacing w:val="1"/>
        </w:rPr>
        <w:t> </w:t>
      </w:r>
      <w:r>
        <w:rPr/>
        <w:t>state can intervene between the Parent and Child ego states. This might be done by</w:t>
      </w:r>
      <w:r>
        <w:rPr>
          <w:spacing w:val="1"/>
        </w:rPr>
        <w:t> </w:t>
      </w:r>
      <w:r>
        <w:rPr/>
        <w:t>stating that this kind of parenting is not helpful and asking if he/she is prepared to</w:t>
      </w:r>
      <w:r>
        <w:rPr>
          <w:spacing w:val="1"/>
        </w:rPr>
        <w:t> </w:t>
      </w:r>
      <w:r>
        <w:rPr/>
        <w:t>learn another way. Alternatively, the Integrating Adult ego state can just stop any</w:t>
      </w:r>
      <w:r>
        <w:rPr>
          <w:spacing w:val="1"/>
        </w:rPr>
        <w:t> </w:t>
      </w:r>
      <w:r>
        <w:rPr/>
        <w:t>negative dialogue and decide to develop another positive Parent ego state perhaps</w:t>
      </w:r>
      <w:r>
        <w:rPr>
          <w:spacing w:val="1"/>
        </w:rPr>
        <w:t> </w:t>
      </w:r>
      <w:r>
        <w:rPr/>
        <w:t>taken</w:t>
      </w:r>
      <w:r>
        <w:rPr>
          <w:spacing w:val="-1"/>
        </w:rPr>
        <w:t> </w:t>
      </w:r>
      <w:r>
        <w:rPr/>
        <w:t>in from other people they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met over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years.</w:t>
      </w:r>
    </w:p>
    <w:p>
      <w:pPr>
        <w:pStyle w:val="Heading2"/>
        <w:spacing w:before="6"/>
      </w:pPr>
      <w:r>
        <w:rPr/>
        <w:t>Child ego</w:t>
      </w:r>
      <w:r>
        <w:rPr>
          <w:spacing w:val="-1"/>
        </w:rPr>
        <w:t> </w:t>
      </w:r>
      <w:r>
        <w:rPr/>
        <w:t>state</w:t>
      </w:r>
    </w:p>
    <w:p>
      <w:pPr>
        <w:pStyle w:val="BodyText"/>
        <w:spacing w:line="360" w:lineRule="auto" w:before="134"/>
        <w:ind w:right="1200" w:firstLine="720"/>
      </w:pPr>
      <w:r>
        <w:rPr/>
        <w:t>The Child ego state is a set of behaviours, thoughts and feelings which are</w:t>
      </w:r>
      <w:r>
        <w:rPr>
          <w:spacing w:val="1"/>
        </w:rPr>
        <w:t> </w:t>
      </w:r>
      <w:r>
        <w:rPr/>
        <w:t>replayed</w:t>
      </w:r>
      <w:r>
        <w:rPr>
          <w:spacing w:val="5"/>
        </w:rPr>
        <w:t> </w:t>
      </w:r>
      <w:r>
        <w:rPr/>
        <w:t>from</w:t>
      </w:r>
      <w:r>
        <w:rPr>
          <w:spacing w:val="5"/>
        </w:rPr>
        <w:t> </w:t>
      </w:r>
      <w:r>
        <w:rPr/>
        <w:t>our</w:t>
      </w:r>
      <w:r>
        <w:rPr>
          <w:spacing w:val="5"/>
        </w:rPr>
        <w:t> </w:t>
      </w:r>
      <w:r>
        <w:rPr/>
        <w:t>own</w:t>
      </w:r>
      <w:r>
        <w:rPr>
          <w:spacing w:val="5"/>
        </w:rPr>
        <w:t> </w:t>
      </w:r>
      <w:r>
        <w:rPr/>
        <w:t>childhood.</w:t>
      </w:r>
      <w:r>
        <w:rPr>
          <w:spacing w:val="13"/>
        </w:rPr>
        <w:t> </w:t>
      </w:r>
      <w:r>
        <w:rPr/>
        <w:t>Perhaps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boss</w:t>
      </w:r>
      <w:r>
        <w:rPr>
          <w:spacing w:val="6"/>
        </w:rPr>
        <w:t> </w:t>
      </w:r>
      <w:r>
        <w:rPr/>
        <w:t>calls</w:t>
      </w:r>
      <w:r>
        <w:rPr>
          <w:spacing w:val="7"/>
        </w:rPr>
        <w:t> </w:t>
      </w:r>
      <w:r>
        <w:rPr/>
        <w:t>us</w:t>
      </w:r>
      <w:r>
        <w:rPr>
          <w:spacing w:val="6"/>
        </w:rPr>
        <w:t> </w:t>
      </w:r>
      <w:r>
        <w:rPr/>
        <w:t>into</w:t>
      </w:r>
      <w:r>
        <w:rPr>
          <w:spacing w:val="5"/>
        </w:rPr>
        <w:t> </w:t>
      </w:r>
      <w:r>
        <w:rPr/>
        <w:t>his</w:t>
      </w:r>
      <w:r>
        <w:rPr>
          <w:spacing w:val="6"/>
        </w:rPr>
        <w:t> </w:t>
      </w:r>
      <w:r>
        <w:rPr/>
        <w:t>or</w:t>
      </w:r>
      <w:r>
        <w:rPr>
          <w:spacing w:val="5"/>
        </w:rPr>
        <w:t> </w:t>
      </w:r>
      <w:r>
        <w:rPr/>
        <w:t>her</w:t>
      </w:r>
      <w:r>
        <w:rPr>
          <w:spacing w:val="5"/>
        </w:rPr>
        <w:t> </w:t>
      </w:r>
      <w:r>
        <w:rPr/>
        <w:t>office,</w:t>
      </w:r>
      <w:r>
        <w:rPr>
          <w:spacing w:val="5"/>
        </w:rPr>
        <w:t> </w:t>
      </w:r>
      <w:r>
        <w:rPr/>
        <w:t>we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9"/>
      </w:pPr>
      <w:r>
        <w:rPr/>
        <w:t>may</w:t>
      </w:r>
      <w:r>
        <w:rPr>
          <w:spacing w:val="8"/>
        </w:rPr>
        <w:t> </w:t>
      </w:r>
      <w:r>
        <w:rPr/>
        <w:t>immediately</w:t>
      </w:r>
      <w:r>
        <w:rPr>
          <w:spacing w:val="11"/>
        </w:rPr>
        <w:t> </w:t>
      </w:r>
      <w:r>
        <w:rPr/>
        <w:t>get</w:t>
      </w:r>
      <w:r>
        <w:rPr>
          <w:spacing w:val="13"/>
        </w:rPr>
        <w:t> </w:t>
      </w:r>
      <w:r>
        <w:rPr/>
        <w:t>a</w:t>
      </w:r>
      <w:r>
        <w:rPr>
          <w:spacing w:val="18"/>
        </w:rPr>
        <w:t> </w:t>
      </w:r>
      <w:r>
        <w:rPr/>
        <w:t>churn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our</w:t>
      </w:r>
      <w:r>
        <w:rPr>
          <w:spacing w:val="12"/>
        </w:rPr>
        <w:t> </w:t>
      </w:r>
      <w:r>
        <w:rPr/>
        <w:t>stomach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wonder</w:t>
      </w:r>
      <w:r>
        <w:rPr>
          <w:spacing w:val="13"/>
        </w:rPr>
        <w:t> </w:t>
      </w:r>
      <w:r>
        <w:rPr/>
        <w:t>what</w:t>
      </w:r>
      <w:r>
        <w:rPr>
          <w:spacing w:val="13"/>
        </w:rPr>
        <w:t> </w:t>
      </w:r>
      <w:r>
        <w:rPr/>
        <w:t>we</w:t>
      </w:r>
      <w:r>
        <w:rPr>
          <w:spacing w:val="13"/>
        </w:rPr>
        <w:t> </w:t>
      </w:r>
      <w:r>
        <w:rPr/>
        <w:t>have</w:t>
      </w:r>
      <w:r>
        <w:rPr>
          <w:spacing w:val="12"/>
        </w:rPr>
        <w:t> </w:t>
      </w:r>
      <w:r>
        <w:rPr/>
        <w:t>done</w:t>
      </w:r>
      <w:r>
        <w:rPr>
          <w:spacing w:val="13"/>
        </w:rPr>
        <w:t> </w:t>
      </w:r>
      <w:r>
        <w:rPr/>
        <w:t>wrong.</w:t>
      </w:r>
      <w:r>
        <w:rPr>
          <w:spacing w:val="-58"/>
        </w:rPr>
        <w:t> </w:t>
      </w:r>
      <w:r>
        <w:rPr/>
        <w:t>If this were explored we might remember the time the head teacher called us in to tell</w:t>
      </w:r>
      <w:r>
        <w:rPr>
          <w:spacing w:val="1"/>
        </w:rPr>
        <w:t> </w:t>
      </w:r>
      <w:r>
        <w:rPr/>
        <w:t>us off. Of course, not everything in the Child ego state is negative. We might go into</w:t>
      </w:r>
      <w:r>
        <w:rPr>
          <w:spacing w:val="1"/>
        </w:rPr>
        <w:t> </w:t>
      </w:r>
      <w:r>
        <w:rPr/>
        <w:t>someone's house and smell a lovely smell and remember our grandmother's house</w:t>
      </w:r>
      <w:r>
        <w:rPr>
          <w:spacing w:val="1"/>
        </w:rPr>
        <w:t> </w:t>
      </w:r>
      <w:r>
        <w:rPr/>
        <w:t>when we were little, and all the same warm feelings we had at six year's of age may</w:t>
      </w:r>
      <w:r>
        <w:rPr>
          <w:spacing w:val="1"/>
        </w:rPr>
        <w:t> </w:t>
      </w:r>
      <w:r>
        <w:rPr/>
        <w:t>come</w:t>
      </w:r>
      <w:r>
        <w:rPr>
          <w:spacing w:val="-1"/>
        </w:rPr>
        <w:t> </w:t>
      </w:r>
      <w:r>
        <w:rPr/>
        <w:t>flooding</w:t>
      </w:r>
      <w:r>
        <w:rPr>
          <w:spacing w:val="-3"/>
        </w:rPr>
        <w:t> </w:t>
      </w:r>
      <w:r>
        <w:rPr/>
        <w:t>back.</w:t>
      </w:r>
    </w:p>
    <w:p>
      <w:pPr>
        <w:pStyle w:val="BodyText"/>
        <w:spacing w:line="360" w:lineRule="auto" w:before="1"/>
        <w:ind w:right="1196" w:firstLine="600"/>
      </w:pPr>
      <w:r>
        <w:rPr/>
        <w:drawing>
          <wp:anchor distT="0" distB="0" distL="0" distR="0" allowOverlap="1" layoutInCell="1" locked="0" behindDoc="1" simplePos="0" relativeHeight="484111360">
            <wp:simplePos x="0" y="0"/>
            <wp:positionH relativeFrom="page">
              <wp:posOffset>1497838</wp:posOffset>
            </wp:positionH>
            <wp:positionV relativeFrom="paragraph">
              <wp:posOffset>438824</wp:posOffset>
            </wp:positionV>
            <wp:extent cx="4890389" cy="4834810"/>
            <wp:effectExtent l="0" t="0" r="0" b="0"/>
            <wp:wrapNone/>
            <wp:docPr id="18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Both the Parent and Child ego states are constantly being updated. For example,</w:t>
      </w:r>
      <w:r>
        <w:rPr>
          <w:spacing w:val="-57"/>
        </w:rPr>
        <w:t> </w:t>
      </w:r>
      <w:r>
        <w:rPr/>
        <w:t>we may meet someone who gives us the permission we needed as a child, and did not</w:t>
      </w:r>
      <w:r>
        <w:rPr>
          <w:spacing w:val="1"/>
        </w:rPr>
        <w:t> </w:t>
      </w:r>
      <w:r>
        <w:rPr/>
        <w:t>get the funs joyous. We may well use that person in our imagination when we are</w:t>
      </w:r>
      <w:r>
        <w:rPr>
          <w:spacing w:val="1"/>
        </w:rPr>
        <w:t> </w:t>
      </w:r>
      <w:r>
        <w:rPr/>
        <w:t>stressed to counteract our old ways of thinking that we must work longer and longer</w:t>
      </w:r>
      <w:r>
        <w:rPr>
          <w:spacing w:val="1"/>
        </w:rPr>
        <w:t> </w:t>
      </w:r>
      <w:r>
        <w:rPr/>
        <w:t>hours to keep up with everything. We might ask ourselves "I wonder what X would</w:t>
      </w:r>
      <w:r>
        <w:rPr>
          <w:spacing w:val="1"/>
        </w:rPr>
        <w:t> </w:t>
      </w:r>
      <w:r>
        <w:rPr/>
        <w:t>say now". Then on hearing the new permissions to relax and take some time out, do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renewed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ready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challenge.</w:t>
      </w:r>
      <w:r>
        <w:rPr>
          <w:spacing w:val="1"/>
        </w:rPr>
        <w:t> </w:t>
      </w:r>
      <w:r>
        <w:rPr/>
        <w:t>Subsequently, rather than beating up on ourselves for what we did or did not do, what</w:t>
      </w:r>
      <w:r>
        <w:rPr>
          <w:spacing w:val="1"/>
        </w:rPr>
        <w:t> </w:t>
      </w:r>
      <w:r>
        <w:rPr/>
        <w:t>tends to happen is we automatically start to give ourselves new permissions and take</w:t>
      </w:r>
      <w:r>
        <w:rPr>
          <w:spacing w:val="1"/>
        </w:rPr>
        <w:t> </w:t>
      </w:r>
      <w:r>
        <w:rPr/>
        <w:t>care</w:t>
      </w:r>
      <w:r>
        <w:rPr>
          <w:spacing w:val="-3"/>
        </w:rPr>
        <w:t> </w:t>
      </w:r>
      <w:r>
        <w:rPr/>
        <w:t>of ourselves.</w:t>
      </w:r>
    </w:p>
    <w:p>
      <w:pPr>
        <w:pStyle w:val="BodyText"/>
        <w:spacing w:line="360" w:lineRule="auto" w:before="1"/>
        <w:ind w:right="1198" w:firstLine="600"/>
      </w:pPr>
      <w:r>
        <w:rPr/>
        <w:t>The process of analysing personality in terms of ego states is called structural</w:t>
      </w:r>
      <w:r>
        <w:rPr>
          <w:spacing w:val="1"/>
        </w:rPr>
        <w:t> </w:t>
      </w:r>
      <w:r>
        <w:rPr/>
        <w:t>analysis. It is important to remember that ego states do not have an existence of their</w:t>
      </w:r>
      <w:r>
        <w:rPr>
          <w:spacing w:val="1"/>
        </w:rPr>
        <w:t> </w:t>
      </w:r>
      <w:r>
        <w:rPr/>
        <w:t>own; they are concepts to enable understanding. Therefore it is important to say "I</w:t>
      </w:r>
      <w:r>
        <w:rPr>
          <w:spacing w:val="1"/>
        </w:rPr>
        <w:t> </w:t>
      </w:r>
      <w:r>
        <w:rPr/>
        <w:t>want some fun" rather than "My Child wants some fun". We may be in our Child ego</w:t>
      </w:r>
      <w:r>
        <w:rPr>
          <w:spacing w:val="1"/>
        </w:rPr>
        <w:t> </w:t>
      </w:r>
      <w:r>
        <w:rPr/>
        <w:t>state</w:t>
      </w:r>
      <w:r>
        <w:rPr>
          <w:spacing w:val="-2"/>
        </w:rPr>
        <w:t> </w:t>
      </w:r>
      <w:r>
        <w:rPr/>
        <w:t>when we say</w:t>
      </w:r>
      <w:r>
        <w:rPr>
          <w:spacing w:val="-6"/>
        </w:rPr>
        <w:t> </w:t>
      </w:r>
      <w:r>
        <w:rPr/>
        <w:t>this, but saying</w:t>
      </w:r>
      <w:r>
        <w:rPr>
          <w:spacing w:val="-1"/>
        </w:rPr>
        <w:t> </w:t>
      </w:r>
      <w:r>
        <w:rPr/>
        <w:t>"I"</w:t>
      </w:r>
      <w:r>
        <w:rPr>
          <w:spacing w:val="-1"/>
        </w:rPr>
        <w:t> </w:t>
      </w:r>
      <w:r>
        <w:rPr/>
        <w:t>reminds us to</w:t>
      </w:r>
      <w:r>
        <w:rPr>
          <w:spacing w:val="-1"/>
        </w:rPr>
        <w:t> </w:t>
      </w:r>
      <w:r>
        <w:rPr/>
        <w:t>take</w:t>
      </w:r>
      <w:r>
        <w:rPr>
          <w:spacing w:val="-2"/>
        </w:rPr>
        <w:t> </w:t>
      </w:r>
      <w:r>
        <w:rPr/>
        <w:t>responsibility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our</w:t>
      </w:r>
      <w:r>
        <w:rPr>
          <w:spacing w:val="4"/>
        </w:rPr>
        <w:t> </w:t>
      </w:r>
      <w:r>
        <w:rPr/>
        <w:t>actions.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</w:pPr>
      <w:r>
        <w:rPr/>
        <w:t>Transactional</w:t>
      </w:r>
      <w:r>
        <w:rPr>
          <w:spacing w:val="-2"/>
        </w:rPr>
        <w:t> </w:t>
      </w:r>
      <w:r>
        <w:rPr/>
        <w:t>analysis</w:t>
      </w:r>
      <w:r>
        <w:rPr>
          <w:spacing w:val="1"/>
        </w:rPr>
        <w:t> </w:t>
      </w:r>
      <w:r>
        <w:rPr/>
        <w:t>-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descriptive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spacing w:line="360" w:lineRule="auto" w:before="132"/>
        <w:ind w:right="1195" w:firstLine="660"/>
      </w:pPr>
      <w:r>
        <w:rPr/>
        <w:t>This</w:t>
      </w:r>
      <w:r>
        <w:rPr>
          <w:spacing w:val="35"/>
        </w:rPr>
        <w:t> </w:t>
      </w:r>
      <w:r>
        <w:rPr/>
        <w:t>model</w:t>
      </w:r>
      <w:r>
        <w:rPr>
          <w:spacing w:val="35"/>
        </w:rPr>
        <w:t> </w:t>
      </w:r>
      <w:r>
        <w:rPr/>
        <w:t>shows</w:t>
      </w:r>
      <w:r>
        <w:rPr>
          <w:spacing w:val="36"/>
        </w:rPr>
        <w:t> </w:t>
      </w:r>
      <w:r>
        <w:rPr/>
        <w:t>how</w:t>
      </w:r>
      <w:r>
        <w:rPr>
          <w:spacing w:val="35"/>
        </w:rPr>
        <w:t> </w:t>
      </w:r>
      <w:r>
        <w:rPr/>
        <w:t>we</w:t>
      </w:r>
      <w:r>
        <w:rPr>
          <w:spacing w:val="34"/>
        </w:rPr>
        <w:t> </w:t>
      </w:r>
      <w:r>
        <w:rPr/>
        <w:t>function</w:t>
      </w:r>
      <w:r>
        <w:rPr>
          <w:spacing w:val="35"/>
        </w:rPr>
        <w:t> </w:t>
      </w:r>
      <w:r>
        <w:rPr/>
        <w:t>or</w:t>
      </w:r>
      <w:r>
        <w:rPr>
          <w:spacing w:val="35"/>
        </w:rPr>
        <w:t> </w:t>
      </w:r>
      <w:r>
        <w:rPr/>
        <w:t>behave</w:t>
      </w:r>
      <w:r>
        <w:rPr>
          <w:spacing w:val="36"/>
        </w:rPr>
        <w:t> </w:t>
      </w:r>
      <w:r>
        <w:rPr/>
        <w:t>with</w:t>
      </w:r>
      <w:r>
        <w:rPr>
          <w:spacing w:val="36"/>
        </w:rPr>
        <w:t> </w:t>
      </w:r>
      <w:r>
        <w:rPr/>
        <w:t>others.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model</w:t>
      </w:r>
      <w:r>
        <w:rPr>
          <w:spacing w:val="35"/>
        </w:rPr>
        <w:t> </w:t>
      </w:r>
      <w:r>
        <w:rPr/>
        <w:t>used</w:t>
      </w:r>
      <w:r>
        <w:rPr>
          <w:spacing w:val="-57"/>
        </w:rPr>
        <w:t> </w:t>
      </w:r>
      <w:r>
        <w:rPr/>
        <w:t>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nine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S.Temple's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"mode"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differentiates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ego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above.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communication comes from the green modes, (just as with traffic lights we get the go</w:t>
      </w:r>
      <w:r>
        <w:rPr>
          <w:spacing w:val="1"/>
        </w:rPr>
        <w:t> </w:t>
      </w:r>
      <w:r>
        <w:rPr/>
        <w:t>ahead when the green light comes on), and ineffective communication come from the</w:t>
      </w:r>
      <w:r>
        <w:rPr>
          <w:spacing w:val="1"/>
        </w:rPr>
        <w:t> </w:t>
      </w:r>
      <w:r>
        <w:rPr/>
        <w:t>red modes (as with the red traffic light which stops). When we come from the red</w:t>
      </w:r>
      <w:r>
        <w:rPr>
          <w:spacing w:val="1"/>
        </w:rPr>
        <w:t> </w:t>
      </w:r>
      <w:r>
        <w:rPr/>
        <w:t>modes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invite a</w:t>
      </w:r>
      <w:r>
        <w:rPr>
          <w:spacing w:val="-2"/>
        </w:rPr>
        <w:t> </w:t>
      </w:r>
      <w:r>
        <w:rPr/>
        <w:t>negative</w:t>
      </w:r>
      <w:r>
        <w:rPr>
          <w:spacing w:val="-2"/>
        </w:rPr>
        <w:t> </w:t>
      </w:r>
      <w:r>
        <w:rPr/>
        <w:t>response,</w:t>
      </w:r>
      <w:r>
        <w:rPr>
          <w:spacing w:val="1"/>
        </w:rPr>
        <w:t> </w:t>
      </w:r>
      <w:r>
        <w:rPr/>
        <w:t>and vice</w:t>
      </w:r>
      <w:r>
        <w:rPr>
          <w:spacing w:val="-2"/>
        </w:rPr>
        <w:t> </w:t>
      </w:r>
      <w:r>
        <w:rPr/>
        <w:t>versa</w:t>
      </w:r>
      <w:r>
        <w:rPr>
          <w:spacing w:val="-2"/>
        </w:rPr>
        <w:t> </w:t>
      </w:r>
      <w:r>
        <w:rPr/>
        <w:t>from the</w:t>
      </w:r>
      <w:r>
        <w:rPr>
          <w:spacing w:val="1"/>
        </w:rPr>
        <w:t> </w:t>
      </w:r>
      <w:r>
        <w:rPr/>
        <w:t>green modes.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ind w:left="126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301790" cy="4095750"/>
            <wp:effectExtent l="0" t="0" r="0" b="0"/>
            <wp:docPr id="183" name="image13.jpeg" descr="transactional analysis descriptive mode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3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79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7"/>
        </w:rPr>
      </w:pPr>
    </w:p>
    <w:p>
      <w:pPr>
        <w:spacing w:before="90"/>
        <w:ind w:left="2059" w:right="1201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4111872">
            <wp:simplePos x="0" y="0"/>
            <wp:positionH relativeFrom="page">
              <wp:posOffset>1497838</wp:posOffset>
            </wp:positionH>
            <wp:positionV relativeFrom="paragraph">
              <wp:posOffset>-4135207</wp:posOffset>
            </wp:positionV>
            <wp:extent cx="4890389" cy="4834810"/>
            <wp:effectExtent l="0" t="0" r="0" b="0"/>
            <wp:wrapNone/>
            <wp:docPr id="18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Transactional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Psychotherapy</w:t>
      </w:r>
    </w:p>
    <w:p>
      <w:pPr>
        <w:pStyle w:val="Heading1"/>
        <w:spacing w:before="142"/>
        <w:ind w:left="2059" w:right="1201"/>
      </w:pPr>
      <w:r>
        <w:rPr/>
        <w:t>Source:</w:t>
      </w:r>
      <w:r>
        <w:rPr>
          <w:spacing w:val="-2"/>
        </w:rPr>
        <w:t> </w:t>
      </w:r>
      <w:r>
        <w:rPr/>
        <w:t>Bern,</w:t>
      </w:r>
      <w:r>
        <w:rPr>
          <w:spacing w:val="-1"/>
        </w:rPr>
        <w:t> </w:t>
      </w:r>
      <w:r>
        <w:rPr/>
        <w:t>E.</w:t>
      </w:r>
      <w:r>
        <w:rPr>
          <w:spacing w:val="-2"/>
        </w:rPr>
        <w:t> </w:t>
      </w:r>
      <w:r>
        <w:rPr/>
        <w:t>(1961).</w:t>
      </w:r>
    </w:p>
    <w:p>
      <w:pPr>
        <w:pStyle w:val="BodyText"/>
        <w:spacing w:before="1"/>
        <w:ind w:left="0"/>
        <w:jc w:val="left"/>
        <w:rPr>
          <w:b/>
          <w:sz w:val="30"/>
        </w:rPr>
      </w:pPr>
    </w:p>
    <w:p>
      <w:pPr>
        <w:pStyle w:val="Heading2"/>
        <w:ind w:left="2058" w:right="1201"/>
        <w:jc w:val="center"/>
      </w:pPr>
      <w:r>
        <w:rPr/>
        <w:t>Figure</w:t>
      </w:r>
      <w:r>
        <w:rPr>
          <w:spacing w:val="-3"/>
        </w:rPr>
        <w:t> </w:t>
      </w:r>
      <w:r>
        <w:rPr/>
        <w:t>2.7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spacing w:before="154"/>
        <w:ind w:left="2060" w:right="0" w:firstLine="0"/>
        <w:jc w:val="both"/>
        <w:rPr>
          <w:b/>
          <w:sz w:val="24"/>
        </w:rPr>
      </w:pPr>
      <w:r>
        <w:rPr>
          <w:b/>
          <w:sz w:val="24"/>
        </w:rPr>
        <w:t>Effective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modes</w:t>
      </w:r>
    </w:p>
    <w:p>
      <w:pPr>
        <w:pStyle w:val="BodyText"/>
        <w:spacing w:line="360" w:lineRule="auto" w:before="134"/>
        <w:ind w:right="1192" w:firstLine="600"/>
      </w:pPr>
      <w:r>
        <w:rPr/>
        <w:t>Positive</w:t>
      </w:r>
      <w:r>
        <w:rPr>
          <w:spacing w:val="21"/>
        </w:rPr>
        <w:t> </w:t>
      </w:r>
      <w:r>
        <w:rPr/>
        <w:t>Nurturing</w:t>
      </w:r>
      <w:r>
        <w:rPr>
          <w:spacing w:val="23"/>
        </w:rPr>
        <w:t> </w:t>
      </w:r>
      <w:r>
        <w:rPr/>
        <w:t>Parent</w:t>
      </w:r>
      <w:r>
        <w:rPr>
          <w:spacing w:val="25"/>
        </w:rPr>
        <w:t> </w:t>
      </w:r>
      <w:r>
        <w:rPr/>
        <w:t>-</w:t>
      </w:r>
      <w:r>
        <w:rPr>
          <w:spacing w:val="21"/>
        </w:rPr>
        <w:t> </w:t>
      </w:r>
      <w:r>
        <w:rPr/>
        <w:t>do</w:t>
      </w:r>
      <w:r>
        <w:rPr>
          <w:spacing w:val="23"/>
        </w:rPr>
        <w:t> </w:t>
      </w:r>
      <w:r>
        <w:rPr/>
        <w:t>communicate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message</w:t>
      </w:r>
      <w:r>
        <w:rPr>
          <w:spacing w:val="24"/>
        </w:rPr>
        <w:t> </w:t>
      </w:r>
      <w:r>
        <w:rPr/>
        <w:t>"You're</w:t>
      </w:r>
      <w:r>
        <w:rPr>
          <w:spacing w:val="24"/>
        </w:rPr>
        <w:t> </w:t>
      </w:r>
      <w:r>
        <w:rPr/>
        <w:t>OK".</w:t>
      </w:r>
      <w:r>
        <w:rPr>
          <w:spacing w:val="21"/>
        </w:rPr>
        <w:t> </w:t>
      </w:r>
      <w:r>
        <w:rPr/>
        <w:t>When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affirming.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Controlling</w:t>
      </w:r>
      <w:r>
        <w:rPr>
          <w:spacing w:val="1"/>
        </w:rPr>
        <w:t> </w:t>
      </w:r>
      <w:r>
        <w:rPr/>
        <w:t>Parent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communicates the message "You're OK". This is the boundary setting mode, offering</w:t>
      </w:r>
      <w:r>
        <w:rPr>
          <w:spacing w:val="1"/>
        </w:rPr>
        <w:t> </w:t>
      </w:r>
      <w:r>
        <w:rPr/>
        <w:t>constructive</w:t>
      </w:r>
      <w:r>
        <w:rPr>
          <w:spacing w:val="32"/>
        </w:rPr>
        <w:t> </w:t>
      </w:r>
      <w:r>
        <w:rPr/>
        <w:t>criticism,</w:t>
      </w:r>
      <w:r>
        <w:rPr>
          <w:spacing w:val="35"/>
        </w:rPr>
        <w:t> </w:t>
      </w:r>
      <w:r>
        <w:rPr/>
        <w:t>whilst</w:t>
      </w:r>
      <w:r>
        <w:rPr>
          <w:spacing w:val="33"/>
        </w:rPr>
        <w:t> </w:t>
      </w:r>
      <w:r>
        <w:rPr/>
        <w:t>being</w:t>
      </w:r>
      <w:r>
        <w:rPr>
          <w:spacing w:val="31"/>
        </w:rPr>
        <w:t> </w:t>
      </w:r>
      <w:r>
        <w:rPr/>
        <w:t>caring</w:t>
      </w:r>
      <w:r>
        <w:rPr>
          <w:spacing w:val="30"/>
        </w:rPr>
        <w:t> </w:t>
      </w:r>
      <w:r>
        <w:rPr/>
        <w:t>but</w:t>
      </w:r>
      <w:r>
        <w:rPr>
          <w:spacing w:val="33"/>
        </w:rPr>
        <w:t> </w:t>
      </w:r>
      <w:r>
        <w:rPr/>
        <w:t>firm.</w:t>
      </w:r>
      <w:r>
        <w:rPr>
          <w:spacing w:val="33"/>
        </w:rPr>
        <w:t> </w:t>
      </w:r>
      <w:r>
        <w:rPr/>
        <w:t>Positive</w:t>
      </w:r>
      <w:r>
        <w:rPr>
          <w:spacing w:val="32"/>
        </w:rPr>
        <w:t> </w:t>
      </w:r>
      <w:r>
        <w:rPr/>
        <w:t>Adapted</w:t>
      </w:r>
      <w:r>
        <w:rPr>
          <w:spacing w:val="32"/>
        </w:rPr>
        <w:t> </w:t>
      </w:r>
      <w:r>
        <w:rPr/>
        <w:t>Child</w:t>
      </w:r>
      <w:r>
        <w:rPr>
          <w:spacing w:val="36"/>
        </w:rPr>
        <w:t> </w:t>
      </w:r>
      <w:r>
        <w:rPr/>
        <w:t>-</w:t>
      </w:r>
    </w:p>
    <w:p>
      <w:pPr>
        <w:spacing w:after="0" w:line="360" w:lineRule="auto"/>
        <w:sectPr>
          <w:pgSz w:w="11910" w:h="16840"/>
          <w:pgMar w:header="0" w:footer="664" w:top="1580" w:bottom="940" w:left="100" w:right="240"/>
        </w:sectPr>
      </w:pPr>
    </w:p>
    <w:p>
      <w:pPr>
        <w:pStyle w:val="BodyText"/>
        <w:spacing w:line="360" w:lineRule="auto" w:before="60"/>
        <w:ind w:right="1198"/>
      </w:pPr>
      <w:r>
        <w:rPr/>
        <w:t>communicates an "I'm OK" message.</w:t>
      </w:r>
      <w:r>
        <w:rPr>
          <w:spacing w:val="60"/>
        </w:rPr>
        <w:t> </w:t>
      </w:r>
      <w:r>
        <w:rPr/>
        <w:t>From this mode we learn the rules to help us</w:t>
      </w:r>
      <w:r>
        <w:rPr>
          <w:spacing w:val="1"/>
        </w:rPr>
        <w:t> </w:t>
      </w:r>
      <w:r>
        <w:rPr/>
        <w:t>live with others. Positive Free Child - communicates an "I'm OK" message. This is the</w:t>
      </w:r>
      <w:r>
        <w:rPr>
          <w:spacing w:val="-57"/>
        </w:rPr>
        <w:t> </w:t>
      </w:r>
      <w:r>
        <w:rPr/>
        <w:t>creative,</w:t>
      </w:r>
      <w:r>
        <w:rPr>
          <w:spacing w:val="1"/>
        </w:rPr>
        <w:t> </w:t>
      </w:r>
      <w:r>
        <w:rPr/>
        <w:t>fun loving,</w:t>
      </w:r>
      <w:r>
        <w:rPr>
          <w:spacing w:val="2"/>
        </w:rPr>
        <w:t> </w:t>
      </w:r>
      <w:r>
        <w:rPr/>
        <w:t>curious and energetic</w:t>
      </w:r>
      <w:r>
        <w:rPr>
          <w:spacing w:val="-1"/>
        </w:rPr>
        <w:t> </w:t>
      </w:r>
      <w:r>
        <w:rPr/>
        <w:t>mode.</w:t>
      </w:r>
    </w:p>
    <w:p>
      <w:pPr>
        <w:pStyle w:val="BodyText"/>
        <w:spacing w:line="360" w:lineRule="auto"/>
        <w:ind w:right="1199" w:firstLine="600"/>
      </w:pPr>
      <w:r>
        <w:rPr/>
        <w:drawing>
          <wp:anchor distT="0" distB="0" distL="0" distR="0" allowOverlap="1" layoutInCell="1" locked="0" behindDoc="1" simplePos="0" relativeHeight="484112384">
            <wp:simplePos x="0" y="0"/>
            <wp:positionH relativeFrom="page">
              <wp:posOffset>1497838</wp:posOffset>
            </wp:positionH>
            <wp:positionV relativeFrom="paragraph">
              <wp:posOffset>1227621</wp:posOffset>
            </wp:positionV>
            <wp:extent cx="4890389" cy="4834810"/>
            <wp:effectExtent l="0" t="0" r="0" b="0"/>
            <wp:wrapNone/>
            <wp:docPr id="18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Accounting mode - communicates "We're OK" messages. The Adult is able to</w:t>
      </w:r>
      <w:r>
        <w:rPr>
          <w:spacing w:val="1"/>
        </w:rPr>
        <w:t> </w:t>
      </w:r>
      <w:r>
        <w:rPr/>
        <w:t>assess reality in the here and now.</w:t>
      </w:r>
      <w:r>
        <w:rPr>
          <w:spacing w:val="1"/>
        </w:rPr>
        <w:t> </w:t>
      </w:r>
      <w:r>
        <w:rPr/>
        <w:t>When the Accounting mode is in the executive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choose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modes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into,</w:t>
      </w:r>
      <w:r>
        <w:rPr>
          <w:spacing w:val="-57"/>
        </w:rPr>
        <w:t> </w:t>
      </w:r>
      <w:r>
        <w:rPr/>
        <w:t>dependent on the situation, this is then called Accounting Mode. When using the</w:t>
      </w:r>
      <w:r>
        <w:rPr>
          <w:spacing w:val="1"/>
        </w:rPr>
        <w:t> </w:t>
      </w:r>
      <w:r>
        <w:rPr/>
        <w:t>descriptive behavioural</w:t>
      </w:r>
      <w:r>
        <w:rPr>
          <w:spacing w:val="1"/>
        </w:rPr>
        <w:t> </w:t>
      </w:r>
      <w:r>
        <w:rPr/>
        <w:t>model the term</w:t>
      </w:r>
      <w:r>
        <w:rPr>
          <w:spacing w:val="60"/>
        </w:rPr>
        <w:t> </w:t>
      </w:r>
      <w:r>
        <w:rPr/>
        <w:t>Accounting Mode helps to differentiate 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Adult.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Accounting Mode we are taking account of the present context and situation and</w:t>
      </w:r>
      <w:r>
        <w:rPr>
          <w:spacing w:val="1"/>
        </w:rPr>
        <w:t> </w:t>
      </w:r>
      <w:r>
        <w:rPr/>
        <w:t>deciding the most appropriate mode to come from. We are then able to respond</w:t>
      </w:r>
      <w:r>
        <w:rPr>
          <w:spacing w:val="1"/>
        </w:rPr>
        <w:t> </w:t>
      </w:r>
      <w:r>
        <w:rPr/>
        <w:t>appropriately rather than flipping into archaic or historic ways of being, thinking and</w:t>
      </w:r>
      <w:r>
        <w:rPr>
          <w:spacing w:val="1"/>
        </w:rPr>
        <w:t> </w:t>
      </w:r>
      <w:r>
        <w:rPr/>
        <w:t>behaving</w:t>
      </w:r>
      <w:r>
        <w:rPr>
          <w:spacing w:val="-4"/>
        </w:rPr>
        <w:t> </w:t>
      </w:r>
      <w:r>
        <w:rPr/>
        <w:t>which are</w:t>
      </w:r>
      <w:r>
        <w:rPr>
          <w:spacing w:val="-2"/>
        </w:rPr>
        <w:t> </w:t>
      </w:r>
      <w:r>
        <w:rPr/>
        <w:t>likely</w:t>
      </w:r>
      <w:r>
        <w:rPr>
          <w:spacing w:val="-3"/>
        </w:rPr>
        <w:t> </w:t>
      </w:r>
      <w:r>
        <w:rPr/>
        <w:t>to be inappropriate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unhelpful.</w:t>
      </w:r>
    </w:p>
    <w:p>
      <w:pPr>
        <w:pStyle w:val="BodyText"/>
        <w:spacing w:before="7"/>
        <w:ind w:left="0"/>
        <w:jc w:val="left"/>
        <w:rPr>
          <w:sz w:val="36"/>
        </w:rPr>
      </w:pPr>
    </w:p>
    <w:p>
      <w:pPr>
        <w:pStyle w:val="Heading2"/>
      </w:pPr>
      <w:r>
        <w:rPr/>
        <w:t>Ineffective</w:t>
      </w:r>
      <w:r>
        <w:rPr>
          <w:spacing w:val="-5"/>
        </w:rPr>
        <w:t> </w:t>
      </w:r>
      <w:r>
        <w:rPr/>
        <w:t>modes</w:t>
      </w:r>
    </w:p>
    <w:p>
      <w:pPr>
        <w:pStyle w:val="BodyText"/>
        <w:spacing w:line="360" w:lineRule="auto" w:before="132"/>
        <w:ind w:right="1194" w:firstLine="540"/>
      </w:pPr>
      <w:r>
        <w:rPr/>
        <w:t>Negative Controlling Parent - They communicates a "You're not OK" message,</w:t>
      </w:r>
      <w:r>
        <w:rPr>
          <w:spacing w:val="1"/>
        </w:rPr>
        <w:t> </w:t>
      </w:r>
      <w:r>
        <w:rPr/>
        <w:t>and is penalizing. Negative Nurturing Parent</w:t>
      </w:r>
      <w:r>
        <w:rPr>
          <w:spacing w:val="1"/>
        </w:rPr>
        <w:t> </w:t>
      </w:r>
      <w:r>
        <w:rPr/>
        <w:t>- communicates a "You're not OK"</w:t>
      </w:r>
      <w:r>
        <w:rPr>
          <w:spacing w:val="1"/>
        </w:rPr>
        <w:t> </w:t>
      </w:r>
      <w:r>
        <w:rPr/>
        <w:t>message. When in this mode the person will often do things for others which they are</w:t>
      </w:r>
      <w:r>
        <w:rPr>
          <w:spacing w:val="1"/>
        </w:rPr>
        <w:t> </w:t>
      </w:r>
      <w:r>
        <w:rPr/>
        <w:t>capable of doing for themselves and the person is overwhelm and overprotective.</w:t>
      </w:r>
      <w:r>
        <w:rPr>
          <w:spacing w:val="1"/>
        </w:rPr>
        <w:t> </w:t>
      </w:r>
      <w:r>
        <w:rPr/>
        <w:t>Negative -Adapted Child</w:t>
      </w:r>
      <w:r>
        <w:rPr>
          <w:spacing w:val="60"/>
        </w:rPr>
        <w:t> </w:t>
      </w:r>
      <w:r>
        <w:rPr/>
        <w:t>- expresses an "I'm not OK" message. When in this mode</w:t>
      </w:r>
      <w:r>
        <w:rPr>
          <w:spacing w:val="1"/>
        </w:rPr>
        <w:t> </w:t>
      </w:r>
      <w:r>
        <w:rPr/>
        <w:t>the person over-adapts to others and tends to experience such emotions as depression,</w:t>
      </w:r>
      <w:r>
        <w:rPr>
          <w:spacing w:val="1"/>
        </w:rPr>
        <w:t> </w:t>
      </w:r>
      <w:r>
        <w:rPr/>
        <w:t>unrealistic fear and anxiety. Negative Free Child - in this mode the child runs wild</w:t>
      </w:r>
      <w:r>
        <w:rPr>
          <w:spacing w:val="1"/>
        </w:rPr>
        <w:t> </w:t>
      </w:r>
      <w:r>
        <w:rPr/>
        <w:t>with no restrictions or boundaries and the mode they express is "You're not OK"</w:t>
      </w:r>
      <w:r>
        <w:rPr>
          <w:spacing w:val="1"/>
        </w:rPr>
        <w:t> </w:t>
      </w:r>
      <w:r>
        <w:rPr/>
        <w:t>message</w:t>
      </w:r>
      <w:r>
        <w:rPr>
          <w:spacing w:val="-2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when</w:t>
      </w:r>
      <w:r>
        <w:rPr>
          <w:spacing w:val="2"/>
        </w:rPr>
        <w:t> </w:t>
      </w:r>
      <w:r>
        <w:rPr/>
        <w:t>the child is restless.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</w:pPr>
      <w:r>
        <w:rPr/>
        <w:t>Transactional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– diagnosis</w:t>
      </w:r>
    </w:p>
    <w:p>
      <w:pPr>
        <w:pStyle w:val="BodyText"/>
        <w:spacing w:line="360" w:lineRule="auto" w:before="135"/>
        <w:ind w:right="1198" w:firstLine="542"/>
      </w:pPr>
      <w:r>
        <w:rPr/>
        <w:t>It is helpful to be able to assess or diagnose which ego state in the structural</w:t>
      </w:r>
      <w:r>
        <w:rPr>
          <w:spacing w:val="1"/>
        </w:rPr>
        <w:t> </w:t>
      </w:r>
      <w:r>
        <w:rPr/>
        <w:t>model, or which mode in the descriptive model, somebody is in. In this way we can</w:t>
      </w:r>
      <w:r>
        <w:rPr>
          <w:spacing w:val="1"/>
        </w:rPr>
        <w:t> </w:t>
      </w:r>
      <w:r>
        <w:rPr/>
        <w:t>respond appropriately as well as ensure which mode we are addressing. However,</w:t>
      </w:r>
      <w:r>
        <w:rPr>
          <w:spacing w:val="1"/>
        </w:rPr>
        <w:t> </w:t>
      </w:r>
      <w:r>
        <w:rPr/>
        <w:t>when we work with other staff or are relating with</w:t>
      </w:r>
      <w:r>
        <w:rPr>
          <w:spacing w:val="1"/>
        </w:rPr>
        <w:t> </w:t>
      </w:r>
      <w:r>
        <w:rPr/>
        <w:t>young people, we are responding</w:t>
      </w:r>
      <w:r>
        <w:rPr>
          <w:spacing w:val="1"/>
        </w:rPr>
        <w:t> </w:t>
      </w:r>
      <w:r>
        <w:rPr/>
        <w:t>on the behavioural level. It is not always possible, or appropriate, to be undertaking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in-depth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diagnosis.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outlined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though,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understanding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complexity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process</w:t>
      </w:r>
      <w:r>
        <w:rPr>
          <w:spacing w:val="2"/>
        </w:rPr>
        <w:t> </w:t>
      </w:r>
      <w:r>
        <w:rPr/>
        <w:t>can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achieved.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before="65"/>
      </w:pPr>
      <w:r>
        <w:rPr/>
        <w:t>Behavioural</w:t>
      </w:r>
      <w:r>
        <w:rPr>
          <w:spacing w:val="-1"/>
        </w:rPr>
        <w:t> </w:t>
      </w:r>
      <w:r>
        <w:rPr/>
        <w:t>diagnosis</w:t>
      </w:r>
    </w:p>
    <w:p>
      <w:pPr>
        <w:pStyle w:val="BodyText"/>
        <w:spacing w:line="360" w:lineRule="auto" w:before="133"/>
        <w:ind w:right="1197" w:firstLine="540"/>
      </w:pPr>
      <w:r>
        <w:rPr/>
        <w:drawing>
          <wp:anchor distT="0" distB="0" distL="0" distR="0" allowOverlap="1" layoutInCell="1" locked="0" behindDoc="1" simplePos="0" relativeHeight="484112896">
            <wp:simplePos x="0" y="0"/>
            <wp:positionH relativeFrom="page">
              <wp:posOffset>1497838</wp:posOffset>
            </wp:positionH>
            <wp:positionV relativeFrom="paragraph">
              <wp:posOffset>1837856</wp:posOffset>
            </wp:positionV>
            <wp:extent cx="4890389" cy="4834810"/>
            <wp:effectExtent l="0" t="0" r="0" b="0"/>
            <wp:wrapNone/>
            <wp:docPr id="18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Words, tone, tempo of speech, expressions, postures, gestures, breathing, and</w:t>
      </w:r>
      <w:r>
        <w:rPr>
          <w:spacing w:val="1"/>
        </w:rPr>
        <w:t> </w:t>
      </w:r>
      <w:r>
        <w:rPr/>
        <w:t>muscle tone provide clues for diagnosing ego states.</w:t>
      </w:r>
      <w:r>
        <w:rPr>
          <w:spacing w:val="1"/>
        </w:rPr>
        <w:t> </w:t>
      </w:r>
      <w:r>
        <w:rPr/>
        <w:t>Parent mode words typically</w:t>
      </w:r>
      <w:r>
        <w:rPr>
          <w:spacing w:val="1"/>
        </w:rPr>
        <w:t> </w:t>
      </w:r>
      <w:r>
        <w:rPr/>
        <w:t>contain value judgments, Adult words are clear and definable, and Free Child mode</w:t>
      </w:r>
      <w:r>
        <w:rPr>
          <w:spacing w:val="1"/>
        </w:rPr>
        <w:t> </w:t>
      </w:r>
      <w:r>
        <w:rPr/>
        <w:t>words are direct and spontaneous. For example, a person in Adapted Child mode may</w:t>
      </w:r>
      <w:r>
        <w:rPr>
          <w:spacing w:val="1"/>
        </w:rPr>
        <w:t> </w:t>
      </w:r>
      <w:r>
        <w:rPr/>
        <w:t>cry silently, whereas when in Free Child mode we are likely to make a lot of noise.</w:t>
      </w:r>
      <w:r>
        <w:rPr>
          <w:spacing w:val="1"/>
        </w:rPr>
        <w:t> </w:t>
      </w:r>
      <w:r>
        <w:rPr/>
        <w:t>"You" or "one" usually comes from Parent: This can switch even mid-sentence, If we</w:t>
      </w:r>
      <w:r>
        <w:rPr>
          <w:spacing w:val="1"/>
        </w:rPr>
        <w:t> </w:t>
      </w:r>
      <w:r>
        <w:rPr/>
        <w:t>are leaning forward it is likely we are in the posture of the Parent mode, whereas if we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erect,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guarantees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needs.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</w:pPr>
      <w:r>
        <w:rPr/>
        <w:t>Social</w:t>
      </w:r>
      <w:r>
        <w:rPr>
          <w:spacing w:val="-2"/>
        </w:rPr>
        <w:t> </w:t>
      </w:r>
      <w:r>
        <w:rPr/>
        <w:t>diagnosis</w:t>
      </w:r>
    </w:p>
    <w:p>
      <w:pPr>
        <w:pStyle w:val="BodyText"/>
        <w:spacing w:line="360" w:lineRule="auto" w:before="135"/>
        <w:ind w:right="1196" w:firstLine="600"/>
      </w:pPr>
      <w:r>
        <w:rPr/>
        <w:t>Observation of the kinds of transactions a person is having with others for</w:t>
      </w:r>
      <w:r>
        <w:rPr>
          <w:spacing w:val="1"/>
        </w:rPr>
        <w:t> </w:t>
      </w:r>
      <w:r>
        <w:rPr/>
        <w:t>example, if eliciting a response from someone's caretaking Parent it is likely that the</w:t>
      </w:r>
      <w:r>
        <w:rPr>
          <w:spacing w:val="1"/>
        </w:rPr>
        <w:t> </w:t>
      </w:r>
      <w:r>
        <w:rPr/>
        <w:t>stimulus is coming from Child, though not necessarily the Adapted Child mode. Our</w:t>
      </w:r>
      <w:r>
        <w:rPr>
          <w:spacing w:val="1"/>
        </w:rPr>
        <w:t> </w:t>
      </w:r>
      <w:r>
        <w:rPr/>
        <w:t>own responses to someone will often be a way of assessing which ego state or mode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are coming</w:t>
      </w:r>
      <w:r>
        <w:rPr>
          <w:spacing w:val="-1"/>
        </w:rPr>
        <w:t> </w:t>
      </w:r>
      <w:r>
        <w:rPr/>
        <w:t>from.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</w:pPr>
      <w:r>
        <w:rPr/>
        <w:t>Historical</w:t>
      </w:r>
      <w:r>
        <w:rPr>
          <w:spacing w:val="-1"/>
        </w:rPr>
        <w:t> </w:t>
      </w:r>
      <w:r>
        <w:rPr/>
        <w:t>diagnosis</w:t>
      </w:r>
    </w:p>
    <w:p>
      <w:pPr>
        <w:pStyle w:val="BodyText"/>
        <w:spacing w:line="360" w:lineRule="auto" w:before="132"/>
        <w:ind w:right="1203" w:firstLine="600"/>
      </w:pPr>
      <w:r>
        <w:rPr/>
        <w:t>The person's past also provides important information. If, as a child we had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similar to</w:t>
      </w:r>
      <w:r>
        <w:rPr>
          <w:spacing w:val="1"/>
        </w:rPr>
        <w:t> </w:t>
      </w:r>
      <w:r>
        <w:rPr/>
        <w:t>those we are experiencing now, it</w:t>
      </w:r>
      <w:r>
        <w:rPr>
          <w:spacing w:val="1"/>
        </w:rPr>
        <w:t> </w:t>
      </w:r>
      <w:r>
        <w:rPr/>
        <w:t>is likely we are in</w:t>
      </w:r>
      <w:r>
        <w:rPr>
          <w:spacing w:val="60"/>
        </w:rPr>
        <w:t> </w:t>
      </w:r>
      <w:r>
        <w:rPr/>
        <w:t>Child ego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If our mother or father behaved or talked in the same way that we are behaving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talking</w:t>
      </w:r>
      <w:r>
        <w:rPr>
          <w:spacing w:val="-2"/>
        </w:rPr>
        <w:t> </w:t>
      </w:r>
      <w:r>
        <w:rPr/>
        <w:t>now then</w:t>
      </w:r>
      <w:r>
        <w:rPr>
          <w:spacing w:val="2"/>
        </w:rPr>
        <w:t> </w:t>
      </w:r>
      <w:r>
        <w:rPr/>
        <w:t>we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probably</w:t>
      </w:r>
      <w:r>
        <w:rPr>
          <w:spacing w:val="-5"/>
        </w:rPr>
        <w:t> </w:t>
      </w:r>
      <w:r>
        <w:rPr/>
        <w:t>in a Parent ego state.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2"/>
      </w:pPr>
      <w:r>
        <w:rPr/>
        <w:t>Transactional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strokes</w:t>
      </w:r>
    </w:p>
    <w:p>
      <w:pPr>
        <w:pStyle w:val="BodyText"/>
        <w:spacing w:line="360" w:lineRule="auto" w:before="132"/>
        <w:ind w:right="1198" w:firstLine="602"/>
      </w:pPr>
      <w:r>
        <w:rPr/>
        <w:t>In Transactional Analysis compliments and general ways of giving recognition</w:t>
      </w:r>
      <w:r>
        <w:rPr>
          <w:spacing w:val="1"/>
        </w:rPr>
        <w:t> </w:t>
      </w:r>
      <w:r>
        <w:rPr/>
        <w:t>are called strokes.</w:t>
      </w:r>
      <w:r>
        <w:rPr>
          <w:spacing w:val="61"/>
        </w:rPr>
        <w:t> </w:t>
      </w:r>
      <w:r>
        <w:rPr/>
        <w:t>It apparently makes no difference whether the touching induces</w:t>
      </w:r>
      <w:r>
        <w:rPr>
          <w:spacing w:val="1"/>
        </w:rPr>
        <w:t> </w:t>
      </w:r>
      <w:r>
        <w:rPr/>
        <w:t>pain or pleasure - it is still important.</w:t>
      </w:r>
      <w:r>
        <w:rPr>
          <w:spacing w:val="1"/>
        </w:rPr>
        <w:t> </w:t>
      </w:r>
      <w:r>
        <w:rPr/>
        <w:t>On the whole, we prefer to receive negative</w:t>
      </w:r>
      <w:r>
        <w:rPr>
          <w:spacing w:val="1"/>
        </w:rPr>
        <w:t> </w:t>
      </w:r>
      <w:r>
        <w:rPr/>
        <w:t>strokes than no strokes at all, at least that way we know we exist and others know we</w:t>
      </w:r>
      <w:r>
        <w:rPr>
          <w:spacing w:val="1"/>
        </w:rPr>
        <w:t> </w:t>
      </w:r>
      <w:r>
        <w:rPr/>
        <w:t>exist.</w:t>
      </w:r>
      <w:r>
        <w:rPr>
          <w:spacing w:val="-4"/>
        </w:rPr>
        <w:t> </w:t>
      </w:r>
      <w:r>
        <w:rPr/>
        <w:t>We</w:t>
      </w:r>
      <w:r>
        <w:rPr>
          <w:spacing w:val="-1"/>
        </w:rPr>
        <w:t> </w:t>
      </w:r>
      <w:r>
        <w:rPr/>
        <w:t>all have</w:t>
      </w:r>
      <w:r>
        <w:rPr>
          <w:spacing w:val="-1"/>
        </w:rPr>
        <w:t> </w:t>
      </w:r>
      <w:r>
        <w:rPr/>
        <w:t>particular</w:t>
      </w:r>
      <w:r>
        <w:rPr>
          <w:spacing w:val="-2"/>
        </w:rPr>
        <w:t> </w:t>
      </w:r>
      <w:r>
        <w:rPr/>
        <w:t>strokes</w:t>
      </w:r>
      <w:r>
        <w:rPr>
          <w:spacing w:val="-1"/>
        </w:rPr>
        <w:t> </w:t>
      </w:r>
      <w:r>
        <w:rPr/>
        <w:t>we will accept and those</w:t>
      </w:r>
      <w:r>
        <w:rPr>
          <w:spacing w:val="-1"/>
        </w:rPr>
        <w:t> </w:t>
      </w:r>
      <w:r>
        <w:rPr/>
        <w:t>we</w:t>
      </w:r>
      <w:r>
        <w:rPr>
          <w:spacing w:val="-3"/>
        </w:rPr>
        <w:t> </w:t>
      </w:r>
      <w:r>
        <w:rPr/>
        <w:t>will reject.</w:t>
      </w:r>
    </w:p>
    <w:p>
      <w:pPr>
        <w:pStyle w:val="BodyText"/>
        <w:spacing w:line="360" w:lineRule="auto" w:before="2"/>
        <w:ind w:right="1203" w:firstLine="660"/>
      </w:pPr>
      <w:r>
        <w:rPr/>
        <w:t>For example, if we have always been told we are clever, and our brother is</w:t>
      </w:r>
      <w:r>
        <w:rPr>
          <w:spacing w:val="1"/>
        </w:rPr>
        <w:t> </w:t>
      </w:r>
      <w:r>
        <w:rPr/>
        <w:t>creative, then we are likely to accept strokes for being clever, but not for being</w:t>
      </w:r>
      <w:r>
        <w:rPr>
          <w:spacing w:val="1"/>
        </w:rPr>
        <w:t> </w:t>
      </w:r>
      <w:r>
        <w:rPr/>
        <w:t>creative.</w:t>
      </w:r>
      <w:r>
        <w:rPr>
          <w:spacing w:val="1"/>
        </w:rPr>
        <w:t> </w:t>
      </w:r>
      <w:r>
        <w:rPr/>
        <w:t>From this frame of reference only one person in the family can be the</w:t>
      </w:r>
      <w:r>
        <w:rPr>
          <w:spacing w:val="1"/>
        </w:rPr>
        <w:t> </w:t>
      </w:r>
      <w:r>
        <w:rPr/>
        <w:t>creative</w:t>
      </w:r>
      <w:r>
        <w:rPr>
          <w:spacing w:val="9"/>
        </w:rPr>
        <w:t> </w:t>
      </w:r>
      <w:r>
        <w:rPr/>
        <w:t>one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so</w:t>
      </w:r>
      <w:r>
        <w:rPr>
          <w:spacing w:val="11"/>
        </w:rPr>
        <w:t> </w:t>
      </w:r>
      <w:r>
        <w:rPr/>
        <w:t>on.</w:t>
      </w:r>
      <w:r>
        <w:rPr>
          <w:spacing w:val="14"/>
        </w:rPr>
        <w:t> </w:t>
      </w:r>
      <w:r>
        <w:rPr/>
        <w:t>Stroking</w:t>
      </w:r>
      <w:r>
        <w:rPr>
          <w:spacing w:val="8"/>
        </w:rPr>
        <w:t> </w:t>
      </w:r>
      <w:r>
        <w:rPr/>
        <w:t>can</w:t>
      </w:r>
      <w:r>
        <w:rPr>
          <w:spacing w:val="11"/>
        </w:rPr>
        <w:t> </w:t>
      </w:r>
      <w:r>
        <w:rPr/>
        <w:t>be</w:t>
      </w:r>
      <w:r>
        <w:rPr>
          <w:spacing w:val="9"/>
        </w:rPr>
        <w:t> </w:t>
      </w:r>
      <w:r>
        <w:rPr/>
        <w:t>physical,</w:t>
      </w:r>
      <w:r>
        <w:rPr>
          <w:spacing w:val="11"/>
        </w:rPr>
        <w:t> </w:t>
      </w:r>
      <w:r>
        <w:rPr/>
        <w:t>verbal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/>
        <w:t>nonverbal,</w:t>
      </w:r>
      <w:r>
        <w:rPr>
          <w:spacing w:val="11"/>
        </w:rPr>
        <w:t> 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likely</w:t>
      </w:r>
      <w:r>
        <w:rPr>
          <w:spacing w:val="6"/>
        </w:rPr>
        <w:t> </w:t>
      </w:r>
      <w:r>
        <w:rPr/>
        <w:t>that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201"/>
        <w:jc w:val="left"/>
      </w:pPr>
      <w:r>
        <w:rPr/>
        <w:t>the</w:t>
      </w:r>
      <w:r>
        <w:rPr>
          <w:spacing w:val="6"/>
        </w:rPr>
        <w:t> </w:t>
      </w:r>
      <w:r>
        <w:rPr/>
        <w:t>great</w:t>
      </w:r>
      <w:r>
        <w:rPr>
          <w:spacing w:val="7"/>
        </w:rPr>
        <w:t> </w:t>
      </w:r>
      <w:r>
        <w:rPr/>
        <w:t>variety</w:t>
      </w:r>
      <w:r>
        <w:rPr>
          <w:spacing w:val="3"/>
        </w:rPr>
        <w:t> </w:t>
      </w:r>
      <w:r>
        <w:rPr/>
        <w:t>of</w:t>
      </w:r>
      <w:r>
        <w:rPr>
          <w:spacing w:val="8"/>
        </w:rPr>
        <w:t> </w:t>
      </w:r>
      <w:r>
        <w:rPr/>
        <w:t>stroke</w:t>
      </w:r>
      <w:r>
        <w:rPr>
          <w:spacing w:val="6"/>
        </w:rPr>
        <w:t> </w:t>
      </w:r>
      <w:r>
        <w:rPr/>
        <w:t>needs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styles</w:t>
      </w:r>
      <w:r>
        <w:rPr>
          <w:spacing w:val="7"/>
        </w:rPr>
        <w:t> </w:t>
      </w:r>
      <w:r>
        <w:rPr/>
        <w:t>present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world</w:t>
      </w:r>
      <w:r>
        <w:rPr>
          <w:spacing w:val="9"/>
        </w:rPr>
        <w:t> </w:t>
      </w:r>
      <w:r>
        <w:rPr/>
        <w:t>resulting</w:t>
      </w:r>
      <w:r>
        <w:rPr>
          <w:spacing w:val="8"/>
        </w:rPr>
        <w:t> </w:t>
      </w:r>
      <w:r>
        <w:rPr/>
        <w:t>from</w:t>
      </w:r>
      <w:r>
        <w:rPr>
          <w:spacing w:val="-57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in wealth,</w:t>
      </w:r>
      <w:r>
        <w:rPr>
          <w:spacing w:val="-1"/>
        </w:rPr>
        <w:t> </w:t>
      </w:r>
      <w:r>
        <w:rPr/>
        <w:t>cultural</w:t>
      </w:r>
      <w:r>
        <w:rPr>
          <w:spacing w:val="2"/>
        </w:rPr>
        <w:t> </w:t>
      </w:r>
      <w:r>
        <w:rPr/>
        <w:t>background,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methods of parentation.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Heading2"/>
        <w:spacing w:before="1"/>
        <w:jc w:val="left"/>
      </w:pPr>
      <w:r>
        <w:rPr/>
        <w:t>Strokes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positive or</w:t>
      </w:r>
      <w:r>
        <w:rPr>
          <w:spacing w:val="-3"/>
        </w:rPr>
        <w:t> </w:t>
      </w:r>
      <w:r>
        <w:rPr/>
        <w:t>negative</w:t>
      </w:r>
    </w:p>
    <w:p>
      <w:pPr>
        <w:pStyle w:val="ListParagraph"/>
        <w:numPr>
          <w:ilvl w:val="2"/>
          <w:numId w:val="7"/>
        </w:numPr>
        <w:tabs>
          <w:tab w:pos="2733" w:val="left" w:leader="none"/>
        </w:tabs>
        <w:spacing w:line="240" w:lineRule="auto" w:before="134" w:after="0"/>
        <w:ind w:left="2732" w:right="0" w:hanging="313"/>
        <w:jc w:val="left"/>
        <w:rPr>
          <w:sz w:val="24"/>
        </w:rPr>
      </w:pPr>
      <w:r>
        <w:rPr>
          <w:sz w:val="24"/>
        </w:rPr>
        <w:t>"I</w:t>
      </w:r>
      <w:r>
        <w:rPr>
          <w:spacing w:val="-5"/>
          <w:sz w:val="24"/>
        </w:rPr>
        <w:t> </w:t>
      </w:r>
      <w:r>
        <w:rPr>
          <w:sz w:val="24"/>
        </w:rPr>
        <w:t>like</w:t>
      </w:r>
      <w:r>
        <w:rPr>
          <w:spacing w:val="2"/>
          <w:sz w:val="24"/>
        </w:rPr>
        <w:t> </w:t>
      </w:r>
      <w:r>
        <w:rPr>
          <w:sz w:val="24"/>
        </w:rPr>
        <w:t>you"</w:t>
      </w:r>
    </w:p>
    <w:p>
      <w:pPr>
        <w:pStyle w:val="ListParagraph"/>
        <w:numPr>
          <w:ilvl w:val="2"/>
          <w:numId w:val="7"/>
        </w:numPr>
        <w:tabs>
          <w:tab w:pos="2721" w:val="left" w:leader="none"/>
        </w:tabs>
        <w:spacing w:line="240" w:lineRule="auto" w:before="137" w:after="0"/>
        <w:ind w:left="2720" w:right="0" w:hanging="301"/>
        <w:jc w:val="left"/>
        <w:rPr>
          <w:sz w:val="24"/>
        </w:rPr>
      </w:pPr>
      <w:r>
        <w:rPr>
          <w:sz w:val="24"/>
        </w:rPr>
        <w:t>"I</w:t>
      </w:r>
      <w:r>
        <w:rPr>
          <w:spacing w:val="-4"/>
          <w:sz w:val="24"/>
        </w:rPr>
        <w:t> </w:t>
      </w:r>
      <w:r>
        <w:rPr>
          <w:sz w:val="24"/>
        </w:rPr>
        <w:t>don't</w:t>
      </w:r>
      <w:r>
        <w:rPr>
          <w:spacing w:val="-1"/>
          <w:sz w:val="24"/>
        </w:rPr>
        <w:t> </w:t>
      </w:r>
      <w:r>
        <w:rPr>
          <w:sz w:val="24"/>
        </w:rPr>
        <w:t>like</w:t>
      </w:r>
      <w:r>
        <w:rPr>
          <w:spacing w:val="3"/>
          <w:sz w:val="24"/>
        </w:rPr>
        <w:t> </w:t>
      </w:r>
      <w:r>
        <w:rPr>
          <w:sz w:val="24"/>
        </w:rPr>
        <w:t>you"</w:t>
      </w:r>
    </w:p>
    <w:p>
      <w:pPr>
        <w:pStyle w:val="BodyText"/>
        <w:spacing w:line="360" w:lineRule="auto" w:before="139"/>
        <w:ind w:right="1191"/>
        <w:jc w:val="left"/>
      </w:pPr>
      <w:r>
        <w:rPr/>
        <w:drawing>
          <wp:anchor distT="0" distB="0" distL="0" distR="0" allowOverlap="1" layoutInCell="1" locked="0" behindDoc="1" simplePos="0" relativeHeight="484113408">
            <wp:simplePos x="0" y="0"/>
            <wp:positionH relativeFrom="page">
              <wp:posOffset>1497838</wp:posOffset>
            </wp:positionH>
            <wp:positionV relativeFrom="paragraph">
              <wp:posOffset>526454</wp:posOffset>
            </wp:positionV>
            <wp:extent cx="4890389" cy="4834810"/>
            <wp:effectExtent l="0" t="0" r="0" b="0"/>
            <wp:wrapNone/>
            <wp:docPr id="19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Strokes</w:t>
      </w:r>
      <w:r>
        <w:rPr>
          <w:spacing w:val="25"/>
        </w:rPr>
        <w:t> </w:t>
      </w:r>
      <w:r>
        <w:rPr/>
        <w:t>can</w:t>
      </w:r>
      <w:r>
        <w:rPr>
          <w:spacing w:val="26"/>
        </w:rPr>
        <w:t> </w:t>
      </w:r>
      <w:r>
        <w:rPr/>
        <w:t>be</w:t>
      </w:r>
      <w:r>
        <w:rPr>
          <w:spacing w:val="25"/>
        </w:rPr>
        <w:t> </w:t>
      </w:r>
      <w:r>
        <w:rPr/>
        <w:t>unconditional</w:t>
      </w:r>
      <w:r>
        <w:rPr>
          <w:spacing w:val="25"/>
        </w:rPr>
        <w:t> </w:t>
      </w:r>
      <w:r>
        <w:rPr/>
        <w:t>or</w:t>
      </w:r>
      <w:r>
        <w:rPr>
          <w:spacing w:val="25"/>
        </w:rPr>
        <w:t> </w:t>
      </w:r>
      <w:r>
        <w:rPr/>
        <w:t>conditional.</w:t>
      </w:r>
      <w:r>
        <w:rPr>
          <w:spacing w:val="26"/>
        </w:rPr>
        <w:t> </w:t>
      </w:r>
      <w:r>
        <w:rPr/>
        <w:t>An</w:t>
      </w:r>
      <w:r>
        <w:rPr>
          <w:spacing w:val="28"/>
        </w:rPr>
        <w:t> </w:t>
      </w:r>
      <w:r>
        <w:rPr/>
        <w:t>unconditional</w:t>
      </w:r>
      <w:r>
        <w:rPr>
          <w:spacing w:val="25"/>
        </w:rPr>
        <w:t> </w:t>
      </w:r>
      <w:r>
        <w:rPr/>
        <w:t>stroke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stroke</w:t>
      </w:r>
      <w:r>
        <w:rPr>
          <w:spacing w:val="24"/>
        </w:rPr>
        <w:t> </w:t>
      </w:r>
      <w:r>
        <w:rPr/>
        <w:t>for</w:t>
      </w:r>
      <w:r>
        <w:rPr>
          <w:spacing w:val="-57"/>
        </w:rPr>
        <w:t> </w:t>
      </w:r>
      <w:r>
        <w:rPr/>
        <w:t>being</w:t>
      </w:r>
      <w:r>
        <w:rPr>
          <w:spacing w:val="-3"/>
        </w:rPr>
        <w:t> </w:t>
      </w:r>
      <w:r>
        <w:rPr/>
        <w:t>whereas a</w:t>
      </w:r>
      <w:r>
        <w:rPr>
          <w:spacing w:val="1"/>
        </w:rPr>
        <w:t> </w:t>
      </w:r>
      <w:r>
        <w:rPr/>
        <w:t>conditional stroke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 stroke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doing. For</w:t>
      </w:r>
      <w:r>
        <w:rPr>
          <w:spacing w:val="-1"/>
        </w:rPr>
        <w:t> </w:t>
      </w:r>
      <w:r>
        <w:rPr/>
        <w:t>instance:</w:t>
      </w:r>
    </w:p>
    <w:p>
      <w:pPr>
        <w:pStyle w:val="BodyText"/>
        <w:jc w:val="left"/>
      </w:pPr>
      <w:r>
        <w:rPr/>
        <w:t>"I</w:t>
      </w:r>
      <w:r>
        <w:rPr>
          <w:spacing w:val="-4"/>
        </w:rPr>
        <w:t> </w:t>
      </w:r>
      <w:r>
        <w:rPr/>
        <w:t>like</w:t>
      </w:r>
      <w:r>
        <w:rPr>
          <w:spacing w:val="3"/>
        </w:rPr>
        <w:t> </w:t>
      </w:r>
      <w:r>
        <w:rPr/>
        <w:t>you"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unconditional</w:t>
      </w:r>
    </w:p>
    <w:p>
      <w:pPr>
        <w:pStyle w:val="BodyText"/>
        <w:spacing w:line="362" w:lineRule="auto" w:before="137"/>
        <w:ind w:right="5514"/>
        <w:jc w:val="left"/>
      </w:pPr>
      <w:r>
        <w:rPr/>
        <w:t>"I like you when you smile" - conditional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strokes</w:t>
      </w:r>
      <w:r>
        <w:rPr>
          <w:spacing w:val="-1"/>
        </w:rPr>
        <w:t> </w:t>
      </w:r>
      <w:r>
        <w:rPr/>
        <w:t>these</w:t>
      </w:r>
      <w:r>
        <w:rPr>
          <w:spacing w:val="1"/>
        </w:rPr>
        <w:t> </w:t>
      </w:r>
      <w:r>
        <w:rPr/>
        <w:t>might</w:t>
      </w:r>
      <w:r>
        <w:rPr>
          <w:spacing w:val="-1"/>
        </w:rPr>
        <w:t> </w:t>
      </w:r>
      <w:r>
        <w:rPr/>
        <w:t>be:</w:t>
      </w:r>
    </w:p>
    <w:p>
      <w:pPr>
        <w:pStyle w:val="BodyText"/>
        <w:spacing w:line="271" w:lineRule="exact"/>
        <w:jc w:val="left"/>
      </w:pPr>
      <w:r>
        <w:rPr/>
        <w:t>"I</w:t>
      </w:r>
      <w:r>
        <w:rPr>
          <w:spacing w:val="-4"/>
        </w:rPr>
        <w:t> </w:t>
      </w:r>
      <w:r>
        <w:rPr/>
        <w:t>don't</w:t>
      </w:r>
      <w:r>
        <w:rPr>
          <w:spacing w:val="-1"/>
        </w:rPr>
        <w:t> </w:t>
      </w:r>
      <w:r>
        <w:rPr/>
        <w:t>like</w:t>
      </w:r>
      <w:r>
        <w:rPr>
          <w:spacing w:val="3"/>
        </w:rPr>
        <w:t> </w:t>
      </w:r>
      <w:r>
        <w:rPr/>
        <w:t>you"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negative</w:t>
      </w:r>
      <w:r>
        <w:rPr>
          <w:spacing w:val="-2"/>
        </w:rPr>
        <w:t> </w:t>
      </w:r>
      <w:r>
        <w:rPr/>
        <w:t>unconditional</w:t>
      </w:r>
    </w:p>
    <w:p>
      <w:pPr>
        <w:pStyle w:val="BodyText"/>
        <w:spacing w:before="139"/>
      </w:pPr>
      <w:r>
        <w:rPr/>
        <w:t>"I</w:t>
      </w:r>
      <w:r>
        <w:rPr>
          <w:spacing w:val="-5"/>
        </w:rPr>
        <w:t> </w:t>
      </w:r>
      <w:r>
        <w:rPr/>
        <w:t>don't</w:t>
      </w:r>
      <w:r>
        <w:rPr>
          <w:spacing w:val="-1"/>
        </w:rPr>
        <w:t> </w:t>
      </w:r>
      <w:r>
        <w:rPr/>
        <w:t>like</w:t>
      </w:r>
      <w:r>
        <w:rPr>
          <w:spacing w:val="2"/>
        </w:rPr>
        <w:t> </w:t>
      </w:r>
      <w:r>
        <w:rPr/>
        <w:t>you</w:t>
      </w:r>
      <w:r>
        <w:rPr>
          <w:spacing w:val="-1"/>
        </w:rPr>
        <w:t> </w:t>
      </w:r>
      <w:r>
        <w:rPr/>
        <w:t>when</w:t>
      </w:r>
      <w:r>
        <w:rPr>
          <w:spacing w:val="3"/>
        </w:rPr>
        <w:t> </w:t>
      </w:r>
      <w:r>
        <w:rPr/>
        <w:t>you're</w:t>
      </w:r>
      <w:r>
        <w:rPr>
          <w:spacing w:val="-3"/>
        </w:rPr>
        <w:t> </w:t>
      </w:r>
      <w:r>
        <w:rPr/>
        <w:t>unsympathetic" -</w:t>
      </w:r>
      <w:r>
        <w:rPr>
          <w:spacing w:val="-3"/>
        </w:rPr>
        <w:t> </w:t>
      </w:r>
      <w:r>
        <w:rPr/>
        <w:t>negative</w:t>
      </w:r>
      <w:r>
        <w:rPr>
          <w:spacing w:val="-2"/>
        </w:rPr>
        <w:t> </w:t>
      </w:r>
      <w:r>
        <w:rPr/>
        <w:t>conditional.</w:t>
      </w:r>
    </w:p>
    <w:p>
      <w:pPr>
        <w:pStyle w:val="BodyText"/>
        <w:spacing w:line="360" w:lineRule="auto" w:before="137"/>
        <w:ind w:right="1191" w:firstLine="600"/>
      </w:pPr>
      <w:r>
        <w:rPr/>
        <w:t>People often have a stroke filter: they only let in strokes which they think they</w:t>
      </w:r>
      <w:r>
        <w:rPr>
          <w:spacing w:val="1"/>
        </w:rPr>
        <w:t> </w:t>
      </w:r>
      <w:r>
        <w:rPr/>
        <w:t>are allowed to let in. For instance, they allow themselves to receive strokes for being</w:t>
      </w:r>
      <w:r>
        <w:rPr>
          <w:spacing w:val="1"/>
        </w:rPr>
        <w:t> </w:t>
      </w:r>
      <w:r>
        <w:rPr/>
        <w:t>clever and keep out strokes for being good looking. One way to think about this, is to</w:t>
      </w:r>
      <w:r>
        <w:rPr>
          <w:spacing w:val="1"/>
        </w:rPr>
        <w:t> </w:t>
      </w:r>
      <w:r>
        <w:rPr/>
        <w:t>consider being out in the rain, the rain is the strokes that are available to us, both</w:t>
      </w:r>
      <w:r>
        <w:rPr>
          <w:spacing w:val="1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and negative.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  <w:jc w:val="left"/>
      </w:pPr>
      <w:r>
        <w:rPr/>
        <w:t>Transactional</w:t>
      </w:r>
      <w:r>
        <w:rPr>
          <w:spacing w:val="-1"/>
        </w:rPr>
        <w:t> </w:t>
      </w:r>
      <w:r>
        <w:rPr/>
        <w:t>analysis</w:t>
      </w:r>
      <w:r>
        <w:rPr>
          <w:spacing w:val="2"/>
        </w:rPr>
        <w:t> </w:t>
      </w:r>
      <w:r>
        <w:rPr/>
        <w:t>-</w:t>
      </w:r>
      <w:r>
        <w:rPr>
          <w:spacing w:val="-5"/>
        </w:rPr>
        <w:t> </w:t>
      </w:r>
      <w:r>
        <w:rPr/>
        <w:t>life</w:t>
      </w:r>
      <w:r>
        <w:rPr>
          <w:spacing w:val="-1"/>
        </w:rPr>
        <w:t> </w:t>
      </w:r>
      <w:r>
        <w:rPr/>
        <w:t>positions</w:t>
      </w:r>
    </w:p>
    <w:p>
      <w:pPr>
        <w:pStyle w:val="BodyText"/>
        <w:spacing w:line="360" w:lineRule="auto" w:before="135"/>
        <w:ind w:right="1202" w:firstLine="842"/>
        <w:jc w:val="left"/>
        <w:rPr>
          <w:b/>
        </w:rPr>
      </w:pPr>
      <w:r>
        <w:rPr/>
        <w:t>Life</w:t>
      </w:r>
      <w:r>
        <w:rPr>
          <w:spacing w:val="-2"/>
        </w:rPr>
        <w:t> </w:t>
      </w:r>
      <w:r>
        <w:rPr/>
        <w:t>positions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basic beliefs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self and</w:t>
      </w:r>
      <w:r>
        <w:rPr>
          <w:spacing w:val="-1"/>
        </w:rPr>
        <w:t> </w:t>
      </w:r>
      <w:r>
        <w:rPr/>
        <w:t>others,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justify</w:t>
      </w:r>
      <w:r>
        <w:rPr>
          <w:spacing w:val="-57"/>
        </w:rPr>
        <w:t> </w:t>
      </w:r>
      <w:r>
        <w:rPr/>
        <w:t>decisions and behaviour.</w:t>
      </w:r>
      <w:r>
        <w:rPr>
          <w:spacing w:val="60"/>
        </w:rPr>
        <w:t> </w:t>
      </w:r>
      <w:r>
        <w:rPr/>
        <w:t>When we are conceived we are hopefully at peace, waiting</w:t>
      </w:r>
      <w:r>
        <w:rPr>
          <w:spacing w:val="1"/>
        </w:rPr>
        <w:t> </w:t>
      </w:r>
      <w:r>
        <w:rPr/>
        <w:t>to emerge into the world once we have grown sufficiently to be able to survive in the</w:t>
      </w:r>
      <w:r>
        <w:rPr>
          <w:spacing w:val="1"/>
        </w:rPr>
        <w:t> </w:t>
      </w:r>
      <w:r>
        <w:rPr/>
        <w:t>outside of the womb. If nothing untoward happens, we will emerge contented and</w:t>
      </w:r>
      <w:r>
        <w:rPr>
          <w:spacing w:val="1"/>
        </w:rPr>
        <w:t> </w:t>
      </w:r>
      <w:r>
        <w:rPr/>
        <w:t>relaxed. In this case we are likely to perceive the world from the perspective of “I am</w:t>
      </w:r>
      <w:r>
        <w:rPr>
          <w:spacing w:val="1"/>
        </w:rPr>
        <w:t> </w:t>
      </w:r>
      <w:r>
        <w:rPr/>
        <w:t>OK” and “You are OK”.</w:t>
      </w:r>
      <w:r>
        <w:rPr>
          <w:spacing w:val="1"/>
        </w:rPr>
        <w:t> </w:t>
      </w:r>
      <w:r>
        <w:rPr/>
        <w:t>However, perhaps our mother had some traumatic</w:t>
      </w:r>
      <w:r>
        <w:rPr>
          <w:spacing w:val="1"/>
        </w:rPr>
        <w:t> </w:t>
      </w:r>
      <w:r>
        <w:rPr/>
        <w:t>experiences, or the birth was difficult or even life threatening, this experience is likely</w:t>
      </w:r>
      <w:r>
        <w:rPr>
          <w:spacing w:val="-57"/>
        </w:rPr>
        <w:t> </w:t>
      </w:r>
      <w:r>
        <w:rPr/>
        <w:t>to have an effect on the way we experience the world, even at thesomatic level. In</w:t>
      </w:r>
      <w:r>
        <w:rPr>
          <w:spacing w:val="1"/>
        </w:rPr>
        <w:t> </w:t>
      </w:r>
      <w:r>
        <w:rPr/>
        <w:t>which case,</w:t>
      </w:r>
      <w:r>
        <w:rPr>
          <w:spacing w:val="3"/>
        </w:rPr>
        <w:t> </w:t>
      </w:r>
      <w:r>
        <w:rPr/>
        <w:t>we</w:t>
      </w:r>
      <w:r>
        <w:rPr>
          <w:spacing w:val="-1"/>
        </w:rPr>
        <w:t> </w:t>
      </w:r>
      <w:r>
        <w:rPr/>
        <w:t>might</w:t>
      </w:r>
      <w:r>
        <w:rPr>
          <w:spacing w:val="1"/>
        </w:rPr>
        <w:t> </w:t>
      </w:r>
      <w:r>
        <w:rPr/>
        <w:t>emerge,</w:t>
      </w:r>
      <w:r>
        <w:rPr>
          <w:spacing w:val="1"/>
        </w:rPr>
        <w:t> </w:t>
      </w:r>
      <w:r>
        <w:rPr/>
        <w:t>sensing</w:t>
      </w:r>
      <w:r>
        <w:rPr>
          <w:spacing w:val="-3"/>
        </w:rPr>
        <w:t> </w:t>
      </w:r>
      <w:r>
        <w:rPr/>
        <w:t>that</w:t>
      </w:r>
      <w:r>
        <w:rPr>
          <w:spacing w:val="1"/>
        </w:rPr>
        <w:t> </w:t>
      </w:r>
      <w:r>
        <w:rPr/>
        <w:t>life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scary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might, for</w:t>
      </w:r>
      <w:r>
        <w:rPr>
          <w:spacing w:val="3"/>
        </w:rPr>
        <w:t> </w:t>
      </w:r>
      <w:r>
        <w:rPr/>
        <w:t>example,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"I</w:t>
      </w:r>
      <w:r>
        <w:rPr>
          <w:spacing w:val="-3"/>
        </w:rPr>
        <w:t> </w:t>
      </w:r>
      <w:r>
        <w:rPr/>
        <w:t>am not OK</w:t>
      </w:r>
      <w:r>
        <w:rPr>
          <w:spacing w:val="1"/>
        </w:rPr>
        <w:t> </w:t>
      </w:r>
      <w:r>
        <w:rPr/>
        <w:t>and You are</w:t>
      </w:r>
      <w:r>
        <w:rPr>
          <w:spacing w:val="-2"/>
        </w:rPr>
        <w:t> </w:t>
      </w:r>
      <w:r>
        <w:rPr/>
        <w:t>not OK</w:t>
      </w:r>
      <w:r>
        <w:rPr>
          <w:spacing w:val="1"/>
        </w:rPr>
        <w:t> </w:t>
      </w:r>
      <w:r>
        <w:rPr/>
        <w:t>either"</w:t>
      </w:r>
      <w:r>
        <w:rPr>
          <w:spacing w:val="-1"/>
        </w:rPr>
        <w:t> </w:t>
      </w:r>
      <w:r>
        <w:rPr>
          <w:b/>
        </w:rPr>
        <w:t>(</w:t>
      </w:r>
      <w:r>
        <w:rPr/>
        <w:t>Franklin, 1971</w:t>
      </w:r>
      <w:r>
        <w:rPr>
          <w:b/>
        </w:rPr>
        <w:t>).</w:t>
      </w:r>
    </w:p>
    <w:p>
      <w:pPr>
        <w:pStyle w:val="BodyText"/>
        <w:spacing w:line="360" w:lineRule="auto" w:before="200"/>
        <w:ind w:right="1266" w:firstLine="720"/>
        <w:jc w:val="left"/>
      </w:pPr>
      <w:r>
        <w:rPr/>
        <w:t>For instance let‟s take it that a pregnancy went fine, and the birth was easy</w:t>
      </w:r>
      <w:r>
        <w:rPr>
          <w:spacing w:val="1"/>
        </w:rPr>
        <w:t> </w:t>
      </w:r>
      <w:r>
        <w:rPr/>
        <w:t>enough. What then? Well, life experiences might reinforce our initial somatic level of</w:t>
      </w:r>
      <w:r>
        <w:rPr>
          <w:spacing w:val="-57"/>
        </w:rPr>
        <w:t> </w:t>
      </w:r>
      <w:r>
        <w:rPr/>
        <w:t>life</w:t>
      </w:r>
      <w:r>
        <w:rPr>
          <w:spacing w:val="-3"/>
        </w:rPr>
        <w:t> </w:t>
      </w:r>
      <w:r>
        <w:rPr/>
        <w:t>position,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contradict</w:t>
      </w:r>
      <w:r>
        <w:rPr>
          <w:spacing w:val="-1"/>
        </w:rPr>
        <w:t> </w:t>
      </w:r>
      <w:r>
        <w:rPr/>
        <w:t>it.</w:t>
      </w:r>
      <w:r>
        <w:rPr>
          <w:spacing w:val="2"/>
        </w:rPr>
        <w:t> </w:t>
      </w:r>
      <w:r>
        <w:rPr/>
        <w:t>If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treated</w:t>
      </w:r>
      <w:r>
        <w:rPr>
          <w:spacing w:val="-1"/>
        </w:rPr>
        <w:t> </w:t>
      </w:r>
      <w:r>
        <w:rPr/>
        <w:t>punitively, talked</w:t>
      </w:r>
      <w:r>
        <w:rPr>
          <w:spacing w:val="-1"/>
        </w:rPr>
        <w:t> </w:t>
      </w:r>
      <w:r>
        <w:rPr/>
        <w:t>down</w:t>
      </w:r>
      <w:r>
        <w:rPr>
          <w:spacing w:val="-1"/>
        </w:rPr>
        <w:t> </w:t>
      </w:r>
      <w:r>
        <w:rPr/>
        <w:t>to,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not</w:t>
      </w:r>
    </w:p>
    <w:p>
      <w:pPr>
        <w:spacing w:after="0" w:line="360" w:lineRule="auto"/>
        <w:jc w:val="left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9"/>
        <w:jc w:val="left"/>
        <w:rPr>
          <w:b/>
        </w:rPr>
      </w:pPr>
      <w:r>
        <w:rPr/>
        <w:drawing>
          <wp:anchor distT="0" distB="0" distL="0" distR="0" allowOverlap="1" layoutInCell="1" locked="0" behindDoc="1" simplePos="0" relativeHeight="484113920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19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held, we may begin to believe "I am not OK and You are OK". This might be the only</w:t>
      </w:r>
      <w:r>
        <w:rPr>
          <w:spacing w:val="-57"/>
        </w:rPr>
        <w:t> </w:t>
      </w:r>
      <w:r>
        <w:rPr/>
        <w:t>sense we can make of our experiences. Let's take another situation, perhaps we were</w:t>
      </w:r>
      <w:r>
        <w:rPr>
          <w:spacing w:val="1"/>
        </w:rPr>
        <w:t> </w:t>
      </w:r>
      <w:r>
        <w:rPr/>
        <w:t>picked on and bullied as a child. We learnt that the way to get by was to bully others</w:t>
      </w:r>
      <w:r>
        <w:rPr>
          <w:spacing w:val="1"/>
        </w:rPr>
        <w:t> </w:t>
      </w:r>
      <w:r>
        <w:rPr/>
        <w:t>and that way we felt stronger and in control. Our behaviour then comes into the “ I am</w:t>
      </w:r>
      <w:r>
        <w:rPr>
          <w:spacing w:val="-57"/>
        </w:rPr>
        <w:t> </w:t>
      </w:r>
      <w:r>
        <w:rPr/>
        <w:t>OK and You are not OK” quadrant. Of course this may cover up our belief that we are</w:t>
      </w:r>
      <w:r>
        <w:rPr>
          <w:spacing w:val="-57"/>
        </w:rPr>
        <w:t> </w:t>
      </w:r>
      <w:r>
        <w:rPr/>
        <w:t>really not OK, but nobody sees that. They just see our behaviour, and in fact we may</w:t>
      </w:r>
      <w:r>
        <w:rPr>
          <w:spacing w:val="1"/>
        </w:rPr>
        <w:t> </w:t>
      </w:r>
      <w:r>
        <w:rPr/>
        <w:t>have forgotten all about our negative feelings about ourselves as we have tried so hard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deny</w:t>
      </w:r>
      <w:r>
        <w:rPr>
          <w:spacing w:val="-5"/>
        </w:rPr>
        <w:t> </w:t>
      </w:r>
      <w:r>
        <w:rPr/>
        <w:t>the pain of believing</w:t>
      </w:r>
      <w:r>
        <w:rPr>
          <w:spacing w:val="-2"/>
        </w:rPr>
        <w:t> </w:t>
      </w:r>
      <w:r>
        <w:rPr/>
        <w:t>we are</w:t>
      </w:r>
      <w:r>
        <w:rPr>
          <w:spacing w:val="-2"/>
        </w:rPr>
        <w:t> </w:t>
      </w:r>
      <w:r>
        <w:rPr/>
        <w:t>not</w:t>
      </w:r>
      <w:r>
        <w:rPr>
          <w:spacing w:val="2"/>
        </w:rPr>
        <w:t> </w:t>
      </w:r>
      <w:r>
        <w:rPr/>
        <w:t>OK</w:t>
      </w:r>
      <w:r>
        <w:rPr>
          <w:spacing w:val="1"/>
        </w:rPr>
        <w:t> </w:t>
      </w:r>
      <w:r>
        <w:rPr>
          <w:b/>
        </w:rPr>
        <w:t>(</w:t>
      </w:r>
      <w:r>
        <w:rPr/>
        <w:t>Franklin, 1971</w:t>
      </w:r>
      <w:r>
        <w:rPr>
          <w:b/>
        </w:rPr>
        <w:t>).</w:t>
      </w:r>
    </w:p>
    <w:p>
      <w:pPr>
        <w:pStyle w:val="BodyText"/>
        <w:spacing w:line="360" w:lineRule="auto" w:before="200"/>
        <w:ind w:right="1196" w:firstLine="540"/>
      </w:pPr>
      <w:r>
        <w:rPr/>
        <w:t>These life positions are perceptions of the world. The reality is “I just am and</w:t>
      </w:r>
      <w:r>
        <w:rPr>
          <w:spacing w:val="1"/>
        </w:rPr>
        <w:t> </w:t>
      </w:r>
      <w:r>
        <w:rPr/>
        <w:t>you just are”, therefore how I view myself and others are just "views", not fact.</w:t>
      </w:r>
      <w:r>
        <w:rPr>
          <w:spacing w:val="1"/>
        </w:rPr>
        <w:t> </w:t>
      </w:r>
      <w:r>
        <w:rPr/>
        <w:t>However, we tend to act as if they are a fact. Just like when somebody says "I can't do</w:t>
      </w:r>
      <w:r>
        <w:rPr>
          <w:spacing w:val="-57"/>
        </w:rPr>
        <w:t> </w:t>
      </w:r>
      <w:r>
        <w:rPr/>
        <w:t>this, I'm useless". Rather than "I don't know how to do this, will you show me?" The</w:t>
      </w:r>
      <w:r>
        <w:rPr>
          <w:spacing w:val="1"/>
        </w:rPr>
        <w:t> </w:t>
      </w:r>
      <w:r>
        <w:rPr/>
        <w:t>latter is staying with the fact that they do not yet know how to do it, whilst the former</w:t>
      </w:r>
      <w:r>
        <w:rPr>
          <w:spacing w:val="1"/>
        </w:rPr>
        <w:t> </w:t>
      </w:r>
      <w:r>
        <w:rPr/>
        <w:t>links being useless with not being able to do something.</w:t>
      </w:r>
      <w:r>
        <w:rPr>
          <w:spacing w:val="1"/>
        </w:rPr>
        <w:t> </w:t>
      </w:r>
      <w:r>
        <w:rPr/>
        <w:t>There are a number of ways</w:t>
      </w:r>
      <w:r>
        <w:rPr>
          <w:spacing w:val="1"/>
        </w:rPr>
        <w:t> </w:t>
      </w:r>
      <w:r>
        <w:rPr/>
        <w:t>of diagramming the life positions. Ernst drew the life positions in quadrants, which he</w:t>
      </w:r>
      <w:r>
        <w:rPr>
          <w:spacing w:val="-57"/>
        </w:rPr>
        <w:t> </w:t>
      </w:r>
      <w:r>
        <w:rPr/>
        <w:t>called the OK Corral</w:t>
      </w:r>
      <w:r>
        <w:rPr>
          <w:spacing w:val="1"/>
        </w:rPr>
        <w:t> </w:t>
      </w:r>
      <w:r>
        <w:rPr/>
        <w:t>(1971).</w:t>
      </w:r>
      <w:r>
        <w:rPr>
          <w:spacing w:val="1"/>
        </w:rPr>
        <w:t> </w:t>
      </w:r>
      <w:r>
        <w:rPr/>
        <w:t>This has been</w:t>
      </w:r>
      <w:r>
        <w:rPr>
          <w:spacing w:val="1"/>
        </w:rPr>
        <w:t> </w:t>
      </w:r>
      <w:r>
        <w:rPr/>
        <w:t>put into red and</w:t>
      </w:r>
      <w:r>
        <w:rPr>
          <w:spacing w:val="1"/>
        </w:rPr>
        <w:t> </w:t>
      </w:r>
      <w:r>
        <w:rPr/>
        <w:t>green to show the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ineffective</w:t>
      </w:r>
      <w:r>
        <w:rPr>
          <w:spacing w:val="1"/>
        </w:rPr>
        <w:t> </w:t>
      </w:r>
      <w:r>
        <w:rPr/>
        <w:t>quadrants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and healthy</w:t>
      </w:r>
      <w:r>
        <w:rPr>
          <w:spacing w:val="-4"/>
        </w:rPr>
        <w:t> </w:t>
      </w:r>
      <w:r>
        <w:rPr/>
        <w:t>relationships.</w:t>
      </w:r>
    </w:p>
    <w:p>
      <w:pPr>
        <w:pStyle w:val="BodyText"/>
        <w:spacing w:line="360" w:lineRule="auto" w:before="2"/>
        <w:ind w:right="1199" w:firstLine="540"/>
      </w:pPr>
      <w:r>
        <w:rPr/>
        <w:t>By shading in the quadrants, according to Ernst, the term 'Corralogram' for this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self-assessment</w:t>
      </w:r>
      <w:r>
        <w:rPr>
          <w:spacing w:val="1"/>
        </w:rPr>
        <w:t> </w:t>
      </w:r>
      <w:r>
        <w:rPr/>
        <w:t>is using</w:t>
      </w:r>
      <w:r>
        <w:rPr>
          <w:spacing w:val="-2"/>
        </w:rPr>
        <w:t> </w:t>
      </w:r>
      <w:r>
        <w:rPr/>
        <w:t>the OK Corral matrix.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before="65"/>
        <w:jc w:val="left"/>
      </w:pPr>
      <w:r>
        <w:rPr/>
        <w:drawing>
          <wp:anchor distT="0" distB="0" distL="0" distR="0" allowOverlap="1" layoutInCell="1" locked="0" behindDoc="1" simplePos="0" relativeHeight="484114944">
            <wp:simplePos x="0" y="0"/>
            <wp:positionH relativeFrom="page">
              <wp:posOffset>1497838</wp:posOffset>
            </wp:positionH>
            <wp:positionV relativeFrom="paragraph">
              <wp:posOffset>2054010</wp:posOffset>
            </wp:positionV>
            <wp:extent cx="4890389" cy="4834810"/>
            <wp:effectExtent l="0" t="0" r="0" b="0"/>
            <wp:wrapNone/>
            <wp:docPr id="19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2"/>
        </w:rPr>
        <w:t> </w:t>
      </w:r>
      <w:r>
        <w:rPr/>
        <w:t>ok</w:t>
      </w:r>
      <w:r>
        <w:rPr>
          <w:spacing w:val="-1"/>
        </w:rPr>
        <w:t> </w:t>
      </w:r>
      <w:r>
        <w:rPr/>
        <w:t>corral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3"/>
        <w:ind w:left="0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1371600</wp:posOffset>
            </wp:positionH>
            <wp:positionV relativeFrom="paragraph">
              <wp:posOffset>158396</wp:posOffset>
            </wp:positionV>
            <wp:extent cx="5303685" cy="4290536"/>
            <wp:effectExtent l="0" t="0" r="0" b="0"/>
            <wp:wrapTopAndBottom/>
            <wp:docPr id="197" name="image14.jpeg" descr="transactional analysis OK corral i'm ok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685" cy="429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tabs>
          <w:tab w:pos="2113" w:val="left" w:leader="none"/>
        </w:tabs>
        <w:spacing w:before="159"/>
        <w:ind w:left="46"/>
        <w:jc w:val="center"/>
      </w:pPr>
      <w:r>
        <w:rPr/>
        <w:t>Figure</w:t>
      </w:r>
      <w:r>
        <w:rPr>
          <w:spacing w:val="-3"/>
        </w:rPr>
        <w:t> </w:t>
      </w:r>
      <w:r>
        <w:rPr/>
        <w:t>2.8</w:t>
        <w:tab/>
        <w:t>Source: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ok</w:t>
      </w:r>
      <w:r>
        <w:rPr>
          <w:spacing w:val="-1"/>
        </w:rPr>
        <w:t> </w:t>
      </w:r>
      <w:r>
        <w:rPr/>
        <w:t>corral</w:t>
      </w:r>
      <w:r>
        <w:rPr>
          <w:spacing w:val="-1"/>
        </w:rPr>
        <w:t> </w:t>
      </w:r>
      <w:r>
        <w:rPr/>
        <w:t>(Franklin</w:t>
      </w:r>
      <w:r>
        <w:rPr>
          <w:spacing w:val="-1"/>
        </w:rPr>
        <w:t> </w:t>
      </w:r>
      <w:r>
        <w:rPr/>
        <w:t>Ernst,</w:t>
      </w:r>
      <w:r>
        <w:rPr>
          <w:spacing w:val="-2"/>
        </w:rPr>
        <w:t> </w:t>
      </w:r>
      <w:r>
        <w:rPr/>
        <w:t>1971):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line="360" w:lineRule="auto"/>
        <w:ind w:right="1192" w:firstLine="600"/>
      </w:pPr>
      <w:r>
        <w:rPr/>
        <w:t>Davidson (1999) writes about the three dimensional model of Okayness. All of</w:t>
      </w:r>
      <w:r>
        <w:rPr>
          <w:spacing w:val="1"/>
        </w:rPr>
        <w:t> </w:t>
      </w:r>
      <w:r>
        <w:rPr/>
        <w:t>the</w:t>
      </w:r>
      <w:r>
        <w:rPr>
          <w:spacing w:val="36"/>
        </w:rPr>
        <w:t> </w:t>
      </w:r>
      <w:r>
        <w:rPr/>
        <w:t>previous</w:t>
      </w:r>
      <w:r>
        <w:rPr>
          <w:spacing w:val="38"/>
        </w:rPr>
        <w:t> </w:t>
      </w:r>
      <w:r>
        <w:rPr/>
        <w:t>diagrams</w:t>
      </w:r>
      <w:r>
        <w:rPr>
          <w:spacing w:val="38"/>
        </w:rPr>
        <w:t> </w:t>
      </w:r>
      <w:r>
        <w:rPr/>
        <w:t>talk</w:t>
      </w:r>
      <w:r>
        <w:rPr>
          <w:spacing w:val="38"/>
        </w:rPr>
        <w:t> </w:t>
      </w:r>
      <w:r>
        <w:rPr/>
        <w:t>as</w:t>
      </w:r>
      <w:r>
        <w:rPr>
          <w:spacing w:val="38"/>
        </w:rPr>
        <w:t> </w:t>
      </w:r>
      <w:r>
        <w:rPr/>
        <w:t>if</w:t>
      </w:r>
      <w:r>
        <w:rPr>
          <w:spacing w:val="37"/>
        </w:rPr>
        <w:t> </w:t>
      </w:r>
      <w:r>
        <w:rPr/>
        <w:t>there</w:t>
      </w:r>
      <w:r>
        <w:rPr>
          <w:spacing w:val="38"/>
        </w:rPr>
        <w:t> </w:t>
      </w:r>
      <w:r>
        <w:rPr/>
        <w:t>were</w:t>
      </w:r>
      <w:r>
        <w:rPr>
          <w:spacing w:val="37"/>
        </w:rPr>
        <w:t> </w:t>
      </w:r>
      <w:r>
        <w:rPr/>
        <w:t>only</w:t>
      </w:r>
      <w:r>
        <w:rPr>
          <w:spacing w:val="35"/>
        </w:rPr>
        <w:t> </w:t>
      </w:r>
      <w:r>
        <w:rPr/>
        <w:t>one</w:t>
      </w:r>
      <w:r>
        <w:rPr>
          <w:spacing w:val="37"/>
        </w:rPr>
        <w:t> </w:t>
      </w:r>
      <w:r>
        <w:rPr/>
        <w:t>other</w:t>
      </w:r>
      <w:r>
        <w:rPr>
          <w:spacing w:val="39"/>
        </w:rPr>
        <w:t> </w:t>
      </w:r>
      <w:r>
        <w:rPr/>
        <w:t>person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equation,</w:t>
      </w:r>
      <w:r>
        <w:rPr>
          <w:spacing w:val="-57"/>
        </w:rPr>
        <w:t> </w:t>
      </w:r>
      <w:r>
        <w:rPr/>
        <w:t>when in reality there are often more. For example, the behaviour of young people in</w:t>
      </w:r>
      <w:r>
        <w:rPr>
          <w:spacing w:val="1"/>
        </w:rPr>
        <w:t> </w:t>
      </w:r>
      <w:r>
        <w:rPr/>
        <w:t>gangs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say 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okay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perhaps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neighbourhood are okay, but an individual or gang from another neighbourhood are</w:t>
      </w:r>
      <w:r>
        <w:rPr>
          <w:spacing w:val="1"/>
        </w:rPr>
        <w:t> </w:t>
      </w:r>
      <w:r>
        <w:rPr/>
        <w:t>not okay. We often do this at work as well. We find other people</w:t>
      </w:r>
      <w:r>
        <w:rPr>
          <w:spacing w:val="1"/>
        </w:rPr>
        <w:t> </w:t>
      </w:r>
      <w:r>
        <w:rPr/>
        <w:t>who</w:t>
      </w:r>
      <w:r>
        <w:rPr>
          <w:spacing w:val="60"/>
        </w:rPr>
        <w:t> </w:t>
      </w:r>
      <w:r>
        <w:rPr/>
        <w:t>we like and</w:t>
      </w:r>
      <w:r>
        <w:rPr>
          <w:spacing w:val="1"/>
        </w:rPr>
        <w:t> </w:t>
      </w:r>
      <w:r>
        <w:rPr/>
        <w:t>then</w:t>
      </w:r>
      <w:r>
        <w:rPr>
          <w:spacing w:val="22"/>
        </w:rPr>
        <w:t> </w:t>
      </w:r>
      <w:r>
        <w:rPr/>
        <w:t>we</w:t>
      </w:r>
      <w:r>
        <w:rPr>
          <w:spacing w:val="23"/>
        </w:rPr>
        <w:t> </w:t>
      </w:r>
      <w:r>
        <w:rPr/>
        <w:t>gossip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put</w:t>
      </w:r>
      <w:r>
        <w:rPr>
          <w:spacing w:val="24"/>
        </w:rPr>
        <w:t> </w:t>
      </w:r>
      <w:r>
        <w:rPr/>
        <w:t>other</w:t>
      </w:r>
      <w:r>
        <w:rPr>
          <w:spacing w:val="21"/>
        </w:rPr>
        <w:t> </w:t>
      </w:r>
      <w:r>
        <w:rPr/>
        <w:t>people</w:t>
      </w:r>
      <w:r>
        <w:rPr>
          <w:spacing w:val="22"/>
        </w:rPr>
        <w:t> </w:t>
      </w:r>
      <w:r>
        <w:rPr/>
        <w:t>down.</w:t>
      </w:r>
      <w:r>
        <w:rPr>
          <w:spacing w:val="23"/>
        </w:rPr>
        <w:t> </w:t>
      </w:r>
      <w:r>
        <w:rPr/>
        <w:t>We</w:t>
      </w:r>
      <w:r>
        <w:rPr>
          <w:spacing w:val="24"/>
        </w:rPr>
        <w:t> </w:t>
      </w:r>
      <w:r>
        <w:rPr/>
        <w:t>are</w:t>
      </w:r>
      <w:r>
        <w:rPr>
          <w:spacing w:val="22"/>
        </w:rPr>
        <w:t> </w:t>
      </w:r>
      <w:r>
        <w:rPr/>
        <w:t>therefore</w:t>
      </w:r>
      <w:r>
        <w:rPr>
          <w:spacing w:val="21"/>
        </w:rPr>
        <w:t> </w:t>
      </w:r>
      <w:r>
        <w:rPr/>
        <w:t>saying</w:t>
      </w:r>
      <w:r>
        <w:rPr>
          <w:spacing w:val="21"/>
        </w:rPr>
        <w:t> </w:t>
      </w:r>
      <w:r>
        <w:rPr/>
        <w:t>that</w:t>
      </w:r>
      <w:r>
        <w:rPr>
          <w:spacing w:val="24"/>
        </w:rPr>
        <w:t> </w:t>
      </w:r>
      <w:r>
        <w:rPr/>
        <w:t>we</w:t>
      </w:r>
      <w:r>
        <w:rPr>
          <w:spacing w:val="22"/>
        </w:rPr>
        <w:t> </w:t>
      </w:r>
      <w:r>
        <w:rPr/>
        <w:t>believe</w:t>
      </w:r>
      <w:r>
        <w:rPr>
          <w:spacing w:val="-58"/>
        </w:rPr>
        <w:t> </w:t>
      </w:r>
      <w:r>
        <w:rPr/>
        <w:t>we are okay but those others are awful (underneath this, there may be a belief that we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not okay</w:t>
      </w:r>
      <w:r>
        <w:rPr>
          <w:spacing w:val="-3"/>
        </w:rPr>
        <w:t> </w:t>
      </w:r>
      <w:r>
        <w:rPr/>
        <w:t>either but we</w:t>
      </w:r>
      <w:r>
        <w:rPr>
          <w:spacing w:val="-1"/>
        </w:rPr>
        <w:t> </w:t>
      </w:r>
      <w:r>
        <w:rPr/>
        <w:t>feel better by</w:t>
      </w:r>
      <w:r>
        <w:rPr>
          <w:spacing w:val="-5"/>
        </w:rPr>
        <w:t> </w:t>
      </w:r>
      <w:r>
        <w:rPr/>
        <w:t>putting</w:t>
      </w:r>
      <w:r>
        <w:rPr>
          <w:spacing w:val="-2"/>
        </w:rPr>
        <w:t> </w:t>
      </w:r>
      <w:r>
        <w:rPr/>
        <w:t>someone</w:t>
      </w:r>
      <w:r>
        <w:rPr>
          <w:spacing w:val="-1"/>
        </w:rPr>
        <w:t> </w:t>
      </w:r>
      <w:r>
        <w:rPr/>
        <w:t>else down).</w:t>
      </w:r>
    </w:p>
    <w:p>
      <w:pPr>
        <w:pStyle w:val="BodyText"/>
        <w:spacing w:line="360" w:lineRule="auto"/>
        <w:ind w:right="1201" w:firstLine="542"/>
      </w:pPr>
      <w:r>
        <w:rPr/>
        <w:t>In this way the two dimensional model of okayness i.e. that there are only two</w:t>
      </w:r>
      <w:r>
        <w:rPr>
          <w:spacing w:val="1"/>
        </w:rPr>
        <w:t> </w:t>
      </w:r>
      <w:r>
        <w:rPr/>
        <w:t>people</w:t>
      </w:r>
      <w:r>
        <w:rPr>
          <w:spacing w:val="5"/>
        </w:rPr>
        <w:t> </w:t>
      </w:r>
      <w:r>
        <w:rPr/>
        <w:t>involved,</w:t>
      </w:r>
      <w:r>
        <w:rPr>
          <w:spacing w:val="6"/>
        </w:rPr>
        <w:t> </w:t>
      </w:r>
      <w:r>
        <w:rPr/>
        <w:t>becomes</w:t>
      </w:r>
      <w:r>
        <w:rPr>
          <w:spacing w:val="7"/>
        </w:rPr>
        <w:t> </w:t>
      </w:r>
      <w:r>
        <w:rPr/>
        <w:t>three</w:t>
      </w:r>
      <w:r>
        <w:rPr>
          <w:spacing w:val="8"/>
        </w:rPr>
        <w:t> </w:t>
      </w:r>
      <w:r>
        <w:rPr/>
        <w:t>dimensional</w:t>
      </w:r>
      <w:r>
        <w:rPr>
          <w:spacing w:val="7"/>
        </w:rPr>
        <w:t> </w:t>
      </w:r>
      <w:r>
        <w:rPr/>
        <w:t>model,</w:t>
      </w:r>
      <w:r>
        <w:rPr>
          <w:spacing w:val="6"/>
        </w:rPr>
        <w:t> </w:t>
      </w:r>
      <w:r>
        <w:rPr/>
        <w:t>where</w:t>
      </w:r>
      <w:r>
        <w:rPr>
          <w:spacing w:val="5"/>
        </w:rPr>
        <w:t> </w:t>
      </w:r>
      <w:r>
        <w:rPr/>
        <w:t>there</w:t>
      </w:r>
      <w:r>
        <w:rPr>
          <w:spacing w:val="7"/>
        </w:rPr>
        <w:t> </w:t>
      </w:r>
      <w:r>
        <w:rPr/>
        <w:t>can</w:t>
      </w:r>
      <w:r>
        <w:rPr>
          <w:spacing w:val="9"/>
        </w:rPr>
        <w:t> </w:t>
      </w:r>
      <w:r>
        <w:rPr/>
        <w:t>be</w:t>
      </w:r>
      <w:r>
        <w:rPr>
          <w:spacing w:val="8"/>
        </w:rPr>
        <w:t> </w:t>
      </w:r>
      <w:r>
        <w:rPr/>
        <w:t>three</w:t>
      </w:r>
      <w:r>
        <w:rPr>
          <w:spacing w:val="8"/>
        </w:rPr>
        <w:t> </w:t>
      </w:r>
      <w:r>
        <w:rPr/>
        <w:t>or</w:t>
      </w:r>
      <w:r>
        <w:rPr>
          <w:spacing w:val="5"/>
        </w:rPr>
        <w:t> </w:t>
      </w:r>
      <w:r>
        <w:rPr/>
        <w:t>more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6"/>
      </w:pPr>
      <w:r>
        <w:rPr/>
        <w:t>involved.</w:t>
      </w:r>
      <w:r>
        <w:rPr>
          <w:spacing w:val="1"/>
        </w:rPr>
        <w:t> </w:t>
      </w:r>
      <w:r>
        <w:rPr/>
        <w:t>There is also the way in which we view life itself.</w:t>
      </w:r>
      <w:r>
        <w:rPr>
          <w:spacing w:val="60"/>
        </w:rPr>
        <w:t> </w:t>
      </w:r>
      <w:r>
        <w:rPr/>
        <w:t>If we consider that there</w:t>
      </w:r>
      <w:r>
        <w:rPr>
          <w:spacing w:val="1"/>
        </w:rPr>
        <w:t> </w:t>
      </w:r>
      <w:r>
        <w:rPr/>
        <w:t>is something wrong with us, and that others are not to be trusted and</w:t>
      </w:r>
      <w:r>
        <w:rPr>
          <w:spacing w:val="1"/>
        </w:rPr>
        <w:t> </w:t>
      </w:r>
      <w:r>
        <w:rPr/>
        <w:t>are not</w:t>
      </w:r>
      <w:r>
        <w:rPr>
          <w:spacing w:val="60"/>
        </w:rPr>
        <w:t> </w:t>
      </w:r>
      <w:r>
        <w:rPr/>
        <w:t>OK</w:t>
      </w:r>
      <w:r>
        <w:rPr>
          <w:spacing w:val="1"/>
        </w:rPr>
        <w:t> </w:t>
      </w:r>
      <w:r>
        <w:rPr/>
        <w:t>either, then the world would be a scary place and we are likely to experience life as</w:t>
      </w:r>
      <w:r>
        <w:rPr>
          <w:spacing w:val="1"/>
        </w:rPr>
        <w:t> </w:t>
      </w:r>
      <w:r>
        <w:rPr/>
        <w:t>tough and believe we will only be all right if we keep alert and on the look out for</w:t>
      </w:r>
      <w:r>
        <w:rPr>
          <w:spacing w:val="1"/>
        </w:rPr>
        <w:t> </w:t>
      </w:r>
      <w:r>
        <w:rPr/>
        <w:t>danger</w:t>
      </w:r>
      <w:r>
        <w:rPr>
          <w:spacing w:val="-1"/>
        </w:rPr>
        <w:t> </w:t>
      </w:r>
      <w:r>
        <w:rPr/>
        <w:t>and difficulties.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2"/>
      </w:pPr>
      <w:r>
        <w:rPr/>
        <w:t>Blame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spacing w:line="360" w:lineRule="auto" w:before="132"/>
        <w:ind w:right="1196" w:firstLine="600"/>
      </w:pPr>
      <w:r>
        <w:rPr/>
        <w:drawing>
          <wp:anchor distT="0" distB="0" distL="0" distR="0" allowOverlap="1" layoutInCell="1" locked="0" behindDoc="1" simplePos="0" relativeHeight="484115456">
            <wp:simplePos x="0" y="0"/>
            <wp:positionH relativeFrom="page">
              <wp:posOffset>1497838</wp:posOffset>
            </wp:positionH>
            <wp:positionV relativeFrom="paragraph">
              <wp:posOffset>259882</wp:posOffset>
            </wp:positionV>
            <wp:extent cx="4890389" cy="4834810"/>
            <wp:effectExtent l="0" t="0" r="0" b="0"/>
            <wp:wrapNone/>
            <wp:docPr id="19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Transactional Analysis 'Okay Corral' can be linked to 'blame', for which</w:t>
      </w:r>
      <w:r>
        <w:rPr>
          <w:spacing w:val="1"/>
        </w:rPr>
        <w:t> </w:t>
      </w:r>
      <w:r>
        <w:rPr/>
        <w:t>Davis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helpful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generated people adopt one of three attitudes relating to blame, with each correlating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 position on the</w:t>
      </w:r>
      <w:r>
        <w:rPr>
          <w:spacing w:val="-1"/>
        </w:rPr>
        <w:t> </w:t>
      </w:r>
      <w:r>
        <w:rPr/>
        <w:t>Okay</w:t>
      </w:r>
      <w:r>
        <w:rPr>
          <w:spacing w:val="-3"/>
        </w:rPr>
        <w:t> </w:t>
      </w:r>
      <w:r>
        <w:rPr/>
        <w:t>Corral:</w:t>
      </w:r>
    </w:p>
    <w:p>
      <w:pPr>
        <w:pStyle w:val="ListParagraph"/>
        <w:numPr>
          <w:ilvl w:val="0"/>
          <w:numId w:val="8"/>
        </w:numPr>
        <w:tabs>
          <w:tab w:pos="2781" w:val="left" w:leader="none"/>
        </w:tabs>
        <w:spacing w:line="240" w:lineRule="auto" w:before="1" w:after="0"/>
        <w:ind w:left="2780" w:right="0" w:hanging="361"/>
        <w:jc w:val="both"/>
        <w:rPr>
          <w:sz w:val="24"/>
        </w:rPr>
      </w:pPr>
      <w:r>
        <w:rPr>
          <w:sz w:val="24"/>
        </w:rPr>
        <w:t>I'm</w:t>
      </w:r>
      <w:r>
        <w:rPr>
          <w:spacing w:val="-1"/>
          <w:sz w:val="24"/>
        </w:rPr>
        <w:t> </w:t>
      </w:r>
      <w:r>
        <w:rPr>
          <w:sz w:val="24"/>
        </w:rPr>
        <w:t>to blame (You are</w:t>
      </w:r>
      <w:r>
        <w:rPr>
          <w:spacing w:val="-1"/>
          <w:sz w:val="24"/>
        </w:rPr>
        <w:t> </w:t>
      </w:r>
      <w:r>
        <w:rPr>
          <w:sz w:val="24"/>
        </w:rPr>
        <w:t>okay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I'm not</w:t>
      </w:r>
      <w:r>
        <w:rPr>
          <w:spacing w:val="-1"/>
          <w:sz w:val="24"/>
        </w:rPr>
        <w:t> </w:t>
      </w:r>
      <w:r>
        <w:rPr>
          <w:sz w:val="24"/>
        </w:rPr>
        <w:t>okay</w:t>
      </w:r>
      <w:r>
        <w:rPr>
          <w:spacing w:val="-5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'helpless')</w:t>
      </w:r>
    </w:p>
    <w:p>
      <w:pPr>
        <w:pStyle w:val="ListParagraph"/>
        <w:numPr>
          <w:ilvl w:val="0"/>
          <w:numId w:val="8"/>
        </w:numPr>
        <w:tabs>
          <w:tab w:pos="2781" w:val="left" w:leader="none"/>
        </w:tabs>
        <w:spacing w:line="240" w:lineRule="auto" w:before="139" w:after="0"/>
        <w:ind w:left="2780" w:right="0" w:hanging="361"/>
        <w:jc w:val="both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blame</w:t>
      </w:r>
      <w:r>
        <w:rPr>
          <w:spacing w:val="1"/>
          <w:sz w:val="24"/>
        </w:rPr>
        <w:t> </w:t>
      </w:r>
      <w:r>
        <w:rPr>
          <w:sz w:val="24"/>
        </w:rPr>
        <w:t>(I'm</w:t>
      </w:r>
      <w:r>
        <w:rPr>
          <w:spacing w:val="-1"/>
          <w:sz w:val="24"/>
        </w:rPr>
        <w:t> </w:t>
      </w:r>
      <w:r>
        <w:rPr>
          <w:sz w:val="24"/>
        </w:rPr>
        <w:t>okay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not okay</w:t>
      </w:r>
      <w:r>
        <w:rPr>
          <w:spacing w:val="-3"/>
          <w:sz w:val="24"/>
        </w:rPr>
        <w:t> </w:t>
      </w:r>
      <w:r>
        <w:rPr>
          <w:sz w:val="24"/>
        </w:rPr>
        <w:t>- 'angry')</w:t>
      </w:r>
    </w:p>
    <w:p>
      <w:pPr>
        <w:pStyle w:val="ListParagraph"/>
        <w:numPr>
          <w:ilvl w:val="0"/>
          <w:numId w:val="8"/>
        </w:numPr>
        <w:tabs>
          <w:tab w:pos="2781" w:val="left" w:leader="none"/>
        </w:tabs>
        <w:spacing w:line="360" w:lineRule="auto" w:before="137" w:after="0"/>
        <w:ind w:left="2060" w:right="2115" w:firstLine="360"/>
        <w:jc w:val="both"/>
        <w:rPr>
          <w:sz w:val="24"/>
        </w:rPr>
      </w:pPr>
      <w:r>
        <w:rPr>
          <w:sz w:val="24"/>
        </w:rPr>
        <w:t>We are both to blame (I'm not okay and you are not okay - 'hopeless')</w:t>
      </w:r>
      <w:r>
        <w:rPr>
          <w:spacing w:val="-58"/>
          <w:sz w:val="24"/>
        </w:rPr>
        <w:t> </w:t>
      </w:r>
      <w:r>
        <w:rPr>
          <w:sz w:val="24"/>
        </w:rPr>
        <w:t>None</w:t>
      </w:r>
      <w:r>
        <w:rPr>
          <w:spacing w:val="-3"/>
          <w:sz w:val="24"/>
        </w:rPr>
        <w:t> </w:t>
      </w:r>
      <w:r>
        <w:rPr>
          <w:sz w:val="24"/>
        </w:rPr>
        <w:t>of these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healthy</w:t>
      </w:r>
      <w:r>
        <w:rPr>
          <w:spacing w:val="-3"/>
          <w:sz w:val="24"/>
        </w:rPr>
        <w:t> </w:t>
      </w:r>
      <w:r>
        <w:rPr>
          <w:sz w:val="24"/>
        </w:rPr>
        <w:t>position.</w:t>
      </w:r>
    </w:p>
    <w:p>
      <w:pPr>
        <w:pStyle w:val="BodyText"/>
        <w:spacing w:line="360" w:lineRule="auto"/>
        <w:ind w:right="1196" w:firstLine="602"/>
      </w:pPr>
      <w:r>
        <w:rPr/>
        <w:t>Instead the healthy position is, and the mindset should be: "It's no-one's fault,</w:t>
      </w:r>
      <w:r>
        <w:rPr>
          <w:spacing w:val="1"/>
        </w:rPr>
        <w:t> </w:t>
      </w:r>
      <w:r>
        <w:rPr/>
        <w:t>blame isn't the issue - what matters is how we go forward and sort things out." (I'm</w:t>
      </w:r>
      <w:r>
        <w:rPr>
          <w:spacing w:val="1"/>
        </w:rPr>
        <w:t> </w:t>
      </w:r>
      <w:r>
        <w:rPr/>
        <w:t>okay</w:t>
      </w:r>
      <w:r>
        <w:rPr>
          <w:spacing w:val="-4"/>
        </w:rPr>
        <w:t> </w:t>
      </w:r>
      <w:r>
        <w:rPr/>
        <w:t>and</w:t>
      </w:r>
      <w:r>
        <w:rPr>
          <w:spacing w:val="4"/>
        </w:rPr>
        <w:t> </w:t>
      </w:r>
      <w:r>
        <w:rPr/>
        <w:t>you are</w:t>
      </w:r>
      <w:r>
        <w:rPr>
          <w:spacing w:val="-2"/>
        </w:rPr>
        <w:t> </w:t>
      </w:r>
      <w:r>
        <w:rPr/>
        <w:t>okay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'happy')</w:t>
      </w:r>
      <w:r>
        <w:rPr>
          <w:spacing w:val="1"/>
        </w:rPr>
        <w:t> </w:t>
      </w:r>
      <w:r>
        <w:rPr/>
        <w:t>(Davis, 1990).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</w:pPr>
      <w:r>
        <w:rPr/>
        <w:t>Transactional</w:t>
      </w:r>
      <w:r>
        <w:rPr>
          <w:spacing w:val="-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-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script</w:t>
      </w:r>
    </w:p>
    <w:p>
      <w:pPr>
        <w:pStyle w:val="BodyText"/>
        <w:spacing w:line="360" w:lineRule="auto" w:before="134"/>
        <w:ind w:right="1196" w:firstLine="600"/>
      </w:pPr>
      <w:r>
        <w:rPr/>
        <w:t>The script is a life plan, made when we are growing up. It is like having the</w:t>
      </w:r>
      <w:r>
        <w:rPr>
          <w:spacing w:val="1"/>
        </w:rPr>
        <w:t> </w:t>
      </w:r>
      <w:r>
        <w:rPr/>
        <w:t>script of a play in front of us - we read the lines and decide what will happen in each</w:t>
      </w:r>
      <w:r>
        <w:rPr>
          <w:spacing w:val="1"/>
        </w:rPr>
        <w:t> </w:t>
      </w:r>
      <w:r>
        <w:rPr/>
        <w:t>act and how the play will end. The script is developed from our early decisions based</w:t>
      </w:r>
      <w:r>
        <w:rPr>
          <w:spacing w:val="1"/>
        </w:rPr>
        <w:t> </w:t>
      </w:r>
      <w:r>
        <w:rPr/>
        <w:t>upon our life experience. We may not realise that we have set ourselves a plan but we</w:t>
      </w:r>
      <w:r>
        <w:rPr>
          <w:spacing w:val="1"/>
        </w:rPr>
        <w:t> </w:t>
      </w:r>
      <w:r>
        <w:rPr/>
        <w:t>can often find this out if we ask ourselves what our favorite childhood story was, who</w:t>
      </w:r>
      <w:r>
        <w:rPr>
          <w:spacing w:val="1"/>
        </w:rPr>
        <w:t> </w:t>
      </w:r>
      <w:r>
        <w:rPr/>
        <w:t>was our favorite character in the story and who do we identify with. Then consider the</w:t>
      </w:r>
      <w:r>
        <w:rPr>
          <w:spacing w:val="-57"/>
        </w:rPr>
        <w:t> </w:t>
      </w:r>
      <w:r>
        <w:rPr/>
        <w:t>beginning,</w:t>
      </w:r>
      <w:r>
        <w:rPr>
          <w:spacing w:val="-1"/>
        </w:rPr>
        <w:t> </w:t>
      </w:r>
      <w:r>
        <w:rPr/>
        <w:t>middle and</w:t>
      </w:r>
      <w:r>
        <w:rPr>
          <w:spacing w:val="1"/>
        </w:rPr>
        <w:t> </w:t>
      </w:r>
      <w:r>
        <w:rPr/>
        <w:t>end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story.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is this</w:t>
      </w:r>
      <w:r>
        <w:rPr>
          <w:spacing w:val="-1"/>
        </w:rPr>
        <w:t> </w:t>
      </w:r>
      <w:r>
        <w:rPr/>
        <w:t>story</w:t>
      </w:r>
      <w:r>
        <w:rPr>
          <w:spacing w:val="-5"/>
        </w:rPr>
        <w:t> </w:t>
      </w:r>
      <w:r>
        <w:rPr/>
        <w:t>reflected</w:t>
      </w:r>
      <w:r>
        <w:rPr>
          <w:spacing w:val="-1"/>
        </w:rPr>
        <w:t> </w:t>
      </w:r>
      <w:r>
        <w:rPr/>
        <w:t>in our life</w:t>
      </w:r>
      <w:r>
        <w:rPr>
          <w:spacing w:val="-2"/>
        </w:rPr>
        <w:t> </w:t>
      </w:r>
      <w:r>
        <w:rPr/>
        <w:t>today?</w:t>
      </w:r>
    </w:p>
    <w:p>
      <w:pPr>
        <w:pStyle w:val="BodyText"/>
        <w:spacing w:line="360" w:lineRule="auto"/>
        <w:ind w:right="1199" w:firstLine="600"/>
      </w:pPr>
      <w:r>
        <w:rPr/>
        <w:t>Another way of getting to what script is may be to think about what we believe</w:t>
      </w:r>
      <w:r>
        <w:rPr>
          <w:spacing w:val="1"/>
        </w:rPr>
        <w:t> </w:t>
      </w:r>
      <w:r>
        <w:rPr/>
        <w:t>will happen when we are in old age. Do we believe we will be alive at 80 or 90 years</w:t>
      </w:r>
      <w:r>
        <w:rPr>
          <w:spacing w:val="1"/>
        </w:rPr>
        <w:t> </w:t>
      </w:r>
      <w:r>
        <w:rPr/>
        <w:t>old, be healthy, happy, and contented? What do we think will be on the headstone for</w:t>
      </w:r>
      <w:r>
        <w:rPr>
          <w:spacing w:val="1"/>
        </w:rPr>
        <w:t> </w:t>
      </w:r>
      <w:r>
        <w:rPr/>
        <w:t>our</w:t>
      </w:r>
      <w:r>
        <w:rPr>
          <w:spacing w:val="-1"/>
        </w:rPr>
        <w:t> </w:t>
      </w:r>
      <w:r>
        <w:rPr/>
        <w:t>grave?</w:t>
      </w:r>
      <w:r>
        <w:rPr>
          <w:spacing w:val="3"/>
        </w:rPr>
        <w:t> </w:t>
      </w:r>
      <w:r>
        <w:rPr/>
        <w:t>What would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like</w:t>
      </w:r>
      <w:r>
        <w:rPr>
          <w:spacing w:val="-1"/>
        </w:rPr>
        <w:t> </w:t>
      </w:r>
      <w:r>
        <w:rPr/>
        <w:t>to be on it?</w:t>
      </w:r>
    </w:p>
    <w:p>
      <w:pPr>
        <w:pStyle w:val="BodyText"/>
        <w:spacing w:line="360" w:lineRule="auto"/>
        <w:ind w:right="1197" w:firstLine="600"/>
      </w:pPr>
      <w:r>
        <w:rPr/>
        <w:t>The importance of recognising these in ourselves and others is that we can then</w:t>
      </w:r>
      <w:r>
        <w:rPr>
          <w:spacing w:val="1"/>
        </w:rPr>
        <w:t> </w:t>
      </w:r>
      <w:r>
        <w:rPr/>
        <w:t>work to the best of them rather than be driven by them. The working style</w:t>
      </w:r>
      <w:r>
        <w:rPr>
          <w:spacing w:val="1"/>
        </w:rPr>
        <w:t> </w:t>
      </w:r>
      <w:r>
        <w:rPr/>
        <w:t>“Be</w:t>
      </w:r>
      <w:r>
        <w:rPr>
          <w:spacing w:val="1"/>
        </w:rPr>
        <w:t> </w:t>
      </w:r>
      <w:r>
        <w:rPr/>
        <w:t>Perfect”</w:t>
      </w:r>
      <w:r>
        <w:rPr>
          <w:spacing w:val="7"/>
        </w:rPr>
        <w:t> </w:t>
      </w:r>
      <w:r>
        <w:rPr/>
        <w:t>means</w:t>
      </w:r>
      <w:r>
        <w:rPr>
          <w:spacing w:val="11"/>
        </w:rPr>
        <w:t> </w:t>
      </w:r>
      <w:r>
        <w:rPr/>
        <w:t>that</w:t>
      </w:r>
      <w:r>
        <w:rPr>
          <w:spacing w:val="9"/>
        </w:rPr>
        <w:t> </w:t>
      </w:r>
      <w:r>
        <w:rPr/>
        <w:t>we</w:t>
      </w:r>
      <w:r>
        <w:rPr>
          <w:spacing w:val="9"/>
        </w:rPr>
        <w:t> </w:t>
      </w:r>
      <w:r>
        <w:rPr/>
        <w:t>will</w:t>
      </w:r>
      <w:r>
        <w:rPr>
          <w:spacing w:val="10"/>
        </w:rPr>
        <w:t> </w:t>
      </w:r>
      <w:r>
        <w:rPr/>
        <w:t>be</w:t>
      </w:r>
      <w:r>
        <w:rPr>
          <w:spacing w:val="8"/>
        </w:rPr>
        <w:t> </w:t>
      </w:r>
      <w:r>
        <w:rPr/>
        <w:t>really</w:t>
      </w:r>
      <w:r>
        <w:rPr>
          <w:spacing w:val="5"/>
        </w:rPr>
        <w:t> </w:t>
      </w:r>
      <w:r>
        <w:rPr/>
        <w:t>good</w:t>
      </w:r>
      <w:r>
        <w:rPr>
          <w:spacing w:val="9"/>
        </w:rPr>
        <w:t> </w:t>
      </w:r>
      <w:r>
        <w:rPr/>
        <w:t>at</w:t>
      </w:r>
      <w:r>
        <w:rPr>
          <w:spacing w:val="9"/>
        </w:rPr>
        <w:t> </w:t>
      </w:r>
      <w:r>
        <w:rPr/>
        <w:t>doing</w:t>
      </w:r>
      <w:r>
        <w:rPr>
          <w:spacing w:val="9"/>
        </w:rPr>
        <w:t> </w:t>
      </w:r>
      <w:r>
        <w:rPr/>
        <w:t>accurate</w:t>
      </w:r>
      <w:r>
        <w:rPr>
          <w:spacing w:val="7"/>
        </w:rPr>
        <w:t> </w:t>
      </w:r>
      <w:r>
        <w:rPr/>
        <w:t>detailed</w:t>
      </w:r>
      <w:r>
        <w:rPr>
          <w:spacing w:val="11"/>
        </w:rPr>
        <w:t> </w:t>
      </w:r>
      <w:r>
        <w:rPr/>
        <w:t>reports,</w:t>
      </w:r>
      <w:r>
        <w:rPr>
          <w:spacing w:val="10"/>
        </w:rPr>
        <w:t> </w:t>
      </w:r>
      <w:r>
        <w:rPr/>
        <w:t>we</w:t>
      </w:r>
      <w:r>
        <w:rPr>
          <w:spacing w:val="9"/>
        </w:rPr>
        <w:t> </w:t>
      </w:r>
      <w:r>
        <w:rPr/>
        <w:t>will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5"/>
      </w:pPr>
      <w:r>
        <w:rPr/>
        <w:t>be neat in our appearance and our homes will be clean and tidy. If we have this style</w:t>
      </w:r>
      <w:r>
        <w:rPr>
          <w:spacing w:val="1"/>
        </w:rPr>
        <w:t> </w:t>
      </w:r>
      <w:r>
        <w:rPr/>
        <w:t>and are under stress, it is likely that we would beat up on ourselves for not being good</w:t>
      </w:r>
      <w:r>
        <w:rPr>
          <w:spacing w:val="-57"/>
        </w:rPr>
        <w:t> </w:t>
      </w:r>
      <w:r>
        <w:rPr/>
        <w:t>enough,</w:t>
      </w:r>
      <w:r>
        <w:rPr>
          <w:spacing w:val="1"/>
        </w:rPr>
        <w:t> </w:t>
      </w:r>
      <w:r>
        <w:rPr/>
        <w:t>for making a</w:t>
      </w:r>
      <w:r>
        <w:rPr>
          <w:spacing w:val="1"/>
        </w:rPr>
        <w:t> </w:t>
      </w:r>
      <w:r>
        <w:rPr/>
        <w:t>mistake,</w:t>
      </w:r>
      <w:r>
        <w:rPr>
          <w:spacing w:val="1"/>
        </w:rPr>
        <w:t> </w:t>
      </w:r>
      <w:r>
        <w:rPr/>
        <w:t>for something</w:t>
      </w:r>
      <w:r>
        <w:rPr>
          <w:spacing w:val="1"/>
        </w:rPr>
        <w:t> </w:t>
      </w:r>
      <w:r>
        <w:rPr/>
        <w:t>being out</w:t>
      </w:r>
      <w:r>
        <w:rPr>
          <w:spacing w:val="1"/>
        </w:rPr>
        <w:t> </w:t>
      </w:r>
      <w:r>
        <w:rPr/>
        <w:t>of place.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course,</w:t>
      </w:r>
      <w:r>
        <w:rPr>
          <w:spacing w:val="60"/>
        </w:rPr>
        <w:t> </w:t>
      </w:r>
      <w:r>
        <w:rPr/>
        <w:t>we</w:t>
      </w:r>
      <w:r>
        <w:rPr>
          <w:spacing w:val="1"/>
        </w:rPr>
        <w:t> </w:t>
      </w:r>
      <w:r>
        <w:rPr/>
        <w:t>created the rule about what perfection is, and when we do not meet up to it, we have a</w:t>
      </w:r>
      <w:r>
        <w:rPr>
          <w:spacing w:val="1"/>
        </w:rPr>
        <w:t> </w:t>
      </w:r>
      <w:r>
        <w:rPr/>
        <w:t>go at ourselves. This may also mean that we expect others to be perfect too, which can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hard 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colleagues</w:t>
      </w:r>
      <w:r>
        <w:rPr>
          <w:spacing w:val="2"/>
        </w:rPr>
        <w:t> </w:t>
      </w:r>
      <w:r>
        <w:rPr/>
        <w:t>we</w:t>
      </w:r>
      <w:r>
        <w:rPr>
          <w:spacing w:val="-2"/>
        </w:rPr>
        <w:t> </w:t>
      </w:r>
      <w:r>
        <w:rPr/>
        <w:t>work with.</w:t>
      </w:r>
    </w:p>
    <w:p>
      <w:pPr>
        <w:pStyle w:val="Heading2"/>
        <w:spacing w:before="6"/>
      </w:pPr>
      <w:r>
        <w:rPr/>
        <w:t>Transactional</w:t>
      </w:r>
      <w:r>
        <w:rPr>
          <w:spacing w:val="-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-</w:t>
      </w:r>
      <w:r>
        <w:rPr>
          <w:spacing w:val="-4"/>
        </w:rPr>
        <w:t> </w:t>
      </w:r>
      <w:r>
        <w:rPr/>
        <w:t>time</w:t>
      </w:r>
      <w:r>
        <w:rPr>
          <w:spacing w:val="-2"/>
        </w:rPr>
        <w:t> </w:t>
      </w:r>
      <w:r>
        <w:rPr/>
        <w:t>structuring</w:t>
      </w:r>
    </w:p>
    <w:p>
      <w:pPr>
        <w:pStyle w:val="BodyText"/>
        <w:spacing w:line="360" w:lineRule="auto" w:before="132"/>
        <w:ind w:right="1199" w:firstLine="600"/>
      </w:pPr>
      <w:r>
        <w:rPr/>
        <w:drawing>
          <wp:anchor distT="0" distB="0" distL="0" distR="0" allowOverlap="1" layoutInCell="1" locked="0" behindDoc="1" simplePos="0" relativeHeight="484115968">
            <wp:simplePos x="0" y="0"/>
            <wp:positionH relativeFrom="page">
              <wp:posOffset>1497838</wp:posOffset>
            </wp:positionH>
            <wp:positionV relativeFrom="paragraph">
              <wp:posOffset>259882</wp:posOffset>
            </wp:positionV>
            <wp:extent cx="4890389" cy="4834810"/>
            <wp:effectExtent l="0" t="0" r="0" b="0"/>
            <wp:wrapNone/>
            <wp:docPr id="20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Time structuring is also influenced by our scripts the way in which we structure</w:t>
      </w:r>
      <w:r>
        <w:rPr>
          <w:spacing w:val="-57"/>
        </w:rPr>
        <w:t> </w:t>
      </w:r>
      <w:r>
        <w:rPr/>
        <w:t>time is likely</w:t>
      </w:r>
      <w:r>
        <w:rPr>
          <w:spacing w:val="-8"/>
        </w:rPr>
        <w:t> </w:t>
      </w:r>
      <w:r>
        <w:rPr/>
        <w:t>to reflect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different users. We all structure</w:t>
      </w:r>
      <w:r>
        <w:rPr>
          <w:spacing w:val="-2"/>
        </w:rPr>
        <w:t> </w:t>
      </w:r>
      <w:r>
        <w:rPr/>
        <w:t>time in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variety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ways:</w:t>
      </w:r>
    </w:p>
    <w:p>
      <w:pPr>
        <w:pStyle w:val="ListParagraph"/>
        <w:numPr>
          <w:ilvl w:val="0"/>
          <w:numId w:val="8"/>
        </w:numPr>
        <w:tabs>
          <w:tab w:pos="2781" w:val="left" w:leader="none"/>
        </w:tabs>
        <w:spacing w:line="240" w:lineRule="auto" w:before="0" w:after="0"/>
        <w:ind w:left="2780" w:right="0" w:hanging="361"/>
        <w:jc w:val="both"/>
        <w:rPr>
          <w:sz w:val="24"/>
        </w:rPr>
      </w:pPr>
      <w:r>
        <w:rPr>
          <w:sz w:val="24"/>
        </w:rPr>
        <w:t>Withdrawal</w:t>
      </w:r>
    </w:p>
    <w:p>
      <w:pPr>
        <w:pStyle w:val="ListParagraph"/>
        <w:numPr>
          <w:ilvl w:val="0"/>
          <w:numId w:val="8"/>
        </w:numPr>
        <w:tabs>
          <w:tab w:pos="2781" w:val="left" w:leader="none"/>
        </w:tabs>
        <w:spacing w:line="240" w:lineRule="auto" w:before="140" w:after="0"/>
        <w:ind w:left="2780" w:right="0" w:hanging="361"/>
        <w:jc w:val="both"/>
        <w:rPr>
          <w:sz w:val="24"/>
        </w:rPr>
      </w:pPr>
      <w:r>
        <w:rPr>
          <w:sz w:val="24"/>
        </w:rPr>
        <w:t>Rituals</w:t>
      </w:r>
    </w:p>
    <w:p>
      <w:pPr>
        <w:pStyle w:val="ListParagraph"/>
        <w:numPr>
          <w:ilvl w:val="0"/>
          <w:numId w:val="8"/>
        </w:numPr>
        <w:tabs>
          <w:tab w:pos="2781" w:val="left" w:leader="none"/>
        </w:tabs>
        <w:spacing w:line="240" w:lineRule="auto" w:before="137" w:after="0"/>
        <w:ind w:left="2780" w:right="0" w:hanging="361"/>
        <w:jc w:val="both"/>
        <w:rPr>
          <w:sz w:val="24"/>
        </w:rPr>
      </w:pPr>
      <w:r>
        <w:rPr>
          <w:sz w:val="24"/>
        </w:rPr>
        <w:t>Pastiming</w:t>
      </w:r>
    </w:p>
    <w:p>
      <w:pPr>
        <w:pStyle w:val="ListParagraph"/>
        <w:numPr>
          <w:ilvl w:val="0"/>
          <w:numId w:val="8"/>
        </w:numPr>
        <w:tabs>
          <w:tab w:pos="2781" w:val="left" w:leader="none"/>
        </w:tabs>
        <w:spacing w:line="240" w:lineRule="auto" w:before="139" w:after="0"/>
        <w:ind w:left="2780" w:right="0" w:hanging="361"/>
        <w:jc w:val="both"/>
        <w:rPr>
          <w:sz w:val="24"/>
        </w:rPr>
      </w:pPr>
      <w:r>
        <w:rPr>
          <w:sz w:val="24"/>
        </w:rPr>
        <w:t>Activities</w:t>
      </w:r>
    </w:p>
    <w:p>
      <w:pPr>
        <w:pStyle w:val="ListParagraph"/>
        <w:numPr>
          <w:ilvl w:val="0"/>
          <w:numId w:val="8"/>
        </w:numPr>
        <w:tabs>
          <w:tab w:pos="2781" w:val="left" w:leader="none"/>
        </w:tabs>
        <w:spacing w:line="240" w:lineRule="auto" w:before="137" w:after="0"/>
        <w:ind w:left="2780" w:right="0" w:hanging="361"/>
        <w:jc w:val="both"/>
        <w:rPr>
          <w:sz w:val="24"/>
        </w:rPr>
      </w:pPr>
      <w:r>
        <w:rPr>
          <w:sz w:val="24"/>
        </w:rPr>
        <w:t>Games</w:t>
      </w:r>
    </w:p>
    <w:p>
      <w:pPr>
        <w:pStyle w:val="ListParagraph"/>
        <w:numPr>
          <w:ilvl w:val="0"/>
          <w:numId w:val="8"/>
        </w:numPr>
        <w:tabs>
          <w:tab w:pos="2781" w:val="left" w:leader="none"/>
        </w:tabs>
        <w:spacing w:line="240" w:lineRule="auto" w:before="139" w:after="0"/>
        <w:ind w:left="2780" w:right="0" w:hanging="361"/>
        <w:jc w:val="both"/>
        <w:rPr>
          <w:sz w:val="24"/>
        </w:rPr>
      </w:pPr>
      <w:r>
        <w:rPr>
          <w:sz w:val="24"/>
        </w:rPr>
        <w:t>Intimacy</w:t>
      </w:r>
    </w:p>
    <w:p>
      <w:pPr>
        <w:pStyle w:val="BodyText"/>
        <w:spacing w:line="360" w:lineRule="auto" w:before="137"/>
        <w:ind w:right="1197" w:firstLine="600"/>
      </w:pPr>
      <w:r>
        <w:rPr/>
        <w:t>Obtaining balance means ensuring that we have sufficient time for play and</w:t>
      </w:r>
      <w:r>
        <w:rPr>
          <w:spacing w:val="1"/>
        </w:rPr>
        <w:t> </w:t>
      </w:r>
      <w:r>
        <w:rPr/>
        <w:t>intimacy and if this does not occur, and then it would be beneficial to explore what we</w:t>
      </w:r>
      <w:r>
        <w:rPr>
          <w:spacing w:val="-57"/>
        </w:rPr>
        <w:t> </w:t>
      </w:r>
      <w:r>
        <w:rPr/>
        <w:t>might</w:t>
      </w:r>
      <w:r>
        <w:rPr>
          <w:spacing w:val="-1"/>
        </w:rPr>
        <w:t> </w:t>
      </w:r>
      <w:r>
        <w:rPr/>
        <w:t>be avoiding.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</w:pPr>
      <w:r>
        <w:rPr/>
        <w:t>Goal</w:t>
      </w:r>
      <w:r>
        <w:rPr>
          <w:spacing w:val="-1"/>
        </w:rPr>
        <w:t> </w:t>
      </w:r>
      <w:r>
        <w:rPr/>
        <w:t>of Transactional</w:t>
      </w:r>
      <w:r>
        <w:rPr>
          <w:spacing w:val="-3"/>
        </w:rPr>
        <w:t> </w:t>
      </w:r>
      <w:r>
        <w:rPr/>
        <w:t>Analysis</w:t>
      </w:r>
    </w:p>
    <w:p>
      <w:pPr>
        <w:pStyle w:val="BodyText"/>
        <w:spacing w:line="360" w:lineRule="auto" w:before="134"/>
        <w:ind w:right="1196" w:firstLine="720"/>
      </w:pPr>
      <w:r>
        <w:rPr/>
        <w:t>The goal is to be flexible and open when doing any type of assessment while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inner</w:t>
      </w:r>
      <w:r>
        <w:rPr>
          <w:spacing w:val="1"/>
        </w:rPr>
        <w:t> </w:t>
      </w:r>
      <w:r>
        <w:rPr/>
        <w:t>determination,</w:t>
      </w:r>
      <w:r>
        <w:rPr>
          <w:spacing w:val="1"/>
        </w:rPr>
        <w:t> </w:t>
      </w:r>
      <w:r>
        <w:rPr/>
        <w:t>maturity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handle</w:t>
      </w:r>
      <w:r>
        <w:rPr>
          <w:spacing w:val="1"/>
        </w:rPr>
        <w:t> </w:t>
      </w:r>
      <w:r>
        <w:rPr/>
        <w:t>strategically</w:t>
      </w:r>
      <w:r>
        <w:rPr>
          <w:spacing w:val="1"/>
        </w:rPr>
        <w:t> </w:t>
      </w:r>
      <w:r>
        <w:rPr/>
        <w:t>whatever has been thrown your way. By helping your clients to see that there is a</w:t>
      </w:r>
      <w:r>
        <w:rPr>
          <w:spacing w:val="1"/>
        </w:rPr>
        <w:t> </w:t>
      </w:r>
      <w:r>
        <w:rPr/>
        <w:t>mutual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satisfies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much</w:t>
      </w:r>
      <w:r>
        <w:rPr>
          <w:spacing w:val="60"/>
        </w:rPr>
        <w:t> </w:t>
      </w:r>
      <w:r>
        <w:rPr/>
        <w:t>more</w:t>
      </w:r>
      <w:r>
        <w:rPr>
          <w:spacing w:val="-57"/>
        </w:rPr>
        <w:t> </w:t>
      </w:r>
      <w:r>
        <w:rPr/>
        <w:t>detailed and accurate information, especially if you write down what they tell you, as</w:t>
      </w:r>
      <w:r>
        <w:rPr>
          <w:spacing w:val="1"/>
        </w:rPr>
        <w:t> </w:t>
      </w:r>
      <w:r>
        <w:rPr/>
        <w:t>they tell</w:t>
      </w:r>
      <w:r>
        <w:rPr>
          <w:spacing w:val="1"/>
        </w:rPr>
        <w:t> </w:t>
      </w:r>
      <w:r>
        <w:rPr/>
        <w:t>you.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taught,</w:t>
      </w:r>
      <w:r>
        <w:rPr>
          <w:spacing w:val="-57"/>
        </w:rPr>
        <w:t> </w:t>
      </w:r>
      <w:r>
        <w:rPr/>
        <w:t>practiced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eventually</w:t>
      </w:r>
      <w:r>
        <w:rPr>
          <w:spacing w:val="-4"/>
        </w:rPr>
        <w:t> </w:t>
      </w:r>
      <w:r>
        <w:rPr/>
        <w:t>integrated</w:t>
      </w:r>
      <w:r>
        <w:rPr>
          <w:spacing w:val="-1"/>
        </w:rPr>
        <w:t> </w:t>
      </w:r>
      <w:r>
        <w:rPr/>
        <w:t>into one‟s</w:t>
      </w:r>
      <w:r>
        <w:rPr>
          <w:spacing w:val="1"/>
        </w:rPr>
        <w:t> </w:t>
      </w:r>
      <w:r>
        <w:rPr/>
        <w:t>understanding.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2"/>
      </w:pPr>
      <w:r>
        <w:rPr/>
        <w:t>Approaches</w:t>
      </w:r>
      <w:r>
        <w:rPr>
          <w:spacing w:val="-2"/>
        </w:rPr>
        <w:t> </w:t>
      </w:r>
      <w:r>
        <w:rPr/>
        <w:t>espoused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Psychologists:</w:t>
      </w:r>
    </w:p>
    <w:p>
      <w:pPr>
        <w:pStyle w:val="BodyText"/>
        <w:spacing w:before="132"/>
        <w:ind w:left="2480"/>
      </w:pP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two</w:t>
      </w:r>
      <w:r>
        <w:rPr>
          <w:spacing w:val="-1"/>
        </w:rPr>
        <w:t> </w:t>
      </w:r>
      <w:r>
        <w:rPr/>
        <w:t>main</w:t>
      </w:r>
      <w:r>
        <w:rPr>
          <w:spacing w:val="1"/>
        </w:rPr>
        <w:t> </w:t>
      </w:r>
      <w:r>
        <w:rPr/>
        <w:t>ways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psychologists</w:t>
      </w:r>
      <w:r>
        <w:rPr>
          <w:spacing w:val="-1"/>
        </w:rPr>
        <w:t> </w:t>
      </w:r>
      <w:r>
        <w:rPr/>
        <w:t>know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done:</w:t>
      </w:r>
    </w:p>
    <w:p>
      <w:pPr>
        <w:pStyle w:val="ListParagraph"/>
        <w:numPr>
          <w:ilvl w:val="0"/>
          <w:numId w:val="9"/>
        </w:numPr>
        <w:tabs>
          <w:tab w:pos="2601" w:val="left" w:leader="none"/>
        </w:tabs>
        <w:spacing w:line="360" w:lineRule="auto" w:before="139" w:after="0"/>
        <w:ind w:left="2600" w:right="1195" w:hanging="540"/>
        <w:jc w:val="both"/>
        <w:rPr>
          <w:sz w:val="24"/>
        </w:rPr>
      </w:pPr>
      <w:r>
        <w:rPr>
          <w:sz w:val="24"/>
        </w:rPr>
        <w:t>Change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thinking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hope</w:t>
      </w:r>
      <w:r>
        <w:rPr>
          <w:spacing w:val="21"/>
          <w:sz w:val="24"/>
        </w:rPr>
        <w:t> </w:t>
      </w:r>
      <w:r>
        <w:rPr>
          <w:sz w:val="24"/>
        </w:rPr>
        <w:t>that</w:t>
      </w:r>
      <w:r>
        <w:rPr>
          <w:spacing w:val="21"/>
          <w:sz w:val="24"/>
        </w:rPr>
        <w:t> </w:t>
      </w:r>
      <w:r>
        <w:rPr>
          <w:sz w:val="24"/>
        </w:rPr>
        <w:t>changes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behaviour</w:t>
      </w:r>
      <w:r>
        <w:rPr>
          <w:spacing w:val="21"/>
          <w:sz w:val="24"/>
        </w:rPr>
        <w:t> </w:t>
      </w:r>
      <w:r>
        <w:rPr>
          <w:sz w:val="24"/>
        </w:rPr>
        <w:t>will</w:t>
      </w:r>
      <w:r>
        <w:rPr>
          <w:spacing w:val="23"/>
          <w:sz w:val="24"/>
        </w:rPr>
        <w:t> </w:t>
      </w:r>
      <w:r>
        <w:rPr>
          <w:sz w:val="24"/>
        </w:rPr>
        <w:t>follow.</w:t>
      </w:r>
      <w:r>
        <w:rPr>
          <w:spacing w:val="23"/>
          <w:sz w:val="24"/>
        </w:rPr>
        <w:t> </w:t>
      </w:r>
      <w:r>
        <w:rPr>
          <w:sz w:val="24"/>
        </w:rPr>
        <w:t>This</w:t>
      </w:r>
      <w:r>
        <w:rPr>
          <w:spacing w:val="22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the traditional Freudian approach based on gaining insight (an older term for</w:t>
      </w:r>
      <w:r>
        <w:rPr>
          <w:spacing w:val="1"/>
          <w:sz w:val="24"/>
        </w:rPr>
        <w:t> </w:t>
      </w:r>
      <w:r>
        <w:rPr>
          <w:sz w:val="24"/>
        </w:rPr>
        <w:t>“model</w:t>
      </w:r>
      <w:r>
        <w:rPr>
          <w:spacing w:val="-1"/>
          <w:sz w:val="24"/>
        </w:rPr>
        <w:t> </w:t>
      </w:r>
      <w:r>
        <w:rPr>
          <w:sz w:val="24"/>
        </w:rPr>
        <w:t>shift”). This will work as</w:t>
      </w:r>
      <w:r>
        <w:rPr>
          <w:spacing w:val="-2"/>
          <w:sz w:val="24"/>
        </w:rPr>
        <w:t> </w:t>
      </w:r>
      <w:r>
        <w:rPr>
          <w:sz w:val="24"/>
        </w:rPr>
        <w:t>long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people: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left="2600" w:right="1197" w:hanging="480"/>
      </w:pPr>
      <w:r>
        <w:rPr/>
        <w:t>Come to see the cost in maintaining the old way of thinking,   The potential benefits</w:t>
      </w:r>
      <w:r>
        <w:rPr>
          <w:spacing w:val="1"/>
        </w:rPr>
        <w:t> </w:t>
      </w:r>
      <w:r>
        <w:rPr/>
        <w:t>to thinking differently, and</w:t>
      </w:r>
      <w:r>
        <w:rPr>
          <w:spacing w:val="1"/>
        </w:rPr>
        <w:t> </w:t>
      </w:r>
      <w:r>
        <w:rPr/>
        <w:t>have had the chance to observe and experience 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 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using.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aligned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Freud‟s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inappropriate</w:t>
      </w:r>
      <w:r>
        <w:rPr>
          <w:spacing w:val="1"/>
        </w:rPr>
        <w:t> </w:t>
      </w:r>
      <w:r>
        <w:rPr/>
        <w:t>behaviour,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rooted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unconscious, cannot</w:t>
      </w:r>
      <w:r>
        <w:rPr>
          <w:spacing w:val="60"/>
        </w:rPr>
        <w:t> </w:t>
      </w:r>
      <w:r>
        <w:rPr/>
        <w:t>change until the distorted thinking creating that behaviour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first brought to consciousness.</w:t>
      </w:r>
    </w:p>
    <w:p>
      <w:pPr>
        <w:pStyle w:val="ListParagraph"/>
        <w:numPr>
          <w:ilvl w:val="0"/>
          <w:numId w:val="9"/>
        </w:numPr>
        <w:tabs>
          <w:tab w:pos="2601" w:val="left" w:leader="none"/>
        </w:tabs>
        <w:spacing w:line="360" w:lineRule="auto" w:before="1" w:after="0"/>
        <w:ind w:left="2600" w:right="1196" w:hanging="5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116480">
            <wp:simplePos x="0" y="0"/>
            <wp:positionH relativeFrom="page">
              <wp:posOffset>1497838</wp:posOffset>
            </wp:positionH>
            <wp:positionV relativeFrom="paragraph">
              <wp:posOffset>438824</wp:posOffset>
            </wp:positionV>
            <wp:extent cx="4890389" cy="4834810"/>
            <wp:effectExtent l="0" t="0" r="0" b="0"/>
            <wp:wrapNone/>
            <wp:docPr id="20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 second approach is to model and teach people more appropriate ways of</w:t>
      </w:r>
      <w:r>
        <w:rPr>
          <w:spacing w:val="1"/>
          <w:sz w:val="24"/>
        </w:rPr>
        <w:t> </w:t>
      </w:r>
      <w:r>
        <w:rPr>
          <w:sz w:val="24"/>
        </w:rPr>
        <w:t>responding to situations and to have them simply practice the behaviours and</w:t>
      </w:r>
      <w:r>
        <w:rPr>
          <w:spacing w:val="1"/>
          <w:sz w:val="24"/>
        </w:rPr>
        <w:t> </w:t>
      </w:r>
      <w:r>
        <w:rPr>
          <w:sz w:val="24"/>
        </w:rPr>
        <w:t>sometimes, even the appropriate conscious thoughts without trying to enlighten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25"/>
          <w:sz w:val="24"/>
        </w:rPr>
        <w:t> </w:t>
      </w:r>
      <w:r>
        <w:rPr>
          <w:sz w:val="24"/>
        </w:rPr>
        <w:t>change</w:t>
      </w:r>
      <w:r>
        <w:rPr>
          <w:spacing w:val="26"/>
          <w:sz w:val="24"/>
        </w:rPr>
        <w:t> </w:t>
      </w:r>
      <w:r>
        <w:rPr>
          <w:sz w:val="24"/>
        </w:rPr>
        <w:t>their</w:t>
      </w:r>
      <w:r>
        <w:rPr>
          <w:spacing w:val="26"/>
          <w:sz w:val="24"/>
        </w:rPr>
        <w:t> </w:t>
      </w:r>
      <w:r>
        <w:rPr>
          <w:sz w:val="24"/>
        </w:rPr>
        <w:t>unconscious</w:t>
      </w:r>
      <w:r>
        <w:rPr>
          <w:spacing w:val="27"/>
          <w:sz w:val="24"/>
        </w:rPr>
        <w:t> </w:t>
      </w:r>
      <w:r>
        <w:rPr>
          <w:sz w:val="24"/>
        </w:rPr>
        <w:t>ways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thinking.</w:t>
      </w:r>
      <w:r>
        <w:rPr>
          <w:spacing w:val="27"/>
          <w:sz w:val="24"/>
        </w:rPr>
        <w:t> </w:t>
      </w:r>
      <w:r>
        <w:rPr>
          <w:sz w:val="24"/>
        </w:rPr>
        <w:t>Psychologists</w:t>
      </w:r>
      <w:r>
        <w:rPr>
          <w:spacing w:val="27"/>
          <w:sz w:val="24"/>
        </w:rPr>
        <w:t> </w:t>
      </w:r>
      <w:r>
        <w:rPr>
          <w:sz w:val="24"/>
        </w:rPr>
        <w:t>who</w:t>
      </w:r>
      <w:r>
        <w:rPr>
          <w:spacing w:val="27"/>
          <w:sz w:val="24"/>
        </w:rPr>
        <w:t> </w:t>
      </w:r>
      <w:r>
        <w:rPr>
          <w:sz w:val="24"/>
        </w:rPr>
        <w:t>focus</w:t>
      </w:r>
      <w:r>
        <w:rPr>
          <w:spacing w:val="29"/>
          <w:sz w:val="24"/>
        </w:rPr>
        <w:t> </w:t>
      </w:r>
      <w:r>
        <w:rPr>
          <w:sz w:val="24"/>
        </w:rPr>
        <w:t>solely</w:t>
      </w:r>
      <w:r>
        <w:rPr>
          <w:spacing w:val="-57"/>
          <w:sz w:val="24"/>
        </w:rPr>
        <w:t> </w:t>
      </w:r>
      <w:r>
        <w:rPr>
          <w:sz w:val="24"/>
        </w:rPr>
        <w:t>on behaviour or on changing one‟s conscious thoughts without worrying about</w:t>
      </w:r>
      <w:r>
        <w:rPr>
          <w:spacing w:val="1"/>
          <w:sz w:val="24"/>
        </w:rPr>
        <w:t> </w:t>
      </w:r>
      <w:r>
        <w:rPr>
          <w:sz w:val="24"/>
        </w:rPr>
        <w:t>the unconscious are called behavioural or cognitive behavioural psychologists.</w:t>
      </w:r>
      <w:r>
        <w:rPr>
          <w:spacing w:val="1"/>
          <w:sz w:val="24"/>
        </w:rPr>
        <w:t> </w:t>
      </w:r>
      <w:r>
        <w:rPr>
          <w:sz w:val="24"/>
        </w:rPr>
        <w:t>This latter approach is much more commonly used in the workplace.</w:t>
      </w:r>
      <w:r>
        <w:rPr>
          <w:spacing w:val="1"/>
          <w:sz w:val="24"/>
        </w:rPr>
        <w:t> </w:t>
      </w:r>
      <w:r>
        <w:rPr>
          <w:sz w:val="24"/>
        </w:rPr>
        <w:t>It can be</w:t>
      </w:r>
      <w:r>
        <w:rPr>
          <w:spacing w:val="1"/>
          <w:sz w:val="24"/>
        </w:rPr>
        <w:t> </w:t>
      </w:r>
      <w:r>
        <w:rPr>
          <w:sz w:val="24"/>
        </w:rPr>
        <w:t>quite effective simply because half the battle is making a person aware of what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fact</w:t>
      </w:r>
      <w:r>
        <w:rPr>
          <w:spacing w:val="1"/>
          <w:sz w:val="24"/>
        </w:rPr>
        <w:t> </w:t>
      </w:r>
      <w:r>
        <w:rPr>
          <w:sz w:val="24"/>
        </w:rPr>
        <w:t>thinking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doing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moment!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we</w:t>
      </w:r>
      <w:r>
        <w:rPr>
          <w:spacing w:val="60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completely</w:t>
      </w:r>
      <w:r>
        <w:rPr>
          <w:spacing w:val="1"/>
          <w:sz w:val="24"/>
        </w:rPr>
        <w:t> </w:t>
      </w:r>
      <w:r>
        <w:rPr>
          <w:sz w:val="24"/>
        </w:rPr>
        <w:t>consciously</w:t>
      </w:r>
      <w:r>
        <w:rPr>
          <w:spacing w:val="1"/>
          <w:sz w:val="24"/>
        </w:rPr>
        <w:t> </w:t>
      </w:r>
      <w:r>
        <w:rPr>
          <w:sz w:val="24"/>
        </w:rPr>
        <w:t>aware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conversation</w:t>
      </w:r>
      <w:r>
        <w:rPr>
          <w:spacing w:val="1"/>
          <w:sz w:val="24"/>
        </w:rPr>
        <w:t> </w:t>
      </w:r>
      <w:r>
        <w:rPr>
          <w:sz w:val="24"/>
        </w:rPr>
        <w:t>we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having</w:t>
      </w:r>
      <w:r>
        <w:rPr>
          <w:spacing w:val="60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ourselves all the time, we would be</w:t>
      </w:r>
      <w:r>
        <w:rPr>
          <w:spacing w:val="-1"/>
          <w:sz w:val="24"/>
        </w:rPr>
        <w:t> </w:t>
      </w:r>
      <w:r>
        <w:rPr>
          <w:sz w:val="24"/>
        </w:rPr>
        <w:t>amazed at how</w:t>
      </w:r>
      <w:r>
        <w:rPr>
          <w:spacing w:val="2"/>
          <w:sz w:val="24"/>
        </w:rPr>
        <w:t> </w:t>
      </w:r>
      <w:r>
        <w:rPr>
          <w:sz w:val="24"/>
        </w:rPr>
        <w:t>negative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usually</w:t>
      </w:r>
      <w:r>
        <w:rPr>
          <w:spacing w:val="-5"/>
          <w:sz w:val="24"/>
        </w:rPr>
        <w:t> </w:t>
      </w:r>
      <w:r>
        <w:rPr>
          <w:sz w:val="24"/>
        </w:rPr>
        <w:t>are.</w:t>
      </w:r>
    </w:p>
    <w:p>
      <w:pPr>
        <w:pStyle w:val="BodyText"/>
        <w:spacing w:line="360" w:lineRule="auto"/>
        <w:ind w:right="1195" w:firstLine="900"/>
      </w:pPr>
      <w:r>
        <w:rPr/>
        <w:t>This</w:t>
      </w:r>
      <w:r>
        <w:rPr>
          <w:spacing w:val="1"/>
        </w:rPr>
        <w:t> </w:t>
      </w:r>
      <w:r>
        <w:rPr/>
        <w:t>conscious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inter-personal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aligned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transactional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discussed.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interest in whether an enduring change in one‟s inner thinking will occur. All that</w:t>
      </w:r>
      <w:r>
        <w:rPr>
          <w:spacing w:val="1"/>
        </w:rPr>
        <w:t> </w:t>
      </w:r>
      <w:r>
        <w:rPr/>
        <w:t>matters is that the behaviour is appropriate to get the results you want. The theory</w:t>
      </w:r>
      <w:r>
        <w:rPr>
          <w:spacing w:val="1"/>
        </w:rPr>
        <w:t> </w:t>
      </w:r>
      <w:r>
        <w:rPr/>
        <w:t>enables people to examine how they spend their time and energy, how to utilize their</w:t>
      </w:r>
      <w:r>
        <w:rPr>
          <w:spacing w:val="1"/>
        </w:rPr>
        <w:t> </w:t>
      </w:r>
      <w:r>
        <w:rPr/>
        <w:t>talents and creativity, how to establish positive relationships with others. In short,</w:t>
      </w:r>
      <w:r>
        <w:rPr>
          <w:spacing w:val="1"/>
        </w:rPr>
        <w:t> </w:t>
      </w:r>
      <w:r>
        <w:rPr/>
        <w:t>Transactional analysis help us to understand the way we behave and how to make</w:t>
      </w:r>
      <w:r>
        <w:rPr>
          <w:spacing w:val="1"/>
        </w:rPr>
        <w:t> </w:t>
      </w:r>
      <w:r>
        <w:rPr/>
        <w:t>behavioural</w:t>
      </w:r>
      <w:r>
        <w:rPr>
          <w:spacing w:val="-1"/>
        </w:rPr>
        <w:t> </w:t>
      </w:r>
      <w:r>
        <w:rPr/>
        <w:t>changes if need be.</w:t>
      </w:r>
    </w:p>
    <w:p>
      <w:pPr>
        <w:pStyle w:val="BodyText"/>
        <w:spacing w:line="360" w:lineRule="auto" w:before="1"/>
        <w:ind w:right="1199" w:firstLine="720"/>
      </w:pPr>
      <w:r>
        <w:rPr/>
        <w:t>Transactional analysis is a rational approach to understanding behaviour and is</w:t>
      </w:r>
      <w:r>
        <w:rPr>
          <w:spacing w:val="-57"/>
        </w:rPr>
        <w:t> </w:t>
      </w:r>
      <w:r>
        <w:rPr/>
        <w:t>based on the assumption that all individual can learn to trust themselves, think for</w:t>
      </w:r>
      <w:r>
        <w:rPr>
          <w:spacing w:val="1"/>
        </w:rPr>
        <w:t> </w:t>
      </w:r>
      <w:r>
        <w:rPr/>
        <w:t>themselves, make their own decision and express their feelings. Its principle can be</w:t>
      </w:r>
      <w:r>
        <w:rPr>
          <w:spacing w:val="1"/>
        </w:rPr>
        <w:t> </w:t>
      </w:r>
      <w:r>
        <w:rPr/>
        <w:t>applied on the job, in the home, in the classroom, in the neighbourhood, wherever</w:t>
      </w:r>
      <w:r>
        <w:rPr>
          <w:spacing w:val="1"/>
        </w:rPr>
        <w:t> </w:t>
      </w:r>
      <w:r>
        <w:rPr/>
        <w:t>people</w:t>
      </w:r>
      <w:r>
        <w:rPr>
          <w:spacing w:val="-1"/>
        </w:rPr>
        <w:t> </w:t>
      </w:r>
      <w:r>
        <w:rPr/>
        <w:t>deal with people</w:t>
      </w:r>
      <w:r>
        <w:rPr>
          <w:spacing w:val="-1"/>
        </w:rPr>
        <w:t> </w:t>
      </w:r>
      <w:r>
        <w:rPr/>
        <w:t>(James &amp;</w:t>
      </w:r>
      <w:r>
        <w:rPr>
          <w:spacing w:val="-3"/>
        </w:rPr>
        <w:t> </w:t>
      </w:r>
      <w:r>
        <w:rPr/>
        <w:t>Jongward, 1971).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  <w:jc w:val="left"/>
      </w:pPr>
      <w:r>
        <w:rPr/>
        <w:t>The</w:t>
      </w:r>
      <w:r>
        <w:rPr>
          <w:spacing w:val="-2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 people</w:t>
      </w:r>
    </w:p>
    <w:p>
      <w:pPr>
        <w:pStyle w:val="BodyText"/>
        <w:spacing w:line="360" w:lineRule="auto" w:before="134"/>
        <w:ind w:right="1197" w:firstLine="720"/>
      </w:pPr>
      <w:r>
        <w:rPr/>
        <w:t>Berne (1969) has a positive view of the nature of people. He believes that</w:t>
      </w:r>
      <w:r>
        <w:rPr>
          <w:spacing w:val="1"/>
        </w:rPr>
        <w:t> </w:t>
      </w:r>
      <w:r>
        <w:rPr/>
        <w:t>children</w:t>
      </w:r>
      <w:r>
        <w:rPr>
          <w:spacing w:val="5"/>
        </w:rPr>
        <w:t> </w:t>
      </w:r>
      <w:r>
        <w:rPr/>
        <w:t>were</w:t>
      </w:r>
      <w:r>
        <w:rPr>
          <w:spacing w:val="5"/>
        </w:rPr>
        <w:t> </w:t>
      </w:r>
      <w:r>
        <w:rPr/>
        <w:t>born</w:t>
      </w:r>
      <w:r>
        <w:rPr>
          <w:spacing w:val="5"/>
        </w:rPr>
        <w:t> </w:t>
      </w:r>
      <w:r>
        <w:rPr/>
        <w:t>princes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princesses</w:t>
      </w:r>
      <w:r>
        <w:rPr>
          <w:spacing w:val="5"/>
        </w:rPr>
        <w:t> </w:t>
      </w:r>
      <w:r>
        <w:rPr/>
        <w:t>but</w:t>
      </w:r>
      <w:r>
        <w:rPr>
          <w:spacing w:val="7"/>
        </w:rPr>
        <w:t> </w:t>
      </w:r>
      <w:r>
        <w:rPr/>
        <w:t>shortly</w:t>
      </w:r>
      <w:r>
        <w:rPr>
          <w:spacing w:val="1"/>
        </w:rPr>
        <w:t> </w:t>
      </w:r>
      <w:r>
        <w:rPr/>
        <w:t>there</w:t>
      </w:r>
      <w:r>
        <w:rPr>
          <w:spacing w:val="7"/>
        </w:rPr>
        <w:t> </w:t>
      </w:r>
      <w:r>
        <w:rPr/>
        <w:t>after,</w:t>
      </w:r>
      <w:r>
        <w:rPr>
          <w:spacing w:val="7"/>
        </w:rPr>
        <w:t> </w:t>
      </w:r>
      <w:r>
        <w:rPr/>
        <w:t>their</w:t>
      </w:r>
      <w:r>
        <w:rPr>
          <w:spacing w:val="5"/>
        </w:rPr>
        <w:t> </w:t>
      </w:r>
      <w:r>
        <w:rPr/>
        <w:t>parents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the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1"/>
      </w:pPr>
      <w:r>
        <w:rPr/>
        <w:t>environment turn them into frogs.</w:t>
      </w:r>
      <w:r>
        <w:rPr>
          <w:spacing w:val="1"/>
        </w:rPr>
        <w:t> </w:t>
      </w:r>
      <w:r>
        <w:rPr/>
        <w:t>He believed people had the potential to regain their</w:t>
      </w:r>
      <w:r>
        <w:rPr>
          <w:spacing w:val="-57"/>
        </w:rPr>
        <w:t> </w:t>
      </w:r>
      <w:r>
        <w:rPr/>
        <w:t>royal status, provided they learned and apply the lessons of transactional analysis 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lives.</w:t>
      </w:r>
      <w:r>
        <w:rPr>
          <w:spacing w:val="1"/>
        </w:rPr>
        <w:t> </w:t>
      </w:r>
      <w:r>
        <w:rPr/>
        <w:t>Berne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personal development.</w:t>
      </w:r>
      <w:r>
        <w:rPr>
          <w:spacing w:val="60"/>
        </w:rPr>
        <w:t> </w:t>
      </w:r>
      <w:r>
        <w:rPr/>
        <w:t>During these early years, before children start school, they</w:t>
      </w:r>
      <w:r>
        <w:rPr>
          <w:spacing w:val="1"/>
        </w:rPr>
        <w:t> </w:t>
      </w:r>
      <w:r>
        <w:rPr/>
        <w:t>form their basic life script and they develop a series of being either “Ok or not”. They</w:t>
      </w:r>
      <w:r>
        <w:rPr>
          <w:spacing w:val="1"/>
        </w:rPr>
        <w:t> </w:t>
      </w:r>
      <w:r>
        <w:rPr/>
        <w:t>also</w:t>
      </w:r>
      <w:r>
        <w:rPr>
          <w:spacing w:val="-2"/>
        </w:rPr>
        <w:t> </w:t>
      </w:r>
      <w:r>
        <w:rPr/>
        <w:t>arrive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conclusions about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people‟s</w:t>
      </w:r>
      <w:r>
        <w:rPr>
          <w:spacing w:val="-2"/>
        </w:rPr>
        <w:t> </w:t>
      </w:r>
      <w:r>
        <w:rPr/>
        <w:t>„Ok-nots‟.</w:t>
      </w:r>
    </w:p>
    <w:p>
      <w:pPr>
        <w:pStyle w:val="BodyText"/>
        <w:spacing w:line="360" w:lineRule="auto" w:before="1"/>
        <w:ind w:right="1198" w:firstLine="720"/>
      </w:pPr>
      <w:r>
        <w:rPr/>
        <w:drawing>
          <wp:anchor distT="0" distB="0" distL="0" distR="0" allowOverlap="1" layoutInCell="1" locked="0" behindDoc="1" simplePos="0" relativeHeight="484116992">
            <wp:simplePos x="0" y="0"/>
            <wp:positionH relativeFrom="page">
              <wp:posOffset>1497838</wp:posOffset>
            </wp:positionH>
            <wp:positionV relativeFrom="paragraph">
              <wp:posOffset>438824</wp:posOffset>
            </wp:positionV>
            <wp:extent cx="4890389" cy="4834810"/>
            <wp:effectExtent l="0" t="0" r="0" b="0"/>
            <wp:wrapNone/>
            <wp:docPr id="20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Berne‟s view, life is very simple to live.</w:t>
      </w:r>
      <w:r>
        <w:rPr>
          <w:spacing w:val="1"/>
        </w:rPr>
        <w:t> </w:t>
      </w:r>
      <w:r>
        <w:rPr/>
        <w:t>But people upset themselves to the</w:t>
      </w:r>
      <w:r>
        <w:rPr>
          <w:spacing w:val="-58"/>
        </w:rPr>
        <w:t> </w:t>
      </w:r>
      <w:r>
        <w:rPr/>
        <w:t>point that they invent religions, pastimes and games. These same people complain</w:t>
      </w:r>
      <w:r>
        <w:rPr>
          <w:spacing w:val="1"/>
        </w:rPr>
        <w:t> </w:t>
      </w:r>
      <w:r>
        <w:rPr/>
        <w:t>about how complicated life is, while persisting in making life even harder. Life is a</w:t>
      </w:r>
      <w:r>
        <w:rPr>
          <w:spacing w:val="1"/>
        </w:rPr>
        <w:t> </w:t>
      </w:r>
      <w:r>
        <w:rPr/>
        <w:t>series of decision to be made and problems to be solved. Berne believes that people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judiciously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freedom to make</w:t>
      </w:r>
      <w:r>
        <w:rPr>
          <w:spacing w:val="-2"/>
        </w:rPr>
        <w:t> </w:t>
      </w:r>
      <w:r>
        <w:rPr/>
        <w:t>decisions and solve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problems.</w:t>
      </w:r>
    </w:p>
    <w:p>
      <w:pPr>
        <w:pStyle w:val="BodyText"/>
        <w:spacing w:line="360" w:lineRule="auto"/>
        <w:ind w:right="1200" w:firstLine="720"/>
      </w:pPr>
      <w:r>
        <w:rPr/>
        <w:t>The transactional</w:t>
      </w:r>
      <w:r>
        <w:rPr>
          <w:spacing w:val="1"/>
        </w:rPr>
        <w:t> </w:t>
      </w:r>
      <w:r>
        <w:rPr/>
        <w:t>Analysis</w:t>
      </w:r>
      <w:r>
        <w:rPr>
          <w:spacing w:val="60"/>
        </w:rPr>
        <w:t> </w:t>
      </w:r>
      <w:r>
        <w:rPr/>
        <w:t>theory of human nature and human relationships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deriving from data</w:t>
      </w:r>
      <w:r>
        <w:rPr>
          <w:spacing w:val="1"/>
        </w:rPr>
        <w:t> </w:t>
      </w:r>
      <w:r>
        <w:rPr/>
        <w:t>collected through</w:t>
      </w:r>
      <w:r>
        <w:rPr>
          <w:spacing w:val="-1"/>
        </w:rPr>
        <w:t> </w:t>
      </w:r>
      <w:r>
        <w:rPr/>
        <w:t>four types of analysis:</w:t>
      </w:r>
    </w:p>
    <w:p>
      <w:pPr>
        <w:pStyle w:val="ListParagraph"/>
        <w:numPr>
          <w:ilvl w:val="0"/>
          <w:numId w:val="10"/>
        </w:numPr>
        <w:tabs>
          <w:tab w:pos="2780" w:val="left" w:leader="none"/>
          <w:tab w:pos="2781" w:val="left" w:leader="none"/>
        </w:tabs>
        <w:spacing w:line="240" w:lineRule="auto" w:before="0" w:after="0"/>
        <w:ind w:left="2780" w:right="0" w:hanging="721"/>
        <w:jc w:val="left"/>
        <w:rPr>
          <w:sz w:val="24"/>
        </w:rPr>
      </w:pPr>
      <w:r>
        <w:rPr>
          <w:sz w:val="24"/>
        </w:rPr>
        <w:t>Structural</w:t>
      </w:r>
      <w:r>
        <w:rPr>
          <w:spacing w:val="-5"/>
          <w:sz w:val="24"/>
        </w:rPr>
        <w:t> </w:t>
      </w:r>
      <w:r>
        <w:rPr>
          <w:sz w:val="24"/>
        </w:rPr>
        <w:t>analysis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which</w:t>
      </w:r>
      <w:r>
        <w:rPr>
          <w:spacing w:val="-4"/>
          <w:sz w:val="24"/>
        </w:rPr>
        <w:t> </w:t>
      </w: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individual‟s</w:t>
      </w:r>
      <w:r>
        <w:rPr>
          <w:spacing w:val="-6"/>
          <w:sz w:val="24"/>
        </w:rPr>
        <w:t> </w:t>
      </w:r>
      <w:r>
        <w:rPr>
          <w:sz w:val="24"/>
        </w:rPr>
        <w:t>personality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analyzed;</w:t>
      </w:r>
    </w:p>
    <w:p>
      <w:pPr>
        <w:pStyle w:val="ListParagraph"/>
        <w:numPr>
          <w:ilvl w:val="0"/>
          <w:numId w:val="10"/>
        </w:numPr>
        <w:tabs>
          <w:tab w:pos="2780" w:val="left" w:leader="none"/>
          <w:tab w:pos="2781" w:val="left" w:leader="none"/>
        </w:tabs>
        <w:spacing w:line="360" w:lineRule="auto" w:before="139" w:after="0"/>
        <w:ind w:left="2780" w:right="1197" w:hanging="720"/>
        <w:jc w:val="left"/>
        <w:rPr>
          <w:sz w:val="24"/>
        </w:rPr>
      </w:pPr>
      <w:r>
        <w:rPr>
          <w:sz w:val="24"/>
        </w:rPr>
        <w:t>Transactional</w:t>
      </w:r>
      <w:r>
        <w:rPr>
          <w:spacing w:val="43"/>
          <w:sz w:val="24"/>
        </w:rPr>
        <w:t> </w:t>
      </w:r>
      <w:r>
        <w:rPr>
          <w:sz w:val="24"/>
        </w:rPr>
        <w:t>analysis</w:t>
      </w:r>
      <w:r>
        <w:rPr>
          <w:spacing w:val="46"/>
          <w:sz w:val="24"/>
        </w:rPr>
        <w:t> </w:t>
      </w:r>
      <w:r>
        <w:rPr>
          <w:sz w:val="24"/>
        </w:rPr>
        <w:t>which</w:t>
      </w:r>
      <w:r>
        <w:rPr>
          <w:spacing w:val="44"/>
          <w:sz w:val="24"/>
        </w:rPr>
        <w:t> </w:t>
      </w:r>
      <w:r>
        <w:rPr>
          <w:sz w:val="24"/>
        </w:rPr>
        <w:t>is</w:t>
      </w:r>
      <w:r>
        <w:rPr>
          <w:spacing w:val="44"/>
          <w:sz w:val="24"/>
        </w:rPr>
        <w:t> </w:t>
      </w:r>
      <w:r>
        <w:rPr>
          <w:sz w:val="24"/>
        </w:rPr>
        <w:t>concerned</w:t>
      </w:r>
      <w:r>
        <w:rPr>
          <w:spacing w:val="43"/>
          <w:sz w:val="24"/>
        </w:rPr>
        <w:t> </w:t>
      </w:r>
      <w:r>
        <w:rPr>
          <w:sz w:val="24"/>
        </w:rPr>
        <w:t>with</w:t>
      </w:r>
      <w:r>
        <w:rPr>
          <w:spacing w:val="44"/>
          <w:sz w:val="24"/>
        </w:rPr>
        <w:t> </w:t>
      </w:r>
      <w:r>
        <w:rPr>
          <w:sz w:val="24"/>
        </w:rPr>
        <w:t>what</w:t>
      </w:r>
      <w:r>
        <w:rPr>
          <w:spacing w:val="43"/>
          <w:sz w:val="24"/>
        </w:rPr>
        <w:t> </w:t>
      </w:r>
      <w:r>
        <w:rPr>
          <w:sz w:val="24"/>
        </w:rPr>
        <w:t>people</w:t>
      </w:r>
      <w:r>
        <w:rPr>
          <w:spacing w:val="48"/>
          <w:sz w:val="24"/>
        </w:rPr>
        <w:t> </w:t>
      </w:r>
      <w:r>
        <w:rPr>
          <w:sz w:val="24"/>
        </w:rPr>
        <w:t>do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say</w:t>
      </w:r>
      <w:r>
        <w:rPr>
          <w:spacing w:val="38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other;</w:t>
      </w:r>
    </w:p>
    <w:p>
      <w:pPr>
        <w:pStyle w:val="ListParagraph"/>
        <w:numPr>
          <w:ilvl w:val="0"/>
          <w:numId w:val="10"/>
        </w:numPr>
        <w:tabs>
          <w:tab w:pos="2780" w:val="left" w:leader="none"/>
          <w:tab w:pos="2781" w:val="left" w:leader="none"/>
        </w:tabs>
        <w:spacing w:line="360" w:lineRule="auto" w:before="0" w:after="0"/>
        <w:ind w:left="2780" w:right="1195" w:hanging="720"/>
        <w:jc w:val="left"/>
        <w:rPr>
          <w:sz w:val="24"/>
        </w:rPr>
      </w:pPr>
      <w:r>
        <w:rPr>
          <w:sz w:val="24"/>
        </w:rPr>
        <w:t>Script</w:t>
      </w:r>
      <w:r>
        <w:rPr>
          <w:spacing w:val="8"/>
          <w:sz w:val="24"/>
        </w:rPr>
        <w:t> </w:t>
      </w:r>
      <w:r>
        <w:rPr>
          <w:sz w:val="24"/>
        </w:rPr>
        <w:t>analysis,</w:t>
      </w:r>
      <w:r>
        <w:rPr>
          <w:spacing w:val="8"/>
          <w:sz w:val="24"/>
        </w:rPr>
        <w:t> </w:t>
      </w:r>
      <w:r>
        <w:rPr>
          <w:sz w:val="24"/>
        </w:rPr>
        <w:t>which</w:t>
      </w:r>
      <w:r>
        <w:rPr>
          <w:spacing w:val="9"/>
          <w:sz w:val="24"/>
        </w:rPr>
        <w:t> </w:t>
      </w:r>
      <w:r>
        <w:rPr>
          <w:sz w:val="24"/>
        </w:rPr>
        <w:t>deals</w:t>
      </w:r>
      <w:r>
        <w:rPr>
          <w:spacing w:val="9"/>
          <w:sz w:val="24"/>
        </w:rPr>
        <w:t> </w:t>
      </w:r>
      <w:r>
        <w:rPr>
          <w:sz w:val="24"/>
        </w:rPr>
        <w:t>with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specific</w:t>
      </w:r>
      <w:r>
        <w:rPr>
          <w:spacing w:val="7"/>
          <w:sz w:val="24"/>
        </w:rPr>
        <w:t> </w:t>
      </w:r>
      <w:r>
        <w:rPr>
          <w:sz w:val="24"/>
        </w:rPr>
        <w:t>life</w:t>
      </w:r>
      <w:r>
        <w:rPr>
          <w:spacing w:val="7"/>
          <w:sz w:val="24"/>
        </w:rPr>
        <w:t> </w:t>
      </w:r>
      <w:r>
        <w:rPr>
          <w:sz w:val="24"/>
        </w:rPr>
        <w:t>dramas</w:t>
      </w:r>
      <w:r>
        <w:rPr>
          <w:spacing w:val="8"/>
          <w:sz w:val="24"/>
        </w:rPr>
        <w:t> </w:t>
      </w:r>
      <w:r>
        <w:rPr>
          <w:sz w:val="24"/>
        </w:rPr>
        <w:t>people</w:t>
      </w:r>
      <w:r>
        <w:rPr>
          <w:spacing w:val="7"/>
          <w:sz w:val="24"/>
        </w:rPr>
        <w:t> </w:t>
      </w:r>
      <w:r>
        <w:rPr>
          <w:sz w:val="24"/>
        </w:rPr>
        <w:t>compulsively</w:t>
      </w:r>
      <w:r>
        <w:rPr>
          <w:spacing w:val="-57"/>
          <w:sz w:val="24"/>
        </w:rPr>
        <w:t> </w:t>
      </w:r>
      <w:r>
        <w:rPr>
          <w:sz w:val="24"/>
        </w:rPr>
        <w:t>enjoy;</w:t>
      </w:r>
    </w:p>
    <w:p>
      <w:pPr>
        <w:pStyle w:val="ListParagraph"/>
        <w:numPr>
          <w:ilvl w:val="0"/>
          <w:numId w:val="10"/>
        </w:numPr>
        <w:tabs>
          <w:tab w:pos="2780" w:val="left" w:leader="none"/>
          <w:tab w:pos="2781" w:val="left" w:leader="none"/>
        </w:tabs>
        <w:spacing w:line="360" w:lineRule="auto" w:before="0" w:after="0"/>
        <w:ind w:left="2780" w:right="1204" w:hanging="720"/>
        <w:jc w:val="left"/>
        <w:rPr>
          <w:sz w:val="24"/>
        </w:rPr>
      </w:pP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game</w:t>
      </w:r>
      <w:r>
        <w:rPr>
          <w:spacing w:val="46"/>
          <w:sz w:val="24"/>
        </w:rPr>
        <w:t> </w:t>
      </w:r>
      <w:r>
        <w:rPr>
          <w:sz w:val="24"/>
        </w:rPr>
        <w:t>analysis,</w:t>
      </w:r>
      <w:r>
        <w:rPr>
          <w:spacing w:val="44"/>
          <w:sz w:val="24"/>
        </w:rPr>
        <w:t> </w:t>
      </w:r>
      <w:r>
        <w:rPr>
          <w:sz w:val="24"/>
        </w:rPr>
        <w:t>in</w:t>
      </w:r>
      <w:r>
        <w:rPr>
          <w:spacing w:val="48"/>
          <w:sz w:val="24"/>
        </w:rPr>
        <w:t> </w:t>
      </w:r>
      <w:r>
        <w:rPr>
          <w:sz w:val="24"/>
        </w:rPr>
        <w:t>which</w:t>
      </w:r>
      <w:r>
        <w:rPr>
          <w:spacing w:val="44"/>
          <w:sz w:val="24"/>
        </w:rPr>
        <w:t> </w:t>
      </w:r>
      <w:r>
        <w:rPr>
          <w:sz w:val="24"/>
        </w:rPr>
        <w:t>ulterior</w:t>
      </w:r>
      <w:r>
        <w:rPr>
          <w:spacing w:val="45"/>
          <w:sz w:val="24"/>
        </w:rPr>
        <w:t> </w:t>
      </w:r>
      <w:r>
        <w:rPr>
          <w:sz w:val="24"/>
        </w:rPr>
        <w:t>transactions</w:t>
      </w:r>
      <w:r>
        <w:rPr>
          <w:spacing w:val="45"/>
          <w:sz w:val="24"/>
        </w:rPr>
        <w:t> </w:t>
      </w:r>
      <w:r>
        <w:rPr>
          <w:sz w:val="24"/>
        </w:rPr>
        <w:t>leading</w:t>
      </w:r>
      <w:r>
        <w:rPr>
          <w:spacing w:val="41"/>
          <w:sz w:val="24"/>
        </w:rPr>
        <w:t> </w:t>
      </w:r>
      <w:r>
        <w:rPr>
          <w:sz w:val="24"/>
        </w:rPr>
        <w:t>to</w:t>
      </w:r>
      <w:r>
        <w:rPr>
          <w:spacing w:val="47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pay</w:t>
      </w:r>
      <w:r>
        <w:rPr>
          <w:spacing w:val="41"/>
          <w:sz w:val="24"/>
        </w:rPr>
        <w:t> </w:t>
      </w:r>
      <w:r>
        <w:rPr>
          <w:sz w:val="24"/>
        </w:rPr>
        <w:t>off</w:t>
      </w:r>
      <w:r>
        <w:rPr>
          <w:spacing w:val="45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analyzed.</w:t>
      </w:r>
    </w:p>
    <w:p>
      <w:pPr>
        <w:pStyle w:val="BodyText"/>
        <w:spacing w:line="360" w:lineRule="auto" w:before="1"/>
        <w:ind w:right="1193" w:firstLine="720"/>
      </w:pPr>
      <w:r>
        <w:rPr/>
        <w:t>Berne</w:t>
      </w:r>
      <w:r>
        <w:rPr>
          <w:spacing w:val="1"/>
        </w:rPr>
        <w:t> </w:t>
      </w:r>
      <w:r>
        <w:rPr/>
        <w:t>(1976)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opines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transaction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transactional</w:t>
      </w:r>
      <w:r>
        <w:rPr>
          <w:spacing w:val="1"/>
        </w:rPr>
        <w:t> </w:t>
      </w:r>
      <w:r>
        <w:rPr/>
        <w:t>analysis. Any time a person acknowledges the presence of another</w:t>
      </w:r>
      <w:r>
        <w:rPr>
          <w:spacing w:val="1"/>
        </w:rPr>
        <w:t> </w:t>
      </w:r>
      <w:r>
        <w:rPr/>
        <w:t>person, either</w:t>
      </w:r>
      <w:r>
        <w:rPr>
          <w:spacing w:val="1"/>
        </w:rPr>
        <w:t> </w:t>
      </w:r>
      <w:r>
        <w:rPr/>
        <w:t>verbally</w:t>
      </w:r>
      <w:r>
        <w:rPr>
          <w:spacing w:val="3"/>
        </w:rPr>
        <w:t> </w:t>
      </w:r>
      <w:r>
        <w:rPr/>
        <w:t>or</w:t>
      </w:r>
      <w:r>
        <w:rPr>
          <w:spacing w:val="7"/>
        </w:rPr>
        <w:t> </w:t>
      </w:r>
      <w:r>
        <w:rPr/>
        <w:t>physically,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transaction</w:t>
      </w:r>
      <w:r>
        <w:rPr>
          <w:spacing w:val="8"/>
        </w:rPr>
        <w:t> </w:t>
      </w:r>
      <w:r>
        <w:rPr/>
        <w:t>has</w:t>
      </w:r>
      <w:r>
        <w:rPr>
          <w:spacing w:val="10"/>
        </w:rPr>
        <w:t> </w:t>
      </w:r>
      <w:r>
        <w:rPr/>
        <w:t>taken</w:t>
      </w:r>
      <w:r>
        <w:rPr>
          <w:spacing w:val="8"/>
        </w:rPr>
        <w:t> </w:t>
      </w:r>
      <w:r>
        <w:rPr/>
        <w:t>place.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transaction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often</w:t>
      </w:r>
      <w:r>
        <w:rPr>
          <w:spacing w:val="10"/>
        </w:rPr>
        <w:t> </w:t>
      </w:r>
      <w:r>
        <w:rPr/>
        <w:t>defined</w:t>
      </w:r>
      <w:r>
        <w:rPr>
          <w:spacing w:val="10"/>
        </w:rPr>
        <w:t> </w:t>
      </w:r>
      <w:r>
        <w:rPr/>
        <w:t>as</w:t>
      </w:r>
      <w:r>
        <w:rPr>
          <w:spacing w:val="-58"/>
        </w:rPr>
        <w:t> </w:t>
      </w:r>
      <w:r>
        <w:rPr/>
        <w:t>a nit of human communication or as a stimulus or response connection between ego</w:t>
      </w:r>
      <w:r>
        <w:rPr>
          <w:spacing w:val="1"/>
        </w:rPr>
        <w:t> </w:t>
      </w:r>
      <w:r>
        <w:rPr/>
        <w:t>states.</w:t>
      </w:r>
      <w:r>
        <w:rPr>
          <w:spacing w:val="59"/>
        </w:rPr>
        <w:t> </w:t>
      </w:r>
      <w:r>
        <w:rPr/>
        <w:t>Transactions are grouped</w:t>
      </w:r>
      <w:r>
        <w:rPr>
          <w:spacing w:val="-1"/>
        </w:rPr>
        <w:t> </w:t>
      </w:r>
      <w:r>
        <w:rPr/>
        <w:t>into three</w:t>
      </w:r>
      <w:r>
        <w:rPr>
          <w:spacing w:val="1"/>
        </w:rPr>
        <w:t> </w:t>
      </w:r>
      <w:r>
        <w:rPr/>
        <w:t>categories:</w:t>
      </w:r>
    </w:p>
    <w:p>
      <w:pPr>
        <w:pStyle w:val="ListParagraph"/>
        <w:numPr>
          <w:ilvl w:val="0"/>
          <w:numId w:val="11"/>
        </w:numPr>
        <w:tabs>
          <w:tab w:pos="2421" w:val="left" w:leader="none"/>
        </w:tabs>
        <w:spacing w:line="360" w:lineRule="auto" w:before="0" w:after="0"/>
        <w:ind w:left="2420" w:right="1199" w:hanging="360"/>
        <w:jc w:val="both"/>
        <w:rPr>
          <w:sz w:val="24"/>
        </w:rPr>
      </w:pPr>
      <w:r>
        <w:rPr>
          <w:b/>
          <w:sz w:val="24"/>
        </w:rPr>
        <w:t>Complementary Transactions:</w:t>
      </w:r>
      <w:r>
        <w:rPr>
          <w:b/>
          <w:spacing w:val="1"/>
          <w:sz w:val="24"/>
        </w:rPr>
        <w:t> </w:t>
      </w:r>
      <w:r>
        <w:rPr>
          <w:sz w:val="24"/>
        </w:rPr>
        <w:t>Berne describes this as “the natural order of</w:t>
      </w:r>
      <w:r>
        <w:rPr>
          <w:spacing w:val="1"/>
          <w:sz w:val="24"/>
        </w:rPr>
        <w:t> </w:t>
      </w:r>
      <w:r>
        <w:rPr>
          <w:sz w:val="24"/>
        </w:rPr>
        <w:t>healthy human relationships”, which occurs when response comes from the ego</w:t>
      </w:r>
      <w:r>
        <w:rPr>
          <w:spacing w:val="1"/>
          <w:sz w:val="24"/>
        </w:rPr>
        <w:t> </w:t>
      </w:r>
      <w:r>
        <w:rPr>
          <w:sz w:val="24"/>
        </w:rPr>
        <w:t>state to which it was addressed. In this transaction, the individual who starts the</w:t>
      </w:r>
      <w:r>
        <w:rPr>
          <w:spacing w:val="1"/>
          <w:sz w:val="24"/>
        </w:rPr>
        <w:t> </w:t>
      </w:r>
      <w:r>
        <w:rPr>
          <w:sz w:val="24"/>
        </w:rPr>
        <w:t>communication sends a stimulus from one ego state explicitly to get a response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 particular ego state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person.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before="3"/>
        <w:ind w:left="0"/>
        <w:jc w:val="left"/>
        <w:rPr>
          <w:sz w:val="14"/>
        </w:rPr>
      </w:pPr>
    </w:p>
    <w:p>
      <w:pPr>
        <w:pStyle w:val="BodyText"/>
        <w:spacing w:line="360" w:lineRule="auto" w:before="90"/>
        <w:ind w:left="4221" w:right="4636" w:hanging="120"/>
        <w:jc w:val="left"/>
      </w:pPr>
      <w:r>
        <w:rPr/>
        <w:pict>
          <v:shape style="position:absolute;margin-left:201.600006pt;margin-top:34.4231pt;width:162.5pt;height:6pt;mso-position-horizontal-relative:page;mso-position-vertical-relative:paragraph;z-index:-19194880" coordorigin="4032,688" coordsize="3250,120" path="m7162,688l7162,808,7262,758,7188,758,7192,754,7192,743,7188,738,7262,738,7162,688xm7162,738l4036,738,4032,743,4032,754,4036,758,7162,758,7162,738xm7262,738l7188,738,7192,743,7192,754,7188,758,7262,758,7282,748,7262,73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81.725006pt;margin-top:19.048101pt;width:27.75pt;height:27.75pt;mso-position-horizontal-relative:page;mso-position-vertical-relative:paragraph;z-index:15790080" coordorigin="7635,381" coordsize="555,555">
            <v:shape style="position:absolute;left:7642;top:388;width:540;height:540" coordorigin="7642,388" coordsize="540,540" path="m7912,388l7840,398,7776,425,7721,468,7679,522,7652,587,7642,658,7652,730,7679,795,7721,849,7776,892,7840,919,7912,928,7984,919,8048,892,8103,849,8145,795,8172,730,8182,658,8172,587,8145,522,8103,468,8048,425,7984,398,7912,388xe" filled="false" stroked="true" strokeweight=".75pt" strokecolor="#000000">
              <v:path arrowok="t"/>
              <v:stroke dashstyle="solid"/>
            </v:shape>
            <v:shape style="position:absolute;left:7634;top:380;width:555;height:555" type="#_x0000_t202" filled="false" stroked="false">
              <v:textbox inset="0,0,0,0">
                <w:txbxContent>
                  <w:p>
                    <w:pPr>
                      <w:spacing w:before="143"/>
                      <w:ind w:left="0" w:right="47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5.725006pt;margin-top:15.2481pt;width:27.75pt;height:27.75pt;mso-position-horizontal-relative:page;mso-position-vertical-relative:paragraph;z-index:15790592" coordorigin="3315,305" coordsize="555,555">
            <v:shape style="position:absolute;left:3322;top:312;width:540;height:540" coordorigin="3322,312" coordsize="540,540" path="m3592,312l3520,322,3456,349,3401,392,3359,446,3332,511,3322,582,3332,654,3359,719,3401,773,3456,816,3520,843,3592,852,3664,843,3728,816,3783,773,3825,719,3852,654,3862,582,3852,511,3825,446,3783,392,3728,349,3664,322,3592,312xe" filled="false" stroked="true" strokeweight=".75pt" strokecolor="#000000">
              <v:path arrowok="t"/>
              <v:stroke dashstyle="solid"/>
            </v:shape>
            <v:shape style="position:absolute;left:3314;top:304;width:555;height:555" type="#_x0000_t202" filled="false" stroked="false">
              <v:textbox inset="0,0,0,0">
                <w:txbxContent>
                  <w:p>
                    <w:pPr>
                      <w:spacing w:before="143"/>
                      <w:ind w:left="0" w:right="49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What</w:t>
      </w:r>
      <w:r>
        <w:rPr>
          <w:spacing w:val="-5"/>
        </w:rPr>
        <w:t> </w:t>
      </w:r>
      <w:r>
        <w:rPr/>
        <w:t>time</w:t>
      </w:r>
      <w:r>
        <w:rPr>
          <w:spacing w:val="-5"/>
        </w:rPr>
        <w:t> </w:t>
      </w:r>
      <w:r>
        <w:rPr/>
        <w:t>will</w:t>
      </w:r>
      <w:r>
        <w:rPr>
          <w:spacing w:val="-2"/>
        </w:rPr>
        <w:t> </w:t>
      </w:r>
      <w:r>
        <w:rPr/>
        <w:t>you</w:t>
      </w:r>
      <w:r>
        <w:rPr>
          <w:spacing w:val="-4"/>
        </w:rPr>
        <w:t> </w:t>
      </w:r>
      <w:r>
        <w:rPr/>
        <w:t>go</w:t>
      </w:r>
      <w:r>
        <w:rPr>
          <w:spacing w:val="-4"/>
        </w:rPr>
        <w:t> </w:t>
      </w:r>
      <w:r>
        <w:rPr/>
        <w:t>out?</w:t>
      </w:r>
      <w:r>
        <w:rPr>
          <w:spacing w:val="-57"/>
        </w:rPr>
        <w:t> </w:t>
      </w:r>
      <w:r>
        <w:rPr/>
        <w:t>At</w:t>
      </w:r>
      <w:r>
        <w:rPr>
          <w:spacing w:val="-3"/>
        </w:rPr>
        <w:t> </w:t>
      </w:r>
      <w:r>
        <w:rPr/>
        <w:t>six</w:t>
      </w:r>
      <w:r>
        <w:rPr>
          <w:spacing w:val="1"/>
        </w:rPr>
        <w:t> </w:t>
      </w:r>
      <w:r>
        <w:rPr/>
        <w:t>o‟clock</w:t>
      </w:r>
    </w:p>
    <w:p>
      <w:pPr>
        <w:pStyle w:val="BodyText"/>
        <w:spacing w:before="3"/>
        <w:ind w:left="0"/>
        <w:jc w:val="left"/>
        <w:rPr>
          <w:sz w:val="13"/>
        </w:rPr>
      </w:pPr>
      <w:r>
        <w:rPr/>
        <w:pict>
          <v:group style="position:absolute;margin-left:165.725006pt;margin-top:9.599199pt;width:27.75pt;height:27.75pt;mso-position-horizontal-relative:page;mso-position-vertical-relative:paragraph;z-index:-15671808;mso-wrap-distance-left:0;mso-wrap-distance-right:0" coordorigin="3315,192" coordsize="555,555">
            <v:shape style="position:absolute;left:3322;top:199;width:540;height:540" coordorigin="3322,199" coordsize="540,540" path="m3592,199l3520,209,3456,236,3401,279,3359,333,3332,398,3322,469,3332,541,3359,606,3401,660,3456,703,3520,730,3592,739,3664,730,3728,703,3783,660,3825,606,3852,541,3862,469,3852,398,3825,333,3783,279,3728,236,3664,209,3592,199xe" filled="false" stroked="true" strokeweight=".75pt" strokecolor="#000000">
              <v:path arrowok="t"/>
              <v:stroke dashstyle="solid"/>
            </v:shape>
            <v:shape style="position:absolute;left:3314;top:191;width:555;height:555" type="#_x0000_t202" filled="false" stroked="false">
              <v:textbox inset="0,0,0,0">
                <w:txbxContent>
                  <w:p>
                    <w:pPr>
                      <w:spacing w:before="144"/>
                      <w:ind w:left="0" w:right="35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1.725006pt;margin-top:9.599199pt;width:27.75pt;height:27.75pt;mso-position-horizontal-relative:page;mso-position-vertical-relative:paragraph;z-index:-15671296;mso-wrap-distance-left:0;mso-wrap-distance-right:0" coordorigin="7635,192" coordsize="555,555">
            <v:shape style="position:absolute;left:7642;top:199;width:540;height:540" coordorigin="7642,199" coordsize="540,540" path="m7912,199l7840,209,7776,236,7721,279,7679,333,7652,398,7642,469,7652,541,7679,606,7721,660,7776,703,7840,730,7912,739,7984,730,8048,703,8103,660,8145,606,8172,541,8182,469,8172,398,8145,333,8103,279,8048,236,7984,209,7912,199xe" filled="false" stroked="true" strokeweight=".75pt" strokecolor="#000000">
              <v:path arrowok="t"/>
              <v:stroke dashstyle="solid"/>
            </v:shape>
            <v:shape style="position:absolute;left:7634;top:191;width:555;height:555" type="#_x0000_t202" filled="false" stroked="false">
              <v:textbox inset="0,0,0,0">
                <w:txbxContent>
                  <w:p>
                    <w:pPr>
                      <w:spacing w:before="144"/>
                      <w:ind w:left="0" w:right="33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65.725006pt;margin-top:54.599197pt;width:27.75pt;height:27.75pt;mso-position-horizontal-relative:page;mso-position-vertical-relative:paragraph;z-index:-15670784;mso-wrap-distance-left:0;mso-wrap-distance-right:0" coordorigin="3315,1092" coordsize="555,555">
            <v:shape style="position:absolute;left:3322;top:1099;width:540;height:540" coordorigin="3322,1099" coordsize="540,540" path="m3592,1099l3520,1109,3456,1136,3401,1179,3359,1233,3332,1298,3322,1369,3332,1441,3359,1506,3401,1560,3456,1603,3520,1630,3592,1639,3664,1630,3728,1603,3783,1560,3825,1506,3852,1441,3862,1369,3852,1298,3825,1233,3783,1179,3728,1136,3664,1109,3592,1099xe" filled="false" stroked="true" strokeweight=".75pt" strokecolor="#000000">
              <v:path arrowok="t"/>
              <v:stroke dashstyle="solid"/>
            </v:shape>
            <v:shape style="position:absolute;left:3314;top:1091;width:555;height:555" type="#_x0000_t202" filled="false" stroked="false">
              <v:textbox inset="0,0,0,0">
                <w:txbxContent>
                  <w:p>
                    <w:pPr>
                      <w:spacing w:before="144"/>
                      <w:ind w:left="0" w:right="45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211.100006pt;margin-top:60.974197pt;width:153.5pt;height:6pt;mso-position-horizontal-relative:page;mso-position-vertical-relative:paragraph;z-index:-15670272;mso-wrap-distance-left:0;mso-wrap-distance-right:0" coordorigin="4222,1219" coordsize="3070,120" path="m4342,1219l4222,1279,4342,1339,4342,1289,4316,1289,4312,1285,4312,1274,4316,1269,4342,1269,4342,1219xm4342,1269l4316,1269,4312,1274,4312,1285,4316,1289,4342,1289,4342,1269xm7288,1269l4342,1269,4342,1289,7288,1289,7292,1285,7292,1274,7288,126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81.725006pt;margin-top:54.599197pt;width:27.75pt;height:27.75pt;mso-position-horizontal-relative:page;mso-position-vertical-relative:paragraph;z-index:-15669760;mso-wrap-distance-left:0;mso-wrap-distance-right:0" coordorigin="7635,1092" coordsize="555,555">
            <v:shape style="position:absolute;left:7642;top:1099;width:540;height:540" coordorigin="7642,1099" coordsize="540,540" path="m7912,1099l7840,1109,7776,1136,7721,1179,7679,1233,7652,1298,7642,1369,7652,1441,7679,1506,7721,1560,7776,1603,7840,1630,7912,1639,7984,1630,8048,1603,8103,1560,8145,1506,8172,1441,8182,1369,8172,1298,8145,1233,8103,1179,8048,1136,7984,1109,7912,1099xe" filled="false" stroked="true" strokeweight=".75pt" strokecolor="#000000">
              <v:path arrowok="t"/>
              <v:stroke dashstyle="solid"/>
            </v:shape>
            <v:shape style="position:absolute;left:7634;top:1091;width:555;height:555" type="#_x0000_t202" filled="false" stroked="false">
              <v:textbox inset="0,0,0,0">
                <w:txbxContent>
                  <w:p>
                    <w:pPr>
                      <w:spacing w:before="144"/>
                      <w:ind w:left="0" w:right="43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0"/>
        <w:jc w:val="left"/>
      </w:pPr>
    </w:p>
    <w:p>
      <w:pPr>
        <w:pStyle w:val="BodyText"/>
        <w:ind w:left="2058" w:right="1201"/>
        <w:jc w:val="center"/>
      </w:pPr>
      <w:r>
        <w:rPr/>
        <w:t>Figure</w:t>
      </w:r>
      <w:r>
        <w:rPr>
          <w:spacing w:val="-2"/>
        </w:rPr>
        <w:t> </w:t>
      </w:r>
      <w:r>
        <w:rPr/>
        <w:t>2.9</w:t>
      </w:r>
    </w:p>
    <w:p>
      <w:pPr>
        <w:pStyle w:val="BodyText"/>
        <w:spacing w:before="118"/>
        <w:ind w:left="1900" w:right="1201"/>
        <w:jc w:val="center"/>
      </w:pPr>
      <w:r>
        <w:rPr/>
        <w:drawing>
          <wp:anchor distT="0" distB="0" distL="0" distR="0" allowOverlap="1" layoutInCell="1" locked="0" behindDoc="1" simplePos="0" relativeHeight="484121088">
            <wp:simplePos x="0" y="0"/>
            <wp:positionH relativeFrom="page">
              <wp:posOffset>1497838</wp:posOffset>
            </wp:positionH>
            <wp:positionV relativeFrom="paragraph">
              <wp:posOffset>-12660</wp:posOffset>
            </wp:positionV>
            <wp:extent cx="4890389" cy="4834810"/>
            <wp:effectExtent l="0" t="0" r="0" b="0"/>
            <wp:wrapNone/>
            <wp:docPr id="20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Sorrce:</w:t>
      </w:r>
      <w:r>
        <w:rPr>
          <w:spacing w:val="61"/>
        </w:rPr>
        <w:t> </w:t>
      </w:r>
      <w:r>
        <w:rPr/>
        <w:t>Berne</w:t>
      </w:r>
      <w:r>
        <w:rPr>
          <w:spacing w:val="-2"/>
        </w:rPr>
        <w:t> </w:t>
      </w:r>
      <w:r>
        <w:rPr/>
        <w:t>(1976)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</w:pP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1371600</wp:posOffset>
            </wp:positionH>
            <wp:positionV relativeFrom="paragraph">
              <wp:posOffset>207052</wp:posOffset>
            </wp:positionV>
            <wp:extent cx="5417982" cy="3105150"/>
            <wp:effectExtent l="0" t="0" r="0" b="0"/>
            <wp:wrapTopAndBottom/>
            <wp:docPr id="20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982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6"/>
        <w:ind w:left="2065" w:right="348"/>
        <w:jc w:val="center"/>
      </w:pPr>
      <w:r>
        <w:rPr/>
        <w:t>Sorrce:</w:t>
      </w:r>
      <w:r>
        <w:rPr>
          <w:spacing w:val="59"/>
        </w:rPr>
        <w:t> </w:t>
      </w:r>
      <w:r>
        <w:rPr/>
        <w:t>Berne</w:t>
      </w:r>
      <w:r>
        <w:rPr>
          <w:spacing w:val="-2"/>
        </w:rPr>
        <w:t> </w:t>
      </w:r>
      <w:r>
        <w:rPr/>
        <w:t>(1976)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Heading2"/>
        <w:numPr>
          <w:ilvl w:val="0"/>
          <w:numId w:val="12"/>
        </w:numPr>
        <w:tabs>
          <w:tab w:pos="2781" w:val="left" w:leader="none"/>
        </w:tabs>
        <w:spacing w:line="240" w:lineRule="auto" w:before="1" w:after="0"/>
        <w:ind w:left="2780" w:right="0" w:hanging="721"/>
        <w:jc w:val="both"/>
      </w:pPr>
      <w:r>
        <w:rPr/>
        <w:t>Crossed</w:t>
      </w:r>
      <w:r>
        <w:rPr>
          <w:spacing w:val="-3"/>
        </w:rPr>
        <w:t> </w:t>
      </w:r>
      <w:r>
        <w:rPr/>
        <w:t>transactions:</w:t>
      </w:r>
    </w:p>
    <w:p>
      <w:pPr>
        <w:pStyle w:val="BodyText"/>
        <w:spacing w:line="360" w:lineRule="auto" w:before="136"/>
        <w:ind w:right="1198" w:firstLine="720"/>
      </w:pP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crossed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transaction,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unexpected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response</w:t>
      </w:r>
      <w:r>
        <w:rPr>
          <w:spacing w:val="60"/>
        </w:rPr>
        <w:t> </w:t>
      </w:r>
      <w:r>
        <w:rPr/>
        <w:t>either</w:t>
      </w:r>
      <w:r>
        <w:rPr>
          <w:spacing w:val="1"/>
        </w:rPr>
        <w:t> </w:t>
      </w:r>
      <w:r>
        <w:rPr/>
        <w:t>originated from an ego state different from that expected, or is directed to an ego state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than the</w:t>
      </w:r>
      <w:r>
        <w:rPr>
          <w:spacing w:val="-1"/>
        </w:rPr>
        <w:t> </w:t>
      </w:r>
      <w:r>
        <w:rPr/>
        <w:t>one</w:t>
      </w:r>
      <w:r>
        <w:rPr>
          <w:spacing w:val="1"/>
        </w:rPr>
        <w:t> </w:t>
      </w:r>
      <w:r>
        <w:rPr/>
        <w:t>anticipated.</w:t>
      </w:r>
    </w:p>
    <w:p>
      <w:pPr>
        <w:pStyle w:val="BodyText"/>
        <w:spacing w:before="2"/>
        <w:ind w:left="3740"/>
      </w:pPr>
      <w:r>
        <w:rPr/>
        <w:t>When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leaving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office?</w:t>
      </w:r>
    </w:p>
    <w:p>
      <w:pPr>
        <w:pStyle w:val="BodyText"/>
        <w:tabs>
          <w:tab w:pos="7101" w:val="left" w:leader="none"/>
        </w:tabs>
        <w:spacing w:before="137"/>
        <w:ind w:left="3861"/>
      </w:pPr>
      <w:r>
        <w:rPr/>
        <w:pict>
          <v:shape style="position:absolute;margin-left:206.5pt;margin-top:13.043123pt;width:144.5pt;height:6pt;mso-position-horizontal-relative:page;mso-position-vertical-relative:paragraph;z-index:-19193344" coordorigin="4130,261" coordsize="2890,120" path="m6900,261l6900,381,7000,331,6926,331,6930,326,6930,315,6926,311,7000,311,6900,261xm6900,311l4134,311,4130,315,4130,326,4134,331,6900,331,6900,311xm7000,311l6926,311,6930,315,6930,326,6926,331,7000,331,7020,321,7000,311xe" filled="true" fillcolor="#000000" stroked="false">
            <v:path arrowok="t"/>
            <v:fill type="solid"/>
            <w10:wrap type="none"/>
          </v:shape>
        </w:pict>
      </w:r>
      <w:r>
        <w:rPr/>
        <w:t>A</w:t>
        <w:tab/>
        <w:t>B</w:t>
      </w:r>
    </w:p>
    <w:p>
      <w:pPr>
        <w:pStyle w:val="BodyText"/>
        <w:spacing w:before="8"/>
        <w:ind w:left="0"/>
        <w:jc w:val="left"/>
        <w:rPr>
          <w:sz w:val="14"/>
        </w:rPr>
      </w:pPr>
      <w:r>
        <w:rPr/>
        <w:pict>
          <v:shape style="position:absolute;margin-left:204pt;margin-top:10.412305pt;width:144.5pt;height:6pt;mso-position-horizontal-relative:page;mso-position-vertical-relative:paragraph;z-index:-15668736;mso-wrap-distance-left:0;mso-wrap-distance-right:0" coordorigin="4080,208" coordsize="2890,120" path="m4200,208l4080,268,4200,328,4200,278,4174,278,4170,274,4170,263,4174,258,4200,258,4200,208xm4200,258l4174,258,4170,263,4170,274,4174,278,4200,278,4200,258xm6966,258l4200,258,4200,278,6966,278,6970,274,6970,263,6966,25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032" w:val="left" w:leader="none"/>
        </w:tabs>
        <w:spacing w:line="360" w:lineRule="auto" w:before="195"/>
        <w:ind w:left="4041" w:right="4461" w:hanging="60"/>
        <w:jc w:val="left"/>
      </w:pPr>
      <w:r>
        <w:rPr/>
        <w:t>What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your</w:t>
      </w:r>
      <w:r>
        <w:rPr>
          <w:spacing w:val="-4"/>
        </w:rPr>
        <w:t> </w:t>
      </w:r>
      <w:r>
        <w:rPr/>
        <w:t>business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that?</w:t>
      </w:r>
      <w:r>
        <w:rPr>
          <w:spacing w:val="-57"/>
        </w:rPr>
        <w:t> </w:t>
      </w:r>
      <w:r>
        <w:rPr/>
        <w:t>Sorrce:</w:t>
        <w:tab/>
        <w:t>Berne</w:t>
      </w:r>
      <w:r>
        <w:rPr>
          <w:spacing w:val="-1"/>
        </w:rPr>
        <w:t> </w:t>
      </w:r>
      <w:r>
        <w:rPr/>
        <w:t>(1976)</w:t>
      </w:r>
    </w:p>
    <w:p>
      <w:pPr>
        <w:spacing w:after="0" w:line="360" w:lineRule="auto"/>
        <w:jc w:val="left"/>
        <w:sectPr>
          <w:pgSz w:w="11910" w:h="16840"/>
          <w:pgMar w:header="0" w:footer="664" w:top="1580" w:bottom="940" w:left="100" w:right="240"/>
        </w:sectPr>
      </w:pP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504904" cy="2962275"/>
            <wp:effectExtent l="0" t="0" r="0" b="0"/>
            <wp:docPr id="21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904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9"/>
        <w:ind w:left="2065" w:right="348"/>
        <w:jc w:val="center"/>
      </w:pPr>
      <w:r>
        <w:rPr/>
        <w:drawing>
          <wp:anchor distT="0" distB="0" distL="0" distR="0" allowOverlap="1" layoutInCell="1" locked="0" behindDoc="1" simplePos="0" relativeHeight="484124160">
            <wp:simplePos x="0" y="0"/>
            <wp:positionH relativeFrom="page">
              <wp:posOffset>1497838</wp:posOffset>
            </wp:positionH>
            <wp:positionV relativeFrom="paragraph">
              <wp:posOffset>-946109</wp:posOffset>
            </wp:positionV>
            <wp:extent cx="4890389" cy="4834810"/>
            <wp:effectExtent l="0" t="0" r="0" b="0"/>
            <wp:wrapNone/>
            <wp:docPr id="2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Sorrce:</w:t>
      </w:r>
      <w:r>
        <w:rPr>
          <w:spacing w:val="59"/>
        </w:rPr>
        <w:t> </w:t>
      </w:r>
      <w:r>
        <w:rPr/>
        <w:t>Berne</w:t>
      </w:r>
      <w:r>
        <w:rPr>
          <w:spacing w:val="-2"/>
        </w:rPr>
        <w:t> </w:t>
      </w:r>
      <w:r>
        <w:rPr/>
        <w:t>(1976)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line="360" w:lineRule="auto"/>
        <w:ind w:right="1195"/>
      </w:pPr>
      <w:r>
        <w:rPr>
          <w:b/>
        </w:rPr>
        <w:t>Ulterior Transactions:</w:t>
      </w:r>
      <w:r>
        <w:rPr>
          <w:b/>
          <w:spacing w:val="1"/>
        </w:rPr>
        <w:t> </w:t>
      </w:r>
      <w:r>
        <w:rPr/>
        <w:t>In this transaction, three ego states are involved</w:t>
      </w:r>
      <w:r>
        <w:rPr>
          <w:spacing w:val="1"/>
        </w:rPr>
        <w:t> </w:t>
      </w:r>
      <w:r>
        <w:rPr/>
        <w:t>with an</w:t>
      </w:r>
      <w:r>
        <w:rPr>
          <w:spacing w:val="1"/>
        </w:rPr>
        <w:t> </w:t>
      </w:r>
      <w:r>
        <w:rPr/>
        <w:t>ulterior or psychological message. They are basically dishonest on the surface; the</w:t>
      </w:r>
      <w:r>
        <w:rPr>
          <w:spacing w:val="1"/>
        </w:rPr>
        <w:t> </w:t>
      </w:r>
      <w:r>
        <w:rPr/>
        <w:t>actual</w:t>
      </w:r>
      <w:r>
        <w:rPr>
          <w:spacing w:val="-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sent is most spoken.</w:t>
      </w:r>
    </w:p>
    <w:p>
      <w:pPr>
        <w:pStyle w:val="BodyText"/>
        <w:spacing w:before="1"/>
        <w:ind w:left="4821"/>
      </w:pPr>
      <w:r>
        <w:rPr/>
        <w:t>Message</w:t>
      </w:r>
      <w:r>
        <w:rPr>
          <w:spacing w:val="-3"/>
        </w:rPr>
        <w:t> </w:t>
      </w:r>
      <w:r>
        <w:rPr/>
        <w:t>Replied</w:t>
      </w:r>
    </w:p>
    <w:p>
      <w:pPr>
        <w:pStyle w:val="BodyText"/>
        <w:tabs>
          <w:tab w:pos="3240" w:val="left" w:leader="none"/>
        </w:tabs>
        <w:spacing w:before="137"/>
        <w:ind w:left="0" w:right="444"/>
        <w:jc w:val="center"/>
      </w:pPr>
      <w:r>
        <w:rPr/>
        <w:pict>
          <v:shape style="position:absolute;margin-left:206.5pt;margin-top:13.11314pt;width:144.5pt;height:6pt;mso-position-horizontal-relative:page;mso-position-vertical-relative:paragraph;z-index:-19191808" coordorigin="4130,262" coordsize="2890,120" path="m6900,262l6900,382,7000,332,6926,332,6930,328,6930,317,6926,312,7000,312,6900,262xm6900,312l4134,312,4130,317,4130,328,4134,332,6900,332,6900,312xm7000,312l6926,312,6930,317,6930,328,6926,332,7000,332,7020,322,7000,312xe" filled="true" fillcolor="#000000" stroked="false">
            <v:path arrowok="t"/>
            <v:fill type="solid"/>
            <w10:wrap type="none"/>
          </v:shape>
        </w:pict>
      </w:r>
      <w:r>
        <w:rPr/>
        <w:t>A</w:t>
        <w:tab/>
        <w:t>B</w:t>
      </w:r>
    </w:p>
    <w:p>
      <w:pPr>
        <w:pStyle w:val="BodyText"/>
        <w:spacing w:before="9"/>
        <w:ind w:left="0"/>
        <w:jc w:val="left"/>
        <w:rPr>
          <w:sz w:val="14"/>
        </w:rPr>
      </w:pPr>
      <w:r>
        <w:rPr/>
        <w:pict>
          <v:shape style="position:absolute;margin-left:204pt;margin-top:10.481133pt;width:144.5pt;height:6pt;mso-position-horizontal-relative:page;mso-position-vertical-relative:paragraph;z-index:-15665664;mso-wrap-distance-left:0;mso-wrap-distance-right:0" coordorigin="4080,210" coordsize="2890,120" path="m4200,210l4080,270,4200,330,4200,280,4174,280,4170,275,4170,264,4174,260,4200,260,4200,210xm4200,260l4174,260,4170,264,4170,275,4174,280,4200,280,4200,260xm6966,260l4200,260,4200,280,6966,280,6970,275,6970,264,6966,26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ind w:left="0"/>
        <w:jc w:val="left"/>
        <w:rPr>
          <w:sz w:val="9"/>
        </w:rPr>
      </w:pPr>
    </w:p>
    <w:p>
      <w:pPr>
        <w:pStyle w:val="BodyText"/>
        <w:spacing w:line="360" w:lineRule="auto" w:before="90"/>
        <w:ind w:left="4581" w:right="4901" w:firstLine="180"/>
        <w:jc w:val="left"/>
      </w:pPr>
      <w:r>
        <w:rPr/>
        <w:t>Message Sent</w:t>
      </w:r>
      <w:r>
        <w:rPr>
          <w:spacing w:val="1"/>
        </w:rPr>
        <w:t> </w:t>
      </w:r>
      <w:r>
        <w:rPr/>
        <w:t>Sorrce:</w:t>
      </w:r>
      <w:r>
        <w:rPr>
          <w:spacing w:val="49"/>
        </w:rPr>
        <w:t> </w:t>
      </w:r>
      <w:r>
        <w:rPr/>
        <w:t>Berne</w:t>
      </w:r>
      <w:r>
        <w:rPr>
          <w:spacing w:val="-7"/>
        </w:rPr>
        <w:t> </w:t>
      </w:r>
      <w:r>
        <w:rPr/>
        <w:t>(1976)</w:t>
      </w:r>
    </w:p>
    <w:p>
      <w:pPr>
        <w:pStyle w:val="Heading2"/>
        <w:spacing w:before="5"/>
        <w:jc w:val="left"/>
      </w:pPr>
      <w:r>
        <w:rPr/>
        <w:t>Structural</w:t>
      </w:r>
      <w:r>
        <w:rPr>
          <w:spacing w:val="-2"/>
        </w:rPr>
        <w:t> </w:t>
      </w:r>
      <w:r>
        <w:rPr/>
        <w:t>analysis:</w:t>
      </w:r>
    </w:p>
    <w:p>
      <w:pPr>
        <w:pStyle w:val="BodyText"/>
        <w:spacing w:line="360" w:lineRule="auto" w:before="135"/>
        <w:ind w:right="1193"/>
      </w:pPr>
      <w:r>
        <w:rPr/>
        <w:t>Structural Analysis of personality is one of the strategies which Berne adopts to</w:t>
      </w:r>
      <w:r>
        <w:rPr>
          <w:spacing w:val="1"/>
        </w:rPr>
        <w:t> </w:t>
      </w:r>
      <w:r>
        <w:rPr/>
        <w:t>explain the view of human nature and the difficulties people encounter in their lives.</w:t>
      </w:r>
      <w:r>
        <w:rPr>
          <w:spacing w:val="1"/>
        </w:rPr>
        <w:t> </w:t>
      </w:r>
      <w:r>
        <w:rPr/>
        <w:t>Each individual‟s personality is divided into three separate and distinct ego states.</w:t>
      </w:r>
      <w:r>
        <w:rPr>
          <w:spacing w:val="1"/>
        </w:rPr>
        <w:t> </w:t>
      </w:r>
      <w:r>
        <w:rPr/>
        <w:t>These ego states, which are the sources of behaviour, are Parent, Adult and childhood</w:t>
      </w:r>
      <w:r>
        <w:rPr>
          <w:spacing w:val="1"/>
        </w:rPr>
        <w:t> </w:t>
      </w:r>
      <w:r>
        <w:rPr/>
        <w:t>(PAC). The ego states represent the real personalities who now exist or once existed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identities.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inconsistencies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well as</w:t>
      </w:r>
      <w:r>
        <w:rPr>
          <w:spacing w:val="2"/>
        </w:rPr>
        <w:t> </w:t>
      </w:r>
      <w:r>
        <w:rPr/>
        <w:t>flexibility</w:t>
      </w:r>
      <w:r>
        <w:rPr>
          <w:spacing w:val="-8"/>
        </w:rPr>
        <w:t> </w:t>
      </w:r>
      <w:r>
        <w:rPr/>
        <w:t>in people.</w:t>
      </w:r>
    </w:p>
    <w:p>
      <w:pPr>
        <w:pStyle w:val="BodyText"/>
        <w:spacing w:before="3"/>
        <w:ind w:left="0"/>
        <w:jc w:val="left"/>
        <w:rPr>
          <w:sz w:val="36"/>
        </w:rPr>
      </w:pPr>
    </w:p>
    <w:p>
      <w:pPr>
        <w:pStyle w:val="Heading2"/>
      </w:pPr>
      <w:bookmarkStart w:name="_TOC_250017" w:id="16"/>
      <w:r>
        <w:rPr/>
        <w:t>Emotional</w:t>
      </w:r>
      <w:r>
        <w:rPr>
          <w:spacing w:val="-3"/>
        </w:rPr>
        <w:t> </w:t>
      </w:r>
      <w:bookmarkEnd w:id="16"/>
      <w:r>
        <w:rPr/>
        <w:t>Intelligence</w:t>
      </w:r>
    </w:p>
    <w:p>
      <w:pPr>
        <w:pStyle w:val="BodyText"/>
        <w:spacing w:line="360" w:lineRule="auto" w:before="134"/>
        <w:ind w:right="1192" w:firstLine="420"/>
        <w:jc w:val="left"/>
      </w:pPr>
      <w:r>
        <w:rPr/>
        <w:t>Emotional</w:t>
      </w:r>
      <w:r>
        <w:rPr>
          <w:spacing w:val="6"/>
        </w:rPr>
        <w:t> </w:t>
      </w:r>
      <w:r>
        <w:rPr/>
        <w:t>intelligence</w:t>
      </w:r>
      <w:r>
        <w:rPr>
          <w:spacing w:val="5"/>
        </w:rPr>
        <w:t> </w:t>
      </w:r>
      <w:r>
        <w:rPr/>
        <w:t>describes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ability,</w:t>
      </w:r>
      <w:r>
        <w:rPr>
          <w:spacing w:val="8"/>
        </w:rPr>
        <w:t> </w:t>
      </w:r>
      <w:r>
        <w:rPr/>
        <w:t>capacity,</w:t>
      </w:r>
      <w:r>
        <w:rPr>
          <w:spacing w:val="5"/>
        </w:rPr>
        <w:t> </w:t>
      </w:r>
      <w:r>
        <w:rPr/>
        <w:t>skill,</w:t>
      </w:r>
      <w:r>
        <w:rPr>
          <w:spacing w:val="6"/>
        </w:rPr>
        <w:t> </w:t>
      </w:r>
      <w:r>
        <w:rPr/>
        <w:t>or</w:t>
      </w:r>
      <w:r>
        <w:rPr>
          <w:spacing w:val="5"/>
        </w:rPr>
        <w:t> </w:t>
      </w:r>
      <w:r>
        <w:rPr/>
        <w:t>self-perceived</w:t>
      </w:r>
      <w:r>
        <w:rPr>
          <w:spacing w:val="-57"/>
        </w:rPr>
        <w:t> </w:t>
      </w:r>
      <w:r>
        <w:rPr/>
        <w:t>ability</w:t>
      </w:r>
      <w:r>
        <w:rPr>
          <w:spacing w:val="15"/>
        </w:rPr>
        <w:t> </w:t>
      </w:r>
      <w:r>
        <w:rPr/>
        <w:t>to</w:t>
      </w:r>
      <w:r>
        <w:rPr>
          <w:spacing w:val="24"/>
        </w:rPr>
        <w:t> </w:t>
      </w:r>
      <w:r>
        <w:rPr/>
        <w:t>identify,</w:t>
      </w:r>
      <w:r>
        <w:rPr>
          <w:spacing w:val="24"/>
        </w:rPr>
        <w:t> </w:t>
      </w:r>
      <w:r>
        <w:rPr/>
        <w:t>assess,</w:t>
      </w:r>
      <w:r>
        <w:rPr>
          <w:spacing w:val="23"/>
        </w:rPr>
        <w:t> </w:t>
      </w:r>
      <w:r>
        <w:rPr/>
        <w:t>and</w:t>
      </w:r>
      <w:r>
        <w:rPr>
          <w:spacing w:val="27"/>
        </w:rPr>
        <w:t> </w:t>
      </w:r>
      <w:r>
        <w:rPr/>
        <w:t>imanage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emotions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one‟s</w:t>
      </w:r>
      <w:r>
        <w:rPr>
          <w:spacing w:val="23"/>
        </w:rPr>
        <w:t> </w:t>
      </w:r>
      <w:r>
        <w:rPr/>
        <w:t>self,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others,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of</w:t>
      </w:r>
    </w:p>
    <w:p>
      <w:pPr>
        <w:spacing w:after="0" w:line="360" w:lineRule="auto"/>
        <w:jc w:val="left"/>
        <w:sectPr>
          <w:pgSz w:w="11910" w:h="16840"/>
          <w:pgMar w:header="0" w:footer="664" w:top="1420" w:bottom="940" w:left="100" w:right="240"/>
        </w:sectPr>
      </w:pPr>
    </w:p>
    <w:p>
      <w:pPr>
        <w:pStyle w:val="BodyText"/>
        <w:spacing w:line="360" w:lineRule="auto" w:before="60"/>
        <w:ind w:right="1195"/>
      </w:pPr>
      <w:r>
        <w:rPr/>
        <w:t>groups. People who possess a high degree of emotional intelligence know themselves</w:t>
      </w:r>
      <w:r>
        <w:rPr>
          <w:spacing w:val="1"/>
        </w:rPr>
        <w:t> </w:t>
      </w:r>
      <w:r>
        <w:rPr/>
        <w:t>very well and are also able to sense the emotions of others. They are affable, resilient,</w:t>
      </w:r>
      <w:r>
        <w:rPr>
          <w:spacing w:val="1"/>
        </w:rPr>
        <w:t> </w:t>
      </w:r>
      <w:r>
        <w:rPr/>
        <w:t>and optimistic. Surprisingly, emotional intelligence is a relatively recent behavioral</w:t>
      </w:r>
      <w:r>
        <w:rPr>
          <w:spacing w:val="1"/>
        </w:rPr>
        <w:t> </w:t>
      </w:r>
      <w:r>
        <w:rPr/>
        <w:t>model: it was not until the publication of </w:t>
      </w:r>
      <w:r>
        <w:rPr>
          <w:i/>
        </w:rPr>
        <w:t>Emotional Intelligence: Why It Can Matter</w:t>
      </w:r>
      <w:r>
        <w:rPr>
          <w:i/>
          <w:spacing w:val="1"/>
        </w:rPr>
        <w:t> </w:t>
      </w:r>
      <w:r>
        <w:rPr>
          <w:i/>
        </w:rPr>
        <w:t>More Than IQ</w:t>
      </w:r>
      <w:r>
        <w:rPr>
          <w:i/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Goleman (1995)</w:t>
      </w:r>
      <w:r>
        <w:rPr>
          <w:spacing w:val="-2"/>
        </w:rPr>
        <w:t> </w:t>
      </w:r>
      <w:r>
        <w:rPr/>
        <w:t>that the term became popular.</w:t>
      </w:r>
    </w:p>
    <w:p>
      <w:pPr>
        <w:pStyle w:val="BodyText"/>
        <w:spacing w:line="360" w:lineRule="auto"/>
        <w:ind w:right="1195" w:firstLine="780"/>
      </w:pPr>
      <w:r>
        <w:rPr/>
        <w:drawing>
          <wp:anchor distT="0" distB="0" distL="0" distR="0" allowOverlap="1" layoutInCell="1" locked="0" behindDoc="1" simplePos="0" relativeHeight="484125184">
            <wp:simplePos x="0" y="0"/>
            <wp:positionH relativeFrom="page">
              <wp:posOffset>1497838</wp:posOffset>
            </wp:positionH>
            <wp:positionV relativeFrom="paragraph">
              <wp:posOffset>701841</wp:posOffset>
            </wp:positionV>
            <wp:extent cx="4890389" cy="4834810"/>
            <wp:effectExtent l="0" t="0" r="0" b="0"/>
            <wp:wrapNone/>
            <wp:docPr id="2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quotient,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IQ,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-57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intelligence.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giftedness,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underpin</w:t>
      </w:r>
      <w:r>
        <w:rPr>
          <w:spacing w:val="1"/>
        </w:rPr>
        <w:t> </w:t>
      </w:r>
      <w:r>
        <w:rPr/>
        <w:t>recruitment.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IQ,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conventional intelligence, is too narrow: some people are academically brilliant yet</w:t>
      </w:r>
      <w:r>
        <w:rPr>
          <w:spacing w:val="1"/>
        </w:rPr>
        <w:t> </w:t>
      </w:r>
      <w:r>
        <w:rPr/>
        <w:t>socially and interpersonally inept (Goleman 1995). Also, it is known that success does</w:t>
      </w:r>
      <w:r>
        <w:rPr>
          <w:spacing w:val="-57"/>
        </w:rPr>
        <w:t> </w:t>
      </w:r>
      <w:r>
        <w:rPr/>
        <w:t>not</w:t>
      </w:r>
      <w:r>
        <w:rPr>
          <w:spacing w:val="-1"/>
        </w:rPr>
        <w:t> </w:t>
      </w:r>
      <w:r>
        <w:rPr/>
        <w:t>automatically</w:t>
      </w:r>
      <w:r>
        <w:rPr>
          <w:spacing w:val="-5"/>
        </w:rPr>
        <w:t> </w:t>
      </w:r>
      <w:r>
        <w:rPr/>
        <w:t>follow</w:t>
      </w:r>
      <w:r>
        <w:rPr>
          <w:spacing w:val="1"/>
        </w:rPr>
        <w:t> </w:t>
      </w:r>
      <w:r>
        <w:rPr/>
        <w:t>those who possess a</w:t>
      </w:r>
      <w:r>
        <w:rPr>
          <w:spacing w:val="-1"/>
        </w:rPr>
        <w:t> </w:t>
      </w:r>
      <w:r>
        <w:rPr/>
        <w:t>high</w:t>
      </w:r>
      <w:r>
        <w:rPr>
          <w:spacing w:val="4"/>
        </w:rPr>
        <w:t> </w:t>
      </w:r>
      <w:r>
        <w:rPr/>
        <w:t>IQ rating.</w:t>
      </w:r>
    </w:p>
    <w:p>
      <w:pPr>
        <w:pStyle w:val="BodyText"/>
        <w:spacing w:before="2"/>
        <w:ind w:left="0"/>
        <w:jc w:val="left"/>
        <w:rPr>
          <w:sz w:val="36"/>
        </w:rPr>
      </w:pPr>
    </w:p>
    <w:p>
      <w:pPr>
        <w:pStyle w:val="BodyText"/>
        <w:spacing w:line="360" w:lineRule="auto"/>
        <w:ind w:right="1196" w:firstLine="60"/>
      </w:pPr>
      <w:r>
        <w:rPr/>
        <w:t>The most distant roots of emotional intelligence can be traced to </w:t>
      </w:r>
      <w:hyperlink r:id="rId98">
        <w:r>
          <w:rPr/>
          <w:t>Darwin</w:t>
        </w:r>
      </w:hyperlink>
      <w:r>
        <w:rPr/>
        <w:t>‟s early work</w:t>
      </w:r>
      <w:r>
        <w:rPr>
          <w:spacing w:val="-57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(Bar-On,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hyperlink r:id="rId63">
        <w:r>
          <w:rPr/>
          <w:t>intelligence</w:t>
        </w:r>
      </w:hyperlink>
      <w:r>
        <w:rPr>
          <w:spacing w:val="1"/>
        </w:rPr>
        <w:t> </w:t>
      </w:r>
      <w:r>
        <w:rPr/>
        <w:t>emphasized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aspects such as </w:t>
      </w:r>
      <w:hyperlink r:id="rId64">
        <w:r>
          <w:rPr/>
          <w:t>memory </w:t>
        </w:r>
      </w:hyperlink>
      <w:r>
        <w:rPr/>
        <w:t>and </w:t>
      </w:r>
      <w:hyperlink r:id="rId65">
        <w:r>
          <w:rPr/>
          <w:t>problem-solving.</w:t>
        </w:r>
      </w:hyperlink>
      <w:r>
        <w:rPr/>
        <w:t> Several influential researchers in the</w:t>
      </w:r>
      <w:r>
        <w:rPr>
          <w:spacing w:val="1"/>
        </w:rPr>
        <w:t> </w:t>
      </w:r>
      <w:r>
        <w:rPr/>
        <w:t>intelligence field of study had begun to recognize the importance of the non-cognitive</w:t>
      </w:r>
      <w:r>
        <w:rPr>
          <w:spacing w:val="1"/>
        </w:rPr>
        <w:t> </w:t>
      </w:r>
      <w:r>
        <w:rPr/>
        <w:t>aspects.</w:t>
      </w:r>
      <w:r>
        <w:rPr>
          <w:spacing w:val="1"/>
        </w:rPr>
        <w:t> </w:t>
      </w:r>
      <w:hyperlink r:id="rId66">
        <w:r>
          <w:rPr/>
          <w:t>Thorndike,</w:t>
        </w:r>
      </w:hyperlink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hyperlink r:id="rId67">
        <w:r>
          <w:rPr/>
          <w:t>social</w:t>
        </w:r>
        <w:r>
          <w:rPr>
            <w:spacing w:val="1"/>
          </w:rPr>
          <w:t> </w:t>
        </w:r>
        <w:r>
          <w:rPr/>
          <w:t>intelligence</w:t>
        </w:r>
      </w:hyperlink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understanding</w:t>
      </w:r>
      <w:r>
        <w:rPr>
          <w:spacing w:val="-4"/>
        </w:rPr>
        <w:t> </w:t>
      </w:r>
      <w:r>
        <w:rPr/>
        <w:t>and managing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/>
        <w:t>people (Thorndike, 1920).</w:t>
      </w:r>
    </w:p>
    <w:p>
      <w:pPr>
        <w:pStyle w:val="BodyText"/>
        <w:spacing w:line="360" w:lineRule="auto"/>
        <w:ind w:right="1195" w:firstLine="540"/>
      </w:pPr>
      <w:r>
        <w:rPr/>
        <w:t>Similarly, </w:t>
      </w:r>
      <w:hyperlink r:id="rId68">
        <w:r>
          <w:rPr/>
          <w:t>Wechsler </w:t>
        </w:r>
      </w:hyperlink>
      <w:r>
        <w:rPr/>
        <w:t>(1940) describes the influence of non-intellective factors on</w:t>
      </w:r>
      <w:r>
        <w:rPr>
          <w:spacing w:val="-57"/>
        </w:rPr>
        <w:t> </w:t>
      </w:r>
      <w:r>
        <w:rPr/>
        <w:t>intelligent behaviour, and further argues that our models of intelligence would not be</w:t>
      </w:r>
      <w:r>
        <w:rPr>
          <w:spacing w:val="1"/>
        </w:rPr>
        <w:t> </w:t>
      </w:r>
      <w:r>
        <w:rPr/>
        <w:t>complete until we can adequately describe these factors (Bar-On, 2006).</w:t>
      </w:r>
      <w:r>
        <w:rPr>
          <w:spacing w:val="1"/>
        </w:rPr>
        <w:t> </w:t>
      </w:r>
      <w:hyperlink r:id="rId69">
        <w:r>
          <w:rPr/>
          <w:t>Gardner'</w:t>
        </w:r>
      </w:hyperlink>
      <w:r>
        <w:rPr/>
        <w:t>s</w:t>
      </w:r>
      <w:r>
        <w:rPr>
          <w:spacing w:val="1"/>
        </w:rPr>
        <w:t> </w:t>
      </w:r>
      <w:r>
        <w:rPr>
          <w:i/>
        </w:rPr>
        <w:t>Frames of Mind: The Theory of Multiple Intelligences </w:t>
      </w:r>
      <w:r>
        <w:rPr/>
        <w:t>(Gardner, 1983) introduces the</w:t>
      </w:r>
      <w:r>
        <w:rPr>
          <w:spacing w:val="1"/>
        </w:rPr>
        <w:t> </w:t>
      </w:r>
      <w:r>
        <w:rPr/>
        <w:t>idea of</w:t>
      </w:r>
      <w:r>
        <w:rPr>
          <w:spacing w:val="1"/>
        </w:rPr>
        <w:t> </w:t>
      </w:r>
      <w:hyperlink r:id="rId99">
        <w:r>
          <w:rPr/>
          <w:t>Multiple Intelligences</w:t>
        </w:r>
      </w:hyperlink>
      <w:r>
        <w:rPr>
          <w:spacing w:val="1"/>
        </w:rPr>
        <w:t> </w:t>
      </w:r>
      <w:r>
        <w:rPr/>
        <w:t>which includes</w:t>
      </w:r>
      <w:r>
        <w:rPr>
          <w:spacing w:val="1"/>
        </w:rPr>
        <w:t> </w:t>
      </w:r>
      <w:r>
        <w:rPr/>
        <w:t>both </w:t>
      </w:r>
      <w:r>
        <w:rPr>
          <w:i/>
        </w:rPr>
        <w:t>Interpersonal intelligence </w:t>
      </w:r>
      <w:r>
        <w:rPr/>
        <w:t>(the</w:t>
      </w:r>
      <w:r>
        <w:rPr>
          <w:spacing w:val="1"/>
        </w:rPr>
        <w:t> </w:t>
      </w:r>
      <w:r>
        <w:rPr/>
        <w:t>capacity to understand the intentions, motivations and desires of other people) and</w:t>
      </w:r>
      <w:r>
        <w:rPr>
          <w:spacing w:val="1"/>
        </w:rPr>
        <w:t> </w:t>
      </w:r>
      <w:r>
        <w:rPr>
          <w:i/>
        </w:rPr>
        <w:t>Intrapersonal</w:t>
      </w:r>
      <w:r>
        <w:rPr>
          <w:i/>
          <w:spacing w:val="1"/>
        </w:rPr>
        <w:t> </w:t>
      </w:r>
      <w:r>
        <w:rPr>
          <w:i/>
        </w:rPr>
        <w:t>intelligence</w:t>
      </w:r>
      <w:r>
        <w:rPr>
          <w:i/>
          <w:spacing w:val="1"/>
        </w:rPr>
        <w:t> </w:t>
      </w:r>
      <w:r>
        <w:rPr/>
        <w:t>(the capacity to understand oneself, to appreciate one's</w:t>
      </w:r>
      <w:r>
        <w:rPr>
          <w:spacing w:val="1"/>
        </w:rPr>
        <w:t> </w:t>
      </w:r>
      <w:r>
        <w:rPr/>
        <w:t>feelings, fears and motivations). In Gardner's view, traditional types of intelligence,</w:t>
      </w:r>
      <w:r>
        <w:rPr>
          <w:spacing w:val="1"/>
        </w:rPr>
        <w:t> </w:t>
      </w:r>
      <w:r>
        <w:rPr/>
        <w:t>such as IQ, fail to fully explain cognitive ability (Smith, 2002). Thus, even though the</w:t>
      </w:r>
      <w:r>
        <w:rPr>
          <w:spacing w:val="1"/>
        </w:rPr>
        <w:t> </w:t>
      </w:r>
      <w:r>
        <w:rPr/>
        <w:t>names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varied,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belief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lacking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explain</w:t>
      </w:r>
      <w:r>
        <w:rPr>
          <w:spacing w:val="60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outcomes.</w:t>
      </w:r>
    </w:p>
    <w:p>
      <w:pPr>
        <w:pStyle w:val="Heading2"/>
        <w:spacing w:before="5"/>
        <w:ind w:left="2120"/>
      </w:pPr>
      <w:r>
        <w:rPr/>
        <w:t>The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spacing w:line="360" w:lineRule="auto" w:before="134"/>
        <w:ind w:right="1199" w:firstLine="720"/>
      </w:pPr>
      <w:r>
        <w:rPr/>
        <w:t>Individuals have different personalities, wants, needs, and ways of showing</w:t>
      </w:r>
      <w:r>
        <w:rPr>
          <w:spacing w:val="1"/>
        </w:rPr>
        <w:t> </w:t>
      </w:r>
      <w:r>
        <w:rPr/>
        <w:t>their</w:t>
      </w:r>
      <w:r>
        <w:rPr>
          <w:spacing w:val="31"/>
        </w:rPr>
        <w:t> </w:t>
      </w:r>
      <w:r>
        <w:rPr/>
        <w:t>emotions.</w:t>
      </w:r>
      <w:r>
        <w:rPr>
          <w:spacing w:val="33"/>
        </w:rPr>
        <w:t> </w:t>
      </w:r>
      <w:r>
        <w:rPr/>
        <w:t>Navigating</w:t>
      </w:r>
      <w:r>
        <w:rPr>
          <w:spacing w:val="32"/>
        </w:rPr>
        <w:t> </w:t>
      </w:r>
      <w:r>
        <w:rPr/>
        <w:t>through</w:t>
      </w:r>
      <w:r>
        <w:rPr>
          <w:spacing w:val="32"/>
        </w:rPr>
        <w:t> </w:t>
      </w:r>
      <w:r>
        <w:rPr/>
        <w:t>this</w:t>
      </w:r>
      <w:r>
        <w:rPr>
          <w:spacing w:val="32"/>
        </w:rPr>
        <w:t> </w:t>
      </w:r>
      <w:r>
        <w:rPr/>
        <w:t>requires</w:t>
      </w:r>
      <w:r>
        <w:rPr>
          <w:spacing w:val="35"/>
        </w:rPr>
        <w:t> </w:t>
      </w:r>
      <w:r>
        <w:rPr/>
        <w:t>tact</w:t>
      </w:r>
      <w:r>
        <w:rPr>
          <w:spacing w:val="32"/>
        </w:rPr>
        <w:t> </w:t>
      </w:r>
      <w:r>
        <w:rPr/>
        <w:t>and</w:t>
      </w:r>
      <w:r>
        <w:rPr>
          <w:spacing w:val="35"/>
        </w:rPr>
        <w:t> </w:t>
      </w:r>
      <w:r>
        <w:rPr/>
        <w:t>wisdom,</w:t>
      </w:r>
      <w:r>
        <w:rPr>
          <w:spacing w:val="33"/>
        </w:rPr>
        <w:t> </w:t>
      </w:r>
      <w:r>
        <w:rPr/>
        <w:t>especially</w:t>
      </w:r>
      <w:r>
        <w:rPr>
          <w:spacing w:val="27"/>
        </w:rPr>
        <w:t> </w:t>
      </w:r>
      <w:r>
        <w:rPr/>
        <w:t>if</w:t>
      </w:r>
      <w:r>
        <w:rPr>
          <w:spacing w:val="32"/>
        </w:rPr>
        <w:t> </w:t>
      </w:r>
      <w:r>
        <w:rPr/>
        <w:t>one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7"/>
      </w:pPr>
      <w:r>
        <w:rPr/>
        <w:t>hopes to succeed in life. This is where emotional intelligence theory helps. In the most</w:t>
      </w:r>
      <w:r>
        <w:rPr>
          <w:spacing w:val="-57"/>
        </w:rPr>
        <w:t> </w:t>
      </w:r>
      <w:r>
        <w:rPr/>
        <w:t>generic framework, five domains of emotional intelligence cover together personal</w:t>
      </w:r>
      <w:r>
        <w:rPr>
          <w:spacing w:val="1"/>
        </w:rPr>
        <w:t> </w:t>
      </w:r>
      <w:r>
        <w:rPr/>
        <w:t>(self-awareness, self-regulation, and self-motivation) and social (social awareness and</w:t>
      </w:r>
      <w:r>
        <w:rPr>
          <w:spacing w:val="-57"/>
        </w:rPr>
        <w:t> </w:t>
      </w:r>
      <w:r>
        <w:rPr/>
        <w:t>social</w:t>
      </w:r>
      <w:r>
        <w:rPr>
          <w:spacing w:val="-1"/>
        </w:rPr>
        <w:t> </w:t>
      </w:r>
      <w:r>
        <w:rPr/>
        <w:t>skills) competences</w:t>
      </w:r>
      <w:r>
        <w:rPr>
          <w:spacing w:val="1"/>
        </w:rPr>
        <w:t> </w:t>
      </w:r>
      <w:r>
        <w:rPr/>
        <w:t>(</w:t>
      </w:r>
      <w:r>
        <w:rPr>
          <w:sz w:val="22"/>
        </w:rPr>
        <w:t>Grosset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-2"/>
          <w:sz w:val="22"/>
        </w:rPr>
        <w:t> </w:t>
      </w:r>
      <w:r>
        <w:rPr>
          <w:sz w:val="22"/>
        </w:rPr>
        <w:t>Goleman. 1997)</w:t>
      </w:r>
      <w:r>
        <w:rPr/>
        <w:t>.  The</w:t>
      </w:r>
      <w:r>
        <w:rPr>
          <w:spacing w:val="-3"/>
        </w:rPr>
        <w:t> </w:t>
      </w:r>
      <w:r>
        <w:rPr/>
        <w:t>model are</w:t>
      </w:r>
    </w:p>
    <w:p>
      <w:pPr>
        <w:pStyle w:val="ListParagraph"/>
        <w:numPr>
          <w:ilvl w:val="0"/>
          <w:numId w:val="13"/>
        </w:numPr>
        <w:tabs>
          <w:tab w:pos="2925" w:val="left" w:leader="none"/>
        </w:tabs>
        <w:spacing w:line="240" w:lineRule="auto" w:before="1" w:after="0"/>
        <w:ind w:left="2924" w:right="0" w:hanging="145"/>
        <w:jc w:val="both"/>
        <w:rPr>
          <w:sz w:val="24"/>
        </w:rPr>
      </w:pPr>
      <w:r>
        <w:rPr>
          <w:sz w:val="24"/>
        </w:rPr>
        <w:t>Self-Awareness</w:t>
      </w:r>
    </w:p>
    <w:p>
      <w:pPr>
        <w:pStyle w:val="ListParagraph"/>
        <w:numPr>
          <w:ilvl w:val="1"/>
          <w:numId w:val="12"/>
        </w:numPr>
        <w:tabs>
          <w:tab w:pos="3066" w:val="left" w:leader="none"/>
        </w:tabs>
        <w:spacing w:line="240" w:lineRule="auto" w:before="137" w:after="0"/>
        <w:ind w:left="3065" w:right="0" w:hanging="286"/>
        <w:jc w:val="both"/>
        <w:rPr>
          <w:sz w:val="24"/>
        </w:rPr>
      </w:pPr>
      <w:r>
        <w:rPr>
          <w:sz w:val="24"/>
        </w:rPr>
        <w:t>Emotional</w:t>
      </w:r>
      <w:r>
        <w:rPr>
          <w:spacing w:val="-5"/>
          <w:sz w:val="24"/>
        </w:rPr>
        <w:t> </w:t>
      </w:r>
      <w:r>
        <w:rPr>
          <w:sz w:val="24"/>
        </w:rPr>
        <w:t>awareness:</w:t>
      </w:r>
      <w:r>
        <w:rPr>
          <w:spacing w:val="-2"/>
          <w:sz w:val="24"/>
        </w:rPr>
        <w:t> </w:t>
      </w:r>
      <w:r>
        <w:rPr>
          <w:sz w:val="24"/>
        </w:rPr>
        <w:t>Recognizing</w:t>
      </w:r>
      <w:r>
        <w:rPr>
          <w:spacing w:val="-7"/>
          <w:sz w:val="24"/>
        </w:rPr>
        <w:t> </w:t>
      </w:r>
      <w:r>
        <w:rPr>
          <w:sz w:val="24"/>
        </w:rPr>
        <w:t>one‟s</w:t>
      </w:r>
      <w:r>
        <w:rPr>
          <w:spacing w:val="-5"/>
          <w:sz w:val="24"/>
        </w:rPr>
        <w:t> </w:t>
      </w:r>
      <w:r>
        <w:rPr>
          <w:sz w:val="24"/>
        </w:rPr>
        <w:t>emotions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their</w:t>
      </w:r>
      <w:r>
        <w:rPr>
          <w:spacing w:val="-5"/>
          <w:sz w:val="24"/>
        </w:rPr>
        <w:t> </w:t>
      </w:r>
      <w:r>
        <w:rPr>
          <w:sz w:val="24"/>
        </w:rPr>
        <w:t>effects.</w:t>
      </w:r>
    </w:p>
    <w:p>
      <w:pPr>
        <w:pStyle w:val="ListParagraph"/>
        <w:numPr>
          <w:ilvl w:val="1"/>
          <w:numId w:val="12"/>
        </w:numPr>
        <w:tabs>
          <w:tab w:pos="3134" w:val="left" w:leader="none"/>
        </w:tabs>
        <w:spacing w:line="240" w:lineRule="auto" w:before="139" w:after="0"/>
        <w:ind w:left="3133" w:right="0" w:hanging="354"/>
        <w:jc w:val="both"/>
        <w:rPr>
          <w:sz w:val="24"/>
        </w:rPr>
      </w:pPr>
      <w:r>
        <w:rPr>
          <w:sz w:val="24"/>
        </w:rPr>
        <w:t>Accurate</w:t>
      </w:r>
      <w:r>
        <w:rPr>
          <w:spacing w:val="-6"/>
          <w:sz w:val="24"/>
        </w:rPr>
        <w:t> </w:t>
      </w:r>
      <w:r>
        <w:rPr>
          <w:sz w:val="24"/>
        </w:rPr>
        <w:t>self-assessment:</w:t>
      </w:r>
      <w:r>
        <w:rPr>
          <w:spacing w:val="-6"/>
          <w:sz w:val="24"/>
        </w:rPr>
        <w:t> </w:t>
      </w:r>
      <w:r>
        <w:rPr>
          <w:sz w:val="24"/>
        </w:rPr>
        <w:t>Knowing</w:t>
      </w:r>
      <w:r>
        <w:rPr>
          <w:spacing w:val="-8"/>
          <w:sz w:val="24"/>
        </w:rPr>
        <w:t> </w:t>
      </w:r>
      <w:r>
        <w:rPr>
          <w:sz w:val="24"/>
        </w:rPr>
        <w:t>one‟s</w:t>
      </w:r>
      <w:r>
        <w:rPr>
          <w:spacing w:val="-6"/>
          <w:sz w:val="24"/>
        </w:rPr>
        <w:t> </w:t>
      </w:r>
      <w:r>
        <w:rPr>
          <w:sz w:val="24"/>
        </w:rPr>
        <w:t>strengths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limits.</w:t>
      </w:r>
    </w:p>
    <w:p>
      <w:pPr>
        <w:pStyle w:val="ListParagraph"/>
        <w:numPr>
          <w:ilvl w:val="1"/>
          <w:numId w:val="12"/>
        </w:numPr>
        <w:tabs>
          <w:tab w:pos="3201" w:val="left" w:leader="none"/>
        </w:tabs>
        <w:spacing w:line="240" w:lineRule="auto" w:before="137" w:after="0"/>
        <w:ind w:left="3200" w:right="0" w:hanging="4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125696">
            <wp:simplePos x="0" y="0"/>
            <wp:positionH relativeFrom="page">
              <wp:posOffset>1497838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2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Self-confidence:</w:t>
      </w:r>
      <w:r>
        <w:rPr>
          <w:spacing w:val="-6"/>
          <w:sz w:val="24"/>
        </w:rPr>
        <w:t> </w:t>
      </w:r>
      <w:r>
        <w:rPr>
          <w:sz w:val="24"/>
        </w:rPr>
        <w:t>Sureness</w:t>
      </w:r>
      <w:r>
        <w:rPr>
          <w:spacing w:val="-5"/>
          <w:sz w:val="24"/>
        </w:rPr>
        <w:t> </w:t>
      </w:r>
      <w:r>
        <w:rPr>
          <w:sz w:val="24"/>
        </w:rPr>
        <w:t>about</w:t>
      </w:r>
      <w:r>
        <w:rPr>
          <w:spacing w:val="-5"/>
          <w:sz w:val="24"/>
        </w:rPr>
        <w:t> </w:t>
      </w:r>
      <w:r>
        <w:rPr>
          <w:sz w:val="24"/>
        </w:rPr>
        <w:t>one‟s</w:t>
      </w:r>
      <w:r>
        <w:rPr>
          <w:spacing w:val="-5"/>
          <w:sz w:val="24"/>
        </w:rPr>
        <w:t> </w:t>
      </w:r>
      <w:r>
        <w:rPr>
          <w:sz w:val="24"/>
        </w:rPr>
        <w:t>self-worth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capabilities.</w:t>
      </w:r>
    </w:p>
    <w:p>
      <w:pPr>
        <w:pStyle w:val="ListParagraph"/>
        <w:numPr>
          <w:ilvl w:val="0"/>
          <w:numId w:val="13"/>
        </w:numPr>
        <w:tabs>
          <w:tab w:pos="2925" w:val="left" w:leader="none"/>
        </w:tabs>
        <w:spacing w:line="240" w:lineRule="auto" w:before="139" w:after="0"/>
        <w:ind w:left="2924" w:right="0" w:hanging="145"/>
        <w:jc w:val="both"/>
        <w:rPr>
          <w:sz w:val="24"/>
        </w:rPr>
      </w:pPr>
      <w:r>
        <w:rPr>
          <w:sz w:val="24"/>
        </w:rPr>
        <w:t>Self-Regulation</w:t>
      </w:r>
    </w:p>
    <w:p>
      <w:pPr>
        <w:pStyle w:val="ListParagraph"/>
        <w:numPr>
          <w:ilvl w:val="0"/>
          <w:numId w:val="14"/>
        </w:numPr>
        <w:tabs>
          <w:tab w:pos="3066" w:val="left" w:leader="none"/>
        </w:tabs>
        <w:spacing w:line="240" w:lineRule="auto" w:before="137" w:after="0"/>
        <w:ind w:left="3065" w:right="0" w:hanging="286"/>
        <w:jc w:val="both"/>
        <w:rPr>
          <w:sz w:val="24"/>
        </w:rPr>
      </w:pPr>
      <w:r>
        <w:rPr>
          <w:sz w:val="24"/>
        </w:rPr>
        <w:t>Self-control:</w:t>
      </w:r>
      <w:r>
        <w:rPr>
          <w:spacing w:val="-1"/>
          <w:sz w:val="24"/>
        </w:rPr>
        <w:t> </w:t>
      </w:r>
      <w:r>
        <w:rPr>
          <w:sz w:val="24"/>
        </w:rPr>
        <w:t>Managing</w:t>
      </w:r>
      <w:r>
        <w:rPr>
          <w:spacing w:val="-3"/>
          <w:sz w:val="24"/>
        </w:rPr>
        <w:t> </w:t>
      </w:r>
      <w:r>
        <w:rPr>
          <w:sz w:val="24"/>
        </w:rPr>
        <w:t>disruptive</w:t>
      </w:r>
      <w:r>
        <w:rPr>
          <w:spacing w:val="-1"/>
          <w:sz w:val="24"/>
        </w:rPr>
        <w:t> </w:t>
      </w:r>
      <w:r>
        <w:rPr>
          <w:sz w:val="24"/>
        </w:rPr>
        <w:t>emotions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impulses.</w:t>
      </w:r>
    </w:p>
    <w:p>
      <w:pPr>
        <w:pStyle w:val="ListParagraph"/>
        <w:numPr>
          <w:ilvl w:val="0"/>
          <w:numId w:val="14"/>
        </w:numPr>
        <w:tabs>
          <w:tab w:pos="3134" w:val="left" w:leader="none"/>
        </w:tabs>
        <w:spacing w:line="240" w:lineRule="auto" w:before="140" w:after="0"/>
        <w:ind w:left="3133" w:right="0" w:hanging="354"/>
        <w:jc w:val="both"/>
        <w:rPr>
          <w:sz w:val="24"/>
        </w:rPr>
      </w:pPr>
      <w:r>
        <w:rPr>
          <w:sz w:val="24"/>
        </w:rPr>
        <w:t>Trustworthiness:</w:t>
      </w:r>
      <w:r>
        <w:rPr>
          <w:spacing w:val="-1"/>
          <w:sz w:val="24"/>
        </w:rPr>
        <w:t> </w:t>
      </w:r>
      <w:r>
        <w:rPr>
          <w:sz w:val="24"/>
        </w:rPr>
        <w:t>Maintaining</w:t>
      </w:r>
      <w:r>
        <w:rPr>
          <w:spacing w:val="-4"/>
          <w:sz w:val="24"/>
        </w:rPr>
        <w:t> </w:t>
      </w:r>
      <w:r>
        <w:rPr>
          <w:sz w:val="24"/>
        </w:rPr>
        <w:t>standards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honesty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integrity.</w:t>
      </w:r>
    </w:p>
    <w:p>
      <w:pPr>
        <w:pStyle w:val="ListParagraph"/>
        <w:numPr>
          <w:ilvl w:val="0"/>
          <w:numId w:val="14"/>
        </w:numPr>
        <w:tabs>
          <w:tab w:pos="3201" w:val="left" w:leader="none"/>
        </w:tabs>
        <w:spacing w:line="240" w:lineRule="auto" w:before="137" w:after="0"/>
        <w:ind w:left="3200" w:right="0" w:hanging="421"/>
        <w:jc w:val="both"/>
        <w:rPr>
          <w:sz w:val="24"/>
        </w:rPr>
      </w:pPr>
      <w:r>
        <w:rPr>
          <w:sz w:val="24"/>
        </w:rPr>
        <w:t>Conscientiousness:</w:t>
      </w:r>
      <w:r>
        <w:rPr>
          <w:spacing w:val="-2"/>
          <w:sz w:val="24"/>
        </w:rPr>
        <w:t> </w:t>
      </w:r>
      <w:r>
        <w:rPr>
          <w:sz w:val="24"/>
        </w:rPr>
        <w:t>Taking</w:t>
      </w:r>
      <w:r>
        <w:rPr>
          <w:spacing w:val="-2"/>
          <w:sz w:val="24"/>
        </w:rPr>
        <w:t> </w:t>
      </w:r>
      <w:r>
        <w:rPr>
          <w:sz w:val="24"/>
        </w:rPr>
        <w:t>responsibility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performance</w:t>
      </w:r>
    </w:p>
    <w:p>
      <w:pPr>
        <w:pStyle w:val="ListParagraph"/>
        <w:numPr>
          <w:ilvl w:val="0"/>
          <w:numId w:val="14"/>
        </w:numPr>
        <w:tabs>
          <w:tab w:pos="3186" w:val="left" w:leader="none"/>
        </w:tabs>
        <w:spacing w:line="240" w:lineRule="auto" w:before="139" w:after="0"/>
        <w:ind w:left="3185" w:right="0" w:hanging="406"/>
        <w:jc w:val="left"/>
        <w:rPr>
          <w:sz w:val="24"/>
        </w:rPr>
      </w:pPr>
      <w:r>
        <w:rPr>
          <w:sz w:val="24"/>
        </w:rPr>
        <w:t>Adaptability: Flexibility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handling</w:t>
      </w:r>
      <w:r>
        <w:rPr>
          <w:spacing w:val="-2"/>
          <w:sz w:val="24"/>
        </w:rPr>
        <w:t> </w:t>
      </w:r>
      <w:r>
        <w:rPr>
          <w:sz w:val="24"/>
        </w:rPr>
        <w:t>change.</w:t>
      </w:r>
    </w:p>
    <w:p>
      <w:pPr>
        <w:pStyle w:val="ListParagraph"/>
        <w:numPr>
          <w:ilvl w:val="0"/>
          <w:numId w:val="14"/>
        </w:numPr>
        <w:tabs>
          <w:tab w:pos="3141" w:val="left" w:leader="none"/>
        </w:tabs>
        <w:spacing w:line="360" w:lineRule="auto" w:before="137" w:after="0"/>
        <w:ind w:left="2060" w:right="1199" w:firstLine="720"/>
        <w:jc w:val="left"/>
        <w:rPr>
          <w:sz w:val="24"/>
        </w:rPr>
      </w:pPr>
      <w:r>
        <w:rPr>
          <w:sz w:val="24"/>
        </w:rPr>
        <w:t>Innovativeness:</w:t>
      </w:r>
      <w:r>
        <w:rPr>
          <w:spacing w:val="17"/>
          <w:sz w:val="24"/>
        </w:rPr>
        <w:t> </w:t>
      </w:r>
      <w:r>
        <w:rPr>
          <w:sz w:val="24"/>
        </w:rPr>
        <w:t>Being</w:t>
      </w:r>
      <w:r>
        <w:rPr>
          <w:spacing w:val="15"/>
          <w:sz w:val="24"/>
        </w:rPr>
        <w:t> </w:t>
      </w:r>
      <w:r>
        <w:rPr>
          <w:sz w:val="24"/>
        </w:rPr>
        <w:t>comfortable</w:t>
      </w:r>
      <w:r>
        <w:rPr>
          <w:spacing w:val="17"/>
          <w:sz w:val="24"/>
        </w:rPr>
        <w:t> </w:t>
      </w:r>
      <w:r>
        <w:rPr>
          <w:sz w:val="24"/>
        </w:rPr>
        <w:t>with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open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novel</w:t>
      </w:r>
      <w:r>
        <w:rPr>
          <w:spacing w:val="18"/>
          <w:sz w:val="24"/>
        </w:rPr>
        <w:t> </w:t>
      </w:r>
      <w:r>
        <w:rPr>
          <w:sz w:val="24"/>
        </w:rPr>
        <w:t>ideas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new</w:t>
      </w:r>
      <w:r>
        <w:rPr>
          <w:spacing w:val="-57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0"/>
          <w:numId w:val="13"/>
        </w:numPr>
        <w:tabs>
          <w:tab w:pos="2925" w:val="left" w:leader="none"/>
        </w:tabs>
        <w:spacing w:line="240" w:lineRule="auto" w:before="0" w:after="0"/>
        <w:ind w:left="2924" w:right="0" w:hanging="145"/>
        <w:jc w:val="left"/>
        <w:rPr>
          <w:sz w:val="24"/>
        </w:rPr>
      </w:pPr>
      <w:r>
        <w:rPr>
          <w:sz w:val="24"/>
        </w:rPr>
        <w:t>Self-Motivation</w:t>
      </w:r>
    </w:p>
    <w:p>
      <w:pPr>
        <w:pStyle w:val="ListParagraph"/>
        <w:numPr>
          <w:ilvl w:val="0"/>
          <w:numId w:val="15"/>
        </w:numPr>
        <w:tabs>
          <w:tab w:pos="3066" w:val="left" w:leader="none"/>
        </w:tabs>
        <w:spacing w:line="240" w:lineRule="auto" w:before="139" w:after="0"/>
        <w:ind w:left="3065" w:right="0" w:hanging="286"/>
        <w:jc w:val="left"/>
        <w:rPr>
          <w:sz w:val="24"/>
        </w:rPr>
      </w:pP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drive:</w:t>
      </w:r>
      <w:r>
        <w:rPr>
          <w:spacing w:val="-1"/>
          <w:sz w:val="24"/>
        </w:rPr>
        <w:t> </w:t>
      </w:r>
      <w:r>
        <w:rPr>
          <w:sz w:val="24"/>
        </w:rPr>
        <w:t>Striving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improve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meeta</w:t>
      </w:r>
      <w:r>
        <w:rPr>
          <w:spacing w:val="-1"/>
          <w:sz w:val="24"/>
        </w:rPr>
        <w:t> </w:t>
      </w:r>
      <w:r>
        <w:rPr>
          <w:sz w:val="24"/>
        </w:rPr>
        <w:t>standard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excellence.</w:t>
      </w:r>
    </w:p>
    <w:p>
      <w:pPr>
        <w:pStyle w:val="ListParagraph"/>
        <w:numPr>
          <w:ilvl w:val="0"/>
          <w:numId w:val="15"/>
        </w:numPr>
        <w:tabs>
          <w:tab w:pos="3194" w:val="left" w:leader="none"/>
        </w:tabs>
        <w:spacing w:line="240" w:lineRule="auto" w:before="137" w:after="0"/>
        <w:ind w:left="3193" w:right="0" w:hanging="354"/>
        <w:jc w:val="left"/>
        <w:rPr>
          <w:sz w:val="24"/>
        </w:rPr>
      </w:pPr>
      <w:r>
        <w:rPr>
          <w:sz w:val="24"/>
        </w:rPr>
        <w:t>Commitment:</w:t>
      </w:r>
      <w:r>
        <w:rPr>
          <w:spacing w:val="-2"/>
          <w:sz w:val="24"/>
        </w:rPr>
        <w:t> </w:t>
      </w:r>
      <w:r>
        <w:rPr>
          <w:sz w:val="24"/>
        </w:rPr>
        <w:t>Aligning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 goals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organization.</w:t>
      </w:r>
    </w:p>
    <w:p>
      <w:pPr>
        <w:pStyle w:val="ListParagraph"/>
        <w:numPr>
          <w:ilvl w:val="0"/>
          <w:numId w:val="15"/>
        </w:numPr>
        <w:tabs>
          <w:tab w:pos="3203" w:val="left" w:leader="none"/>
        </w:tabs>
        <w:spacing w:line="240" w:lineRule="auto" w:before="139" w:after="0"/>
        <w:ind w:left="3202" w:right="0" w:hanging="423"/>
        <w:jc w:val="left"/>
        <w:rPr>
          <w:sz w:val="24"/>
        </w:rPr>
      </w:pPr>
      <w:r>
        <w:rPr>
          <w:sz w:val="24"/>
        </w:rPr>
        <w:t>Initiative:</w:t>
      </w:r>
      <w:r>
        <w:rPr>
          <w:spacing w:val="-2"/>
          <w:sz w:val="24"/>
        </w:rPr>
        <w:t> </w:t>
      </w:r>
      <w:r>
        <w:rPr>
          <w:sz w:val="24"/>
        </w:rPr>
        <w:t>Readiness to</w:t>
      </w:r>
      <w:r>
        <w:rPr>
          <w:spacing w:val="-1"/>
          <w:sz w:val="24"/>
        </w:rPr>
        <w:t> </w:t>
      </w:r>
      <w:r>
        <w:rPr>
          <w:sz w:val="24"/>
        </w:rPr>
        <w:t>act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opportunities.</w:t>
      </w:r>
    </w:p>
    <w:p>
      <w:pPr>
        <w:pStyle w:val="ListParagraph"/>
        <w:numPr>
          <w:ilvl w:val="0"/>
          <w:numId w:val="15"/>
        </w:numPr>
        <w:tabs>
          <w:tab w:pos="3186" w:val="left" w:leader="none"/>
        </w:tabs>
        <w:spacing w:line="240" w:lineRule="auto" w:before="137" w:after="0"/>
        <w:ind w:left="3186" w:right="0" w:hanging="406"/>
        <w:jc w:val="left"/>
        <w:rPr>
          <w:sz w:val="24"/>
        </w:rPr>
      </w:pPr>
      <w:r>
        <w:rPr>
          <w:sz w:val="24"/>
        </w:rPr>
        <w:t>Optimism:</w:t>
      </w:r>
      <w:r>
        <w:rPr>
          <w:spacing w:val="-1"/>
          <w:sz w:val="24"/>
        </w:rPr>
        <w:t> </w:t>
      </w:r>
      <w:r>
        <w:rPr>
          <w:sz w:val="24"/>
        </w:rPr>
        <w:t>Persistence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pursuing</w:t>
      </w:r>
      <w:r>
        <w:rPr>
          <w:spacing w:val="-2"/>
          <w:sz w:val="24"/>
        </w:rPr>
        <w:t> </w:t>
      </w:r>
      <w:r>
        <w:rPr>
          <w:sz w:val="24"/>
        </w:rPr>
        <w:t>goals</w:t>
      </w:r>
      <w:r>
        <w:rPr>
          <w:spacing w:val="-1"/>
          <w:sz w:val="24"/>
        </w:rPr>
        <w:t> </w:t>
      </w:r>
      <w:r>
        <w:rPr>
          <w:sz w:val="24"/>
        </w:rPr>
        <w:t>despite</w:t>
      </w:r>
      <w:r>
        <w:rPr>
          <w:spacing w:val="1"/>
          <w:sz w:val="24"/>
        </w:rPr>
        <w:t> </w:t>
      </w:r>
      <w:r>
        <w:rPr>
          <w:sz w:val="24"/>
        </w:rPr>
        <w:t>obstacles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setbacks.</w:t>
      </w:r>
    </w:p>
    <w:p>
      <w:pPr>
        <w:pStyle w:val="ListParagraph"/>
        <w:numPr>
          <w:ilvl w:val="0"/>
          <w:numId w:val="13"/>
        </w:numPr>
        <w:tabs>
          <w:tab w:pos="2925" w:val="left" w:leader="none"/>
        </w:tabs>
        <w:spacing w:line="240" w:lineRule="auto" w:before="139" w:after="0"/>
        <w:ind w:left="2924" w:right="0" w:hanging="145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Awareness</w:t>
      </w:r>
    </w:p>
    <w:p>
      <w:pPr>
        <w:pStyle w:val="ListParagraph"/>
        <w:numPr>
          <w:ilvl w:val="0"/>
          <w:numId w:val="16"/>
        </w:numPr>
        <w:tabs>
          <w:tab w:pos="3107" w:val="left" w:leader="none"/>
        </w:tabs>
        <w:spacing w:line="360" w:lineRule="auto" w:before="137" w:after="0"/>
        <w:ind w:left="2060" w:right="1195" w:firstLine="720"/>
        <w:jc w:val="left"/>
        <w:rPr>
          <w:sz w:val="24"/>
        </w:rPr>
      </w:pPr>
      <w:r>
        <w:rPr>
          <w:sz w:val="24"/>
        </w:rPr>
        <w:t>Empathy:</w:t>
      </w:r>
      <w:r>
        <w:rPr>
          <w:spacing w:val="36"/>
          <w:sz w:val="24"/>
        </w:rPr>
        <w:t> </w:t>
      </w:r>
      <w:r>
        <w:rPr>
          <w:sz w:val="24"/>
        </w:rPr>
        <w:t>Sensing</w:t>
      </w:r>
      <w:r>
        <w:rPr>
          <w:spacing w:val="34"/>
          <w:sz w:val="24"/>
        </w:rPr>
        <w:t> </w:t>
      </w:r>
      <w:r>
        <w:rPr>
          <w:sz w:val="24"/>
        </w:rPr>
        <w:t>others‟</w:t>
      </w:r>
      <w:r>
        <w:rPr>
          <w:spacing w:val="35"/>
          <w:sz w:val="24"/>
        </w:rPr>
        <w:t> </w:t>
      </w:r>
      <w:r>
        <w:rPr>
          <w:sz w:val="24"/>
        </w:rPr>
        <w:t>feelings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perspective,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6"/>
          <w:sz w:val="24"/>
        </w:rPr>
        <w:t> </w:t>
      </w:r>
      <w:r>
        <w:rPr>
          <w:sz w:val="24"/>
        </w:rPr>
        <w:t>taking</w:t>
      </w:r>
      <w:r>
        <w:rPr>
          <w:spacing w:val="34"/>
          <w:sz w:val="24"/>
        </w:rPr>
        <w:t> </w:t>
      </w:r>
      <w:r>
        <w:rPr>
          <w:sz w:val="24"/>
        </w:rPr>
        <w:t>an</w:t>
      </w:r>
      <w:r>
        <w:rPr>
          <w:spacing w:val="36"/>
          <w:sz w:val="24"/>
        </w:rPr>
        <w:t> </w:t>
      </w:r>
      <w:r>
        <w:rPr>
          <w:sz w:val="24"/>
        </w:rPr>
        <w:t>active</w:t>
      </w:r>
      <w:r>
        <w:rPr>
          <w:spacing w:val="-57"/>
          <w:sz w:val="24"/>
        </w:rPr>
        <w:t> </w:t>
      </w:r>
      <w:r>
        <w:rPr>
          <w:sz w:val="24"/>
        </w:rPr>
        <w:t>interest</w:t>
      </w:r>
      <w:r>
        <w:rPr>
          <w:spacing w:val="-1"/>
          <w:sz w:val="24"/>
        </w:rPr>
        <w:t> </w:t>
      </w:r>
      <w:r>
        <w:rPr>
          <w:sz w:val="24"/>
        </w:rPr>
        <w:t>in their</w:t>
      </w:r>
      <w:r>
        <w:rPr>
          <w:spacing w:val="-1"/>
          <w:sz w:val="24"/>
        </w:rPr>
        <w:t> </w:t>
      </w:r>
      <w:r>
        <w:rPr>
          <w:sz w:val="24"/>
        </w:rPr>
        <w:t>concerns.</w:t>
      </w:r>
    </w:p>
    <w:p>
      <w:pPr>
        <w:pStyle w:val="ListParagraph"/>
        <w:numPr>
          <w:ilvl w:val="0"/>
          <w:numId w:val="16"/>
        </w:numPr>
        <w:tabs>
          <w:tab w:pos="3193" w:val="left" w:leader="none"/>
        </w:tabs>
        <w:spacing w:line="240" w:lineRule="auto" w:before="0" w:after="0"/>
        <w:ind w:left="3192" w:right="0" w:hanging="413"/>
        <w:jc w:val="left"/>
        <w:rPr>
          <w:sz w:val="24"/>
        </w:rPr>
      </w:pPr>
      <w:r>
        <w:rPr>
          <w:sz w:val="24"/>
        </w:rPr>
        <w:t>Service</w:t>
      </w:r>
      <w:r>
        <w:rPr>
          <w:spacing w:val="53"/>
          <w:sz w:val="24"/>
        </w:rPr>
        <w:t> </w:t>
      </w:r>
      <w:r>
        <w:rPr>
          <w:sz w:val="24"/>
        </w:rPr>
        <w:t>orientation:</w:t>
      </w:r>
      <w:r>
        <w:rPr>
          <w:spacing w:val="59"/>
          <w:sz w:val="24"/>
        </w:rPr>
        <w:t> </w:t>
      </w:r>
      <w:r>
        <w:rPr>
          <w:sz w:val="24"/>
        </w:rPr>
        <w:t>Anticipating,</w:t>
      </w:r>
      <w:r>
        <w:rPr>
          <w:spacing w:val="56"/>
          <w:sz w:val="24"/>
        </w:rPr>
        <w:t> </w:t>
      </w:r>
      <w:r>
        <w:rPr>
          <w:sz w:val="24"/>
        </w:rPr>
        <w:t>recognizing,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meeting</w:t>
      </w:r>
      <w:r>
        <w:rPr>
          <w:spacing w:val="53"/>
          <w:sz w:val="24"/>
        </w:rPr>
        <w:t> </w:t>
      </w:r>
      <w:r>
        <w:rPr>
          <w:sz w:val="24"/>
        </w:rPr>
        <w:t>customers‟</w:t>
      </w:r>
    </w:p>
    <w:p>
      <w:pPr>
        <w:pStyle w:val="BodyText"/>
        <w:spacing w:before="139"/>
        <w:jc w:val="left"/>
      </w:pPr>
      <w:r>
        <w:rPr/>
        <w:t>needs.</w:t>
      </w:r>
    </w:p>
    <w:p>
      <w:pPr>
        <w:pStyle w:val="ListParagraph"/>
        <w:numPr>
          <w:ilvl w:val="0"/>
          <w:numId w:val="16"/>
        </w:numPr>
        <w:tabs>
          <w:tab w:pos="3244" w:val="left" w:leader="none"/>
        </w:tabs>
        <w:spacing w:line="240" w:lineRule="auto" w:before="137" w:after="0"/>
        <w:ind w:left="3243" w:right="0" w:hanging="464"/>
        <w:jc w:val="left"/>
        <w:rPr>
          <w:sz w:val="24"/>
        </w:rPr>
      </w:pPr>
      <w:r>
        <w:rPr>
          <w:sz w:val="24"/>
        </w:rPr>
        <w:t>Developing</w:t>
      </w:r>
      <w:r>
        <w:rPr>
          <w:spacing w:val="39"/>
          <w:sz w:val="24"/>
        </w:rPr>
        <w:t> </w:t>
      </w:r>
      <w:r>
        <w:rPr>
          <w:sz w:val="24"/>
        </w:rPr>
        <w:t>others:</w:t>
      </w:r>
      <w:r>
        <w:rPr>
          <w:spacing w:val="45"/>
          <w:sz w:val="24"/>
        </w:rPr>
        <w:t> </w:t>
      </w:r>
      <w:r>
        <w:rPr>
          <w:sz w:val="24"/>
        </w:rPr>
        <w:t>Sensing</w:t>
      </w:r>
      <w:r>
        <w:rPr>
          <w:spacing w:val="40"/>
          <w:sz w:val="24"/>
        </w:rPr>
        <w:t> </w:t>
      </w:r>
      <w:r>
        <w:rPr>
          <w:sz w:val="24"/>
        </w:rPr>
        <w:t>what</w:t>
      </w:r>
      <w:r>
        <w:rPr>
          <w:spacing w:val="43"/>
          <w:sz w:val="24"/>
        </w:rPr>
        <w:t> </w:t>
      </w:r>
      <w:r>
        <w:rPr>
          <w:sz w:val="24"/>
        </w:rPr>
        <w:t>others</w:t>
      </w:r>
      <w:r>
        <w:rPr>
          <w:spacing w:val="45"/>
          <w:sz w:val="24"/>
        </w:rPr>
        <w:t> </w:t>
      </w:r>
      <w:r>
        <w:rPr>
          <w:sz w:val="24"/>
        </w:rPr>
        <w:t>need</w:t>
      </w:r>
      <w:r>
        <w:rPr>
          <w:spacing w:val="41"/>
          <w:sz w:val="24"/>
        </w:rPr>
        <w:t> </w:t>
      </w:r>
      <w:r>
        <w:rPr>
          <w:sz w:val="24"/>
        </w:rPr>
        <w:t>in</w:t>
      </w:r>
      <w:r>
        <w:rPr>
          <w:spacing w:val="48"/>
          <w:sz w:val="24"/>
        </w:rPr>
        <w:t> </w:t>
      </w:r>
      <w:r>
        <w:rPr>
          <w:sz w:val="24"/>
        </w:rPr>
        <w:t>order</w:t>
      </w:r>
      <w:r>
        <w:rPr>
          <w:spacing w:val="41"/>
          <w:sz w:val="24"/>
        </w:rPr>
        <w:t> </w:t>
      </w:r>
      <w:r>
        <w:rPr>
          <w:sz w:val="24"/>
        </w:rPr>
        <w:t>to</w:t>
      </w:r>
      <w:r>
        <w:rPr>
          <w:spacing w:val="43"/>
          <w:sz w:val="24"/>
        </w:rPr>
        <w:t> </w:t>
      </w:r>
      <w:r>
        <w:rPr>
          <w:sz w:val="24"/>
        </w:rPr>
        <w:t>develop,</w:t>
      </w:r>
      <w:r>
        <w:rPr>
          <w:spacing w:val="45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40"/>
        <w:jc w:val="left"/>
      </w:pPr>
      <w:r>
        <w:rPr/>
        <w:t>bolstering</w:t>
      </w:r>
      <w:r>
        <w:rPr>
          <w:spacing w:val="-4"/>
        </w:rPr>
        <w:t> </w:t>
      </w:r>
      <w:r>
        <w:rPr/>
        <w:t>their abilities.</w:t>
      </w:r>
    </w:p>
    <w:p>
      <w:pPr>
        <w:pStyle w:val="ListParagraph"/>
        <w:numPr>
          <w:ilvl w:val="0"/>
          <w:numId w:val="16"/>
        </w:numPr>
        <w:tabs>
          <w:tab w:pos="3189" w:val="left" w:leader="none"/>
        </w:tabs>
        <w:spacing w:line="240" w:lineRule="auto" w:before="137" w:after="0"/>
        <w:ind w:left="3188" w:right="0" w:hanging="409"/>
        <w:jc w:val="left"/>
        <w:rPr>
          <w:sz w:val="24"/>
        </w:rPr>
      </w:pPr>
      <w:r>
        <w:rPr>
          <w:sz w:val="24"/>
        </w:rPr>
        <w:t>Leveraging</w:t>
      </w:r>
      <w:r>
        <w:rPr>
          <w:spacing w:val="-5"/>
          <w:sz w:val="24"/>
        </w:rPr>
        <w:t> </w:t>
      </w:r>
      <w:r>
        <w:rPr>
          <w:sz w:val="24"/>
        </w:rPr>
        <w:t>diversity:</w:t>
      </w:r>
      <w:r>
        <w:rPr>
          <w:spacing w:val="-1"/>
          <w:sz w:val="24"/>
        </w:rPr>
        <w:t> </w:t>
      </w:r>
      <w:r>
        <w:rPr>
          <w:sz w:val="24"/>
        </w:rPr>
        <w:t>Cultivating</w:t>
      </w:r>
      <w:r>
        <w:rPr>
          <w:spacing w:val="-3"/>
          <w:sz w:val="24"/>
        </w:rPr>
        <w:t> </w:t>
      </w:r>
      <w:r>
        <w:rPr>
          <w:sz w:val="24"/>
        </w:rPr>
        <w:t>opportunities</w:t>
      </w:r>
      <w:r>
        <w:rPr>
          <w:spacing w:val="2"/>
          <w:sz w:val="24"/>
        </w:rPr>
        <w:t> </w:t>
      </w:r>
      <w:r>
        <w:rPr>
          <w:sz w:val="24"/>
        </w:rPr>
        <w:t>through</w:t>
      </w:r>
      <w:r>
        <w:rPr>
          <w:spacing w:val="-2"/>
          <w:sz w:val="24"/>
        </w:rPr>
        <w:t> </w:t>
      </w:r>
      <w:r>
        <w:rPr>
          <w:sz w:val="24"/>
        </w:rPr>
        <w:t>diverse</w:t>
      </w:r>
      <w:r>
        <w:rPr>
          <w:spacing w:val="-3"/>
          <w:sz w:val="24"/>
        </w:rPr>
        <w:t> </w:t>
      </w:r>
      <w:r>
        <w:rPr>
          <w:sz w:val="24"/>
        </w:rPr>
        <w:t>people.</w:t>
      </w:r>
    </w:p>
    <w:p>
      <w:pPr>
        <w:pStyle w:val="ListParagraph"/>
        <w:numPr>
          <w:ilvl w:val="0"/>
          <w:numId w:val="16"/>
        </w:numPr>
        <w:tabs>
          <w:tab w:pos="3186" w:val="left" w:leader="none"/>
        </w:tabs>
        <w:spacing w:line="360" w:lineRule="auto" w:before="139" w:after="0"/>
        <w:ind w:left="2060" w:right="1199" w:firstLine="720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2"/>
          <w:sz w:val="24"/>
        </w:rPr>
        <w:t> </w:t>
      </w:r>
      <w:r>
        <w:rPr>
          <w:sz w:val="24"/>
        </w:rPr>
        <w:t>awareness:</w:t>
      </w:r>
      <w:r>
        <w:rPr>
          <w:spacing w:val="4"/>
          <w:sz w:val="24"/>
        </w:rPr>
        <w:t> </w:t>
      </w:r>
      <w:r>
        <w:rPr>
          <w:sz w:val="24"/>
        </w:rPr>
        <w:t>Reading</w:t>
      </w:r>
      <w:r>
        <w:rPr>
          <w:spacing w:val="59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group‟s</w:t>
      </w:r>
      <w:r>
        <w:rPr>
          <w:spacing w:val="3"/>
          <w:sz w:val="24"/>
        </w:rPr>
        <w:t> </w:t>
      </w:r>
      <w:r>
        <w:rPr>
          <w:sz w:val="24"/>
        </w:rPr>
        <w:t>emotional</w:t>
      </w:r>
      <w:r>
        <w:rPr>
          <w:spacing w:val="2"/>
          <w:sz w:val="24"/>
        </w:rPr>
        <w:t> </w:t>
      </w:r>
      <w:r>
        <w:rPr>
          <w:sz w:val="24"/>
        </w:rPr>
        <w:t>currents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power</w:t>
      </w:r>
      <w:r>
        <w:rPr>
          <w:spacing w:val="-57"/>
          <w:sz w:val="24"/>
        </w:rPr>
        <w:t> </w:t>
      </w:r>
      <w:r>
        <w:rPr>
          <w:sz w:val="24"/>
        </w:rPr>
        <w:t>relationships.</w:t>
      </w:r>
    </w:p>
    <w:p>
      <w:pPr>
        <w:pStyle w:val="ListParagraph"/>
        <w:numPr>
          <w:ilvl w:val="0"/>
          <w:numId w:val="13"/>
        </w:numPr>
        <w:tabs>
          <w:tab w:pos="2925" w:val="left" w:leader="none"/>
        </w:tabs>
        <w:spacing w:line="240" w:lineRule="auto" w:before="0" w:after="0"/>
        <w:ind w:left="2924" w:right="0" w:hanging="145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Skills</w:t>
      </w:r>
    </w:p>
    <w:p>
      <w:pPr>
        <w:pStyle w:val="ListParagraph"/>
        <w:numPr>
          <w:ilvl w:val="0"/>
          <w:numId w:val="17"/>
        </w:numPr>
        <w:tabs>
          <w:tab w:pos="3069" w:val="left" w:leader="none"/>
        </w:tabs>
        <w:spacing w:line="240" w:lineRule="auto" w:before="137" w:after="0"/>
        <w:ind w:left="3068" w:right="0" w:hanging="289"/>
        <w:jc w:val="left"/>
        <w:rPr>
          <w:sz w:val="24"/>
        </w:rPr>
      </w:pPr>
      <w:r>
        <w:rPr>
          <w:sz w:val="24"/>
        </w:rPr>
        <w:t>Influence:</w:t>
      </w:r>
      <w:r>
        <w:rPr>
          <w:spacing w:val="-2"/>
          <w:sz w:val="24"/>
        </w:rPr>
        <w:t> </w:t>
      </w:r>
      <w:r>
        <w:rPr>
          <w:sz w:val="24"/>
        </w:rPr>
        <w:t>Wielding</w:t>
      </w:r>
      <w:r>
        <w:rPr>
          <w:spacing w:val="-3"/>
          <w:sz w:val="24"/>
        </w:rPr>
        <w:t> </w:t>
      </w: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tactics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persuasion.</w:t>
      </w:r>
    </w:p>
    <w:p>
      <w:pPr>
        <w:pStyle w:val="ListParagraph"/>
        <w:numPr>
          <w:ilvl w:val="0"/>
          <w:numId w:val="17"/>
        </w:numPr>
        <w:tabs>
          <w:tab w:pos="3134" w:val="left" w:leader="none"/>
        </w:tabs>
        <w:spacing w:line="240" w:lineRule="auto" w:before="139" w:after="0"/>
        <w:ind w:left="3133" w:right="0" w:hanging="354"/>
        <w:jc w:val="left"/>
        <w:rPr>
          <w:sz w:val="24"/>
        </w:rPr>
      </w:pPr>
      <w:r>
        <w:rPr>
          <w:sz w:val="24"/>
        </w:rPr>
        <w:t>Communication:</w:t>
      </w:r>
      <w:r>
        <w:rPr>
          <w:spacing w:val="-2"/>
          <w:sz w:val="24"/>
        </w:rPr>
        <w:t> </w:t>
      </w:r>
      <w:r>
        <w:rPr>
          <w:sz w:val="24"/>
        </w:rPr>
        <w:t>Sending</w:t>
      </w:r>
      <w:r>
        <w:rPr>
          <w:spacing w:val="-3"/>
          <w:sz w:val="24"/>
        </w:rPr>
        <w:t> </w:t>
      </w:r>
      <w:r>
        <w:rPr>
          <w:sz w:val="24"/>
        </w:rPr>
        <w:t>clear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convincing</w:t>
      </w:r>
      <w:r>
        <w:rPr>
          <w:spacing w:val="-4"/>
          <w:sz w:val="24"/>
        </w:rPr>
        <w:t> </w:t>
      </w:r>
      <w:r>
        <w:rPr>
          <w:sz w:val="24"/>
        </w:rPr>
        <w:t>messages.</w:t>
      </w:r>
    </w:p>
    <w:p>
      <w:pPr>
        <w:pStyle w:val="ListParagraph"/>
        <w:numPr>
          <w:ilvl w:val="0"/>
          <w:numId w:val="17"/>
        </w:numPr>
        <w:tabs>
          <w:tab w:pos="3203" w:val="left" w:leader="none"/>
        </w:tabs>
        <w:spacing w:line="240" w:lineRule="auto" w:before="137" w:after="0"/>
        <w:ind w:left="3202" w:right="0" w:hanging="423"/>
        <w:jc w:val="left"/>
        <w:rPr>
          <w:sz w:val="24"/>
        </w:rPr>
      </w:pPr>
      <w:r>
        <w:rPr>
          <w:sz w:val="24"/>
        </w:rPr>
        <w:t>Leadership: Inspiring</w:t>
      </w:r>
      <w:r>
        <w:rPr>
          <w:spacing w:val="-5"/>
          <w:sz w:val="24"/>
        </w:rPr>
        <w:t> </w:t>
      </w:r>
      <w:r>
        <w:rPr>
          <w:sz w:val="24"/>
        </w:rPr>
        <w:t>and guiding</w:t>
      </w:r>
      <w:r>
        <w:rPr>
          <w:spacing w:val="-3"/>
          <w:sz w:val="24"/>
        </w:rPr>
        <w:t> </w:t>
      </w:r>
      <w:r>
        <w:rPr>
          <w:sz w:val="24"/>
        </w:rPr>
        <w:t>groups and people.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ListParagraph"/>
        <w:numPr>
          <w:ilvl w:val="0"/>
          <w:numId w:val="17"/>
        </w:numPr>
        <w:tabs>
          <w:tab w:pos="3186" w:val="left" w:leader="none"/>
        </w:tabs>
        <w:spacing w:line="240" w:lineRule="auto" w:before="60" w:after="0"/>
        <w:ind w:left="3185" w:right="0" w:hanging="406"/>
        <w:jc w:val="left"/>
        <w:rPr>
          <w:sz w:val="24"/>
        </w:rPr>
      </w:pPr>
      <w:r>
        <w:rPr>
          <w:sz w:val="24"/>
        </w:rPr>
        <w:t>Change</w:t>
      </w:r>
      <w:r>
        <w:rPr>
          <w:spacing w:val="-3"/>
          <w:sz w:val="24"/>
        </w:rPr>
        <w:t> </w:t>
      </w:r>
      <w:r>
        <w:rPr>
          <w:sz w:val="24"/>
        </w:rPr>
        <w:t>catalyst:</w:t>
      </w:r>
      <w:r>
        <w:rPr>
          <w:spacing w:val="2"/>
          <w:sz w:val="24"/>
        </w:rPr>
        <w:t> </w:t>
      </w:r>
      <w:r>
        <w:rPr>
          <w:sz w:val="24"/>
        </w:rPr>
        <w:t>Initiating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managing</w:t>
      </w:r>
      <w:r>
        <w:rPr>
          <w:spacing w:val="-2"/>
          <w:sz w:val="24"/>
        </w:rPr>
        <w:t> </w:t>
      </w:r>
      <w:r>
        <w:rPr>
          <w:sz w:val="24"/>
        </w:rPr>
        <w:t>change.</w:t>
      </w:r>
    </w:p>
    <w:p>
      <w:pPr>
        <w:pStyle w:val="ListParagraph"/>
        <w:numPr>
          <w:ilvl w:val="0"/>
          <w:numId w:val="17"/>
        </w:numPr>
        <w:tabs>
          <w:tab w:pos="3119" w:val="left" w:leader="none"/>
        </w:tabs>
        <w:spacing w:line="240" w:lineRule="auto" w:before="138" w:after="0"/>
        <w:ind w:left="3118" w:right="0" w:hanging="339"/>
        <w:jc w:val="left"/>
        <w:rPr>
          <w:sz w:val="24"/>
        </w:rPr>
      </w:pPr>
      <w:r>
        <w:rPr>
          <w:sz w:val="24"/>
        </w:rPr>
        <w:t>Conflict</w:t>
      </w:r>
      <w:r>
        <w:rPr>
          <w:spacing w:val="-2"/>
          <w:sz w:val="24"/>
        </w:rPr>
        <w:t> </w:t>
      </w:r>
      <w:r>
        <w:rPr>
          <w:sz w:val="24"/>
        </w:rPr>
        <w:t>management:</w:t>
      </w:r>
      <w:r>
        <w:rPr>
          <w:spacing w:val="-2"/>
          <w:sz w:val="24"/>
        </w:rPr>
        <w:t> </w:t>
      </w:r>
      <w:r>
        <w:rPr>
          <w:sz w:val="24"/>
        </w:rPr>
        <w:t>Negotiating</w:t>
      </w:r>
      <w:r>
        <w:rPr>
          <w:spacing w:val="-5"/>
          <w:sz w:val="24"/>
        </w:rPr>
        <w:t> </w:t>
      </w:r>
      <w:r>
        <w:rPr>
          <w:sz w:val="24"/>
        </w:rPr>
        <w:t>and resolving</w:t>
      </w:r>
      <w:r>
        <w:rPr>
          <w:spacing w:val="-4"/>
          <w:sz w:val="24"/>
        </w:rPr>
        <w:t> </w:t>
      </w:r>
      <w:r>
        <w:rPr>
          <w:sz w:val="24"/>
        </w:rPr>
        <w:t>disagreements.</w:t>
      </w:r>
    </w:p>
    <w:p>
      <w:pPr>
        <w:pStyle w:val="ListParagraph"/>
        <w:numPr>
          <w:ilvl w:val="0"/>
          <w:numId w:val="17"/>
        </w:numPr>
        <w:tabs>
          <w:tab w:pos="3186" w:val="left" w:leader="none"/>
        </w:tabs>
        <w:spacing w:line="240" w:lineRule="auto" w:before="139" w:after="0"/>
        <w:ind w:left="3185" w:right="0" w:hanging="406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bonds:</w:t>
      </w:r>
      <w:r>
        <w:rPr>
          <w:spacing w:val="-1"/>
          <w:sz w:val="24"/>
        </w:rPr>
        <w:t> </w:t>
      </w:r>
      <w:r>
        <w:rPr>
          <w:sz w:val="24"/>
        </w:rPr>
        <w:t>Nurturing</w:t>
      </w:r>
      <w:r>
        <w:rPr>
          <w:spacing w:val="-2"/>
          <w:sz w:val="24"/>
        </w:rPr>
        <w:t> </w:t>
      </w:r>
      <w:r>
        <w:rPr>
          <w:sz w:val="24"/>
        </w:rPr>
        <w:t>instrumental</w:t>
      </w:r>
      <w:r>
        <w:rPr>
          <w:spacing w:val="-1"/>
          <w:sz w:val="24"/>
        </w:rPr>
        <w:t> </w:t>
      </w:r>
      <w:r>
        <w:rPr>
          <w:sz w:val="24"/>
        </w:rPr>
        <w:t>relationships.</w:t>
      </w:r>
    </w:p>
    <w:p>
      <w:pPr>
        <w:pStyle w:val="ListParagraph"/>
        <w:numPr>
          <w:ilvl w:val="0"/>
          <w:numId w:val="17"/>
        </w:numPr>
        <w:tabs>
          <w:tab w:pos="3254" w:val="left" w:leader="none"/>
        </w:tabs>
        <w:spacing w:line="240" w:lineRule="auto" w:before="137" w:after="0"/>
        <w:ind w:left="3253" w:right="0" w:hanging="474"/>
        <w:jc w:val="left"/>
        <w:rPr>
          <w:sz w:val="24"/>
        </w:rPr>
      </w:pPr>
      <w:r>
        <w:rPr>
          <w:sz w:val="24"/>
        </w:rPr>
        <w:t>Collaboration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cooperation: Working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others toward</w:t>
      </w:r>
      <w:r>
        <w:rPr>
          <w:spacing w:val="-1"/>
          <w:sz w:val="24"/>
        </w:rPr>
        <w:t> </w:t>
      </w:r>
      <w:r>
        <w:rPr>
          <w:sz w:val="24"/>
        </w:rPr>
        <w:t>shared</w:t>
      </w:r>
      <w:r>
        <w:rPr>
          <w:spacing w:val="1"/>
          <w:sz w:val="24"/>
        </w:rPr>
        <w:t> </w:t>
      </w:r>
      <w:r>
        <w:rPr>
          <w:sz w:val="24"/>
        </w:rPr>
        <w:t>goals.</w:t>
      </w:r>
    </w:p>
    <w:p>
      <w:pPr>
        <w:pStyle w:val="ListParagraph"/>
        <w:numPr>
          <w:ilvl w:val="0"/>
          <w:numId w:val="17"/>
        </w:numPr>
        <w:tabs>
          <w:tab w:pos="3321" w:val="left" w:leader="none"/>
        </w:tabs>
        <w:spacing w:line="240" w:lineRule="auto" w:before="139" w:after="0"/>
        <w:ind w:left="3320" w:right="0" w:hanging="541"/>
        <w:jc w:val="both"/>
        <w:rPr>
          <w:sz w:val="24"/>
        </w:rPr>
      </w:pPr>
      <w:r>
        <w:rPr>
          <w:sz w:val="24"/>
        </w:rPr>
        <w:t>Team</w:t>
      </w:r>
      <w:r>
        <w:rPr>
          <w:spacing w:val="-1"/>
          <w:sz w:val="24"/>
        </w:rPr>
        <w:t> </w:t>
      </w:r>
      <w:r>
        <w:rPr>
          <w:sz w:val="24"/>
        </w:rPr>
        <w:t>capabilities:</w:t>
      </w:r>
      <w:r>
        <w:rPr>
          <w:spacing w:val="-1"/>
          <w:sz w:val="24"/>
        </w:rPr>
        <w:t> </w:t>
      </w:r>
      <w:r>
        <w:rPr>
          <w:sz w:val="24"/>
        </w:rPr>
        <w:t>Creating</w:t>
      </w:r>
      <w:r>
        <w:rPr>
          <w:spacing w:val="-2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synergy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pursuing</w:t>
      </w:r>
      <w:r>
        <w:rPr>
          <w:spacing w:val="-3"/>
          <w:sz w:val="24"/>
        </w:rPr>
        <w:t> </w:t>
      </w:r>
      <w:r>
        <w:rPr>
          <w:sz w:val="24"/>
        </w:rPr>
        <w:t>collective goals.</w:t>
      </w:r>
    </w:p>
    <w:p>
      <w:pPr>
        <w:pStyle w:val="BodyText"/>
        <w:spacing w:line="360" w:lineRule="auto" w:before="137"/>
        <w:ind w:right="1201" w:firstLine="720"/>
      </w:pPr>
      <w:r>
        <w:rPr/>
        <w:drawing>
          <wp:anchor distT="0" distB="0" distL="0" distR="0" allowOverlap="1" layoutInCell="1" locked="0" behindDoc="1" simplePos="0" relativeHeight="484126208">
            <wp:simplePos x="0" y="0"/>
            <wp:positionH relativeFrom="page">
              <wp:posOffset>1497838</wp:posOffset>
            </wp:positionH>
            <wp:positionV relativeFrom="paragraph">
              <wp:posOffset>788836</wp:posOffset>
            </wp:positionV>
            <wp:extent cx="4890389" cy="4834810"/>
            <wp:effectExtent l="0" t="0" r="0" b="0"/>
            <wp:wrapNone/>
            <wp:docPr id="2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brief, the five domains relate to knowing your emotions; managing your</w:t>
      </w:r>
      <w:r>
        <w:rPr>
          <w:spacing w:val="1"/>
        </w:rPr>
        <w:t> </w:t>
      </w:r>
      <w:r>
        <w:rPr/>
        <w:t>emotions;</w:t>
      </w:r>
      <w:r>
        <w:rPr>
          <w:spacing w:val="1"/>
        </w:rPr>
        <w:t> </w:t>
      </w:r>
      <w:r>
        <w:rPr/>
        <w:t>motivating</w:t>
      </w:r>
      <w:r>
        <w:rPr>
          <w:spacing w:val="1"/>
        </w:rPr>
        <w:t> </w:t>
      </w:r>
      <w:r>
        <w:rPr/>
        <w:t>yourself;</w:t>
      </w:r>
      <w:r>
        <w:rPr>
          <w:spacing w:val="1"/>
        </w:rPr>
        <w:t> </w:t>
      </w:r>
      <w:r>
        <w:rPr/>
        <w:t>recognizing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people‟s</w:t>
      </w:r>
      <w:r>
        <w:rPr>
          <w:spacing w:val="-57"/>
        </w:rPr>
        <w:t> </w:t>
      </w:r>
      <w:r>
        <w:rPr/>
        <w:t>emotions;</w:t>
      </w:r>
      <w:r>
        <w:rPr>
          <w:spacing w:val="-1"/>
        </w:rPr>
        <w:t> </w:t>
      </w:r>
      <w:r>
        <w:rPr/>
        <w:t>and managing relationships, i.e., managing</w:t>
      </w:r>
      <w:r>
        <w:rPr>
          <w:spacing w:val="-3"/>
        </w:rPr>
        <w:t> </w:t>
      </w:r>
      <w:r>
        <w:rPr/>
        <w:t>the emotions of</w:t>
      </w:r>
      <w:r>
        <w:rPr>
          <w:spacing w:val="-1"/>
        </w:rPr>
        <w:t> </w:t>
      </w:r>
      <w:r>
        <w:rPr/>
        <w:t>others.</w:t>
      </w:r>
    </w:p>
    <w:p>
      <w:pPr>
        <w:pStyle w:val="BodyText"/>
        <w:spacing w:line="360" w:lineRule="auto" w:before="1"/>
        <w:ind w:right="1194" w:firstLine="780"/>
      </w:pP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acknowledgement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professionals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outcomes</w:t>
      </w:r>
      <w:r>
        <w:rPr>
          <w:spacing w:val="60"/>
        </w:rPr>
        <w:t> </w:t>
      </w:r>
      <w:r>
        <w:rPr/>
        <w:t>(Feldman-Barrett</w:t>
      </w:r>
      <w:r>
        <w:rPr>
          <w:spacing w:val="60"/>
        </w:rPr>
        <w:t> </w:t>
      </w:r>
      <w:r>
        <w:rPr/>
        <w:t>&amp;</w:t>
      </w:r>
      <w:r>
        <w:rPr>
          <w:spacing w:val="1"/>
        </w:rPr>
        <w:t> </w:t>
      </w:r>
      <w:r>
        <w:rPr/>
        <w:t>Salovey, 2002)</w:t>
      </w:r>
      <w:r>
        <w:rPr>
          <w:spacing w:val="1"/>
        </w:rPr>
        <w:t> </w:t>
      </w:r>
      <w:r>
        <w:rPr/>
        <w:t>the research on the topic continued to gain momentum but it was not</w:t>
      </w:r>
      <w:r>
        <w:rPr>
          <w:spacing w:val="1"/>
        </w:rPr>
        <w:t> </w:t>
      </w:r>
      <w:r>
        <w:rPr/>
        <w:t>until the publication of Goleman's best seller </w:t>
      </w:r>
      <w:r>
        <w:rPr>
          <w:i/>
        </w:rPr>
        <w:t>Emotional Intelligence: Why It Can</w:t>
      </w:r>
      <w:r>
        <w:rPr>
          <w:i/>
          <w:spacing w:val="1"/>
        </w:rPr>
        <w:t> </w:t>
      </w:r>
      <w:r>
        <w:rPr>
          <w:i/>
        </w:rPr>
        <w:t>Matter More Than IQ </w:t>
      </w:r>
      <w:r>
        <w:rPr/>
        <w:t>that the term became widely popularized (Goleman, 1995).</w:t>
      </w:r>
      <w:r>
        <w:rPr>
          <w:spacing w:val="1"/>
        </w:rPr>
        <w:t> </w:t>
      </w:r>
      <w:hyperlink r:id="rId70">
        <w:r>
          <w:rPr/>
          <w:t>Time</w:t>
        </w:r>
      </w:hyperlink>
      <w:r>
        <w:rPr/>
        <w:t> magazine article highlighted Goleman's book and was the first in a string of</w:t>
      </w:r>
      <w:r>
        <w:rPr>
          <w:spacing w:val="1"/>
        </w:rPr>
        <w:t> </w:t>
      </w:r>
      <w:r>
        <w:rPr/>
        <w:t>mainstream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(Gibbs,</w:t>
      </w:r>
      <w:r>
        <w:rPr>
          <w:spacing w:val="1"/>
        </w:rPr>
        <w:t> </w:t>
      </w:r>
      <w:r>
        <w:rPr/>
        <w:t>1995).</w:t>
      </w:r>
      <w:r>
        <w:rPr>
          <w:spacing w:val="60"/>
        </w:rPr>
        <w:t> </w:t>
      </w:r>
      <w:r>
        <w:rPr/>
        <w:t>Thereafter,</w:t>
      </w:r>
      <w:r>
        <w:rPr>
          <w:spacing w:val="1"/>
        </w:rPr>
        <w:t> </w:t>
      </w:r>
      <w:r>
        <w:rPr/>
        <w:t>articles on Emotional Intelligence began to appear with increasing frequency across a</w:t>
      </w:r>
      <w:r>
        <w:rPr>
          <w:spacing w:val="1"/>
        </w:rPr>
        <w:t> </w:t>
      </w:r>
      <w:r>
        <w:rPr/>
        <w:t>wide</w:t>
      </w:r>
      <w:r>
        <w:rPr>
          <w:spacing w:val="-2"/>
        </w:rPr>
        <w:t> </w:t>
      </w:r>
      <w:r>
        <w:rPr/>
        <w:t>range</w:t>
      </w:r>
      <w:r>
        <w:rPr>
          <w:spacing w:val="-1"/>
        </w:rPr>
        <w:t> </w:t>
      </w:r>
      <w:r>
        <w:rPr/>
        <w:t>of academic</w:t>
      </w:r>
      <w:r>
        <w:rPr>
          <w:spacing w:val="3"/>
        </w:rPr>
        <w:t> </w:t>
      </w:r>
      <w:r>
        <w:rPr/>
        <w:t>and popular</w:t>
      </w:r>
      <w:r>
        <w:rPr>
          <w:spacing w:val="-2"/>
        </w:rPr>
        <w:t> </w:t>
      </w:r>
      <w:r>
        <w:rPr/>
        <w:t>outlets.</w:t>
      </w:r>
    </w:p>
    <w:p>
      <w:pPr>
        <w:pStyle w:val="BodyText"/>
        <w:spacing w:line="360" w:lineRule="auto"/>
        <w:ind w:right="1196" w:firstLine="660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arguments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hyperlink r:id="rId100">
        <w:r>
          <w:rPr/>
          <w:t>terminology</w:t>
        </w:r>
      </w:hyperlink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hyperlink r:id="rId101">
        <w:r>
          <w:rPr/>
          <w:t>operationalizations </w:t>
        </w:r>
      </w:hyperlink>
      <w:r>
        <w:rPr/>
        <w:t>about the definition of Emotional Intelligence. One attempt toward</w:t>
      </w:r>
      <w:r>
        <w:rPr>
          <w:spacing w:val="-57"/>
        </w:rPr>
        <w:t> </w:t>
      </w:r>
      <w:r>
        <w:rPr/>
        <w:t>a</w:t>
      </w:r>
      <w:r>
        <w:rPr>
          <w:spacing w:val="20"/>
        </w:rPr>
        <w:t> </w:t>
      </w:r>
      <w:r>
        <w:rPr/>
        <w:t>definition</w:t>
      </w:r>
      <w:r>
        <w:rPr>
          <w:spacing w:val="22"/>
        </w:rPr>
        <w:t> </w:t>
      </w:r>
      <w:r>
        <w:rPr/>
        <w:t>was</w:t>
      </w:r>
      <w:r>
        <w:rPr>
          <w:spacing w:val="22"/>
        </w:rPr>
        <w:t> </w:t>
      </w:r>
      <w:r>
        <w:rPr/>
        <w:t>made:</w:t>
      </w:r>
      <w:r>
        <w:rPr>
          <w:spacing w:val="25"/>
        </w:rPr>
        <w:t> </w:t>
      </w:r>
      <w:r>
        <w:rPr/>
        <w:t>Salovey</w:t>
      </w:r>
      <w:r>
        <w:rPr>
          <w:spacing w:val="20"/>
        </w:rPr>
        <w:t> </w:t>
      </w:r>
      <w:r>
        <w:rPr/>
        <w:t>&amp;</w:t>
      </w:r>
      <w:r>
        <w:rPr>
          <w:spacing w:val="19"/>
        </w:rPr>
        <w:t> </w:t>
      </w:r>
      <w:r>
        <w:rPr/>
        <w:t>Mayer,</w:t>
      </w:r>
      <w:r>
        <w:rPr>
          <w:spacing w:val="22"/>
        </w:rPr>
        <w:t> </w:t>
      </w:r>
      <w:r>
        <w:rPr/>
        <w:t>1990</w:t>
      </w:r>
      <w:r>
        <w:rPr>
          <w:spacing w:val="22"/>
        </w:rPr>
        <w:t> </w:t>
      </w:r>
      <w:r>
        <w:rPr/>
        <w:t>who</w:t>
      </w:r>
      <w:r>
        <w:rPr>
          <w:spacing w:val="23"/>
        </w:rPr>
        <w:t> </w:t>
      </w:r>
      <w:r>
        <w:rPr/>
        <w:t>defined</w:t>
      </w:r>
      <w:r>
        <w:rPr>
          <w:spacing w:val="23"/>
        </w:rPr>
        <w:t> </w:t>
      </w:r>
      <w:r>
        <w:rPr/>
        <w:t>Emotional</w:t>
      </w:r>
      <w:r>
        <w:rPr>
          <w:spacing w:val="26"/>
        </w:rPr>
        <w:t> </w:t>
      </w:r>
      <w:r>
        <w:rPr/>
        <w:t>Intelligence</w:t>
      </w:r>
      <w:r>
        <w:rPr>
          <w:spacing w:val="-58"/>
        </w:rPr>
        <w:t> </w:t>
      </w:r>
      <w:r>
        <w:rPr/>
        <w:t>as “the ability to monitor one's own and others' feelings and emotions, to discriminate</w:t>
      </w:r>
      <w:r>
        <w:rPr>
          <w:spacing w:val="1"/>
        </w:rPr>
        <w:t> </w:t>
      </w:r>
      <w:r>
        <w:rPr/>
        <w:t>among them and to use this information to guide one's thinking and actions”.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this early definition, there has been confusion regarding the exact meaning of this</w:t>
      </w:r>
      <w:r>
        <w:rPr>
          <w:spacing w:val="1"/>
        </w:rPr>
        <w:t> </w:t>
      </w:r>
      <w:r>
        <w:rPr/>
        <w:t>construct. The definitions are so varied,</w:t>
      </w:r>
      <w:r>
        <w:rPr>
          <w:spacing w:val="1"/>
        </w:rPr>
        <w:t> </w:t>
      </w:r>
      <w:r>
        <w:rPr/>
        <w:t>and the field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growing so</w:t>
      </w:r>
      <w:r>
        <w:rPr>
          <w:spacing w:val="1"/>
        </w:rPr>
        <w:t> </w:t>
      </w:r>
      <w:r>
        <w:rPr/>
        <w:t>rapidly that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constantly</w:t>
      </w:r>
      <w:r>
        <w:rPr>
          <w:spacing w:val="1"/>
        </w:rPr>
        <w:t> </w:t>
      </w:r>
      <w:r>
        <w:rPr/>
        <w:t>amending,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</w:t>
      </w:r>
      <w:r>
        <w:rPr>
          <w:spacing w:val="-57"/>
        </w:rPr>
        <w:t> </w:t>
      </w:r>
      <w:r>
        <w:rPr/>
        <w:t>(Dulewicz &amp; Higgs, 2000). Up to the present day, there are three main models of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Intelligence:</w:t>
      </w:r>
    </w:p>
    <w:p>
      <w:pPr>
        <w:pStyle w:val="ListParagraph"/>
        <w:numPr>
          <w:ilvl w:val="0"/>
          <w:numId w:val="18"/>
        </w:numPr>
        <w:tabs>
          <w:tab w:pos="2781" w:val="left" w:leader="none"/>
        </w:tabs>
        <w:spacing w:line="240" w:lineRule="auto" w:before="1" w:after="0"/>
        <w:ind w:left="2780" w:right="0" w:hanging="361"/>
        <w:jc w:val="both"/>
        <w:rPr>
          <w:sz w:val="24"/>
        </w:rPr>
      </w:pPr>
      <w:r>
        <w:rPr>
          <w:sz w:val="24"/>
        </w:rPr>
        <w:t>Ability</w:t>
      </w:r>
      <w:r>
        <w:rPr>
          <w:spacing w:val="-9"/>
          <w:sz w:val="24"/>
        </w:rPr>
        <w:t> </w:t>
      </w:r>
      <w:r>
        <w:rPr>
          <w:sz w:val="24"/>
        </w:rPr>
        <w:t>Emotional</w:t>
      </w:r>
      <w:r>
        <w:rPr>
          <w:spacing w:val="2"/>
          <w:sz w:val="24"/>
        </w:rPr>
        <w:t> </w:t>
      </w:r>
      <w:r>
        <w:rPr>
          <w:sz w:val="24"/>
        </w:rPr>
        <w:t>Intelligence</w:t>
      </w:r>
      <w:r>
        <w:rPr>
          <w:spacing w:val="-2"/>
          <w:sz w:val="24"/>
        </w:rPr>
        <w:t> </w:t>
      </w:r>
      <w:r>
        <w:rPr>
          <w:sz w:val="24"/>
        </w:rPr>
        <w:t>models</w:t>
      </w:r>
    </w:p>
    <w:p>
      <w:pPr>
        <w:pStyle w:val="ListParagraph"/>
        <w:numPr>
          <w:ilvl w:val="0"/>
          <w:numId w:val="18"/>
        </w:numPr>
        <w:tabs>
          <w:tab w:pos="2781" w:val="left" w:leader="none"/>
        </w:tabs>
        <w:spacing w:line="240" w:lineRule="auto" w:before="139" w:after="0"/>
        <w:ind w:left="2780" w:right="0" w:hanging="361"/>
        <w:jc w:val="both"/>
        <w:rPr>
          <w:sz w:val="24"/>
        </w:rPr>
      </w:pPr>
      <w:r>
        <w:rPr>
          <w:sz w:val="24"/>
        </w:rPr>
        <w:t>Mixed</w:t>
      </w:r>
      <w:r>
        <w:rPr>
          <w:spacing w:val="-2"/>
          <w:sz w:val="24"/>
        </w:rPr>
        <w:t> </w:t>
      </w:r>
      <w:r>
        <w:rPr>
          <w:sz w:val="24"/>
        </w:rPr>
        <w:t>models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Emotional Intelligence</w:t>
      </w:r>
    </w:p>
    <w:p>
      <w:pPr>
        <w:pStyle w:val="ListParagraph"/>
        <w:numPr>
          <w:ilvl w:val="0"/>
          <w:numId w:val="18"/>
        </w:numPr>
        <w:tabs>
          <w:tab w:pos="2781" w:val="left" w:leader="none"/>
        </w:tabs>
        <w:spacing w:line="240" w:lineRule="auto" w:before="137" w:after="0"/>
        <w:ind w:left="2780" w:right="0" w:hanging="361"/>
        <w:jc w:val="both"/>
        <w:rPr>
          <w:sz w:val="24"/>
        </w:rPr>
      </w:pPr>
      <w:r>
        <w:rPr>
          <w:sz w:val="24"/>
        </w:rPr>
        <w:t>Trait</w:t>
      </w:r>
      <w:r>
        <w:rPr>
          <w:spacing w:val="-2"/>
          <w:sz w:val="24"/>
        </w:rPr>
        <w:t> </w:t>
      </w:r>
      <w:r>
        <w:rPr>
          <w:sz w:val="24"/>
        </w:rPr>
        <w:t>Emotional Intelligence</w:t>
      </w:r>
      <w:r>
        <w:rPr>
          <w:spacing w:val="-3"/>
          <w:sz w:val="24"/>
        </w:rPr>
        <w:t> </w:t>
      </w:r>
      <w:r>
        <w:rPr>
          <w:sz w:val="24"/>
        </w:rPr>
        <w:t>model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pStyle w:val="Heading2"/>
        <w:jc w:val="left"/>
      </w:pPr>
      <w:r>
        <w:rPr/>
        <w:t>The</w:t>
      </w:r>
      <w:r>
        <w:rPr>
          <w:spacing w:val="-3"/>
        </w:rPr>
        <w:t> </w:t>
      </w:r>
      <w:r>
        <w:rPr/>
        <w:t>ability-based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spacing w:line="360" w:lineRule="auto" w:before="134"/>
        <w:ind w:right="1201" w:firstLine="540"/>
        <w:jc w:val="left"/>
      </w:pPr>
      <w:r>
        <w:rPr/>
        <w:t>Salovey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Mayer's</w:t>
      </w:r>
      <w:r>
        <w:rPr>
          <w:spacing w:val="1"/>
        </w:rPr>
        <w:t> </w:t>
      </w:r>
      <w:r>
        <w:rPr/>
        <w:t>conception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strives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define</w:t>
      </w:r>
      <w:r>
        <w:rPr>
          <w:spacing w:val="-57"/>
        </w:rPr>
        <w:t> </w:t>
      </w:r>
      <w:r>
        <w:rPr/>
        <w:t>Emotional</w:t>
      </w:r>
      <w:r>
        <w:rPr>
          <w:spacing w:val="34"/>
        </w:rPr>
        <w:t> </w:t>
      </w:r>
      <w:r>
        <w:rPr/>
        <w:t>Intelligence</w:t>
      </w:r>
      <w:r>
        <w:rPr>
          <w:spacing w:val="33"/>
        </w:rPr>
        <w:t> </w:t>
      </w:r>
      <w:r>
        <w:rPr/>
        <w:t>within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confines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standard</w:t>
      </w:r>
      <w:r>
        <w:rPr>
          <w:spacing w:val="31"/>
        </w:rPr>
        <w:t> </w:t>
      </w:r>
      <w:r>
        <w:rPr/>
        <w:t>criteria</w:t>
      </w:r>
      <w:r>
        <w:rPr>
          <w:spacing w:val="31"/>
        </w:rPr>
        <w:t> </w:t>
      </w:r>
      <w:r>
        <w:rPr/>
        <w:t>for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new</w:t>
      </w:r>
    </w:p>
    <w:p>
      <w:pPr>
        <w:spacing w:after="0" w:line="360" w:lineRule="auto"/>
        <w:jc w:val="left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4"/>
      </w:pPr>
      <w:r>
        <w:rPr/>
        <w:drawing>
          <wp:anchor distT="0" distB="0" distL="0" distR="0" allowOverlap="1" layoutInCell="1" locked="0" behindDoc="1" simplePos="0" relativeHeight="484126720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2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intelligence. Following their continuing research, their initial definition of Emotional</w:t>
      </w:r>
      <w:r>
        <w:rPr>
          <w:spacing w:val="1"/>
        </w:rPr>
        <w:t> </w:t>
      </w:r>
      <w:r>
        <w:rPr/>
        <w:t>Intelligence was revised to "the ability to perceive emotion, integrate emotion to</w:t>
      </w:r>
      <w:r>
        <w:rPr>
          <w:spacing w:val="1"/>
        </w:rPr>
        <w:t> </w:t>
      </w:r>
      <w:r>
        <w:rPr/>
        <w:t>facilitate thought, understand emotions and to regulate emotions to promote personal</w:t>
      </w:r>
      <w:r>
        <w:rPr>
          <w:spacing w:val="1"/>
        </w:rPr>
        <w:t> </w:t>
      </w:r>
      <w:r>
        <w:rPr/>
        <w:t>growth."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ability</w:t>
      </w:r>
      <w:r>
        <w:rPr>
          <w:spacing w:val="32"/>
        </w:rPr>
        <w:t> </w:t>
      </w:r>
      <w:r>
        <w:rPr/>
        <w:t>based</w:t>
      </w:r>
      <w:r>
        <w:rPr>
          <w:spacing w:val="35"/>
        </w:rPr>
        <w:t> </w:t>
      </w:r>
      <w:r>
        <w:rPr/>
        <w:t>model</w:t>
      </w:r>
      <w:r>
        <w:rPr>
          <w:spacing w:val="39"/>
        </w:rPr>
        <w:t> </w:t>
      </w:r>
      <w:r>
        <w:rPr/>
        <w:t>views</w:t>
      </w:r>
      <w:r>
        <w:rPr>
          <w:spacing w:val="35"/>
        </w:rPr>
        <w:t> </w:t>
      </w:r>
      <w:r>
        <w:rPr/>
        <w:t>emotions</w:t>
      </w:r>
      <w:r>
        <w:rPr>
          <w:spacing w:val="36"/>
        </w:rPr>
        <w:t> </w:t>
      </w:r>
      <w:r>
        <w:rPr/>
        <w:t>as</w:t>
      </w:r>
      <w:r>
        <w:rPr>
          <w:spacing w:val="35"/>
        </w:rPr>
        <w:t> </w:t>
      </w:r>
      <w:r>
        <w:rPr/>
        <w:t>useful</w:t>
      </w:r>
      <w:r>
        <w:rPr>
          <w:spacing w:val="36"/>
        </w:rPr>
        <w:t> </w:t>
      </w:r>
      <w:r>
        <w:rPr/>
        <w:t>sources</w:t>
      </w:r>
      <w:r>
        <w:rPr>
          <w:spacing w:val="36"/>
        </w:rPr>
        <w:t> </w:t>
      </w:r>
      <w:r>
        <w:rPr/>
        <w:t>of</w:t>
      </w:r>
      <w:r>
        <w:rPr>
          <w:spacing w:val="38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that help one to make sense of and navigate the</w:t>
      </w:r>
      <w:r>
        <w:rPr>
          <w:spacing w:val="1"/>
        </w:rPr>
        <w:t> </w:t>
      </w:r>
      <w:hyperlink r:id="rId102">
        <w:r>
          <w:rPr/>
          <w:t>social environment</w:t>
        </w:r>
      </w:hyperlink>
      <w:r>
        <w:rPr/>
        <w:t> (Salovey &amp;</w:t>
      </w:r>
      <w:r>
        <w:rPr>
          <w:spacing w:val="1"/>
        </w:rPr>
        <w:t> </w:t>
      </w:r>
      <w:r>
        <w:rPr/>
        <w:t>Grewal, 2005). The model proposes that individuals vary in their ability to process</w:t>
      </w:r>
      <w:r>
        <w:rPr>
          <w:spacing w:val="1"/>
        </w:rPr>
        <w:t> </w:t>
      </w:r>
      <w:r>
        <w:rPr/>
        <w:t>information of an emotional nature and in their ability to relate emotional processing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hyperlink r:id="rId103">
        <w:r>
          <w:rPr/>
          <w:t>cognition</w:t>
        </w:r>
      </w:hyperlink>
      <w:r>
        <w:rPr/>
        <w:t>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manifest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behaviours.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proposes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abilities:</w:t>
      </w:r>
    </w:p>
    <w:p>
      <w:pPr>
        <w:pStyle w:val="ListParagraph"/>
        <w:numPr>
          <w:ilvl w:val="0"/>
          <w:numId w:val="19"/>
        </w:numPr>
        <w:tabs>
          <w:tab w:pos="2781" w:val="left" w:leader="none"/>
        </w:tabs>
        <w:spacing w:line="360" w:lineRule="auto" w:before="2" w:after="0"/>
        <w:ind w:left="2780" w:right="1198" w:hanging="360"/>
        <w:jc w:val="both"/>
        <w:rPr>
          <w:sz w:val="24"/>
        </w:rPr>
      </w:pPr>
      <w:r>
        <w:rPr>
          <w:sz w:val="24"/>
        </w:rPr>
        <w:t>Perceiving emotions - the ability to detect and decipher emotions in faces,</w:t>
      </w:r>
      <w:r>
        <w:rPr>
          <w:spacing w:val="1"/>
          <w:sz w:val="24"/>
        </w:rPr>
        <w:t> </w:t>
      </w:r>
      <w:r>
        <w:rPr>
          <w:sz w:val="24"/>
        </w:rPr>
        <w:t>pictures, voices, and </w:t>
      </w:r>
      <w:hyperlink r:id="rId104">
        <w:r>
          <w:rPr>
            <w:sz w:val="24"/>
          </w:rPr>
          <w:t>cultural artifacts</w:t>
        </w:r>
      </w:hyperlink>
      <w:r>
        <w:rPr>
          <w:sz w:val="24"/>
        </w:rPr>
        <w:t>- including the ability to identify one‟s</w:t>
      </w:r>
      <w:r>
        <w:rPr>
          <w:spacing w:val="1"/>
          <w:sz w:val="24"/>
        </w:rPr>
        <w:t> </w:t>
      </w:r>
      <w:r>
        <w:rPr>
          <w:sz w:val="24"/>
        </w:rPr>
        <w:t>own emotions. Perceiving emotions represents a basic aspect of emotional</w:t>
      </w:r>
      <w:r>
        <w:rPr>
          <w:spacing w:val="1"/>
          <w:sz w:val="24"/>
        </w:rPr>
        <w:t> </w:t>
      </w:r>
      <w:r>
        <w:rPr>
          <w:sz w:val="24"/>
        </w:rPr>
        <w:t>intelligence,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makes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processing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emotional</w:t>
      </w:r>
      <w:r>
        <w:rPr>
          <w:spacing w:val="60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possible.</w:t>
      </w:r>
    </w:p>
    <w:p>
      <w:pPr>
        <w:pStyle w:val="ListParagraph"/>
        <w:numPr>
          <w:ilvl w:val="0"/>
          <w:numId w:val="19"/>
        </w:numPr>
        <w:tabs>
          <w:tab w:pos="2781" w:val="left" w:leader="none"/>
        </w:tabs>
        <w:spacing w:line="360" w:lineRule="auto" w:before="0" w:after="0"/>
        <w:ind w:left="2780" w:right="1195" w:hanging="360"/>
        <w:jc w:val="both"/>
        <w:rPr>
          <w:sz w:val="24"/>
        </w:rPr>
      </w:pPr>
      <w:r>
        <w:rPr>
          <w:sz w:val="24"/>
        </w:rPr>
        <w:t>Using emotions - the ability to harness emotions to facilitate various cognitive</w:t>
      </w:r>
      <w:r>
        <w:rPr>
          <w:spacing w:val="1"/>
          <w:sz w:val="24"/>
        </w:rPr>
        <w:t> </w:t>
      </w:r>
      <w:r>
        <w:rPr>
          <w:sz w:val="24"/>
        </w:rPr>
        <w:t>activities, such as thinking and problem solving. The emotionally intelligent</w:t>
      </w:r>
      <w:r>
        <w:rPr>
          <w:spacing w:val="1"/>
          <w:sz w:val="24"/>
        </w:rPr>
        <w:t> </w:t>
      </w:r>
      <w:r>
        <w:rPr>
          <w:sz w:val="24"/>
        </w:rPr>
        <w:t>person can capitalize fully upon his or her changing </w:t>
      </w:r>
      <w:hyperlink r:id="rId105">
        <w:r>
          <w:rPr>
            <w:sz w:val="24"/>
          </w:rPr>
          <w:t>moods </w:t>
        </w:r>
      </w:hyperlink>
      <w:r>
        <w:rPr>
          <w:sz w:val="24"/>
        </w:rPr>
        <w:t>in order to best fit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task at hand.</w:t>
      </w:r>
    </w:p>
    <w:p>
      <w:pPr>
        <w:pStyle w:val="ListParagraph"/>
        <w:numPr>
          <w:ilvl w:val="0"/>
          <w:numId w:val="19"/>
        </w:numPr>
        <w:tabs>
          <w:tab w:pos="2781" w:val="left" w:leader="none"/>
        </w:tabs>
        <w:spacing w:line="360" w:lineRule="auto" w:before="0" w:after="0"/>
        <w:ind w:left="2780" w:right="1201" w:hanging="360"/>
        <w:jc w:val="both"/>
        <w:rPr>
          <w:sz w:val="24"/>
        </w:rPr>
      </w:pPr>
      <w:r>
        <w:rPr>
          <w:sz w:val="24"/>
        </w:rPr>
        <w:t>Understanding emotions - the ability to comprehend emotion language and 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1"/>
          <w:sz w:val="24"/>
        </w:rPr>
        <w:t> </w:t>
      </w:r>
      <w:r>
        <w:rPr>
          <w:sz w:val="24"/>
        </w:rPr>
        <w:t>complicated</w:t>
      </w:r>
      <w:r>
        <w:rPr>
          <w:spacing w:val="1"/>
          <w:sz w:val="24"/>
        </w:rPr>
        <w:t> </w:t>
      </w:r>
      <w:r>
        <w:rPr>
          <w:sz w:val="24"/>
        </w:rPr>
        <w:t>relationships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emotions.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example,</w:t>
      </w:r>
      <w:r>
        <w:rPr>
          <w:spacing w:val="1"/>
          <w:sz w:val="24"/>
        </w:rPr>
        <w:t> </w:t>
      </w:r>
      <w:r>
        <w:rPr>
          <w:sz w:val="24"/>
        </w:rPr>
        <w:t>understanding</w:t>
      </w:r>
      <w:r>
        <w:rPr>
          <w:spacing w:val="1"/>
          <w:sz w:val="24"/>
        </w:rPr>
        <w:t> </w:t>
      </w:r>
      <w:r>
        <w:rPr>
          <w:sz w:val="24"/>
        </w:rPr>
        <w:t>emotions</w:t>
      </w:r>
      <w:r>
        <w:rPr>
          <w:spacing w:val="1"/>
          <w:sz w:val="24"/>
        </w:rPr>
        <w:t> </w:t>
      </w:r>
      <w:r>
        <w:rPr>
          <w:sz w:val="24"/>
        </w:rPr>
        <w:t>encompasses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sensitive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slight</w:t>
      </w:r>
      <w:r>
        <w:rPr>
          <w:spacing w:val="1"/>
          <w:sz w:val="24"/>
        </w:rPr>
        <w:t> </w:t>
      </w:r>
      <w:r>
        <w:rPr>
          <w:sz w:val="24"/>
        </w:rPr>
        <w:t>variations between emotions, and the ability to recognize and describe how</w:t>
      </w:r>
      <w:r>
        <w:rPr>
          <w:spacing w:val="1"/>
          <w:sz w:val="24"/>
        </w:rPr>
        <w:t> </w:t>
      </w:r>
      <w:r>
        <w:rPr>
          <w:sz w:val="24"/>
        </w:rPr>
        <w:t>emotions</w:t>
      </w:r>
      <w:r>
        <w:rPr>
          <w:spacing w:val="-1"/>
          <w:sz w:val="24"/>
        </w:rPr>
        <w:t> </w:t>
      </w:r>
      <w:r>
        <w:rPr>
          <w:sz w:val="24"/>
        </w:rPr>
        <w:t>evolve</w:t>
      </w:r>
      <w:r>
        <w:rPr>
          <w:spacing w:val="-1"/>
          <w:sz w:val="24"/>
        </w:rPr>
        <w:t> </w:t>
      </w:r>
      <w:r>
        <w:rPr>
          <w:sz w:val="24"/>
        </w:rPr>
        <w:t>over time.</w:t>
      </w:r>
    </w:p>
    <w:p>
      <w:pPr>
        <w:pStyle w:val="ListParagraph"/>
        <w:numPr>
          <w:ilvl w:val="0"/>
          <w:numId w:val="19"/>
        </w:numPr>
        <w:tabs>
          <w:tab w:pos="2781" w:val="left" w:leader="none"/>
        </w:tabs>
        <w:spacing w:line="360" w:lineRule="auto" w:before="1" w:after="0"/>
        <w:ind w:left="2780" w:right="1198" w:hanging="360"/>
        <w:jc w:val="both"/>
        <w:rPr>
          <w:sz w:val="24"/>
        </w:rPr>
      </w:pPr>
      <w:r>
        <w:rPr>
          <w:sz w:val="24"/>
        </w:rPr>
        <w:t>Managing emotions - the ability to regulate emotions in both ourselves and in</w:t>
      </w:r>
      <w:r>
        <w:rPr>
          <w:spacing w:val="1"/>
          <w:sz w:val="24"/>
        </w:rPr>
        <w:t> </w:t>
      </w:r>
      <w:r>
        <w:rPr>
          <w:sz w:val="24"/>
        </w:rPr>
        <w:t>others. Therefore, the emotionally intelligent person can harness emotions,</w:t>
      </w:r>
      <w:r>
        <w:rPr>
          <w:spacing w:val="1"/>
          <w:sz w:val="24"/>
        </w:rPr>
        <w:t> </w:t>
      </w:r>
      <w:r>
        <w:rPr>
          <w:sz w:val="24"/>
        </w:rPr>
        <w:t>even</w:t>
      </w:r>
      <w:r>
        <w:rPr>
          <w:spacing w:val="-1"/>
          <w:sz w:val="24"/>
        </w:rPr>
        <w:t> </w:t>
      </w:r>
      <w:r>
        <w:rPr>
          <w:sz w:val="24"/>
        </w:rPr>
        <w:t>negative</w:t>
      </w:r>
      <w:r>
        <w:rPr>
          <w:spacing w:val="-1"/>
          <w:sz w:val="24"/>
        </w:rPr>
        <w:t> </w:t>
      </w:r>
      <w:r>
        <w:rPr>
          <w:sz w:val="24"/>
        </w:rPr>
        <w:t>ones, and manage</w:t>
      </w:r>
      <w:r>
        <w:rPr>
          <w:spacing w:val="-1"/>
          <w:sz w:val="24"/>
        </w:rPr>
        <w:t> </w:t>
      </w:r>
      <w:r>
        <w:rPr>
          <w:sz w:val="24"/>
        </w:rPr>
        <w:t>them to</w:t>
      </w:r>
      <w:r>
        <w:rPr>
          <w:spacing w:val="-1"/>
          <w:sz w:val="24"/>
        </w:rPr>
        <w:t> </w:t>
      </w:r>
      <w:r>
        <w:rPr>
          <w:sz w:val="24"/>
        </w:rPr>
        <w:t>achieve</w:t>
      </w:r>
      <w:r>
        <w:rPr>
          <w:spacing w:val="-2"/>
          <w:sz w:val="24"/>
        </w:rPr>
        <w:t> </w:t>
      </w:r>
      <w:r>
        <w:rPr>
          <w:sz w:val="24"/>
        </w:rPr>
        <w:t>intended</w:t>
      </w:r>
      <w:r>
        <w:rPr>
          <w:spacing w:val="2"/>
          <w:sz w:val="24"/>
        </w:rPr>
        <w:t> </w:t>
      </w:r>
      <w:r>
        <w:rPr>
          <w:sz w:val="24"/>
        </w:rPr>
        <w:t>goals.</w:t>
      </w:r>
    </w:p>
    <w:p>
      <w:pPr>
        <w:pStyle w:val="BodyText"/>
        <w:spacing w:line="360" w:lineRule="auto"/>
        <w:ind w:right="1201"/>
      </w:pPr>
      <w:r>
        <w:rPr/>
        <w:t>The ability-based model has been criticized in research for lacking face and predictive</w:t>
      </w:r>
      <w:r>
        <w:rPr>
          <w:spacing w:val="-57"/>
        </w:rPr>
        <w:t> </w:t>
      </w:r>
      <w:r>
        <w:rPr/>
        <w:t>validity</w:t>
      </w:r>
      <w:r>
        <w:rPr>
          <w:spacing w:val="-6"/>
        </w:rPr>
        <w:t> </w:t>
      </w:r>
      <w:r>
        <w:rPr/>
        <w:t>in the</w:t>
      </w:r>
      <w:r>
        <w:rPr>
          <w:spacing w:val="-1"/>
        </w:rPr>
        <w:t> </w:t>
      </w:r>
      <w:r>
        <w:rPr/>
        <w:t>workplace</w:t>
      </w:r>
      <w:r>
        <w:rPr>
          <w:spacing w:val="1"/>
        </w:rPr>
        <w:t> </w:t>
      </w:r>
      <w:r>
        <w:rPr/>
        <w:t>(Salovey</w:t>
      </w:r>
      <w:r>
        <w:rPr>
          <w:spacing w:val="-3"/>
        </w:rPr>
        <w:t> </w:t>
      </w:r>
      <w:r>
        <w:rPr/>
        <w:t>&amp; Grewal, 2005).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</w:pPr>
      <w:r>
        <w:rPr/>
        <w:t>Mixed</w:t>
      </w:r>
      <w:r>
        <w:rPr>
          <w:spacing w:val="-2"/>
        </w:rPr>
        <w:t> </w:t>
      </w:r>
      <w:r>
        <w:rPr/>
        <w:t>models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Intelligence</w:t>
      </w:r>
    </w:p>
    <w:p>
      <w:pPr>
        <w:pStyle w:val="BodyText"/>
        <w:spacing w:line="360" w:lineRule="auto" w:before="132"/>
        <w:ind w:right="1202" w:firstLine="540"/>
      </w:pPr>
      <w:r>
        <w:rPr/>
        <w:t>The model introduced by Goleman (1998), focuses on Emotional Intelligence as</w:t>
      </w:r>
      <w:r>
        <w:rPr>
          <w:spacing w:val="-57"/>
        </w:rPr>
        <w:t> </w:t>
      </w:r>
      <w:r>
        <w:rPr/>
        <w:t>a wide array of competencies and skills that drive leadership performance.</w:t>
      </w:r>
      <w:r>
        <w:rPr>
          <w:spacing w:val="1"/>
        </w:rPr>
        <w:t> </w:t>
      </w:r>
      <w:r>
        <w:rPr/>
        <w:t>Goleman's</w:t>
      </w:r>
      <w:r>
        <w:rPr>
          <w:spacing w:val="-57"/>
        </w:rPr>
        <w:t> </w:t>
      </w:r>
      <w:r>
        <w:rPr/>
        <w:t>model</w:t>
      </w:r>
      <w:r>
        <w:rPr>
          <w:spacing w:val="-1"/>
        </w:rPr>
        <w:t> </w:t>
      </w:r>
      <w:r>
        <w:rPr/>
        <w:t>outlines four</w:t>
      </w:r>
      <w:r>
        <w:rPr>
          <w:spacing w:val="-1"/>
        </w:rPr>
        <w:t> </w:t>
      </w:r>
      <w:r>
        <w:rPr/>
        <w:t>main Emotional</w:t>
      </w:r>
      <w:r>
        <w:rPr>
          <w:spacing w:val="1"/>
        </w:rPr>
        <w:t> </w:t>
      </w:r>
      <w:r>
        <w:rPr/>
        <w:t>Intelligence</w:t>
      </w:r>
      <w:r>
        <w:rPr>
          <w:spacing w:val="-1"/>
        </w:rPr>
        <w:t> </w:t>
      </w:r>
      <w:r>
        <w:rPr/>
        <w:t>constructs</w:t>
      </w:r>
      <w:r>
        <w:rPr>
          <w:spacing w:val="-1"/>
        </w:rPr>
        <w:t> </w:t>
      </w:r>
      <w:r>
        <w:rPr/>
        <w:t>(Bradberry</w:t>
      </w:r>
      <w:r>
        <w:rPr>
          <w:spacing w:val="-3"/>
        </w:rPr>
        <w:t> </w:t>
      </w:r>
      <w:r>
        <w:rPr/>
        <w:t>&amp; Travis).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before="3"/>
        <w:ind w:left="0"/>
        <w:jc w:val="left"/>
        <w:rPr>
          <w:sz w:val="14"/>
        </w:rPr>
      </w:pPr>
    </w:p>
    <w:p>
      <w:pPr>
        <w:pStyle w:val="ListParagraph"/>
        <w:numPr>
          <w:ilvl w:val="0"/>
          <w:numId w:val="20"/>
        </w:numPr>
        <w:tabs>
          <w:tab w:pos="2781" w:val="left" w:leader="none"/>
        </w:tabs>
        <w:spacing w:line="360" w:lineRule="auto" w:before="90" w:after="0"/>
        <w:ind w:left="2780" w:right="1204" w:hanging="360"/>
        <w:jc w:val="left"/>
        <w:rPr>
          <w:sz w:val="24"/>
        </w:rPr>
      </w:pPr>
      <w:r>
        <w:rPr>
          <w:sz w:val="24"/>
        </w:rPr>
        <w:t>Self-awareness</w:t>
      </w:r>
      <w:r>
        <w:rPr>
          <w:spacing w:val="16"/>
          <w:sz w:val="24"/>
        </w:rPr>
        <w:t> </w:t>
      </w:r>
      <w:r>
        <w:rPr>
          <w:sz w:val="24"/>
        </w:rPr>
        <w:t>-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ability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read</w:t>
      </w:r>
      <w:r>
        <w:rPr>
          <w:spacing w:val="13"/>
          <w:sz w:val="24"/>
        </w:rPr>
        <w:t> </w:t>
      </w:r>
      <w:r>
        <w:rPr>
          <w:sz w:val="24"/>
        </w:rPr>
        <w:t>one's</w:t>
      </w:r>
      <w:r>
        <w:rPr>
          <w:spacing w:val="15"/>
          <w:sz w:val="24"/>
        </w:rPr>
        <w:t> </w:t>
      </w:r>
      <w:r>
        <w:rPr>
          <w:sz w:val="24"/>
        </w:rPr>
        <w:t>emotions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recognize</w:t>
      </w:r>
      <w:r>
        <w:rPr>
          <w:spacing w:val="12"/>
          <w:sz w:val="24"/>
        </w:rPr>
        <w:t> </w:t>
      </w:r>
      <w:r>
        <w:rPr>
          <w:sz w:val="24"/>
        </w:rPr>
        <w:t>their</w:t>
      </w:r>
      <w:r>
        <w:rPr>
          <w:spacing w:val="12"/>
          <w:sz w:val="24"/>
        </w:rPr>
        <w:t> </w:t>
      </w:r>
      <w:r>
        <w:rPr>
          <w:sz w:val="24"/>
        </w:rPr>
        <w:t>impact</w:t>
      </w:r>
      <w:r>
        <w:rPr>
          <w:spacing w:val="-57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hyperlink r:id="rId106">
        <w:r>
          <w:rPr>
            <w:sz w:val="24"/>
          </w:rPr>
          <w:t>gut feelings </w:t>
        </w:r>
      </w:hyperlink>
      <w:r>
        <w:rPr>
          <w:sz w:val="24"/>
        </w:rPr>
        <w:t>to guide decisions.</w:t>
      </w:r>
    </w:p>
    <w:p>
      <w:pPr>
        <w:pStyle w:val="ListParagraph"/>
        <w:numPr>
          <w:ilvl w:val="0"/>
          <w:numId w:val="20"/>
        </w:numPr>
        <w:tabs>
          <w:tab w:pos="2781" w:val="left" w:leader="none"/>
        </w:tabs>
        <w:spacing w:line="360" w:lineRule="auto" w:before="0" w:after="0"/>
        <w:ind w:left="2780" w:right="1200" w:hanging="360"/>
        <w:jc w:val="left"/>
        <w:rPr>
          <w:sz w:val="24"/>
        </w:rPr>
      </w:pPr>
      <w:r>
        <w:rPr>
          <w:sz w:val="24"/>
        </w:rPr>
        <w:t>Self-management</w:t>
      </w:r>
      <w:r>
        <w:rPr>
          <w:spacing w:val="10"/>
          <w:sz w:val="24"/>
        </w:rPr>
        <w:t> </w:t>
      </w:r>
      <w:r>
        <w:rPr>
          <w:sz w:val="24"/>
        </w:rPr>
        <w:t>-</w:t>
      </w:r>
      <w:r>
        <w:rPr>
          <w:spacing w:val="8"/>
          <w:sz w:val="24"/>
        </w:rPr>
        <w:t> </w:t>
      </w:r>
      <w:r>
        <w:rPr>
          <w:sz w:val="24"/>
        </w:rPr>
        <w:t>involves</w:t>
      </w:r>
      <w:r>
        <w:rPr>
          <w:spacing w:val="9"/>
          <w:sz w:val="24"/>
        </w:rPr>
        <w:t> </w:t>
      </w:r>
      <w:r>
        <w:rPr>
          <w:sz w:val="24"/>
        </w:rPr>
        <w:t>controlling</w:t>
      </w:r>
      <w:r>
        <w:rPr>
          <w:spacing w:val="7"/>
          <w:sz w:val="24"/>
        </w:rPr>
        <w:t> </w:t>
      </w:r>
      <w:r>
        <w:rPr>
          <w:sz w:val="24"/>
        </w:rPr>
        <w:t>one's</w:t>
      </w:r>
      <w:r>
        <w:rPr>
          <w:spacing w:val="12"/>
          <w:sz w:val="24"/>
        </w:rPr>
        <w:t> </w:t>
      </w:r>
      <w:r>
        <w:rPr>
          <w:sz w:val="24"/>
        </w:rPr>
        <w:t>emotions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impulses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adapting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changing</w:t>
      </w:r>
      <w:r>
        <w:rPr>
          <w:spacing w:val="-3"/>
          <w:sz w:val="24"/>
        </w:rPr>
        <w:t> </w:t>
      </w:r>
      <w:r>
        <w:rPr>
          <w:sz w:val="24"/>
        </w:rPr>
        <w:t>circumstances.</w:t>
      </w:r>
    </w:p>
    <w:p>
      <w:pPr>
        <w:pStyle w:val="ListParagraph"/>
        <w:numPr>
          <w:ilvl w:val="0"/>
          <w:numId w:val="20"/>
        </w:numPr>
        <w:tabs>
          <w:tab w:pos="2781" w:val="left" w:leader="none"/>
        </w:tabs>
        <w:spacing w:line="360" w:lineRule="auto" w:before="0" w:after="0"/>
        <w:ind w:left="2780" w:right="1194" w:hanging="360"/>
        <w:jc w:val="left"/>
        <w:rPr>
          <w:sz w:val="24"/>
        </w:rPr>
      </w:pPr>
      <w:r>
        <w:rPr>
          <w:sz w:val="24"/>
        </w:rPr>
        <w:t>Social</w:t>
      </w:r>
      <w:r>
        <w:rPr>
          <w:spacing w:val="16"/>
          <w:sz w:val="24"/>
        </w:rPr>
        <w:t> </w:t>
      </w:r>
      <w:r>
        <w:rPr>
          <w:sz w:val="24"/>
        </w:rPr>
        <w:t>awareness</w:t>
      </w:r>
      <w:r>
        <w:rPr>
          <w:spacing w:val="18"/>
          <w:sz w:val="24"/>
        </w:rPr>
        <w:t> </w:t>
      </w:r>
      <w:r>
        <w:rPr>
          <w:sz w:val="24"/>
        </w:rPr>
        <w:t>-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ability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sense,</w:t>
      </w:r>
      <w:r>
        <w:rPr>
          <w:spacing w:val="15"/>
          <w:sz w:val="24"/>
        </w:rPr>
        <w:t> </w:t>
      </w:r>
      <w:r>
        <w:rPr>
          <w:sz w:val="24"/>
        </w:rPr>
        <w:t>understand,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react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others'</w:t>
      </w:r>
      <w:r>
        <w:rPr>
          <w:spacing w:val="-57"/>
          <w:sz w:val="24"/>
        </w:rPr>
        <w:t> </w:t>
      </w:r>
      <w:r>
        <w:rPr>
          <w:sz w:val="24"/>
        </w:rPr>
        <w:t>emotions</w:t>
      </w:r>
      <w:r>
        <w:rPr>
          <w:spacing w:val="-1"/>
          <w:sz w:val="24"/>
        </w:rPr>
        <w:t> </w:t>
      </w:r>
      <w:r>
        <w:rPr>
          <w:sz w:val="24"/>
        </w:rPr>
        <w:t>while comprehending</w:t>
      </w:r>
      <w:r>
        <w:rPr>
          <w:spacing w:val="-1"/>
          <w:sz w:val="24"/>
        </w:rPr>
        <w:t> </w:t>
      </w:r>
      <w:hyperlink r:id="rId107">
        <w:r>
          <w:rPr>
            <w:sz w:val="24"/>
          </w:rPr>
          <w:t>social networks.</w:t>
        </w:r>
      </w:hyperlink>
    </w:p>
    <w:p>
      <w:pPr>
        <w:pStyle w:val="ListParagraph"/>
        <w:numPr>
          <w:ilvl w:val="0"/>
          <w:numId w:val="20"/>
        </w:numPr>
        <w:tabs>
          <w:tab w:pos="2781" w:val="left" w:leader="none"/>
        </w:tabs>
        <w:spacing w:line="360" w:lineRule="auto" w:before="0" w:after="0"/>
        <w:ind w:left="2780" w:right="1197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127232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2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8">
        <w:r>
          <w:rPr>
            <w:sz w:val="24"/>
          </w:rPr>
          <w:t>Relationship</w:t>
        </w:r>
        <w:r>
          <w:rPr>
            <w:spacing w:val="7"/>
            <w:sz w:val="24"/>
          </w:rPr>
          <w:t> </w:t>
        </w:r>
        <w:r>
          <w:rPr>
            <w:sz w:val="24"/>
          </w:rPr>
          <w:t>management</w:t>
        </w:r>
        <w:r>
          <w:rPr>
            <w:spacing w:val="1"/>
            <w:sz w:val="24"/>
          </w:rPr>
          <w:t> </w:t>
        </w:r>
      </w:hyperlink>
      <w:r>
        <w:rPr>
          <w:sz w:val="24"/>
        </w:rPr>
        <w:t>-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ability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inspire,</w:t>
      </w:r>
      <w:r>
        <w:rPr>
          <w:spacing w:val="8"/>
          <w:sz w:val="24"/>
        </w:rPr>
        <w:t> </w:t>
      </w:r>
      <w:r>
        <w:rPr>
          <w:sz w:val="24"/>
        </w:rPr>
        <w:t>influence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develop</w:t>
      </w:r>
      <w:r>
        <w:rPr>
          <w:spacing w:val="8"/>
          <w:sz w:val="24"/>
        </w:rPr>
        <w:t> </w:t>
      </w:r>
      <w:r>
        <w:rPr>
          <w:sz w:val="24"/>
        </w:rPr>
        <w:t>others</w:t>
      </w:r>
      <w:r>
        <w:rPr>
          <w:spacing w:val="-57"/>
          <w:sz w:val="24"/>
        </w:rPr>
        <w:t> </w:t>
      </w:r>
      <w:r>
        <w:rPr>
          <w:sz w:val="24"/>
        </w:rPr>
        <w:t>while</w:t>
      </w:r>
      <w:r>
        <w:rPr>
          <w:spacing w:val="-2"/>
          <w:sz w:val="24"/>
        </w:rPr>
        <w:t> </w:t>
      </w:r>
      <w:hyperlink r:id="rId109">
        <w:r>
          <w:rPr>
            <w:sz w:val="24"/>
          </w:rPr>
          <w:t>managing</w:t>
        </w:r>
        <w:r>
          <w:rPr>
            <w:spacing w:val="-3"/>
            <w:sz w:val="24"/>
          </w:rPr>
          <w:t> </w:t>
        </w:r>
        <w:r>
          <w:rPr>
            <w:sz w:val="24"/>
          </w:rPr>
          <w:t>conflict</w:t>
        </w:r>
        <w:r>
          <w:rPr>
            <w:spacing w:val="4"/>
            <w:sz w:val="24"/>
          </w:rPr>
          <w:t> </w:t>
        </w:r>
      </w:hyperlink>
      <w:r>
        <w:rPr>
          <w:sz w:val="24"/>
        </w:rPr>
        <w:t>(Greaves, 2005).</w:t>
      </w:r>
    </w:p>
    <w:p>
      <w:pPr>
        <w:pStyle w:val="BodyText"/>
        <w:spacing w:line="360" w:lineRule="auto"/>
        <w:ind w:right="1195" w:firstLine="360"/>
      </w:pPr>
      <w:r>
        <w:rPr/>
        <w:t>Goleman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hyperlink r:id="rId110">
        <w:r>
          <w:rPr/>
          <w:t>emotional</w:t>
        </w:r>
        <w:r>
          <w:rPr>
            <w:spacing w:val="1"/>
          </w:rPr>
          <w:t> </w:t>
        </w:r>
        <w:r>
          <w:rPr/>
          <w:t>competencies</w:t>
        </w:r>
      </w:hyperlink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Intelligence.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competencies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innate</w:t>
      </w:r>
      <w:r>
        <w:rPr>
          <w:spacing w:val="1"/>
        </w:rPr>
        <w:t> </w:t>
      </w:r>
      <w:r>
        <w:rPr/>
        <w:t>talents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rather</w:t>
      </w:r>
      <w:r>
        <w:rPr>
          <w:spacing w:val="-57"/>
        </w:rPr>
        <w:t> </w:t>
      </w:r>
      <w:r>
        <w:rPr/>
        <w:t>learned capabilities that must be worked on and developed to achieve outstanding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Goleman</w:t>
      </w:r>
      <w:r>
        <w:rPr>
          <w:spacing w:val="1"/>
        </w:rPr>
        <w:t> </w:t>
      </w:r>
      <w:r>
        <w:rPr/>
        <w:t>posits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born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emotional</w:t>
      </w:r>
      <w:r>
        <w:rPr>
          <w:spacing w:val="-57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competencies.</w:t>
      </w:r>
      <w:r>
        <w:rPr>
          <w:spacing w:val="1"/>
        </w:rPr>
        <w:t> </w:t>
      </w:r>
      <w:r>
        <w:rPr/>
        <w:t>Goleman's</w:t>
      </w:r>
      <w:r>
        <w:rPr>
          <w:spacing w:val="1"/>
        </w:rPr>
        <w:t> </w:t>
      </w:r>
      <w:r>
        <w:rPr/>
        <w:t>model of Emotional</w:t>
      </w:r>
      <w:r>
        <w:rPr>
          <w:spacing w:val="1"/>
        </w:rPr>
        <w:t> </w:t>
      </w:r>
      <w:r>
        <w:rPr/>
        <w:t>Intelligence has</w:t>
      </w:r>
      <w:r>
        <w:rPr>
          <w:spacing w:val="1"/>
        </w:rPr>
        <w:t> </w:t>
      </w:r>
      <w:r>
        <w:rPr/>
        <w:t>been criticized in</w:t>
      </w:r>
      <w:r>
        <w:rPr>
          <w:spacing w:val="60"/>
        </w:rPr>
        <w:t> </w:t>
      </w:r>
      <w:r>
        <w:rPr/>
        <w:t>research literature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mere</w:t>
      </w:r>
      <w:r>
        <w:rPr>
          <w:spacing w:val="-1"/>
        </w:rPr>
        <w:t> </w:t>
      </w:r>
      <w:r>
        <w:rPr/>
        <w:t>pop-psychology</w:t>
      </w:r>
      <w:r>
        <w:rPr>
          <w:spacing w:val="-3"/>
        </w:rPr>
        <w:t> </w:t>
      </w:r>
      <w:r>
        <w:rPr/>
        <w:t>(Mayer, Roberts, &amp; Barsade, 2008).</w:t>
      </w:r>
    </w:p>
    <w:p>
      <w:pPr>
        <w:pStyle w:val="Heading2"/>
        <w:spacing w:before="7"/>
        <w:jc w:val="left"/>
      </w:pPr>
      <w:r>
        <w:rPr/>
        <w:t>Measurement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Emotional</w:t>
      </w:r>
      <w:r>
        <w:rPr>
          <w:spacing w:val="-2"/>
        </w:rPr>
        <w:t> </w:t>
      </w:r>
      <w:r>
        <w:rPr/>
        <w:t>Competencies</w:t>
      </w:r>
      <w:r>
        <w:rPr>
          <w:spacing w:val="-1"/>
        </w:rPr>
        <w:t> </w:t>
      </w:r>
      <w:r>
        <w:rPr/>
        <w:t>(Goleman)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spacing w:before="132"/>
        <w:jc w:val="left"/>
      </w:pPr>
      <w:r>
        <w:rPr/>
        <w:t>Two</w:t>
      </w:r>
      <w:r>
        <w:rPr>
          <w:spacing w:val="-2"/>
        </w:rPr>
        <w:t> </w:t>
      </w:r>
      <w:r>
        <w:rPr/>
        <w:t>measurement tools are</w:t>
      </w:r>
      <w:r>
        <w:rPr>
          <w:spacing w:val="-2"/>
        </w:rPr>
        <w:t> </w:t>
      </w:r>
      <w:r>
        <w:rPr/>
        <w:t>based on the Goleman</w:t>
      </w:r>
      <w:r>
        <w:rPr>
          <w:spacing w:val="-1"/>
        </w:rPr>
        <w:t> </w:t>
      </w:r>
      <w:r>
        <w:rPr/>
        <w:t>model:</w:t>
      </w:r>
    </w:p>
    <w:p>
      <w:pPr>
        <w:pStyle w:val="ListParagraph"/>
        <w:numPr>
          <w:ilvl w:val="0"/>
          <w:numId w:val="21"/>
        </w:numPr>
        <w:tabs>
          <w:tab w:pos="2401" w:val="left" w:leader="none"/>
        </w:tabs>
        <w:spacing w:line="360" w:lineRule="auto" w:before="139" w:after="0"/>
        <w:ind w:left="2060" w:right="1204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Emotional</w:t>
      </w:r>
      <w:r>
        <w:rPr>
          <w:spacing w:val="20"/>
          <w:sz w:val="24"/>
        </w:rPr>
        <w:t> </w:t>
      </w:r>
      <w:r>
        <w:rPr>
          <w:sz w:val="24"/>
        </w:rPr>
        <w:t>Competency</w:t>
      </w:r>
      <w:r>
        <w:rPr>
          <w:spacing w:val="16"/>
          <w:sz w:val="24"/>
        </w:rPr>
        <w:t> </w:t>
      </w:r>
      <w:r>
        <w:rPr>
          <w:sz w:val="24"/>
        </w:rPr>
        <w:t>Inventory</w:t>
      </w:r>
      <w:r>
        <w:rPr>
          <w:spacing w:val="15"/>
          <w:sz w:val="24"/>
        </w:rPr>
        <w:t> </w:t>
      </w:r>
      <w:r>
        <w:rPr>
          <w:sz w:val="24"/>
        </w:rPr>
        <w:t>(ECI),</w:t>
      </w:r>
      <w:r>
        <w:rPr>
          <w:spacing w:val="21"/>
          <w:sz w:val="24"/>
        </w:rPr>
        <w:t> </w:t>
      </w:r>
      <w:r>
        <w:rPr>
          <w:sz w:val="24"/>
        </w:rPr>
        <w:t>which</w:t>
      </w:r>
      <w:r>
        <w:rPr>
          <w:spacing w:val="19"/>
          <w:sz w:val="24"/>
        </w:rPr>
        <w:t> </w:t>
      </w:r>
      <w:r>
        <w:rPr>
          <w:sz w:val="24"/>
        </w:rPr>
        <w:t>was</w:t>
      </w:r>
      <w:r>
        <w:rPr>
          <w:spacing w:val="20"/>
          <w:sz w:val="24"/>
        </w:rPr>
        <w:t> </w:t>
      </w:r>
      <w:r>
        <w:rPr>
          <w:sz w:val="24"/>
        </w:rPr>
        <w:t>created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1999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Emotional</w:t>
      </w:r>
      <w:r>
        <w:rPr>
          <w:spacing w:val="-1"/>
          <w:sz w:val="24"/>
        </w:rPr>
        <w:t> </w:t>
      </w:r>
      <w:r>
        <w:rPr>
          <w:sz w:val="24"/>
        </w:rPr>
        <w:t>and Social Competency</w:t>
      </w:r>
      <w:r>
        <w:rPr>
          <w:spacing w:val="-4"/>
          <w:sz w:val="24"/>
        </w:rPr>
        <w:t> </w:t>
      </w:r>
      <w:r>
        <w:rPr>
          <w:sz w:val="24"/>
        </w:rPr>
        <w:t>Inventory</w:t>
      </w:r>
      <w:r>
        <w:rPr>
          <w:spacing w:val="-5"/>
          <w:sz w:val="24"/>
        </w:rPr>
        <w:t> </w:t>
      </w:r>
      <w:r>
        <w:rPr>
          <w:sz w:val="24"/>
        </w:rPr>
        <w:t>(ESCI),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created in</w:t>
      </w:r>
      <w:r>
        <w:rPr>
          <w:spacing w:val="-1"/>
          <w:sz w:val="24"/>
        </w:rPr>
        <w:t> </w:t>
      </w:r>
      <w:r>
        <w:rPr>
          <w:sz w:val="24"/>
        </w:rPr>
        <w:t>2007.</w:t>
      </w:r>
    </w:p>
    <w:p>
      <w:pPr>
        <w:pStyle w:val="ListParagraph"/>
        <w:numPr>
          <w:ilvl w:val="0"/>
          <w:numId w:val="21"/>
        </w:numPr>
        <w:tabs>
          <w:tab w:pos="2401" w:val="left" w:leader="none"/>
        </w:tabs>
        <w:spacing w:line="360" w:lineRule="auto" w:before="0" w:after="0"/>
        <w:ind w:left="2060" w:right="120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Emotional</w:t>
      </w:r>
      <w:r>
        <w:rPr>
          <w:spacing w:val="20"/>
          <w:sz w:val="24"/>
        </w:rPr>
        <w:t> </w:t>
      </w:r>
      <w:r>
        <w:rPr>
          <w:sz w:val="24"/>
        </w:rPr>
        <w:t>Intelligence</w:t>
      </w:r>
      <w:r>
        <w:rPr>
          <w:spacing w:val="18"/>
          <w:sz w:val="24"/>
        </w:rPr>
        <w:t> </w:t>
      </w:r>
      <w:r>
        <w:rPr>
          <w:sz w:val="24"/>
        </w:rPr>
        <w:t>Appraisal,</w:t>
      </w:r>
      <w:r>
        <w:rPr>
          <w:spacing w:val="20"/>
          <w:sz w:val="24"/>
        </w:rPr>
        <w:t> </w:t>
      </w:r>
      <w:r>
        <w:rPr>
          <w:sz w:val="24"/>
        </w:rPr>
        <w:t>which</w:t>
      </w:r>
      <w:r>
        <w:rPr>
          <w:spacing w:val="20"/>
          <w:sz w:val="24"/>
        </w:rPr>
        <w:t> </w:t>
      </w:r>
      <w:r>
        <w:rPr>
          <w:sz w:val="24"/>
        </w:rPr>
        <w:t>was</w:t>
      </w:r>
      <w:r>
        <w:rPr>
          <w:spacing w:val="19"/>
          <w:sz w:val="24"/>
        </w:rPr>
        <w:t> </w:t>
      </w:r>
      <w:r>
        <w:rPr>
          <w:sz w:val="24"/>
        </w:rPr>
        <w:t>created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2001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which</w:t>
      </w:r>
      <w:r>
        <w:rPr>
          <w:spacing w:val="20"/>
          <w:sz w:val="24"/>
        </w:rPr>
        <w:t> </w:t>
      </w:r>
      <w:r>
        <w:rPr>
          <w:sz w:val="24"/>
        </w:rPr>
        <w:t>can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taken 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self-report or</w:t>
      </w:r>
      <w:r>
        <w:rPr>
          <w:spacing w:val="-1"/>
          <w:sz w:val="24"/>
        </w:rPr>
        <w:t> </w:t>
      </w:r>
      <w:r>
        <w:rPr>
          <w:sz w:val="24"/>
        </w:rPr>
        <w:t>360-degree</w:t>
      </w:r>
      <w:r>
        <w:rPr>
          <w:spacing w:val="-2"/>
          <w:sz w:val="24"/>
        </w:rPr>
        <w:t> </w:t>
      </w:r>
      <w:r>
        <w:rPr>
          <w:sz w:val="24"/>
        </w:rPr>
        <w:t>assessment (Bradberry</w:t>
      </w:r>
      <w:r>
        <w:rPr>
          <w:spacing w:val="-4"/>
          <w:sz w:val="24"/>
        </w:rPr>
        <w:t> </w:t>
      </w:r>
      <w:r>
        <w:rPr>
          <w:sz w:val="24"/>
        </w:rPr>
        <w:t>&amp; Gdfreaves,</w:t>
      </w:r>
      <w:r>
        <w:rPr>
          <w:spacing w:val="-1"/>
          <w:sz w:val="24"/>
        </w:rPr>
        <w:t> </w:t>
      </w:r>
      <w:r>
        <w:rPr>
          <w:sz w:val="24"/>
        </w:rPr>
        <w:t>2005).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pStyle w:val="Heading2"/>
      </w:pPr>
      <w:r>
        <w:rPr/>
        <w:t>The</w:t>
      </w:r>
      <w:r>
        <w:rPr>
          <w:spacing w:val="-4"/>
        </w:rPr>
        <w:t> </w:t>
      </w:r>
      <w:r>
        <w:rPr/>
        <w:t>Bar-On</w:t>
      </w:r>
      <w:r>
        <w:rPr>
          <w:spacing w:val="-1"/>
        </w:rPr>
        <w:t> </w:t>
      </w:r>
      <w:r>
        <w:rPr/>
        <w:t>model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Emotional-Social</w:t>
      </w:r>
      <w:r>
        <w:rPr>
          <w:spacing w:val="-3"/>
        </w:rPr>
        <w:t> </w:t>
      </w:r>
      <w:r>
        <w:rPr/>
        <w:t>Intelligence</w:t>
      </w:r>
      <w:r>
        <w:rPr>
          <w:spacing w:val="-3"/>
        </w:rPr>
        <w:t> </w:t>
      </w:r>
      <w:r>
        <w:rPr/>
        <w:t>(ESI)</w:t>
      </w:r>
    </w:p>
    <w:p>
      <w:pPr>
        <w:pStyle w:val="BodyText"/>
        <w:spacing w:line="360" w:lineRule="auto" w:before="132"/>
        <w:ind w:right="1195" w:firstLine="660"/>
      </w:pPr>
      <w:r>
        <w:rPr/>
        <w:t>Bar-On (2006) developed one of the first measures of Emotional Intelligence</w:t>
      </w:r>
      <w:r>
        <w:rPr>
          <w:spacing w:val="1"/>
        </w:rPr>
        <w:t> </w:t>
      </w:r>
      <w:r>
        <w:rPr/>
        <w:t>that used 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>
          <w:i/>
        </w:rPr>
        <w:t>Emotion Quotient</w:t>
      </w:r>
      <w:r>
        <w:rPr/>
        <w:t>. He defines emotional intelligence as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concerned with effectively understanding oneself and others, relating well to people,</w:t>
      </w:r>
      <w:r>
        <w:rPr>
          <w:spacing w:val="1"/>
        </w:rPr>
        <w:t> </w:t>
      </w:r>
      <w:r>
        <w:rPr/>
        <w:t>and adapting to and </w:t>
      </w:r>
      <w:hyperlink r:id="rId111">
        <w:r>
          <w:rPr/>
          <w:t>coping </w:t>
        </w:r>
      </w:hyperlink>
      <w:r>
        <w:rPr/>
        <w:t>with the immediate surroundings to be more successful in</w:t>
      </w:r>
      <w:r>
        <w:rPr>
          <w:spacing w:val="1"/>
        </w:rPr>
        <w:t> </w:t>
      </w:r>
      <w:r>
        <w:rPr/>
        <w:t>dealing with environmental demands (Bar-On, 1997).</w:t>
      </w:r>
      <w:r>
        <w:rPr>
          <w:spacing w:val="1"/>
        </w:rPr>
        <w:t> </w:t>
      </w:r>
      <w:r>
        <w:rPr/>
        <w:t>Bar-On posits that 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develops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programming, and therapy. Bar-On hypothesizes that those individuals with higher</w:t>
      </w:r>
      <w:r>
        <w:rPr>
          <w:spacing w:val="1"/>
        </w:rPr>
        <w:t> </w:t>
      </w:r>
      <w:r>
        <w:rPr/>
        <w:t>than</w:t>
      </w:r>
      <w:r>
        <w:rPr>
          <w:spacing w:val="31"/>
        </w:rPr>
        <w:t> </w:t>
      </w:r>
      <w:r>
        <w:rPr/>
        <w:t>average</w:t>
      </w:r>
      <w:r>
        <w:rPr>
          <w:spacing w:val="33"/>
        </w:rPr>
        <w:t> </w:t>
      </w:r>
      <w:r>
        <w:rPr/>
        <w:t>Emotion</w:t>
      </w:r>
      <w:r>
        <w:rPr>
          <w:spacing w:val="32"/>
        </w:rPr>
        <w:t> </w:t>
      </w:r>
      <w:r>
        <w:rPr/>
        <w:t>Quotient‟s</w:t>
      </w:r>
      <w:r>
        <w:rPr>
          <w:spacing w:val="31"/>
        </w:rPr>
        <w:t> </w:t>
      </w:r>
      <w:r>
        <w:rPr/>
        <w:t>are,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general,</w:t>
      </w:r>
      <w:r>
        <w:rPr>
          <w:spacing w:val="32"/>
        </w:rPr>
        <w:t> </w:t>
      </w:r>
      <w:r>
        <w:rPr/>
        <w:t>more</w:t>
      </w:r>
      <w:r>
        <w:rPr>
          <w:spacing w:val="30"/>
        </w:rPr>
        <w:t> </w:t>
      </w:r>
      <w:r>
        <w:rPr/>
        <w:t>successful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meeting</w:t>
      </w:r>
    </w:p>
    <w:p>
      <w:pPr>
        <w:spacing w:after="0" w:line="360" w:lineRule="auto"/>
        <w:sectPr>
          <w:pgSz w:w="11910" w:h="16840"/>
          <w:pgMar w:header="0" w:footer="664" w:top="1580" w:bottom="940" w:left="100" w:right="240"/>
        </w:sectPr>
      </w:pPr>
    </w:p>
    <w:p>
      <w:pPr>
        <w:pStyle w:val="BodyText"/>
        <w:spacing w:line="360" w:lineRule="auto" w:before="60"/>
        <w:ind w:right="1199"/>
      </w:pPr>
      <w:r>
        <w:rPr/>
        <w:t>environmental demands and pressures. He also notes that a deficiency in Emotional</w:t>
      </w:r>
      <w:r>
        <w:rPr>
          <w:spacing w:val="1"/>
        </w:rPr>
        <w:t> </w:t>
      </w:r>
      <w:r>
        <w:rPr/>
        <w:t>Intelligence</w:t>
      </w:r>
      <w:r>
        <w:rPr>
          <w:spacing w:val="-2"/>
        </w:rPr>
        <w:t> </w:t>
      </w:r>
      <w:r>
        <w:rPr/>
        <w:t>can mean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lack of</w:t>
      </w:r>
      <w:r>
        <w:rPr>
          <w:spacing w:val="-1"/>
        </w:rPr>
        <w:t> </w:t>
      </w:r>
      <w:r>
        <w:rPr/>
        <w:t>success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existence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emotional problems.</w:t>
      </w:r>
    </w:p>
    <w:p>
      <w:pPr>
        <w:pStyle w:val="BodyText"/>
        <w:spacing w:line="360" w:lineRule="auto" w:before="1"/>
        <w:ind w:right="1195" w:firstLine="540"/>
      </w:pPr>
      <w:r>
        <w:rPr/>
        <w:drawing>
          <wp:anchor distT="0" distB="0" distL="0" distR="0" allowOverlap="1" layoutInCell="1" locked="0" behindDoc="1" simplePos="0" relativeHeight="484127744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2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coping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one‟s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Bar-On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especially common among those individuals lacking in the subscales of reality testing,</w:t>
      </w:r>
      <w:r>
        <w:rPr>
          <w:spacing w:val="-57"/>
        </w:rPr>
        <w:t> </w:t>
      </w:r>
      <w:r>
        <w:rPr/>
        <w:t>problem solving, stress tolerance and impulse control. In general, Bar-On considers</w:t>
      </w:r>
      <w:r>
        <w:rPr>
          <w:spacing w:val="1"/>
        </w:rPr>
        <w:t> </w:t>
      </w:r>
      <w:r>
        <w:rPr/>
        <w:t>emotional intelligence and cognitive intelligence to contribute equally to a person‟s</w:t>
      </w:r>
      <w:r>
        <w:rPr>
          <w:spacing w:val="1"/>
        </w:rPr>
        <w:t> </w:t>
      </w:r>
      <w:hyperlink r:id="rId112">
        <w:r>
          <w:rPr/>
          <w:t>general intelligence, </w:t>
        </w:r>
      </w:hyperlink>
      <w:r>
        <w:rPr/>
        <w:t>which then offers an indication of one‟s potential to succeed in</w:t>
      </w:r>
      <w:r>
        <w:rPr>
          <w:spacing w:val="1"/>
        </w:rPr>
        <w:t> </w:t>
      </w:r>
      <w:r>
        <w:rPr/>
        <w:t>life. However, doubts have been expressed about this model in the research literature</w:t>
      </w:r>
      <w:r>
        <w:rPr>
          <w:spacing w:val="1"/>
        </w:rPr>
        <w:t> </w:t>
      </w:r>
      <w:r>
        <w:rPr/>
        <w:t>(in particular about the validity of self-report as an index of emotional intelligence)</w:t>
      </w:r>
      <w:r>
        <w:rPr>
          <w:spacing w:val="1"/>
        </w:rPr>
        <w:t> </w:t>
      </w:r>
      <w:r>
        <w:rPr/>
        <w:t>and in scientific settings (Kluemper, 2008). It is being replaced by the trait Emotional</w:t>
      </w:r>
      <w:r>
        <w:rPr>
          <w:spacing w:val="1"/>
        </w:rPr>
        <w:t> </w:t>
      </w:r>
      <w:r>
        <w:rPr/>
        <w:t>Intelligence</w:t>
      </w:r>
      <w:r>
        <w:rPr>
          <w:spacing w:val="-2"/>
        </w:rPr>
        <w:t> </w:t>
      </w:r>
      <w:r>
        <w:rPr/>
        <w:t>model discussed below.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  <w:spacing w:before="1"/>
      </w:pPr>
      <w:r>
        <w:rPr/>
        <w:t>The</w:t>
      </w:r>
      <w:r>
        <w:rPr>
          <w:spacing w:val="-3"/>
        </w:rPr>
        <w:t> </w:t>
      </w:r>
      <w:r>
        <w:rPr/>
        <w:t>Trait</w:t>
      </w:r>
      <w:r>
        <w:rPr>
          <w:spacing w:val="-1"/>
        </w:rPr>
        <w:t> </w:t>
      </w:r>
      <w:r>
        <w:rPr/>
        <w:t>Emotional</w:t>
      </w:r>
      <w:r>
        <w:rPr>
          <w:spacing w:val="-2"/>
        </w:rPr>
        <w:t> </w:t>
      </w:r>
      <w:r>
        <w:rPr/>
        <w:t>Intelligence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line="360" w:lineRule="auto" w:before="132"/>
        <w:ind w:right="1196" w:firstLine="540"/>
      </w:pPr>
      <w:r>
        <w:rPr/>
        <w:t>Petrides</w:t>
      </w:r>
      <w:r>
        <w:rPr>
          <w:spacing w:val="1"/>
        </w:rPr>
        <w:t> </w:t>
      </w:r>
      <w:r>
        <w:rPr/>
        <w:t>(2000,</w:t>
      </w:r>
      <w:r>
        <w:rPr>
          <w:spacing w:val="1"/>
        </w:rPr>
        <w:t> </w:t>
      </w:r>
      <w:r>
        <w:rPr/>
        <w:t>2004,</w:t>
      </w:r>
      <w:r>
        <w:rPr>
          <w:spacing w:val="1"/>
        </w:rPr>
        <w:t> </w:t>
      </w:r>
      <w:r>
        <w:rPr/>
        <w:t>2007)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distinction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 based model and a </w:t>
      </w:r>
      <w:hyperlink r:id="rId113">
        <w:r>
          <w:rPr/>
          <w:t>trait</w:t>
        </w:r>
      </w:hyperlink>
      <w:r>
        <w:rPr/>
        <w:t> based model of Emotional Intelligence (Petrides &amp;</w:t>
      </w:r>
      <w:r>
        <w:rPr>
          <w:spacing w:val="1"/>
        </w:rPr>
        <w:t> </w:t>
      </w:r>
      <w:r>
        <w:rPr/>
        <w:t>Furnham, 2000). Trait Emotional Intelligence is "a constellation of emotion-related</w:t>
      </w:r>
      <w:r>
        <w:rPr>
          <w:spacing w:val="1"/>
        </w:rPr>
        <w:t> </w:t>
      </w:r>
      <w:r>
        <w:rPr/>
        <w:t>self-perceptions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personality".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lay</w:t>
      </w:r>
      <w:r>
        <w:rPr>
          <w:spacing w:val="1"/>
        </w:rPr>
        <w:t> </w:t>
      </w:r>
      <w:r>
        <w:rPr/>
        <w:t>terms,</w:t>
      </w:r>
      <w:r>
        <w:rPr>
          <w:spacing w:val="1"/>
        </w:rPr>
        <w:t> </w:t>
      </w:r>
      <w:r>
        <w:rPr/>
        <w:t>trait</w:t>
      </w:r>
      <w:r>
        <w:rPr>
          <w:spacing w:val="1"/>
        </w:rPr>
        <w:t> </w:t>
      </w:r>
      <w:r>
        <w:rPr/>
        <w:t>Emotional Intelligence refers to an individual's self-perceptions of their emotional</w:t>
      </w:r>
      <w:r>
        <w:rPr>
          <w:spacing w:val="1"/>
        </w:rPr>
        <w:t> </w:t>
      </w:r>
      <w:r>
        <w:rPr/>
        <w:t>abilities.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encompasses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dispositions and self perceived abilities and is measured by </w:t>
      </w:r>
      <w:hyperlink r:id="rId114">
        <w:r>
          <w:rPr/>
          <w:t>self report</w:t>
        </w:r>
      </w:hyperlink>
      <w:r>
        <w:rPr/>
        <w:t>, as opposed to</w:t>
      </w:r>
      <w:r>
        <w:rPr>
          <w:spacing w:val="1"/>
        </w:rPr>
        <w:t> </w:t>
      </w:r>
      <w:r>
        <w:rPr/>
        <w:t>the ability based model which refers to actual abilities, which have proven highly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measurement.</w:t>
      </w:r>
      <w:r>
        <w:rPr>
          <w:spacing w:val="1"/>
        </w:rPr>
        <w:t> </w:t>
      </w:r>
      <w:r>
        <w:rPr/>
        <w:t>Trait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should</w:t>
      </w:r>
      <w:r>
        <w:rPr>
          <w:spacing w:val="61"/>
        </w:rPr>
        <w:t> </w:t>
      </w:r>
      <w:r>
        <w:rPr/>
        <w:t>be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hyperlink r:id="rId19">
        <w:r>
          <w:rPr/>
          <w:t>personality</w:t>
        </w:r>
      </w:hyperlink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(Petrides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Furnham,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</w:t>
      </w:r>
      <w:r>
        <w:rPr>
          <w:spacing w:val="-2"/>
        </w:rPr>
        <w:t> </w:t>
      </w:r>
      <w:r>
        <w:rPr/>
        <w:t>label for</w:t>
      </w:r>
      <w:r>
        <w:rPr>
          <w:spacing w:val="-2"/>
        </w:rPr>
        <w:t> </w:t>
      </w:r>
      <w:r>
        <w:rPr/>
        <w:t>the same construct</w:t>
      </w:r>
      <w:r>
        <w:rPr>
          <w:spacing w:val="-1"/>
        </w:rPr>
        <w:t> </w:t>
      </w:r>
      <w:r>
        <w:rPr/>
        <w:t>is trait emotional</w:t>
      </w:r>
      <w:r>
        <w:rPr>
          <w:spacing w:val="-1"/>
        </w:rPr>
        <w:t> </w:t>
      </w:r>
      <w:r>
        <w:rPr/>
        <w:t>self-efficacy.</w:t>
      </w:r>
    </w:p>
    <w:p>
      <w:pPr>
        <w:pStyle w:val="BodyText"/>
        <w:spacing w:line="360" w:lineRule="auto" w:before="2"/>
        <w:ind w:right="1195" w:firstLine="600"/>
      </w:pPr>
      <w:r>
        <w:rPr/>
        <w:t>The trait Emotional Intelligence model is general and subsumes the Goleman</w:t>
      </w:r>
      <w:r>
        <w:rPr>
          <w:spacing w:val="1"/>
        </w:rPr>
        <w:t> </w:t>
      </w:r>
      <w:r>
        <w:rPr/>
        <w:t>and Bar-On models discussed above.   Conceptualization of Emotional Intelligence 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personality</w:t>
      </w:r>
      <w:r>
        <w:rPr>
          <w:spacing w:val="1"/>
        </w:rPr>
        <w:t> </w:t>
      </w:r>
      <w:r>
        <w:rPr/>
        <w:t>trait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lies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hyperlink r:id="rId115">
        <w:r>
          <w:rPr/>
          <w:t>taxonomy</w:t>
        </w:r>
      </w:hyperlink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-57"/>
        </w:rPr>
        <w:t> </w:t>
      </w:r>
      <w:r>
        <w:rPr/>
        <w:t>cognitive ability.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ind w:left="141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223948" cy="7124700"/>
            <wp:effectExtent l="0" t="0" r="0" b="0"/>
            <wp:docPr id="22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948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ind w:left="0"/>
        <w:jc w:val="left"/>
        <w:rPr>
          <w:sz w:val="10"/>
        </w:rPr>
      </w:pPr>
    </w:p>
    <w:p>
      <w:pPr>
        <w:pStyle w:val="BodyText"/>
        <w:spacing w:before="90"/>
        <w:ind w:left="2065" w:right="848"/>
        <w:jc w:val="center"/>
      </w:pPr>
      <w:r>
        <w:rPr/>
        <w:drawing>
          <wp:anchor distT="0" distB="0" distL="0" distR="0" allowOverlap="1" layoutInCell="1" locked="0" behindDoc="1" simplePos="0" relativeHeight="484128256">
            <wp:simplePos x="0" y="0"/>
            <wp:positionH relativeFrom="page">
              <wp:posOffset>1497838</wp:posOffset>
            </wp:positionH>
            <wp:positionV relativeFrom="paragraph">
              <wp:posOffset>-5289256</wp:posOffset>
            </wp:positionV>
            <wp:extent cx="4890389" cy="4834810"/>
            <wp:effectExtent l="0" t="0" r="0" b="0"/>
            <wp:wrapNone/>
            <wp:docPr id="2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3"/>
        </w:rPr>
        <w:t> </w:t>
      </w:r>
      <w:r>
        <w:rPr/>
        <w:t>2.9</w:t>
      </w:r>
    </w:p>
    <w:p>
      <w:pPr>
        <w:pStyle w:val="BodyText"/>
        <w:spacing w:before="137"/>
        <w:ind w:left="2065" w:right="574"/>
        <w:jc w:val="center"/>
      </w:pPr>
      <w:r>
        <w:rPr/>
        <w:t>Source:</w:t>
      </w:r>
      <w:r>
        <w:rPr>
          <w:spacing w:val="59"/>
        </w:rPr>
        <w:t> </w:t>
      </w:r>
      <w:r>
        <w:rPr/>
        <w:t>Salovey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Meyer</w:t>
      </w:r>
      <w:r>
        <w:rPr>
          <w:spacing w:val="-1"/>
        </w:rPr>
        <w:t> </w:t>
      </w:r>
      <w:r>
        <w:rPr/>
        <w:t>(1990)</w:t>
      </w:r>
    </w:p>
    <w:p>
      <w:pPr>
        <w:spacing w:after="0"/>
        <w:jc w:val="center"/>
        <w:sectPr>
          <w:pgSz w:w="11910" w:h="16840"/>
          <w:pgMar w:header="0" w:footer="664" w:top="1580" w:bottom="940" w:left="100" w:right="240"/>
        </w:sectPr>
      </w:pPr>
    </w:p>
    <w:p>
      <w:pPr>
        <w:pStyle w:val="Heading2"/>
        <w:spacing w:before="65"/>
      </w:pPr>
      <w:r>
        <w:rPr/>
        <w:t>Measures</w:t>
      </w:r>
      <w:r>
        <w:rPr>
          <w:spacing w:val="-3"/>
        </w:rPr>
        <w:t> </w:t>
      </w:r>
      <w:r>
        <w:rPr/>
        <w:t>of Mayer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Salovey’s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spacing w:line="360" w:lineRule="auto" w:before="133"/>
        <w:ind w:right="1194" w:firstLine="720"/>
      </w:pPr>
      <w:r>
        <w:rPr/>
        <w:drawing>
          <wp:anchor distT="0" distB="0" distL="0" distR="0" allowOverlap="1" layoutInCell="1" locked="0" behindDoc="1" simplePos="0" relativeHeight="484128768">
            <wp:simplePos x="0" y="0"/>
            <wp:positionH relativeFrom="page">
              <wp:posOffset>1497838</wp:posOffset>
            </wp:positionH>
            <wp:positionV relativeFrom="paragraph">
              <wp:posOffset>1837856</wp:posOffset>
            </wp:positionV>
            <wp:extent cx="4890389" cy="4834810"/>
            <wp:effectExtent l="0" t="0" r="0" b="0"/>
            <wp:wrapNone/>
            <wp:docPr id="2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Mayer and Salovey began testing the validity of their four-branch model of</w:t>
      </w:r>
      <w:r>
        <w:rPr>
          <w:spacing w:val="1"/>
        </w:rPr>
        <w:t> </w:t>
      </w:r>
      <w:r>
        <w:rPr/>
        <w:t>emotional intelligence with the Multibranch Emotional Intelligence Scale (MEIS).</w:t>
      </w:r>
      <w:r>
        <w:rPr>
          <w:spacing w:val="1"/>
        </w:rPr>
        <w:t> </w:t>
      </w:r>
      <w:r>
        <w:rPr/>
        <w:t>Composed of 12 subscale measures of emotional intelligence, evaluations with the</w:t>
      </w:r>
      <w:r>
        <w:rPr>
          <w:spacing w:val="1"/>
        </w:rPr>
        <w:t> </w:t>
      </w:r>
      <w:r>
        <w:rPr/>
        <w:t>Multibranch Emotional Intelligence Scale indicate that emotional intelligence is a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factors: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perception,</w:t>
      </w:r>
      <w:r>
        <w:rPr>
          <w:spacing w:val="1"/>
        </w:rPr>
        <w:t> </w:t>
      </w:r>
      <w:r>
        <w:rPr/>
        <w:t>emotional</w:t>
      </w:r>
      <w:r>
        <w:rPr>
          <w:spacing w:val="-57"/>
        </w:rPr>
        <w:t> </w:t>
      </w:r>
      <w:r>
        <w:rPr/>
        <w:t>understanding, and emotional management. The Multibranch Emotional Intelligence</w:t>
      </w:r>
      <w:r>
        <w:rPr>
          <w:spacing w:val="1"/>
        </w:rPr>
        <w:t> </w:t>
      </w:r>
      <w:r>
        <w:rPr/>
        <w:t>Scale found only limited evidence for the branch of emotional intelligence related to</w:t>
      </w:r>
      <w:r>
        <w:rPr>
          <w:spacing w:val="1"/>
        </w:rPr>
        <w:t> </w:t>
      </w:r>
      <w:r>
        <w:rPr/>
        <w:t>integrating emotions (Salovey and Meyer, 1990).</w:t>
      </w:r>
      <w:r>
        <w:rPr>
          <w:spacing w:val="1"/>
        </w:rPr>
        <w:t> </w:t>
      </w:r>
      <w:r>
        <w:rPr/>
        <w:t>Additionally, examination of the</w:t>
      </w:r>
      <w:r>
        <w:rPr>
          <w:spacing w:val="1"/>
        </w:rPr>
        <w:t> </w:t>
      </w:r>
      <w:r>
        <w:rPr/>
        <w:t>Multibranch Emotional Intelligence Scale found evidence for discriminant validity in</w:t>
      </w:r>
      <w:r>
        <w:rPr>
          <w:spacing w:val="1"/>
        </w:rPr>
        <w:t> </w:t>
      </w:r>
      <w:r>
        <w:rPr/>
        <w:t>that emotional intelligence was independent of general intelligence and self-reported</w:t>
      </w:r>
      <w:r>
        <w:rPr>
          <w:spacing w:val="1"/>
        </w:rPr>
        <w:t> </w:t>
      </w:r>
      <w:r>
        <w:rPr/>
        <w:t>empathy,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qualities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encompassed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earlier tests.</w:t>
      </w:r>
    </w:p>
    <w:p>
      <w:pPr>
        <w:pStyle w:val="BodyText"/>
        <w:spacing w:line="360" w:lineRule="auto" w:before="1"/>
        <w:ind w:right="1196" w:firstLine="780"/>
      </w:pPr>
      <w:r>
        <w:rPr/>
        <w:t>However, certain limitations to the Multibranch Emotional Intelligence Scale,</w:t>
      </w:r>
      <w:r>
        <w:rPr>
          <w:spacing w:val="-57"/>
        </w:rPr>
        <w:t> </w:t>
      </w:r>
      <w:r>
        <w:rPr/>
        <w:t>not only was it a lengthy test (402 items) but it also failed to provide satisfactory</w:t>
      </w:r>
      <w:r>
        <w:rPr>
          <w:spacing w:val="1"/>
        </w:rPr>
        <w:t> </w:t>
      </w:r>
      <w:r>
        <w:rPr/>
        <w:t>evidence for the integration branch of the Four Branch Model (Mayer, Salovey, &amp;</w:t>
      </w:r>
      <w:r>
        <w:rPr>
          <w:spacing w:val="1"/>
        </w:rPr>
        <w:t> </w:t>
      </w:r>
      <w:r>
        <w:rPr/>
        <w:t>Caruso, 2002). For these and other reasons, Mayer and Salovey decided to design a</w:t>
      </w:r>
      <w:r>
        <w:rPr>
          <w:spacing w:val="1"/>
        </w:rPr>
        <w:t> </w:t>
      </w:r>
      <w:r>
        <w:rPr/>
        <w:t>new ability measure of emotional intelligence.</w:t>
      </w:r>
      <w:r>
        <w:rPr>
          <w:spacing w:val="1"/>
        </w:rPr>
        <w:t> </w:t>
      </w:r>
      <w:r>
        <w:rPr/>
        <w:t>The current measure of Mayer and</w:t>
      </w:r>
      <w:r>
        <w:rPr>
          <w:spacing w:val="1"/>
        </w:rPr>
        <w:t> </w:t>
      </w:r>
      <w:r>
        <w:rPr/>
        <w:t>Salovey‟s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Mayer-Salovey-Caruso</w:t>
      </w:r>
      <w:r>
        <w:rPr>
          <w:spacing w:val="1"/>
        </w:rPr>
        <w:t> </w:t>
      </w:r>
      <w:r>
        <w:rPr/>
        <w:t>Emotional</w:t>
      </w:r>
      <w:r>
        <w:rPr>
          <w:spacing w:val="-57"/>
        </w:rPr>
        <w:t> </w:t>
      </w:r>
      <w:r>
        <w:rPr/>
        <w:t>Intelligence Test (MSCEIT) was normed on a sample of 5,000 men and women. The</w:t>
      </w:r>
      <w:r>
        <w:rPr>
          <w:spacing w:val="1"/>
        </w:rPr>
        <w:t> </w:t>
      </w:r>
      <w:r>
        <w:rPr/>
        <w:t>MSCEIT is designed for individuals 17 years of age or older and aims to measure the</w:t>
      </w:r>
      <w:r>
        <w:rPr>
          <w:spacing w:val="1"/>
        </w:rPr>
        <w:t> </w:t>
      </w:r>
      <w:r>
        <w:rPr/>
        <w:t>four abilities outlined in Salovey and Mayer's model of emotional intelligence. Each</w:t>
      </w:r>
      <w:r>
        <w:rPr>
          <w:spacing w:val="1"/>
        </w:rPr>
        <w:t> </w:t>
      </w:r>
      <w:r>
        <w:rPr/>
        <w:t>ability (perception, facilitation of thought, understanding, and regulation) is measured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tasks.</w:t>
      </w:r>
    </w:p>
    <w:p>
      <w:pPr>
        <w:pStyle w:val="BodyText"/>
        <w:spacing w:line="360" w:lineRule="auto" w:before="2"/>
        <w:ind w:right="1196" w:firstLine="720"/>
      </w:pPr>
      <w:r>
        <w:rPr/>
        <w:t>Perception of emotion is measured by rating the extent and type of emotion</w:t>
      </w:r>
      <w:r>
        <w:rPr>
          <w:spacing w:val="1"/>
        </w:rPr>
        <w:t> </w:t>
      </w:r>
      <w:r>
        <w:rPr/>
        <w:t>expressed on different types of pictures. Facilitation of thought is measured by asking</w:t>
      </w:r>
      <w:r>
        <w:rPr>
          <w:spacing w:val="1"/>
        </w:rPr>
        <w:t> </w:t>
      </w:r>
      <w:r>
        <w:rPr/>
        <w:t>people to draw parallels between emotions and physical sensations (e.g., light, colour,</w:t>
      </w:r>
      <w:r>
        <w:rPr>
          <w:spacing w:val="1"/>
        </w:rPr>
        <w:t> </w:t>
      </w:r>
      <w:r>
        <w:rPr/>
        <w:t>and temperature) as well as emotions and thoughts. Understanding is measured by</w:t>
      </w:r>
      <w:r>
        <w:rPr>
          <w:spacing w:val="1"/>
        </w:rPr>
        <w:t> </w:t>
      </w:r>
      <w:r>
        <w:rPr/>
        <w:t>asking the subject to explain how emotions can blend from other emotions (e.g., how</w:t>
      </w:r>
      <w:r>
        <w:rPr>
          <w:spacing w:val="1"/>
        </w:rPr>
        <w:t> </w:t>
      </w:r>
      <w:r>
        <w:rPr/>
        <w:t>emotions can change from one to another such as anger to rage). Regulation (or</w:t>
      </w:r>
      <w:r>
        <w:rPr>
          <w:spacing w:val="1"/>
        </w:rPr>
        <w:t> </w:t>
      </w:r>
      <w:r>
        <w:rPr/>
        <w:t>management) of emotions is measured by having people choose effective self and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management techniques (Brackett &amp;</w:t>
      </w:r>
      <w:r>
        <w:rPr>
          <w:spacing w:val="-2"/>
        </w:rPr>
        <w:t> </w:t>
      </w:r>
      <w:r>
        <w:rPr/>
        <w:t>Mayer,</w:t>
      </w:r>
      <w:r>
        <w:rPr>
          <w:spacing w:val="1"/>
        </w:rPr>
        <w:t> </w:t>
      </w:r>
      <w:r>
        <w:rPr/>
        <w:t>2003).</w:t>
      </w:r>
    </w:p>
    <w:p>
      <w:pPr>
        <w:pStyle w:val="BodyText"/>
        <w:spacing w:line="360" w:lineRule="auto"/>
        <w:ind w:right="1197"/>
      </w:pPr>
      <w:r>
        <w:rPr/>
        <w:t>With less than a third of the items of the original Multibranch Emotional Intelligence</w:t>
      </w:r>
      <w:r>
        <w:rPr>
          <w:spacing w:val="1"/>
        </w:rPr>
        <w:t> </w:t>
      </w:r>
      <w:r>
        <w:rPr/>
        <w:t>Scale,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Mayer-Salovey-Caruso</w:t>
      </w:r>
      <w:r>
        <w:rPr>
          <w:spacing w:val="41"/>
        </w:rPr>
        <w:t> </w:t>
      </w:r>
      <w:r>
        <w:rPr/>
        <w:t>Emotional</w:t>
      </w:r>
      <w:r>
        <w:rPr>
          <w:spacing w:val="43"/>
        </w:rPr>
        <w:t> </w:t>
      </w:r>
      <w:r>
        <w:rPr/>
        <w:t>Intelligence</w:t>
      </w:r>
      <w:r>
        <w:rPr>
          <w:spacing w:val="41"/>
        </w:rPr>
        <w:t> </w:t>
      </w:r>
      <w:r>
        <w:rPr/>
        <w:t>Test</w:t>
      </w:r>
      <w:r>
        <w:rPr>
          <w:spacing w:val="42"/>
        </w:rPr>
        <w:t> </w:t>
      </w:r>
      <w:r>
        <w:rPr/>
        <w:t>is</w:t>
      </w:r>
      <w:r>
        <w:rPr>
          <w:spacing w:val="41"/>
        </w:rPr>
        <w:t> </w:t>
      </w:r>
      <w:r>
        <w:rPr/>
        <w:t>comprised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141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6"/>
      </w:pPr>
      <w:r>
        <w:rPr/>
        <w:drawing>
          <wp:anchor distT="0" distB="0" distL="0" distR="0" allowOverlap="1" layoutInCell="1" locked="0" behindDoc="1" simplePos="0" relativeHeight="484129280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2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items.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(expressed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an</w:t>
      </w:r>
      <w:r>
        <w:rPr>
          <w:spacing w:val="6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24"/>
        </w:rPr>
        <w:t> </w:t>
      </w:r>
      <w:r>
        <w:rPr/>
        <w:t>quotient,</w:t>
      </w:r>
      <w:r>
        <w:rPr>
          <w:spacing w:val="27"/>
        </w:rPr>
        <w:t> </w:t>
      </w:r>
      <w:r>
        <w:rPr/>
        <w:t>or</w:t>
      </w:r>
      <w:r>
        <w:rPr>
          <w:spacing w:val="28"/>
        </w:rPr>
        <w:t> </w:t>
      </w:r>
      <w:r>
        <w:rPr/>
        <w:t>EIQ),</w:t>
      </w:r>
      <w:r>
        <w:rPr>
          <w:spacing w:val="25"/>
        </w:rPr>
        <w:t> </w:t>
      </w:r>
      <w:r>
        <w:rPr/>
        <w:t>two</w:t>
      </w:r>
      <w:r>
        <w:rPr>
          <w:spacing w:val="29"/>
        </w:rPr>
        <w:t> </w:t>
      </w:r>
      <w:r>
        <w:rPr/>
        <w:t>area</w:t>
      </w:r>
      <w:r>
        <w:rPr>
          <w:spacing w:val="25"/>
        </w:rPr>
        <w:t> </w:t>
      </w:r>
      <w:r>
        <w:rPr/>
        <w:t>scores</w:t>
      </w:r>
      <w:r>
        <w:rPr>
          <w:spacing w:val="29"/>
        </w:rPr>
        <w:t> </w:t>
      </w:r>
      <w:r>
        <w:rPr/>
        <w:t>(Experiential</w:t>
      </w:r>
      <w:r>
        <w:rPr>
          <w:spacing w:val="26"/>
        </w:rPr>
        <w:t> </w:t>
      </w:r>
      <w:r>
        <w:rPr/>
        <w:t>Emotional</w:t>
      </w:r>
      <w:r>
        <w:rPr>
          <w:spacing w:val="29"/>
        </w:rPr>
        <w:t> </w:t>
      </w:r>
      <w:r>
        <w:rPr/>
        <w:t>Intelligence,</w:t>
      </w:r>
      <w:r>
        <w:rPr>
          <w:spacing w:val="-58"/>
        </w:rPr>
        <w:t> </w:t>
      </w:r>
      <w:r>
        <w:rPr/>
        <w:t>or EEIQ and Strategic Emotional Intelligence, or SEIQ).</w:t>
      </w:r>
      <w:r>
        <w:rPr>
          <w:spacing w:val="1"/>
        </w:rPr>
        <w:t> </w:t>
      </w:r>
      <w:r>
        <w:rPr/>
        <w:t>Each score is expressed in</w:t>
      </w:r>
      <w:r>
        <w:rPr>
          <w:spacing w:val="1"/>
        </w:rPr>
        <w:t> </w:t>
      </w:r>
      <w:r>
        <w:rPr/>
        <w:t>terms of a standard intelligence with a mean score of 100 (average score obtained in</w:t>
      </w:r>
      <w:r>
        <w:rPr>
          <w:spacing w:val="1"/>
        </w:rPr>
        <w:t> </w:t>
      </w:r>
      <w:r>
        <w:rPr/>
        <w:t>the general population)</w:t>
      </w:r>
      <w:r>
        <w:rPr>
          <w:spacing w:val="1"/>
        </w:rPr>
        <w:t> </w:t>
      </w:r>
      <w:r>
        <w:rPr/>
        <w:t>and a standard deviation of 15. Additionally, the manual</w:t>
      </w:r>
      <w:r>
        <w:rPr>
          <w:spacing w:val="1"/>
        </w:rPr>
        <w:t> </w:t>
      </w:r>
      <w:r>
        <w:rPr/>
        <w:t>provides qualitative ratings that correspond to each numeric score. For example, an</w:t>
      </w:r>
      <w:r>
        <w:rPr>
          <w:spacing w:val="1"/>
        </w:rPr>
        <w:t> </w:t>
      </w:r>
      <w:r>
        <w:rPr/>
        <w:t>individual who receives an overall EIQ of 69 or less would be rated 'considerable</w:t>
      </w:r>
      <w:r>
        <w:rPr>
          <w:spacing w:val="1"/>
        </w:rPr>
        <w:t> </w:t>
      </w:r>
      <w:r>
        <w:rPr/>
        <w:t>development'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someone</w:t>
      </w:r>
      <w:r>
        <w:rPr>
          <w:spacing w:val="1"/>
        </w:rPr>
        <w:t> </w:t>
      </w:r>
      <w:r>
        <w:rPr/>
        <w:t>scoring</w:t>
      </w:r>
      <w:r>
        <w:rPr>
          <w:spacing w:val="1"/>
        </w:rPr>
        <w:t> </w:t>
      </w:r>
      <w:r>
        <w:rPr/>
        <w:t>130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rated</w:t>
      </w:r>
      <w:r>
        <w:rPr>
          <w:spacing w:val="1"/>
        </w:rPr>
        <w:t> </w:t>
      </w:r>
      <w:r>
        <w:rPr/>
        <w:t>'significant</w:t>
      </w:r>
      <w:r>
        <w:rPr>
          <w:spacing w:val="1"/>
        </w:rPr>
        <w:t> </w:t>
      </w:r>
      <w:r>
        <w:rPr/>
        <w:t>strength'</w:t>
      </w:r>
      <w:r>
        <w:rPr>
          <w:spacing w:val="-2"/>
        </w:rPr>
        <w:t> </w:t>
      </w:r>
      <w:r>
        <w:rPr/>
        <w:t>(Mayer, Salovey,</w:t>
      </w:r>
      <w:r>
        <w:rPr>
          <w:spacing w:val="6"/>
        </w:rPr>
        <w:t> </w:t>
      </w:r>
      <w:r>
        <w:rPr/>
        <w:t>&amp;</w:t>
      </w:r>
      <w:r>
        <w:rPr>
          <w:spacing w:val="-2"/>
        </w:rPr>
        <w:t> </w:t>
      </w:r>
      <w:r>
        <w:rPr/>
        <w:t>Caruso, 2002).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2"/>
        <w:spacing w:before="1"/>
      </w:pPr>
      <w:r>
        <w:rPr/>
        <w:t>Promoting</w:t>
      </w:r>
      <w:r>
        <w:rPr>
          <w:spacing w:val="-2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Intelligence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Workplace</w:t>
      </w:r>
    </w:p>
    <w:p>
      <w:pPr>
        <w:pStyle w:val="BodyText"/>
        <w:spacing w:line="360" w:lineRule="auto" w:before="132"/>
        <w:ind w:right="1196" w:firstLine="720"/>
      </w:pPr>
      <w:r>
        <w:rPr/>
        <w:t>The work</w:t>
      </w:r>
      <w:r>
        <w:rPr>
          <w:spacing w:val="1"/>
        </w:rPr>
        <w:t> </w:t>
      </w:r>
      <w:r>
        <w:rPr/>
        <w:t>conducted in</w:t>
      </w:r>
      <w:r>
        <w:rPr>
          <w:spacing w:val="60"/>
        </w:rPr>
        <w:t> </w:t>
      </w:r>
      <w:r>
        <w:rPr/>
        <w:t>most organizations has changed dramatically 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last 20 years. Of course, there are now fewer levels of management and management</w:t>
      </w:r>
      <w:r>
        <w:rPr>
          <w:spacing w:val="1"/>
        </w:rPr>
        <w:t> </w:t>
      </w:r>
      <w:r>
        <w:rPr/>
        <w:t>styles are less autocratic. But there has also been a decided move toward 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team-based,</w:t>
      </w:r>
      <w:r>
        <w:rPr>
          <w:spacing w:val="1"/>
        </w:rPr>
        <w:t> </w:t>
      </w:r>
      <w:r>
        <w:rPr/>
        <w:t>client-oriented</w:t>
      </w:r>
      <w:r>
        <w:rPr>
          <w:spacing w:val="1"/>
        </w:rPr>
        <w:t> </w:t>
      </w:r>
      <w:r>
        <w:rPr/>
        <w:t>jobs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autonomy, even at the lower levels of organizations. Since</w:t>
      </w:r>
      <w:r>
        <w:rPr>
          <w:spacing w:val="1"/>
        </w:rPr>
        <w:t> </w:t>
      </w:r>
      <w:r>
        <w:rPr/>
        <w:t>modern organizations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recognize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objective,</w:t>
      </w:r>
      <w:r>
        <w:rPr>
          <w:spacing w:val="1"/>
        </w:rPr>
        <w:t> </w:t>
      </w:r>
      <w:r>
        <w:rPr/>
        <w:t>measurable</w:t>
      </w:r>
      <w:r>
        <w:rPr>
          <w:spacing w:val="1"/>
        </w:rPr>
        <w:t> </w:t>
      </w:r>
      <w:r>
        <w:rPr/>
        <w:t>benefits can be derived from higher emotional intelligence. To name a few, 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sales,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recruitment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60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leadership</w:t>
      </w:r>
      <w:r>
        <w:rPr>
          <w:spacing w:val="-1"/>
        </w:rPr>
        <w:t> </w:t>
      </w:r>
      <w:r>
        <w:rPr/>
        <w:t>(Brackett</w:t>
      </w:r>
      <w:r>
        <w:rPr>
          <w:spacing w:val="2"/>
        </w:rPr>
        <w:t> </w:t>
      </w:r>
      <w:r>
        <w:rPr/>
        <w:t>&amp; Mayer, 2003).</w:t>
      </w:r>
    </w:p>
    <w:p>
      <w:pPr>
        <w:pStyle w:val="BodyText"/>
        <w:spacing w:line="360" w:lineRule="auto" w:before="2"/>
        <w:ind w:right="1196"/>
      </w:pPr>
      <w:r>
        <w:rPr/>
        <w:t>Naturally, the criteria for success at work are changing too. Staff are now judged by</w:t>
      </w:r>
      <w:r>
        <w:rPr>
          <w:spacing w:val="1"/>
        </w:rPr>
        <w:t> </w:t>
      </w:r>
      <w:r>
        <w:rPr/>
        <w:t>new yardsticks: not just by how smart they are, or by their training and expertise, 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by how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they handle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another.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influenced by personal qualities such as perseverance, self-control, and skill in getting</w:t>
      </w:r>
      <w:r>
        <w:rPr>
          <w:spacing w:val="-57"/>
        </w:rPr>
        <w:t> </w:t>
      </w:r>
      <w:r>
        <w:rPr/>
        <w:t>along with others. Increasingly, these new yardsticks are being applied to choose who</w:t>
      </w:r>
      <w:r>
        <w:rPr>
          <w:spacing w:val="1"/>
        </w:rPr>
        <w:t> </w:t>
      </w:r>
      <w:r>
        <w:rPr/>
        <w:t>will be hired and who will not, who will be let go and who will be retained, and who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past over</w:t>
      </w:r>
      <w:r>
        <w:rPr>
          <w:spacing w:val="-1"/>
        </w:rPr>
        <w:t> </w:t>
      </w:r>
      <w:r>
        <w:rPr/>
        <w:t>or promoted (Mayer,</w:t>
      </w:r>
      <w:r>
        <w:rPr>
          <w:spacing w:val="-1"/>
        </w:rPr>
        <w:t> </w:t>
      </w:r>
      <w:r>
        <w:rPr/>
        <w:t>Salovey,</w:t>
      </w:r>
      <w:r>
        <w:rPr>
          <w:spacing w:val="1"/>
        </w:rPr>
        <w:t> </w:t>
      </w:r>
      <w:r>
        <w:rPr/>
        <w:t>&amp; Caruso, 2002).</w:t>
      </w:r>
    </w:p>
    <w:p>
      <w:pPr>
        <w:pStyle w:val="BodyText"/>
        <w:spacing w:line="360" w:lineRule="auto"/>
        <w:ind w:right="1196" w:firstLine="720"/>
      </w:pP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(long-sought)</w:t>
      </w:r>
      <w:r>
        <w:rPr>
          <w:spacing w:val="1"/>
        </w:rPr>
        <w:t> </w:t>
      </w:r>
      <w:r>
        <w:rPr/>
        <w:t>missing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unites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“can</w:t>
      </w:r>
      <w:r>
        <w:rPr>
          <w:spacing w:val="1"/>
        </w:rPr>
        <w:t> </w:t>
      </w:r>
      <w:r>
        <w:rPr/>
        <w:t>do”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determinants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“will</w:t>
      </w:r>
      <w:r>
        <w:rPr>
          <w:spacing w:val="1"/>
        </w:rPr>
        <w:t> </w:t>
      </w:r>
      <w:r>
        <w:rPr/>
        <w:t>do”</w:t>
      </w:r>
      <w:r>
        <w:rPr>
          <w:spacing w:val="1"/>
        </w:rPr>
        <w:t> </w:t>
      </w:r>
      <w:r>
        <w:rPr/>
        <w:t>dispositional</w:t>
      </w:r>
      <w:r>
        <w:rPr>
          <w:spacing w:val="1"/>
        </w:rPr>
        <w:t> </w:t>
      </w:r>
      <w:r>
        <w:rPr/>
        <w:t>determinants.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offer</w:t>
      </w:r>
      <w:r>
        <w:rPr>
          <w:spacing w:val="61"/>
        </w:rPr>
        <w:t> </w:t>
      </w:r>
      <w:r>
        <w:rPr/>
        <w:t>learning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explicitly</w:t>
      </w:r>
      <w:r>
        <w:rPr>
          <w:spacing w:val="1"/>
        </w:rPr>
        <w:t> </w:t>
      </w:r>
      <w:r>
        <w:rPr/>
        <w:t>labeled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“emotional</w:t>
      </w:r>
      <w:r>
        <w:rPr>
          <w:spacing w:val="1"/>
        </w:rPr>
        <w:t> </w:t>
      </w:r>
      <w:r>
        <w:rPr/>
        <w:t>intelligence”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“emotional</w:t>
      </w:r>
      <w:r>
        <w:rPr>
          <w:spacing w:val="1"/>
        </w:rPr>
        <w:t> </w:t>
      </w:r>
      <w:r>
        <w:rPr/>
        <w:t>competence”</w:t>
      </w:r>
      <w:r>
        <w:rPr>
          <w:spacing w:val="1"/>
        </w:rPr>
        <w:t> </w:t>
      </w:r>
      <w:r>
        <w:rPr/>
        <w:t>training.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environment of flexibility, responsibility, standards, rewards, clarity, and commitment</w:t>
      </w:r>
      <w:r>
        <w:rPr>
          <w:spacing w:val="-57"/>
        </w:rPr>
        <w:t> </w:t>
      </w:r>
      <w:r>
        <w:rPr/>
        <w:t>(Goleman,</w:t>
      </w:r>
      <w:r>
        <w:rPr>
          <w:spacing w:val="-1"/>
        </w:rPr>
        <w:t> </w:t>
      </w:r>
      <w:r>
        <w:rPr/>
        <w:t>1995).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before="65"/>
      </w:pPr>
      <w:r>
        <w:rPr/>
        <w:t>Alexithymia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Emotional</w:t>
      </w:r>
      <w:r>
        <w:rPr>
          <w:spacing w:val="-2"/>
        </w:rPr>
        <w:t> </w:t>
      </w:r>
      <w:r>
        <w:rPr/>
        <w:t>Intelligence</w:t>
      </w:r>
    </w:p>
    <w:p>
      <w:pPr>
        <w:pStyle w:val="BodyText"/>
        <w:spacing w:line="360" w:lineRule="auto" w:before="133"/>
        <w:ind w:right="1195" w:firstLine="540"/>
      </w:pPr>
      <w:r>
        <w:rPr/>
        <w:drawing>
          <wp:anchor distT="0" distB="0" distL="0" distR="0" allowOverlap="1" layoutInCell="1" locked="0" behindDoc="1" simplePos="0" relativeHeight="484129792">
            <wp:simplePos x="0" y="0"/>
            <wp:positionH relativeFrom="page">
              <wp:posOffset>1497838</wp:posOffset>
            </wp:positionH>
            <wp:positionV relativeFrom="paragraph">
              <wp:posOffset>1837856</wp:posOffset>
            </wp:positionV>
            <wp:extent cx="4890389" cy="4834810"/>
            <wp:effectExtent l="0" t="0" r="0" b="0"/>
            <wp:wrapNone/>
            <wp:docPr id="2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7">
        <w:r>
          <w:rPr/>
          <w:t>Alexithymia </w:t>
        </w:r>
      </w:hyperlink>
      <w:r>
        <w:rPr/>
        <w:t>from the Greek words (literally "lack of words for emotions") is a</w:t>
      </w:r>
      <w:r>
        <w:rPr>
          <w:spacing w:val="1"/>
        </w:rPr>
        <w:t> </w:t>
      </w:r>
      <w:r>
        <w:rPr/>
        <w:t>term coined by Sifneos (1973) to describe people who appear to have </w:t>
      </w:r>
      <w:hyperlink r:id="rId118">
        <w:r>
          <w:rPr/>
          <w:t>deficiencies </w:t>
        </w:r>
      </w:hyperlink>
      <w:r>
        <w:rPr/>
        <w:t>in</w:t>
      </w:r>
      <w:r>
        <w:rPr>
          <w:spacing w:val="1"/>
        </w:rPr>
        <w:t> </w:t>
      </w:r>
      <w:r>
        <w:rPr/>
        <w:t>understanding,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describing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emotions.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between high and low Emotional Intelligence, the alexithymia construct is strongly</w:t>
      </w:r>
      <w:r>
        <w:rPr>
          <w:spacing w:val="1"/>
        </w:rPr>
        <w:t> </w:t>
      </w:r>
      <w:r>
        <w:rPr/>
        <w:t>inversely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Intelligence,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(Parker,</w:t>
      </w:r>
      <w:r>
        <w:rPr>
          <w:spacing w:val="1"/>
        </w:rPr>
        <w:t> </w:t>
      </w:r>
      <w:r>
        <w:rPr/>
        <w:t>Taylor &amp; Bagby, 2001). The individual's level of alexithymia can be measured with</w:t>
      </w:r>
      <w:r>
        <w:rPr>
          <w:spacing w:val="1"/>
        </w:rPr>
        <w:t> </w:t>
      </w:r>
      <w:r>
        <w:rPr/>
        <w:t>self-scored </w:t>
      </w:r>
      <w:hyperlink r:id="rId119">
        <w:r>
          <w:rPr/>
          <w:t>questionnaires</w:t>
        </w:r>
      </w:hyperlink>
      <w:r>
        <w:rPr/>
        <w:t> such as the Toronto Alexithymia Scale (TAS-20) or the</w:t>
      </w:r>
      <w:r>
        <w:rPr>
          <w:spacing w:val="1"/>
        </w:rPr>
        <w:t> </w:t>
      </w:r>
      <w:r>
        <w:rPr/>
        <w:t>Bermond-Vorst Alexithymia Questionnaire (BVAQ)</w:t>
      </w:r>
      <w:r>
        <w:rPr>
          <w:spacing w:val="1"/>
        </w:rPr>
        <w:t> </w:t>
      </w:r>
      <w:r>
        <w:rPr/>
        <w:t>(Vorst &amp; Bermond, 2001), or by</w:t>
      </w:r>
      <w:r>
        <w:rPr>
          <w:spacing w:val="-57"/>
        </w:rPr>
        <w:t> </w:t>
      </w:r>
      <w:r>
        <w:rPr/>
        <w:t>observer rated measures</w:t>
      </w:r>
      <w:r>
        <w:rPr>
          <w:spacing w:val="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 Observer Alexithymia</w:t>
      </w:r>
      <w:r>
        <w:rPr>
          <w:spacing w:val="-1"/>
        </w:rPr>
        <w:t> </w:t>
      </w:r>
      <w:r>
        <w:rPr/>
        <w:t>Scale</w:t>
      </w:r>
      <w:r>
        <w:rPr>
          <w:spacing w:val="-1"/>
        </w:rPr>
        <w:t> </w:t>
      </w:r>
      <w:r>
        <w:rPr/>
        <w:t>(OAS).</w:t>
      </w:r>
    </w:p>
    <w:p>
      <w:pPr>
        <w:pStyle w:val="BodyText"/>
        <w:spacing w:line="360" w:lineRule="auto" w:before="2"/>
        <w:ind w:right="1197" w:firstLine="600"/>
      </w:pPr>
      <w:r>
        <w:rPr/>
        <w:t>Psychologists have identified a variety of intelligences over the years and these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clusters,</w:t>
      </w:r>
      <w:r>
        <w:rPr>
          <w:spacing w:val="1"/>
        </w:rPr>
        <w:t> </w:t>
      </w:r>
      <w:r>
        <w:rPr/>
        <w:t>“abstract”,</w:t>
      </w:r>
      <w:r>
        <w:rPr>
          <w:spacing w:val="1"/>
        </w:rPr>
        <w:t> </w:t>
      </w:r>
      <w:r>
        <w:rPr/>
        <w:t>“concrete”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“social”</w:t>
      </w:r>
      <w:r>
        <w:rPr>
          <w:spacing w:val="1"/>
        </w:rPr>
        <w:t> </w:t>
      </w:r>
      <w:r>
        <w:rPr/>
        <w:t>intelligence (Gardner, 1983). Abstract intelligence is an ability to understand and</w:t>
      </w:r>
      <w:r>
        <w:rPr>
          <w:spacing w:val="1"/>
        </w:rPr>
        <w:t> </w:t>
      </w:r>
      <w:r>
        <w:rPr/>
        <w:t>manipulate verbal and mathematical symbols, whereas concrete intelligence is an</w:t>
      </w:r>
      <w:r>
        <w:rPr>
          <w:spacing w:val="1"/>
        </w:rPr>
        <w:t> </w:t>
      </w:r>
      <w:r>
        <w:rPr/>
        <w:t>ability 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manipulate objects.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intelligence,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identified by Thorndike in 1920, is an ability to understand and relate to people</w:t>
      </w:r>
      <w:r>
        <w:rPr>
          <w:spacing w:val="1"/>
        </w:rPr>
        <w:t> </w:t>
      </w:r>
      <w:r>
        <w:rPr/>
        <w:t>(Ruisel, 1992) while emotional Intelligence has its roots in social intelligence (Young,</w:t>
      </w:r>
      <w:r>
        <w:rPr>
          <w:spacing w:val="-57"/>
        </w:rPr>
        <w:t> </w:t>
      </w:r>
      <w:r>
        <w:rPr/>
        <w:t>1996; Hein,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spacing w:line="360" w:lineRule="auto"/>
        <w:ind w:right="1195" w:firstLine="720"/>
      </w:pPr>
      <w:r>
        <w:rPr/>
        <w:t>Emotional Intelligence brings us to Salovey and Mayer, who were attempting</w:t>
      </w:r>
      <w:r>
        <w:rPr>
          <w:spacing w:val="1"/>
        </w:rPr>
        <w:t> </w:t>
      </w:r>
      <w:r>
        <w:rPr/>
        <w:t>to develop a scientific way of measuring different individuals‟ emotional</w:t>
      </w:r>
      <w:r>
        <w:rPr>
          <w:spacing w:val="1"/>
        </w:rPr>
        <w:t> </w:t>
      </w:r>
      <w:r>
        <w:rPr/>
        <w:t>abilities,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feelings,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emotional problems.</w:t>
      </w:r>
      <w:r>
        <w:rPr>
          <w:spacing w:val="1"/>
        </w:rPr>
        <w:t> </w:t>
      </w:r>
      <w:r>
        <w:rPr/>
        <w:t>Thus, emotional Intelligence was presented as "a type of social</w:t>
      </w:r>
      <w:r>
        <w:rPr>
          <w:spacing w:val="1"/>
        </w:rPr>
        <w:t> </w:t>
      </w:r>
      <w:r>
        <w:rPr/>
        <w:t>intelligence, which involves the ability to monitor one's own and others' emotions, to</w:t>
      </w:r>
      <w:r>
        <w:rPr>
          <w:spacing w:val="1"/>
        </w:rPr>
        <w:t> </w:t>
      </w:r>
      <w:r>
        <w:rPr/>
        <w:t>discriminate among these emotions and to use this information to guide one's thinking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actions”</w:t>
      </w:r>
      <w:r>
        <w:rPr>
          <w:spacing w:val="-1"/>
        </w:rPr>
        <w:t> </w:t>
      </w:r>
      <w:r>
        <w:rPr/>
        <w:t>(Salovey</w:t>
      </w:r>
      <w:r>
        <w:rPr>
          <w:spacing w:val="-5"/>
        </w:rPr>
        <w:t> </w:t>
      </w:r>
      <w:r>
        <w:rPr/>
        <w:t>&amp; Mayer, 1990).</w:t>
      </w:r>
    </w:p>
    <w:p>
      <w:pPr>
        <w:pStyle w:val="BodyText"/>
        <w:spacing w:line="360" w:lineRule="auto"/>
        <w:ind w:right="1193" w:firstLine="540"/>
      </w:pP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 requires that emotions are recognized and surfaced. The concept provides</w:t>
      </w:r>
      <w:r>
        <w:rPr>
          <w:spacing w:val="1"/>
        </w:rPr>
        <w:t> </w:t>
      </w:r>
      <w:r>
        <w:rPr/>
        <w:t>understanding of how the emotions experienced by individuals affect the work of the</w:t>
      </w:r>
      <w:r>
        <w:rPr>
          <w:spacing w:val="1"/>
        </w:rPr>
        <w:t> </w:t>
      </w:r>
      <w:r>
        <w:rPr/>
        <w:t>team (Druskat &amp; Wolff, 2001). Emotions, therefore, are not suppressed or ignored but</w:t>
      </w:r>
      <w:r>
        <w:rPr>
          <w:spacing w:val="-57"/>
        </w:rPr>
        <w:t> </w:t>
      </w:r>
      <w:r>
        <w:rPr/>
        <w:t>are actually acknowledged and their value appreciated when there is awareness of the</w:t>
      </w:r>
      <w:r>
        <w:rPr>
          <w:spacing w:val="1"/>
        </w:rPr>
        <w:t> </w:t>
      </w:r>
      <w:r>
        <w:rPr/>
        <w:t>importance of Emotional Intelligence. The significance of emotions in nursing work</w:t>
      </w:r>
      <w:r>
        <w:rPr>
          <w:spacing w:val="1"/>
        </w:rPr>
        <w:t> </w:t>
      </w:r>
      <w:r>
        <w:rPr/>
        <w:t>has</w:t>
      </w:r>
      <w:r>
        <w:rPr>
          <w:spacing w:val="30"/>
        </w:rPr>
        <w:t> </w:t>
      </w:r>
      <w:r>
        <w:rPr/>
        <w:t>come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be</w:t>
      </w:r>
      <w:r>
        <w:rPr>
          <w:spacing w:val="29"/>
        </w:rPr>
        <w:t> </w:t>
      </w:r>
      <w:r>
        <w:rPr/>
        <w:t>recognized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literature.</w:t>
      </w:r>
      <w:r>
        <w:rPr>
          <w:spacing w:val="29"/>
        </w:rPr>
        <w:t> </w:t>
      </w:r>
      <w:r>
        <w:rPr/>
        <w:t>While</w:t>
      </w:r>
      <w:r>
        <w:rPr>
          <w:spacing w:val="29"/>
        </w:rPr>
        <w:t> </w:t>
      </w:r>
      <w:r>
        <w:rPr/>
        <w:t>nursing</w:t>
      </w:r>
      <w:r>
        <w:rPr>
          <w:spacing w:val="27"/>
        </w:rPr>
        <w:t> </w:t>
      </w:r>
      <w:r>
        <w:rPr/>
        <w:t>work</w:t>
      </w:r>
      <w:r>
        <w:rPr>
          <w:spacing w:val="29"/>
        </w:rPr>
        <w:t> </w:t>
      </w:r>
      <w:r>
        <w:rPr/>
        <w:t>involves</w:t>
      </w:r>
      <w:r>
        <w:rPr>
          <w:spacing w:val="30"/>
        </w:rPr>
        <w:t> </w:t>
      </w:r>
      <w:r>
        <w:rPr/>
        <w:t>cognitive</w:t>
      </w:r>
      <w:r>
        <w:rPr>
          <w:spacing w:val="-58"/>
        </w:rPr>
        <w:t> </w:t>
      </w:r>
      <w:r>
        <w:rPr/>
        <w:t>and technical skills, there has been increasing recognition of the interpersonal and</w:t>
      </w:r>
      <w:r>
        <w:rPr>
          <w:spacing w:val="1"/>
        </w:rPr>
        <w:t> </w:t>
      </w:r>
      <w:r>
        <w:rPr/>
        <w:t>intrapersonal</w:t>
      </w:r>
      <w:r>
        <w:rPr>
          <w:spacing w:val="6"/>
        </w:rPr>
        <w:t> </w:t>
      </w:r>
      <w:r>
        <w:rPr/>
        <w:t>skills</w:t>
      </w:r>
      <w:r>
        <w:rPr>
          <w:spacing w:val="4"/>
        </w:rPr>
        <w:t> </w:t>
      </w:r>
      <w:r>
        <w:rPr/>
        <w:t>required</w:t>
      </w:r>
      <w:r>
        <w:rPr>
          <w:spacing w:val="3"/>
        </w:rPr>
        <w:t> </w:t>
      </w:r>
      <w:r>
        <w:rPr/>
        <w:t>to</w:t>
      </w:r>
      <w:r>
        <w:rPr>
          <w:spacing w:val="6"/>
        </w:rPr>
        <w:t> </w:t>
      </w:r>
      <w:r>
        <w:rPr/>
        <w:t>cope</w:t>
      </w:r>
      <w:r>
        <w:rPr>
          <w:spacing w:val="4"/>
        </w:rPr>
        <w:t> </w:t>
      </w:r>
      <w:r>
        <w:rPr/>
        <w:t>with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complex</w:t>
      </w:r>
      <w:r>
        <w:rPr>
          <w:spacing w:val="5"/>
        </w:rPr>
        <w:t> </w:t>
      </w:r>
      <w:r>
        <w:rPr/>
        <w:t>demands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modern</w:t>
      </w:r>
      <w:r>
        <w:rPr>
          <w:spacing w:val="6"/>
        </w:rPr>
        <w:t> </w:t>
      </w:r>
      <w:r>
        <w:rPr/>
        <w:t>health</w:t>
      </w:r>
      <w:r>
        <w:rPr>
          <w:spacing w:val="5"/>
        </w:rPr>
        <w:t> </w:t>
      </w:r>
      <w:r>
        <w:rPr/>
        <w:t>care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5"/>
      </w:pPr>
      <w:r>
        <w:rPr/>
        <w:t>systems (Bellack, 1999), and emotional labour is a well-recognized concept in the</w:t>
      </w:r>
      <w:r>
        <w:rPr>
          <w:spacing w:val="1"/>
        </w:rPr>
        <w:t> </w:t>
      </w:r>
      <w:r>
        <w:rPr/>
        <w:t>literature.</w:t>
      </w:r>
    </w:p>
    <w:p>
      <w:pPr>
        <w:pStyle w:val="BodyText"/>
        <w:spacing w:line="360" w:lineRule="auto" w:before="1"/>
        <w:ind w:right="1194" w:firstLine="722"/>
      </w:pPr>
      <w:r>
        <w:rPr/>
        <w:drawing>
          <wp:anchor distT="0" distB="0" distL="0" distR="0" allowOverlap="1" layoutInCell="1" locked="0" behindDoc="1" simplePos="0" relativeHeight="484130304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23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acknowledged</w:t>
      </w:r>
      <w:r>
        <w:rPr>
          <w:spacing w:val="16"/>
        </w:rPr>
        <w:t> </w:t>
      </w:r>
      <w:r>
        <w:rPr/>
        <w:t>that</w:t>
      </w:r>
      <w:r>
        <w:rPr>
          <w:spacing w:val="18"/>
        </w:rPr>
        <w:t> </w:t>
      </w:r>
      <w:r>
        <w:rPr/>
        <w:t>emotional</w:t>
      </w:r>
      <w:r>
        <w:rPr>
          <w:spacing w:val="18"/>
        </w:rPr>
        <w:t> </w:t>
      </w:r>
      <w:r>
        <w:rPr/>
        <w:t>work</w:t>
      </w:r>
      <w:r>
        <w:rPr>
          <w:spacing w:val="16"/>
        </w:rPr>
        <w:t> </w:t>
      </w:r>
      <w:r>
        <w:rPr/>
        <w:t>is</w:t>
      </w:r>
      <w:r>
        <w:rPr>
          <w:spacing w:val="18"/>
        </w:rPr>
        <w:t> </w:t>
      </w:r>
      <w:r>
        <w:rPr/>
        <w:t>involved</w:t>
      </w:r>
      <w:r>
        <w:rPr>
          <w:spacing w:val="16"/>
        </w:rPr>
        <w:t> </w:t>
      </w:r>
      <w:r>
        <w:rPr/>
        <w:t>in</w:t>
      </w:r>
      <w:r>
        <w:rPr>
          <w:spacing w:val="18"/>
        </w:rPr>
        <w:t> </w:t>
      </w:r>
      <w:r>
        <w:rPr/>
        <w:t>direct</w:t>
      </w:r>
      <w:r>
        <w:rPr>
          <w:spacing w:val="18"/>
        </w:rPr>
        <w:t> </w:t>
      </w:r>
      <w:r>
        <w:rPr/>
        <w:t>patient</w:t>
      </w:r>
      <w:r>
        <w:rPr>
          <w:spacing w:val="17"/>
        </w:rPr>
        <w:t> </w:t>
      </w:r>
      <w:r>
        <w:rPr/>
        <w:t>care</w:t>
      </w:r>
      <w:r>
        <w:rPr>
          <w:spacing w:val="18"/>
        </w:rPr>
        <w:t> </w:t>
      </w:r>
      <w:r>
        <w:rPr/>
        <w:t>and</w:t>
      </w:r>
      <w:r>
        <w:rPr>
          <w:spacing w:val="-58"/>
        </w:rPr>
        <w:t> </w:t>
      </w:r>
      <w:r>
        <w:rPr/>
        <w:t>at</w:t>
      </w:r>
      <w:r>
        <w:rPr>
          <w:spacing w:val="1"/>
        </w:rPr>
        <w:t> </w:t>
      </w:r>
      <w:r>
        <w:rPr/>
        <w:t>management levels</w:t>
      </w:r>
      <w:r>
        <w:rPr>
          <w:spacing w:val="60"/>
        </w:rPr>
        <w:t> </w:t>
      </w:r>
      <w:r>
        <w:rPr/>
        <w:t>within the organization (Strickland, 2000). Emotional work</w:t>
      </w:r>
      <w:r>
        <w:rPr>
          <w:spacing w:val="1"/>
        </w:rPr>
        <w:t> </w:t>
      </w:r>
      <w:r>
        <w:rPr/>
        <w:t>calls upon some of the skills that fall within emotional intelligence. The qualities in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 other people, work well in co-operation with them and be self-aware.</w:t>
      </w:r>
      <w:r>
        <w:rPr>
          <w:spacing w:val="1"/>
        </w:rPr>
        <w:t> </w:t>
      </w:r>
      <w:r>
        <w:rPr/>
        <w:t>These are relevant to direct patient care and multidisciplinary teamwork, Graham</w:t>
      </w:r>
      <w:r>
        <w:rPr>
          <w:spacing w:val="1"/>
        </w:rPr>
        <w:t> </w:t>
      </w:r>
      <w:r>
        <w:rPr/>
        <w:t>(1999) indicates that nurses need „emotional competence‟ which is the ability to</w:t>
      </w:r>
      <w:r>
        <w:rPr>
          <w:spacing w:val="1"/>
        </w:rPr>
        <w:t> </w:t>
      </w:r>
      <w:r>
        <w:rPr/>
        <w:t>question themselves and provide patient-centred care.</w:t>
      </w:r>
      <w:r>
        <w:rPr>
          <w:spacing w:val="1"/>
        </w:rPr>
        <w:t> </w:t>
      </w:r>
      <w:r>
        <w:rPr/>
        <w:t>The argument here is that</w:t>
      </w:r>
      <w:r>
        <w:rPr>
          <w:spacing w:val="1"/>
        </w:rPr>
        <w:t> </w:t>
      </w:r>
      <w:r>
        <w:rPr/>
        <w:t>management of emotions is required in successful interactions, so that professionals</w:t>
      </w:r>
      <w:r>
        <w:rPr>
          <w:spacing w:val="1"/>
        </w:rPr>
        <w:t> </w:t>
      </w:r>
      <w:r>
        <w:rPr/>
        <w:t>show understanding of others and in turn influence the feelings of others (who may be</w:t>
      </w:r>
      <w:r>
        <w:rPr>
          <w:spacing w:val="-57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or colleagues) (Young, 1996; Gardner, 1983).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before="60"/>
        <w:ind w:left="4165"/>
        <w:jc w:val="left"/>
      </w:pPr>
      <w:r>
        <w:rPr/>
        <w:drawing>
          <wp:anchor distT="0" distB="0" distL="0" distR="0" allowOverlap="1" layoutInCell="1" locked="0" behindDoc="1" simplePos="0" relativeHeight="484131328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23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4"/>
        </w:rPr>
        <w:t> </w:t>
      </w:r>
      <w:r>
        <w:rPr/>
        <w:t>Conceptualisation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Emotional Intelligence: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914400</wp:posOffset>
            </wp:positionH>
            <wp:positionV relativeFrom="paragraph">
              <wp:posOffset>139981</wp:posOffset>
            </wp:positionV>
            <wp:extent cx="6441125" cy="3584066"/>
            <wp:effectExtent l="0" t="0" r="0" b="0"/>
            <wp:wrapTopAndBottom/>
            <wp:docPr id="24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8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125" cy="3584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jc w:val="left"/>
        <w:rPr>
          <w:sz w:val="31"/>
        </w:rPr>
      </w:pPr>
    </w:p>
    <w:p>
      <w:pPr>
        <w:pStyle w:val="BodyText"/>
        <w:ind w:left="4221"/>
        <w:jc w:val="left"/>
      </w:pPr>
      <w:r>
        <w:rPr/>
        <w:t>Figure</w:t>
      </w:r>
      <w:r>
        <w:rPr>
          <w:spacing w:val="56"/>
        </w:rPr>
        <w:t> </w:t>
      </w:r>
      <w:r>
        <w:rPr/>
        <w:t>2.9</w:t>
      </w:r>
    </w:p>
    <w:p>
      <w:pPr>
        <w:pStyle w:val="BodyText"/>
        <w:spacing w:before="139"/>
        <w:ind w:left="824" w:right="1201"/>
        <w:jc w:val="center"/>
      </w:pPr>
      <w:r>
        <w:rPr/>
        <w:t>Source:</w:t>
      </w:r>
      <w:r>
        <w:rPr>
          <w:spacing w:val="57"/>
        </w:rPr>
        <w:t> </w:t>
      </w:r>
      <w:r>
        <w:rPr/>
        <w:t>(Howard</w:t>
      </w:r>
      <w:r>
        <w:rPr>
          <w:spacing w:val="-2"/>
        </w:rPr>
        <w:t> </w:t>
      </w:r>
      <w:r>
        <w:rPr/>
        <w:t>Gardner,</w:t>
      </w:r>
      <w:r>
        <w:rPr>
          <w:spacing w:val="-1"/>
        </w:rPr>
        <w:t> </w:t>
      </w:r>
      <w:r>
        <w:rPr/>
        <w:t>1983).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line="360" w:lineRule="auto"/>
        <w:ind w:right="1193" w:firstLine="720"/>
      </w:pPr>
      <w:r>
        <w:rPr/>
        <w:t>In the diagram above, the mental processes include appraisal and expression of</w:t>
      </w:r>
      <w:r>
        <w:rPr>
          <w:spacing w:val="-57"/>
        </w:rPr>
        <w:t> </w:t>
      </w:r>
      <w:r>
        <w:rPr/>
        <w:t>emotion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Self,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people‟s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recognized and so they can respond more appropriately, to their own emotions.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emotionally intelligent individuals can better express these emotions to others. They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talented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recognising</w:t>
      </w:r>
      <w:r>
        <w:rPr>
          <w:spacing w:val="1"/>
        </w:rPr>
        <w:t> </w:t>
      </w:r>
      <w:r>
        <w:rPr/>
        <w:t>others‟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reactions,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empathic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them. Individuals</w:t>
      </w:r>
      <w:r>
        <w:rPr>
          <w:spacing w:val="1"/>
        </w:rPr>
        <w:t> </w:t>
      </w:r>
      <w:r>
        <w:rPr/>
        <w:t>skilled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accurately</w:t>
      </w:r>
      <w:r>
        <w:rPr>
          <w:spacing w:val="1"/>
        </w:rPr>
        <w:t> </w:t>
      </w:r>
      <w:r>
        <w:rPr/>
        <w:t>gauging</w:t>
      </w:r>
      <w:r>
        <w:rPr>
          <w:spacing w:val="1"/>
        </w:rPr>
        <w:t> </w:t>
      </w:r>
      <w:r>
        <w:rPr/>
        <w:t>affective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talented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choosing</w:t>
      </w:r>
      <w:r>
        <w:rPr>
          <w:spacing w:val="1"/>
        </w:rPr>
        <w:t> </w:t>
      </w:r>
      <w:r>
        <w:rPr/>
        <w:t>socially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behaviours, in their response.</w:t>
      </w:r>
      <w:r>
        <w:rPr>
          <w:spacing w:val="1"/>
        </w:rPr>
        <w:t> </w:t>
      </w:r>
      <w:r>
        <w:rPr/>
        <w:t>Thus, others should see them as warm and genuine.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contrast,</w:t>
      </w:r>
      <w:r>
        <w:rPr>
          <w:spacing w:val="-1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who lack</w:t>
      </w:r>
      <w:r>
        <w:rPr>
          <w:spacing w:val="-1"/>
        </w:rPr>
        <w:t> </w:t>
      </w:r>
      <w:r>
        <w:rPr/>
        <w:t>such skills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often appear</w:t>
      </w:r>
      <w:r>
        <w:rPr>
          <w:spacing w:val="-1"/>
        </w:rPr>
        <w:t> </w:t>
      </w:r>
      <w:r>
        <w:rPr/>
        <w:t>impolite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diffident.</w:t>
      </w:r>
    </w:p>
    <w:p>
      <w:pPr>
        <w:pStyle w:val="BodyText"/>
        <w:spacing w:line="360" w:lineRule="auto"/>
        <w:ind w:right="1193" w:firstLine="720"/>
      </w:pPr>
      <w:r>
        <w:rPr/>
        <w:t>Emotionally</w:t>
      </w:r>
      <w:r>
        <w:rPr>
          <w:spacing w:val="1"/>
        </w:rPr>
        <w:t> </w:t>
      </w:r>
      <w:r>
        <w:rPr/>
        <w:t>intelligent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adept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regulating emotion. This process is often used as a means to meeting particular goals,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states.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emotionally</w:t>
      </w:r>
      <w:r>
        <w:rPr>
          <w:spacing w:val="1"/>
        </w:rPr>
        <w:t> </w:t>
      </w:r>
      <w:r>
        <w:rPr/>
        <w:t>intelligent individuals may improve their moods and the moods of others.</w:t>
      </w:r>
      <w:r>
        <w:rPr>
          <w:spacing w:val="1"/>
        </w:rPr>
        <w:t> </w:t>
      </w:r>
      <w:r>
        <w:rPr/>
        <w:t>As a result,</w:t>
      </w:r>
      <w:r>
        <w:rPr>
          <w:spacing w:val="-57"/>
        </w:rPr>
        <w:t> </w:t>
      </w:r>
      <w:r>
        <w:rPr/>
        <w:t>they</w:t>
      </w:r>
      <w:r>
        <w:rPr>
          <w:spacing w:val="38"/>
        </w:rPr>
        <w:t> </w:t>
      </w:r>
      <w:r>
        <w:rPr/>
        <w:t>can</w:t>
      </w:r>
      <w:r>
        <w:rPr>
          <w:spacing w:val="44"/>
        </w:rPr>
        <w:t> </w:t>
      </w:r>
      <w:r>
        <w:rPr/>
        <w:t>even</w:t>
      </w:r>
      <w:r>
        <w:rPr>
          <w:spacing w:val="46"/>
        </w:rPr>
        <w:t> </w:t>
      </w:r>
      <w:r>
        <w:rPr/>
        <w:t>go</w:t>
      </w:r>
      <w:r>
        <w:rPr>
          <w:spacing w:val="44"/>
        </w:rPr>
        <w:t> </w:t>
      </w:r>
      <w:r>
        <w:rPr/>
        <w:t>so</w:t>
      </w:r>
      <w:r>
        <w:rPr>
          <w:spacing w:val="44"/>
        </w:rPr>
        <w:t> </w:t>
      </w:r>
      <w:r>
        <w:rPr/>
        <w:t>far</w:t>
      </w:r>
      <w:r>
        <w:rPr>
          <w:spacing w:val="45"/>
        </w:rPr>
        <w:t> </w:t>
      </w:r>
      <w:r>
        <w:rPr/>
        <w:t>as</w:t>
      </w:r>
      <w:r>
        <w:rPr>
          <w:spacing w:val="44"/>
        </w:rPr>
        <w:t> </w:t>
      </w:r>
      <w:r>
        <w:rPr/>
        <w:t>motivating</w:t>
      </w:r>
      <w:r>
        <w:rPr>
          <w:spacing w:val="42"/>
        </w:rPr>
        <w:t> </w:t>
      </w:r>
      <w:r>
        <w:rPr/>
        <w:t>others</w:t>
      </w:r>
      <w:r>
        <w:rPr>
          <w:spacing w:val="43"/>
        </w:rPr>
        <w:t> </w:t>
      </w:r>
      <w:r>
        <w:rPr/>
        <w:t>to</w:t>
      </w:r>
      <w:r>
        <w:rPr>
          <w:spacing w:val="44"/>
        </w:rPr>
        <w:t> </w:t>
      </w:r>
      <w:r>
        <w:rPr/>
        <w:t>achieving</w:t>
      </w:r>
      <w:r>
        <w:rPr>
          <w:spacing w:val="41"/>
        </w:rPr>
        <w:t> </w:t>
      </w:r>
      <w:r>
        <w:rPr/>
        <w:t>worthwhile</w:t>
      </w:r>
      <w:r>
        <w:rPr>
          <w:spacing w:val="43"/>
        </w:rPr>
        <w:t> </w:t>
      </w:r>
      <w:r>
        <w:rPr/>
        <w:t>objectives.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3"/>
        <w:jc w:val="left"/>
      </w:pPr>
      <w:r>
        <w:rPr/>
        <w:t>However,</w:t>
      </w:r>
      <w:r>
        <w:rPr>
          <w:spacing w:val="31"/>
        </w:rPr>
        <w:t> </w:t>
      </w:r>
      <w:r>
        <w:rPr/>
        <w:t>these</w:t>
      </w:r>
      <w:r>
        <w:rPr>
          <w:spacing w:val="31"/>
        </w:rPr>
        <w:t> </w:t>
      </w:r>
      <w:r>
        <w:rPr/>
        <w:t>skills</w:t>
      </w:r>
      <w:r>
        <w:rPr>
          <w:spacing w:val="34"/>
        </w:rPr>
        <w:t> </w:t>
      </w:r>
      <w:r>
        <w:rPr/>
        <w:t>are</w:t>
      </w:r>
      <w:r>
        <w:rPr>
          <w:spacing w:val="30"/>
        </w:rPr>
        <w:t> </w:t>
      </w:r>
      <w:r>
        <w:rPr/>
        <w:t>sometimes</w:t>
      </w:r>
      <w:r>
        <w:rPr>
          <w:spacing w:val="32"/>
        </w:rPr>
        <w:t> </w:t>
      </w:r>
      <w:r>
        <w:rPr/>
        <w:t>channeled</w:t>
      </w:r>
      <w:r>
        <w:rPr>
          <w:spacing w:val="35"/>
        </w:rPr>
        <w:t> </w:t>
      </w:r>
      <w:r>
        <w:rPr/>
        <w:t>antisocially</w:t>
      </w:r>
      <w:r>
        <w:rPr>
          <w:spacing w:val="27"/>
        </w:rPr>
        <w:t> </w:t>
      </w:r>
      <w:r>
        <w:rPr/>
        <w:t>and</w:t>
      </w:r>
      <w:r>
        <w:rPr>
          <w:spacing w:val="33"/>
        </w:rPr>
        <w:t> </w:t>
      </w:r>
      <w:r>
        <w:rPr/>
        <w:t>used</w:t>
      </w:r>
      <w:r>
        <w:rPr>
          <w:spacing w:val="31"/>
        </w:rPr>
        <w:t> </w:t>
      </w:r>
      <w:r>
        <w:rPr/>
        <w:t>to</w:t>
      </w:r>
      <w:r>
        <w:rPr>
          <w:spacing w:val="35"/>
        </w:rPr>
        <w:t> </w:t>
      </w:r>
      <w:r>
        <w:rPr/>
        <w:t>manipulate</w:t>
      </w:r>
      <w:r>
        <w:rPr>
          <w:spacing w:val="-57"/>
        </w:rPr>
        <w:t> </w:t>
      </w:r>
      <w:r>
        <w:rPr/>
        <w:t>others.</w:t>
      </w:r>
    </w:p>
    <w:p>
      <w:pPr>
        <w:pStyle w:val="BodyText"/>
        <w:spacing w:line="360" w:lineRule="auto" w:before="1"/>
        <w:ind w:right="1199" w:firstLine="720"/>
      </w:pPr>
      <w:r>
        <w:rPr/>
        <w:drawing>
          <wp:anchor distT="0" distB="0" distL="0" distR="0" allowOverlap="1" layoutInCell="1" locked="0" behindDoc="1" simplePos="0" relativeHeight="484131840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24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Emotional intelligence can be utilized in problem solving.</w:t>
      </w:r>
      <w:r>
        <w:rPr>
          <w:spacing w:val="1"/>
        </w:rPr>
        <w:t> </w:t>
      </w:r>
      <w:r>
        <w:rPr/>
        <w:t>Salovey and Mayer</w:t>
      </w:r>
      <w:r>
        <w:rPr>
          <w:spacing w:val="-57"/>
        </w:rPr>
        <w:t> </w:t>
      </w:r>
      <w:r>
        <w:rPr/>
        <w:t>(1990) propose that individuals tend to differ greatly in their ability to organise their</w:t>
      </w:r>
      <w:r>
        <w:rPr>
          <w:spacing w:val="1"/>
        </w:rPr>
        <w:t> </w:t>
      </w:r>
      <w:r>
        <w:rPr/>
        <w:t>emotions,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moods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subtle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flexibility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future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future</w:t>
      </w:r>
      <w:r>
        <w:rPr>
          <w:spacing w:val="1"/>
        </w:rPr>
        <w:t> </w:t>
      </w:r>
      <w:r>
        <w:rPr/>
        <w:t>opportunities.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claime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creative</w:t>
      </w:r>
      <w:r>
        <w:rPr>
          <w:spacing w:val="-57"/>
        </w:rPr>
        <w:t> </w:t>
      </w:r>
      <w:r>
        <w:rPr/>
        <w:t>thinking, as it increases an individual‟s ability for developing category organising</w:t>
      </w:r>
      <w:r>
        <w:rPr>
          <w:spacing w:val="1"/>
        </w:rPr>
        <w:t> </w:t>
      </w:r>
      <w:r>
        <w:rPr/>
        <w:t>principles.</w:t>
      </w:r>
      <w:r>
        <w:rPr>
          <w:spacing w:val="-1"/>
        </w:rPr>
        <w:t> </w:t>
      </w:r>
      <w:r>
        <w:rPr/>
        <w:t>Unfortunately,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reverse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these</w:t>
      </w:r>
      <w:r>
        <w:rPr>
          <w:spacing w:val="30"/>
        </w:rPr>
        <w:t> </w:t>
      </w:r>
      <w:r>
        <w:rPr/>
        <w:t>abilities</w:t>
      </w:r>
      <w:r>
        <w:rPr>
          <w:spacing w:val="29"/>
        </w:rPr>
        <w:t> </w:t>
      </w:r>
      <w:r>
        <w:rPr/>
        <w:t>have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tendency</w:t>
      </w:r>
      <w:r>
        <w:rPr>
          <w:spacing w:val="23"/>
        </w:rPr>
        <w:t> </w:t>
      </w:r>
      <w:r>
        <w:rPr/>
        <w:t>to</w:t>
      </w:r>
      <w:r>
        <w:rPr>
          <w:spacing w:val="28"/>
        </w:rPr>
        <w:t> </w:t>
      </w:r>
      <w:r>
        <w:rPr/>
        <w:t>hold</w:t>
      </w:r>
      <w:r>
        <w:rPr>
          <w:spacing w:val="29"/>
        </w:rPr>
        <w:t> </w:t>
      </w:r>
      <w:r>
        <w:rPr/>
        <w:t>true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individuals in negative</w:t>
      </w:r>
      <w:r>
        <w:rPr>
          <w:spacing w:val="-1"/>
        </w:rPr>
        <w:t> </w:t>
      </w:r>
      <w:r>
        <w:rPr/>
        <w:t>moods.</w:t>
      </w:r>
    </w:p>
    <w:p>
      <w:pPr>
        <w:pStyle w:val="BodyText"/>
        <w:spacing w:line="360" w:lineRule="auto" w:before="1"/>
        <w:ind w:right="1195" w:firstLine="720"/>
      </w:pPr>
      <w:r>
        <w:rPr/>
        <w:t>Moods may also be used to motivate one in the face of a challenge. Some</w:t>
      </w:r>
      <w:r>
        <w:rPr>
          <w:spacing w:val="1"/>
        </w:rPr>
        <w:t> </w:t>
      </w:r>
      <w:r>
        <w:rPr/>
        <w:t>people can positively channel the anxiety experienced in situations such as exams,</w:t>
      </w:r>
      <w:r>
        <w:rPr>
          <w:spacing w:val="1"/>
        </w:rPr>
        <w:t> </w:t>
      </w:r>
      <w:r>
        <w:rPr/>
        <w:t>while others may imagine the possibility of failure, to better motivate themselves. In</w:t>
      </w:r>
      <w:r>
        <w:rPr>
          <w:spacing w:val="1"/>
        </w:rPr>
        <w:t> </w:t>
      </w:r>
      <w:r>
        <w:rPr/>
        <w:t>general, individuals with an optimistic attitude towards life construct interpersonal</w:t>
      </w:r>
      <w:r>
        <w:rPr>
          <w:spacing w:val="1"/>
        </w:rPr>
        <w:t> </w:t>
      </w:r>
      <w:r>
        <w:rPr/>
        <w:t>experiences, which result in improved outcomes for themselves and those around</w:t>
      </w:r>
      <w:r>
        <w:rPr>
          <w:spacing w:val="1"/>
        </w:rPr>
        <w:t> </w:t>
      </w:r>
      <w:r>
        <w:rPr/>
        <w:t>them. All in all, it can be said that emotionally intelligent individuals should be at an</w:t>
      </w:r>
      <w:r>
        <w:rPr>
          <w:spacing w:val="1"/>
        </w:rPr>
        <w:t> </w:t>
      </w:r>
      <w:r>
        <w:rPr/>
        <w:t>advantage</w:t>
      </w:r>
      <w:r>
        <w:rPr>
          <w:spacing w:val="-2"/>
        </w:rPr>
        <w:t> </w:t>
      </w:r>
      <w:r>
        <w:rPr/>
        <w:t>in</w:t>
      </w:r>
      <w:r>
        <w:rPr>
          <w:spacing w:val="3"/>
        </w:rPr>
        <w:t> </w:t>
      </w:r>
      <w:r>
        <w:rPr/>
        <w:t>adaptively</w:t>
      </w:r>
      <w:r>
        <w:rPr>
          <w:spacing w:val="-5"/>
        </w:rPr>
        <w:t> </w:t>
      </w:r>
      <w:r>
        <w:rPr/>
        <w:t>solving</w:t>
      </w:r>
      <w:r>
        <w:rPr>
          <w:spacing w:val="-3"/>
        </w:rPr>
        <w:t> </w:t>
      </w:r>
      <w:r>
        <w:rPr/>
        <w:t>problems encountered in life.</w:t>
      </w:r>
    </w:p>
    <w:p>
      <w:pPr>
        <w:pStyle w:val="BodyText"/>
        <w:spacing w:line="360" w:lineRule="auto"/>
        <w:ind w:right="1196" w:firstLine="816"/>
      </w:pPr>
      <w:r>
        <w:rPr/>
        <w:t>The second definition of Emotional Intelligence, known as the “corporate</w:t>
      </w:r>
      <w:r>
        <w:rPr>
          <w:spacing w:val="1"/>
        </w:rPr>
        <w:t> </w:t>
      </w:r>
      <w:r>
        <w:rPr/>
        <w:t>version”,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conscientiousness,</w:t>
      </w:r>
      <w:r>
        <w:rPr>
          <w:spacing w:val="1"/>
        </w:rPr>
        <w:t> </w:t>
      </w:r>
      <w:r>
        <w:rPr/>
        <w:t>self-confidence,</w:t>
      </w:r>
      <w:r>
        <w:rPr>
          <w:spacing w:val="1"/>
        </w:rPr>
        <w:t> </w:t>
      </w:r>
      <w:r>
        <w:rPr/>
        <w:t>optimism,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leadership and initiative (Goleman, 1995).</w:t>
      </w:r>
      <w:r>
        <w:rPr>
          <w:spacing w:val="1"/>
        </w:rPr>
        <w:t> </w:t>
      </w:r>
      <w:r>
        <w:rPr/>
        <w:t>This approach, which is extremely popular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world,</w:t>
      </w:r>
      <w:r>
        <w:rPr>
          <w:spacing w:val="1"/>
        </w:rPr>
        <w:t> </w:t>
      </w:r>
      <w:r>
        <w:rPr/>
        <w:t>emerged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David</w:t>
      </w:r>
      <w:r>
        <w:rPr>
          <w:spacing w:val="1"/>
        </w:rPr>
        <w:t> </w:t>
      </w:r>
      <w:r>
        <w:rPr/>
        <w:t>Goleman‟s</w:t>
      </w:r>
      <w:r>
        <w:rPr>
          <w:spacing w:val="1"/>
        </w:rPr>
        <w:t> </w:t>
      </w:r>
      <w:r>
        <w:rPr/>
        <w:t>book,</w:t>
      </w:r>
      <w:r>
        <w:rPr>
          <w:spacing w:val="1"/>
        </w:rPr>
        <w:t> </w:t>
      </w:r>
      <w:r>
        <w:rPr/>
        <w:t>appropriately</w:t>
      </w:r>
      <w:r>
        <w:rPr>
          <w:spacing w:val="1"/>
        </w:rPr>
        <w:t> </w:t>
      </w:r>
      <w:r>
        <w:rPr/>
        <w:t>named</w:t>
      </w:r>
      <w:r>
        <w:rPr>
          <w:spacing w:val="1"/>
        </w:rPr>
        <w:t> </w:t>
      </w:r>
      <w:r>
        <w:rPr/>
        <w:t>“Emotional</w:t>
      </w:r>
      <w:r>
        <w:rPr>
          <w:spacing w:val="1"/>
        </w:rPr>
        <w:t> </w:t>
      </w:r>
      <w:r>
        <w:rPr/>
        <w:t>Intelligence: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IQ”.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catapulted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headlines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ability,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lead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success at home, at school and in the workplace. Goleman‟s book proposes ways</w:t>
      </w:r>
      <w:r>
        <w:rPr>
          <w:spacing w:val="1"/>
        </w:rPr>
        <w:t> </w:t>
      </w:r>
      <w:r>
        <w:rPr/>
        <w:t>individuals can become more effective and co-operative team members, as well as</w:t>
      </w:r>
      <w:r>
        <w:rPr>
          <w:spacing w:val="1"/>
        </w:rPr>
        <w:t> </w:t>
      </w:r>
      <w:r>
        <w:rPr/>
        <w:t>improving</w:t>
      </w:r>
      <w:r>
        <w:rPr>
          <w:spacing w:val="-3"/>
        </w:rPr>
        <w:t> </w:t>
      </w:r>
      <w:r>
        <w:rPr/>
        <w:t>their</w:t>
      </w:r>
      <w:r>
        <w:rPr>
          <w:spacing w:val="-1"/>
        </w:rPr>
        <w:t> </w:t>
      </w:r>
      <w:r>
        <w:rPr/>
        <w:t>technical</w:t>
      </w:r>
      <w:r>
        <w:rPr>
          <w:spacing w:val="2"/>
        </w:rPr>
        <w:t> </w:t>
      </w:r>
      <w:r>
        <w:rPr/>
        <w:t>skills and IQ for jobs of all levels.</w:t>
      </w:r>
    </w:p>
    <w:p>
      <w:pPr>
        <w:pStyle w:val="BodyText"/>
        <w:spacing w:line="360" w:lineRule="auto" w:before="1"/>
        <w:ind w:right="1195" w:firstLine="388"/>
      </w:pPr>
      <w:r>
        <w:rPr/>
        <w:t>Childhood abilities, for instance being able to handle frustration, control emotions</w:t>
      </w:r>
      <w:r>
        <w:rPr>
          <w:spacing w:val="-57"/>
        </w:rPr>
        <w:t> </w:t>
      </w:r>
      <w:r>
        <w:rPr/>
        <w:t>and get along with other people, were shown to be the most influential factors for later</w:t>
      </w:r>
      <w:r>
        <w:rPr>
          <w:spacing w:val="-57"/>
        </w:rPr>
        <w:t> </w:t>
      </w:r>
      <w:r>
        <w:rPr/>
        <w:t>success,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broadly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Goleman‟s</w:t>
      </w:r>
      <w:r>
        <w:rPr>
          <w:spacing w:val="1"/>
        </w:rPr>
        <w:t> </w:t>
      </w:r>
      <w:r>
        <w:rPr/>
        <w:t>contentions.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short,</w:t>
      </w:r>
      <w:r>
        <w:rPr>
          <w:spacing w:val="1"/>
        </w:rPr>
        <w:t> </w:t>
      </w:r>
      <w:r>
        <w:rPr/>
        <w:t>Emotional</w:t>
      </w:r>
      <w:r>
        <w:rPr>
          <w:spacing w:val="-57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particular,</w:t>
      </w:r>
      <w:r>
        <w:rPr>
          <w:spacing w:val="71"/>
        </w:rPr>
        <w:t> </w:t>
      </w:r>
      <w:r>
        <w:rPr/>
        <w:t>Social</w:t>
      </w:r>
      <w:r>
        <w:rPr>
          <w:spacing w:val="72"/>
        </w:rPr>
        <w:t> </w:t>
      </w:r>
      <w:r>
        <w:rPr/>
        <w:t>Psychology.</w:t>
      </w:r>
      <w:r>
        <w:rPr>
          <w:spacing w:val="76"/>
        </w:rPr>
        <w:t> </w:t>
      </w:r>
      <w:r>
        <w:rPr/>
        <w:t>It</w:t>
      </w:r>
      <w:r>
        <w:rPr>
          <w:spacing w:val="73"/>
        </w:rPr>
        <w:t> </w:t>
      </w:r>
      <w:r>
        <w:rPr/>
        <w:t>may</w:t>
      </w:r>
      <w:r>
        <w:rPr>
          <w:spacing w:val="66"/>
        </w:rPr>
        <w:t> </w:t>
      </w:r>
      <w:r>
        <w:rPr/>
        <w:t>veer</w:t>
      </w:r>
      <w:r>
        <w:rPr>
          <w:spacing w:val="71"/>
        </w:rPr>
        <w:t> </w:t>
      </w:r>
      <w:r>
        <w:rPr/>
        <w:t>more</w:t>
      </w:r>
      <w:r>
        <w:rPr>
          <w:spacing w:val="71"/>
        </w:rPr>
        <w:t> </w:t>
      </w:r>
      <w:r>
        <w:rPr/>
        <w:t>in</w:t>
      </w:r>
      <w:r>
        <w:rPr>
          <w:spacing w:val="73"/>
        </w:rPr>
        <w:t> </w:t>
      </w:r>
      <w:r>
        <w:rPr/>
        <w:t>the</w:t>
      </w:r>
      <w:r>
        <w:rPr>
          <w:spacing w:val="73"/>
        </w:rPr>
        <w:t> </w:t>
      </w:r>
      <w:r>
        <w:rPr/>
        <w:t>direction</w:t>
      </w:r>
      <w:r>
        <w:rPr>
          <w:spacing w:val="72"/>
        </w:rPr>
        <w:t> </w:t>
      </w:r>
      <w:r>
        <w:rPr/>
        <w:t>of</w:t>
      </w:r>
      <w:r>
        <w:rPr>
          <w:spacing w:val="72"/>
        </w:rPr>
        <w:t> </w:t>
      </w:r>
      <w:r>
        <w:rPr/>
        <w:t>Goleman‟s</w:t>
      </w:r>
    </w:p>
    <w:p>
      <w:pPr>
        <w:pStyle w:val="BodyText"/>
        <w:spacing w:line="275" w:lineRule="exact"/>
      </w:pPr>
      <w:r>
        <w:rPr/>
        <w:t>„corporate‟</w:t>
      </w:r>
      <w:r>
        <w:rPr>
          <w:spacing w:val="-2"/>
        </w:rPr>
        <w:t> </w:t>
      </w:r>
      <w:r>
        <w:rPr/>
        <w:t>approach,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focuses</w:t>
      </w:r>
      <w:r>
        <w:rPr>
          <w:spacing w:val="-2"/>
        </w:rPr>
        <w:t> </w:t>
      </w:r>
      <w:r>
        <w:rPr/>
        <w:t>on personality</w:t>
      </w:r>
      <w:r>
        <w:rPr>
          <w:spacing w:val="-4"/>
        </w:rPr>
        <w:t> </w:t>
      </w:r>
      <w:r>
        <w:rPr/>
        <w:t>traits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implies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emotionally</w:t>
      </w:r>
    </w:p>
    <w:p>
      <w:pPr>
        <w:spacing w:after="0" w:line="275" w:lineRule="exact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201"/>
      </w:pPr>
      <w:r>
        <w:rPr/>
        <w:t>intelligent individuals are ambitious, enthusiastic and committed to achieving their</w:t>
      </w:r>
      <w:r>
        <w:rPr>
          <w:spacing w:val="1"/>
        </w:rPr>
        <w:t> </w:t>
      </w:r>
      <w:r>
        <w:rPr/>
        <w:t>goals. Alternatively, it could veer more towards Salovey and Mayer‟s „academic‟</w:t>
      </w:r>
      <w:r>
        <w:rPr>
          <w:spacing w:val="1"/>
        </w:rPr>
        <w:t> </w:t>
      </w:r>
      <w:r>
        <w:rPr/>
        <w:t>model (Hein, 2003), which direction it takes, remains to be seen (Mayer &amp; Salovey,</w:t>
      </w:r>
      <w:r>
        <w:rPr>
          <w:spacing w:val="1"/>
        </w:rPr>
        <w:t> </w:t>
      </w:r>
      <w:r>
        <w:rPr/>
        <w:t>1993).</w:t>
      </w:r>
    </w:p>
    <w:p>
      <w:pPr>
        <w:pStyle w:val="BodyText"/>
        <w:spacing w:line="360" w:lineRule="auto" w:before="1"/>
        <w:ind w:right="1197" w:firstLine="720"/>
      </w:pPr>
      <w:r>
        <w:rPr/>
        <w:drawing>
          <wp:anchor distT="0" distB="0" distL="0" distR="0" allowOverlap="1" layoutInCell="1" locked="0" behindDoc="1" simplePos="0" relativeHeight="484132352">
            <wp:simplePos x="0" y="0"/>
            <wp:positionH relativeFrom="page">
              <wp:posOffset>1497838</wp:posOffset>
            </wp:positionH>
            <wp:positionV relativeFrom="paragraph">
              <wp:posOffset>964604</wp:posOffset>
            </wp:positionV>
            <wp:extent cx="4890389" cy="4834810"/>
            <wp:effectExtent l="0" t="0" r="0" b="0"/>
            <wp:wrapNone/>
            <wp:docPr id="24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Hein (2003) believes Emotional Intelligence refers to an individual‟s innate</w:t>
      </w:r>
      <w:r>
        <w:rPr>
          <w:spacing w:val="1"/>
        </w:rPr>
        <w:t> </w:t>
      </w:r>
      <w:r>
        <w:rPr/>
        <w:t>potential,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inborn</w:t>
      </w:r>
      <w:r>
        <w:rPr>
          <w:spacing w:val="1"/>
        </w:rPr>
        <w:t> </w:t>
      </w:r>
      <w:r>
        <w:rPr/>
        <w:t>components: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sensitivity,</w:t>
      </w:r>
      <w:r>
        <w:rPr>
          <w:spacing w:val="-57"/>
        </w:rPr>
        <w:t> </w:t>
      </w:r>
      <w:r>
        <w:rPr/>
        <w:t>emotional memory, emotional learning ability and emotional processing. Hein (2003)</w:t>
      </w:r>
      <w:r>
        <w:rPr>
          <w:spacing w:val="1"/>
        </w:rPr>
        <w:t> </w:t>
      </w:r>
      <w:r>
        <w:rPr/>
        <w:t>explains that this innate intelligence is affected either developed or damaged, by life</w:t>
      </w:r>
      <w:r>
        <w:rPr>
          <w:spacing w:val="1"/>
        </w:rPr>
        <w:t> </w:t>
      </w:r>
      <w:r>
        <w:rPr/>
        <w:t>experiences. It appears to be particularly affected by the emotional lessons taught by</w:t>
      </w:r>
      <w:r>
        <w:rPr>
          <w:spacing w:val="1"/>
        </w:rPr>
        <w:t> </w:t>
      </w:r>
      <w:r>
        <w:rPr/>
        <w:t>parents, teachers, caregivers and family. He considers emotional processing as one of</w:t>
      </w:r>
      <w:r>
        <w:rPr>
          <w:spacing w:val="1"/>
        </w:rPr>
        <w:t> </w:t>
      </w:r>
      <w:r>
        <w:rPr/>
        <w:t>the four core innate components, which affects individuals‟ natural intelligence and</w:t>
      </w:r>
      <w:r>
        <w:rPr>
          <w:spacing w:val="1"/>
        </w:rPr>
        <w:t> </w:t>
      </w:r>
      <w:r>
        <w:rPr/>
        <w:t>potential.</w:t>
      </w:r>
      <w:r>
        <w:rPr>
          <w:spacing w:val="1"/>
        </w:rPr>
        <w:t> </w:t>
      </w:r>
      <w:r>
        <w:rPr/>
        <w:t>Therefore, to improve an individual‟s Emotional Intelligence, perhaps one</w:t>
      </w:r>
      <w:r>
        <w:rPr>
          <w:spacing w:val="1"/>
        </w:rPr>
        <w:t> </w:t>
      </w:r>
      <w:r>
        <w:rPr/>
        <w:t>needs</w:t>
      </w:r>
      <w:r>
        <w:rPr>
          <w:spacing w:val="-1"/>
        </w:rPr>
        <w:t> </w:t>
      </w:r>
      <w:r>
        <w:rPr/>
        <w:t>first to develop has</w:t>
      </w:r>
      <w:r>
        <w:rPr>
          <w:spacing w:val="1"/>
        </w:rPr>
        <w:t> </w:t>
      </w:r>
      <w:r>
        <w:rPr/>
        <w:t>emotional processing</w:t>
      </w:r>
      <w:r>
        <w:rPr>
          <w:spacing w:val="-3"/>
        </w:rPr>
        <w:t> </w:t>
      </w:r>
      <w:r>
        <w:rPr/>
        <w:t>abilities.</w:t>
      </w:r>
    </w:p>
    <w:p>
      <w:pPr>
        <w:pStyle w:val="BodyText"/>
        <w:spacing w:line="360" w:lineRule="auto"/>
        <w:ind w:right="1194" w:firstLine="720"/>
      </w:pPr>
      <w:r>
        <w:rPr/>
        <w:t>Emotional processing as defined by Rachman (1980) is “a process whereby</w:t>
      </w:r>
      <w:r>
        <w:rPr>
          <w:spacing w:val="1"/>
        </w:rPr>
        <w:t> </w:t>
      </w:r>
      <w:r>
        <w:rPr/>
        <w:t>emotional disturbances are absorbed and decline to the extent that other experiences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proceed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disruption.” Thus</w:t>
      </w:r>
      <w:r>
        <w:rPr>
          <w:spacing w:val="1"/>
        </w:rPr>
        <w:t> </w:t>
      </w:r>
      <w:r>
        <w:rPr/>
        <w:t>similarities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Salovey and Mayer‟s recent definition of Emotional</w:t>
      </w:r>
      <w:r>
        <w:rPr>
          <w:spacing w:val="1"/>
        </w:rPr>
        <w:t> </w:t>
      </w:r>
      <w:r>
        <w:rPr/>
        <w:t>Intelligence, which</w:t>
      </w:r>
      <w:r>
        <w:rPr>
          <w:spacing w:val="60"/>
        </w:rPr>
        <w:t> </w:t>
      </w:r>
      <w:r>
        <w:rPr/>
        <w:t>focuses on</w:t>
      </w:r>
      <w:r>
        <w:rPr>
          <w:spacing w:val="1"/>
        </w:rPr>
        <w:t> </w:t>
      </w:r>
      <w:r>
        <w:rPr/>
        <w:t>the ability to process emotional information, more particularly the ability to recognise</w:t>
      </w:r>
      <w:r>
        <w:rPr>
          <w:spacing w:val="1"/>
        </w:rPr>
        <w:t> </w:t>
      </w:r>
      <w:r>
        <w:rPr/>
        <w:t>their meanings</w:t>
      </w:r>
      <w:r>
        <w:rPr>
          <w:spacing w:val="1"/>
        </w:rPr>
        <w:t> </w:t>
      </w:r>
      <w:r>
        <w:rPr/>
        <w:t>and relationships.</w:t>
      </w:r>
      <w:r>
        <w:rPr>
          <w:spacing w:val="1"/>
        </w:rPr>
        <w:t> </w:t>
      </w:r>
      <w:r>
        <w:rPr/>
        <w:t>However, emotional</w:t>
      </w:r>
      <w:r>
        <w:rPr>
          <w:spacing w:val="1"/>
        </w:rPr>
        <w:t> </w:t>
      </w:r>
      <w:r>
        <w:rPr/>
        <w:t>processing does</w:t>
      </w:r>
      <w:r>
        <w:rPr>
          <w:spacing w:val="60"/>
        </w:rPr>
        <w:t> </w:t>
      </w:r>
      <w:r>
        <w:rPr/>
        <w:t>not</w:t>
      </w:r>
      <w:r>
        <w:rPr>
          <w:spacing w:val="60"/>
        </w:rPr>
        <w:t> </w:t>
      </w:r>
      <w:r>
        <w:rPr/>
        <w:t>involve</w:t>
      </w:r>
      <w:r>
        <w:rPr>
          <w:spacing w:val="-57"/>
        </w:rPr>
        <w:t> </w:t>
      </w:r>
      <w:r>
        <w:rPr/>
        <w:t>the conscious management and manipulation of emotions, to the extent that Emotional</w:t>
      </w:r>
      <w:r>
        <w:rPr>
          <w:spacing w:val="-57"/>
        </w:rPr>
        <w:t> </w:t>
      </w:r>
      <w:r>
        <w:rPr/>
        <w:t>Intelligence does.</w:t>
      </w:r>
      <w:r>
        <w:rPr>
          <w:spacing w:val="1"/>
        </w:rPr>
        <w:t> </w:t>
      </w:r>
      <w:r>
        <w:rPr/>
        <w:t>Rather, it refers more to the psychological mechanisms involved in</w:t>
      </w:r>
      <w:r>
        <w:rPr>
          <w:spacing w:val="1"/>
        </w:rPr>
        <w:t> </w:t>
      </w:r>
      <w:r>
        <w:rPr/>
        <w:t>processing.</w:t>
      </w:r>
      <w:r>
        <w:rPr>
          <w:spacing w:val="60"/>
        </w:rPr>
        <w:t> </w:t>
      </w:r>
      <w:hyperlink r:id="rId121">
        <w:r>
          <w:rPr/>
          <w:t>Mechanisms</w:t>
        </w:r>
      </w:hyperlink>
      <w:r>
        <w:rPr/>
        <w:t> are often unconscious, non-verbal, sub-symbolic, passive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automatic</w:t>
      </w:r>
      <w:r>
        <w:rPr>
          <w:spacing w:val="-1"/>
        </w:rPr>
        <w:t> </w:t>
      </w:r>
      <w:r>
        <w:rPr/>
        <w:t>(Teasdale,</w:t>
      </w:r>
      <w:r>
        <w:rPr>
          <w:spacing w:val="2"/>
        </w:rPr>
        <w:t> </w:t>
      </w:r>
      <w:r>
        <w:rPr/>
        <w:t>1999; Epstein, 1998).</w:t>
      </w:r>
    </w:p>
    <w:p>
      <w:pPr>
        <w:pStyle w:val="BodyText"/>
        <w:spacing w:line="360" w:lineRule="auto"/>
        <w:ind w:right="1196" w:firstLine="720"/>
      </w:pPr>
      <w:r>
        <w:rPr/>
        <w:t>Salovey and Pizarro (2003) conclude that Emotional Intelligence is beneficial</w:t>
      </w:r>
      <w:r>
        <w:rPr>
          <w:spacing w:val="1"/>
        </w:rPr>
        <w:t> </w:t>
      </w:r>
      <w:r>
        <w:rPr/>
        <w:t>for two reasons. Firstly, it provides an organizing framework that enables the field to</w:t>
      </w:r>
      <w:r>
        <w:rPr>
          <w:spacing w:val="1"/>
        </w:rPr>
        <w:t> </w:t>
      </w:r>
      <w:r>
        <w:rPr/>
        <w:t>synthesize a large body of research on affective phenomena. Secondly it reaches</w:t>
      </w:r>
      <w:r>
        <w:rPr>
          <w:spacing w:val="1"/>
        </w:rPr>
        <w:t> </w:t>
      </w:r>
      <w:r>
        <w:rPr/>
        <w:t>beyond traditional views of Intelligence, by incorporating the emotional system. This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abilities.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individuals‟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skills and</w:t>
      </w:r>
      <w:r>
        <w:rPr>
          <w:spacing w:val="1"/>
        </w:rPr>
        <w:t> </w:t>
      </w:r>
      <w:r>
        <w:rPr/>
        <w:t>successes</w:t>
      </w:r>
      <w:r>
        <w:rPr>
          <w:spacing w:val="1"/>
        </w:rPr>
        <w:t> </w:t>
      </w:r>
      <w:r>
        <w:rPr/>
        <w:t>(Rachman,</w:t>
      </w:r>
      <w:r>
        <w:rPr>
          <w:spacing w:val="1"/>
        </w:rPr>
        <w:t> </w:t>
      </w:r>
      <w:r>
        <w:rPr/>
        <w:t>1980).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 disorders, rather than self</w:t>
      </w:r>
      <w:r>
        <w:rPr>
          <w:spacing w:val="-1"/>
        </w:rPr>
        <w:t> </w:t>
      </w:r>
      <w:r>
        <w:rPr/>
        <w:t>improvement.</w:t>
      </w:r>
    </w:p>
    <w:p>
      <w:pPr>
        <w:pStyle w:val="BodyText"/>
        <w:spacing w:line="360" w:lineRule="auto" w:before="1"/>
        <w:ind w:right="1197" w:firstLine="720"/>
      </w:pPr>
      <w:r>
        <w:rPr/>
        <w:t>Emotional processing is applicable to mental health, psychosomatic disorders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physical</w:t>
      </w:r>
      <w:r>
        <w:rPr>
          <w:spacing w:val="-3"/>
        </w:rPr>
        <w:t> </w:t>
      </w:r>
      <w:r>
        <w:rPr/>
        <w:t>illness.</w:t>
      </w:r>
      <w:r>
        <w:rPr>
          <w:spacing w:val="-1"/>
        </w:rPr>
        <w:t> </w:t>
      </w:r>
      <w:r>
        <w:rPr/>
        <w:t>Baker‟s</w:t>
      </w:r>
      <w:r>
        <w:rPr>
          <w:spacing w:val="-4"/>
        </w:rPr>
        <w:t> </w:t>
      </w:r>
      <w:r>
        <w:rPr/>
        <w:t>ongoing</w:t>
      </w:r>
      <w:r>
        <w:rPr>
          <w:spacing w:val="-6"/>
        </w:rPr>
        <w:t> </w:t>
      </w:r>
      <w:r>
        <w:rPr/>
        <w:t>work</w:t>
      </w:r>
      <w:r>
        <w:rPr>
          <w:spacing w:val="-3"/>
        </w:rPr>
        <w:t> </w:t>
      </w:r>
      <w:r>
        <w:rPr/>
        <w:t>endeavours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gain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deeper</w:t>
      </w:r>
      <w:r>
        <w:rPr>
          <w:spacing w:val="-3"/>
        </w:rPr>
        <w:t> </w:t>
      </w:r>
      <w:r>
        <w:rPr/>
        <w:t>understanding</w:t>
      </w:r>
      <w:r>
        <w:rPr>
          <w:spacing w:val="-5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role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emotional</w:t>
      </w:r>
      <w:r>
        <w:rPr>
          <w:spacing w:val="23"/>
        </w:rPr>
        <w:t> </w:t>
      </w:r>
      <w:r>
        <w:rPr/>
        <w:t>processing</w:t>
      </w:r>
      <w:r>
        <w:rPr>
          <w:spacing w:val="17"/>
        </w:rPr>
        <w:t> </w:t>
      </w:r>
      <w:r>
        <w:rPr/>
        <w:t>in</w:t>
      </w:r>
      <w:r>
        <w:rPr>
          <w:spacing w:val="20"/>
        </w:rPr>
        <w:t> </w:t>
      </w:r>
      <w:r>
        <w:rPr/>
        <w:t>each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these</w:t>
      </w:r>
      <w:r>
        <w:rPr>
          <w:spacing w:val="20"/>
        </w:rPr>
        <w:t> </w:t>
      </w:r>
      <w:r>
        <w:rPr/>
        <w:t>areas.</w:t>
      </w:r>
      <w:r>
        <w:rPr>
          <w:spacing w:val="30"/>
        </w:rPr>
        <w:t> </w:t>
      </w:r>
      <w:r>
        <w:rPr/>
        <w:t>In</w:t>
      </w:r>
      <w:r>
        <w:rPr>
          <w:spacing w:val="20"/>
        </w:rPr>
        <w:t> </w:t>
      </w:r>
      <w:r>
        <w:rPr/>
        <w:t>conclusion,</w:t>
      </w:r>
      <w:r>
        <w:rPr>
          <w:spacing w:val="21"/>
        </w:rPr>
        <w:t> </w:t>
      </w:r>
      <w:r>
        <w:rPr/>
        <w:t>emotional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201"/>
      </w:pPr>
      <w:r>
        <w:rPr/>
        <w:t>processing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bringing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psychological therapy, by offering a reformulation of the therapy process (Baker,</w:t>
      </w:r>
      <w:r>
        <w:rPr>
          <w:spacing w:val="1"/>
        </w:rPr>
        <w:t> </w:t>
      </w:r>
      <w:r>
        <w:rPr/>
        <w:t>2004). Developments in this area could potentially see the exciting emergence of an</w:t>
      </w:r>
      <w:r>
        <w:rPr>
          <w:spacing w:val="1"/>
        </w:rPr>
        <w:t> </w:t>
      </w:r>
      <w:r>
        <w:rPr/>
        <w:t>encompassing</w:t>
      </w:r>
      <w:r>
        <w:rPr>
          <w:spacing w:val="-4"/>
        </w:rPr>
        <w:t> </w:t>
      </w:r>
      <w:r>
        <w:rPr/>
        <w:t>concept,</w:t>
      </w:r>
      <w:r>
        <w:rPr>
          <w:spacing w:val="2"/>
        </w:rPr>
        <w:t> </w:t>
      </w:r>
      <w:r>
        <w:rPr/>
        <w:t>which</w:t>
      </w:r>
      <w:r>
        <w:rPr>
          <w:spacing w:val="-1"/>
        </w:rPr>
        <w:t> </w:t>
      </w:r>
      <w:r>
        <w:rPr/>
        <w:t>leads to</w:t>
      </w:r>
      <w:r>
        <w:rPr>
          <w:spacing w:val="-1"/>
        </w:rPr>
        <w:t> </w:t>
      </w:r>
      <w:r>
        <w:rPr/>
        <w:t>improvements in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practice.</w:t>
      </w:r>
    </w:p>
    <w:p>
      <w:pPr>
        <w:pStyle w:val="BodyText"/>
        <w:spacing w:line="360" w:lineRule="auto" w:before="1"/>
        <w:ind w:right="1198" w:firstLine="780"/>
      </w:pPr>
      <w:r>
        <w:rPr/>
        <w:drawing>
          <wp:anchor distT="0" distB="0" distL="0" distR="0" allowOverlap="1" layoutInCell="1" locked="0" behindDoc="1" simplePos="0" relativeHeight="484132864">
            <wp:simplePos x="0" y="0"/>
            <wp:positionH relativeFrom="page">
              <wp:posOffset>1497838</wp:posOffset>
            </wp:positionH>
            <wp:positionV relativeFrom="paragraph">
              <wp:posOffset>964604</wp:posOffset>
            </wp:positionV>
            <wp:extent cx="4890389" cy="4834810"/>
            <wp:effectExtent l="0" t="0" r="0" b="0"/>
            <wp:wrapNone/>
            <wp:docPr id="24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Empathy means that</w:t>
      </w:r>
      <w:r>
        <w:rPr>
          <w:spacing w:val="60"/>
        </w:rPr>
        <w:t> </w:t>
      </w:r>
      <w:r>
        <w:rPr/>
        <w:t>you can recall some of those same feelings based on</w:t>
      </w:r>
      <w:r>
        <w:rPr>
          <w:spacing w:val="1"/>
        </w:rPr>
        <w:t> </w:t>
      </w:r>
      <w:r>
        <w:rPr/>
        <w:t>your own experiences. There is a sharing and identifying with emotional states. What</w:t>
      </w:r>
      <w:r>
        <w:rPr>
          <w:spacing w:val="1"/>
        </w:rPr>
        <w:t> </w:t>
      </w:r>
      <w:r>
        <w:rPr/>
        <w:t>does this have to do with running a business, managing a company and dealing with</w:t>
      </w:r>
      <w:r>
        <w:rPr>
          <w:spacing w:val="1"/>
        </w:rPr>
        <w:t> </w:t>
      </w:r>
      <w:r>
        <w:rPr/>
        <w:t>bottom-line</w:t>
      </w:r>
      <w:r>
        <w:rPr>
          <w:spacing w:val="47"/>
        </w:rPr>
        <w:t> </w:t>
      </w:r>
      <w:r>
        <w:rPr/>
        <w:t>performance</w:t>
      </w:r>
      <w:r>
        <w:rPr>
          <w:spacing w:val="49"/>
        </w:rPr>
        <w:t> </w:t>
      </w:r>
      <w:r>
        <w:rPr/>
        <w:t>issues?</w:t>
      </w:r>
      <w:r>
        <w:rPr>
          <w:spacing w:val="52"/>
        </w:rPr>
        <w:t> </w:t>
      </w:r>
      <w:r>
        <w:rPr/>
        <w:t>Obviously,</w:t>
      </w:r>
      <w:r>
        <w:rPr>
          <w:spacing w:val="48"/>
        </w:rPr>
        <w:t> </w:t>
      </w:r>
      <w:r>
        <w:rPr/>
        <w:t>if</w:t>
      </w:r>
      <w:r>
        <w:rPr>
          <w:spacing w:val="51"/>
        </w:rPr>
        <w:t> </w:t>
      </w:r>
      <w:r>
        <w:rPr/>
        <w:t>managers</w:t>
      </w:r>
      <w:r>
        <w:rPr>
          <w:spacing w:val="47"/>
        </w:rPr>
        <w:t> </w:t>
      </w:r>
      <w:r>
        <w:rPr/>
        <w:t>were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take</w:t>
      </w:r>
      <w:r>
        <w:rPr>
          <w:spacing w:val="50"/>
        </w:rPr>
        <w:t> </w:t>
      </w:r>
      <w:r>
        <w:rPr/>
        <w:t>the</w:t>
      </w:r>
      <w:r>
        <w:rPr>
          <w:spacing w:val="47"/>
        </w:rPr>
        <w:t> </w:t>
      </w:r>
      <w:r>
        <w:rPr/>
        <w:t>time</w:t>
      </w:r>
      <w:r>
        <w:rPr>
          <w:spacing w:val="48"/>
        </w:rPr>
        <w:t> </w:t>
      </w:r>
      <w:r>
        <w:rPr/>
        <w:t>to</w:t>
      </w:r>
      <w:r>
        <w:rPr>
          <w:spacing w:val="-58"/>
        </w:rPr>
        <w:t> </w:t>
      </w:r>
      <w:r>
        <w:rPr/>
        <w:t>listen with empathy at everything that was said, nothing would get done. One cannot</w:t>
      </w:r>
      <w:r>
        <w:rPr>
          <w:spacing w:val="1"/>
        </w:rPr>
        <w:t> </w:t>
      </w:r>
      <w:r>
        <w:rPr/>
        <w:t>fall prey to being swept up into every person‟s story. Managers and leaders must keep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focus and</w:t>
      </w:r>
      <w:r>
        <w:rPr>
          <w:spacing w:val="2"/>
        </w:rPr>
        <w:t> </w:t>
      </w:r>
      <w:r>
        <w:rPr/>
        <w:t>guide people</w:t>
      </w:r>
      <w:r>
        <w:rPr>
          <w:spacing w:val="-1"/>
        </w:rPr>
        <w:t> </w:t>
      </w:r>
      <w:r>
        <w:rPr/>
        <w:t>to goal</w:t>
      </w:r>
      <w:r>
        <w:rPr>
          <w:spacing w:val="2"/>
        </w:rPr>
        <w:t> </w:t>
      </w:r>
      <w:r>
        <w:rPr/>
        <w:t>completion (Goleman,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spacing w:line="360" w:lineRule="auto"/>
        <w:ind w:right="1196" w:firstLine="780"/>
      </w:pPr>
      <w:r>
        <w:rPr/>
        <w:t>Goleman</w:t>
      </w:r>
      <w:r>
        <w:rPr>
          <w:spacing w:val="29"/>
        </w:rPr>
        <w:t> </w:t>
      </w:r>
      <w:r>
        <w:rPr/>
        <w:t>(1998)</w:t>
      </w:r>
      <w:r>
        <w:rPr>
          <w:spacing w:val="30"/>
        </w:rPr>
        <w:t> </w:t>
      </w:r>
      <w:r>
        <w:rPr/>
        <w:t>enunciates</w:t>
      </w:r>
      <w:r>
        <w:rPr>
          <w:spacing w:val="31"/>
        </w:rPr>
        <w:t> </w:t>
      </w:r>
      <w:r>
        <w:rPr/>
        <w:t>that</w:t>
      </w:r>
      <w:r>
        <w:rPr>
          <w:spacing w:val="30"/>
        </w:rPr>
        <w:t> </w:t>
      </w:r>
      <w:r>
        <w:rPr/>
        <w:t>empathy</w:t>
      </w:r>
      <w:r>
        <w:rPr>
          <w:spacing w:val="25"/>
        </w:rPr>
        <w:t> </w:t>
      </w:r>
      <w:r>
        <w:rPr/>
        <w:t>represents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foundation</w:t>
      </w:r>
      <w:r>
        <w:rPr>
          <w:spacing w:val="30"/>
        </w:rPr>
        <w:t> </w:t>
      </w:r>
      <w:r>
        <w:rPr/>
        <w:t>skill</w:t>
      </w:r>
      <w:r>
        <w:rPr>
          <w:spacing w:val="28"/>
        </w:rPr>
        <w:t> </w:t>
      </w:r>
      <w:r>
        <w:rPr/>
        <w:t>for</w:t>
      </w:r>
      <w:r>
        <w:rPr>
          <w:spacing w:val="-58"/>
        </w:rPr>
        <w:t> </w:t>
      </w:r>
      <w:r>
        <w:rPr/>
        <w:t>all</w:t>
      </w:r>
      <w:r>
        <w:rPr>
          <w:spacing w:val="-1"/>
        </w:rPr>
        <w:t> </w:t>
      </w:r>
      <w:r>
        <w:rPr/>
        <w:t>the social competencies important for</w:t>
      </w:r>
      <w:r>
        <w:rPr>
          <w:spacing w:val="-1"/>
        </w:rPr>
        <w:t> </w:t>
      </w:r>
      <w:r>
        <w:rPr/>
        <w:t>work:</w:t>
      </w:r>
    </w:p>
    <w:p>
      <w:pPr>
        <w:pStyle w:val="ListParagraph"/>
        <w:numPr>
          <w:ilvl w:val="0"/>
          <w:numId w:val="22"/>
        </w:numPr>
        <w:tabs>
          <w:tab w:pos="3159" w:val="left" w:leader="none"/>
          <w:tab w:pos="3160" w:val="left" w:leader="none"/>
        </w:tabs>
        <w:spacing w:line="360" w:lineRule="auto" w:before="0" w:after="0"/>
        <w:ind w:left="3159" w:right="1202" w:hanging="360"/>
        <w:jc w:val="left"/>
        <w:rPr>
          <w:sz w:val="24"/>
        </w:rPr>
      </w:pPr>
      <w:r>
        <w:rPr>
          <w:sz w:val="24"/>
        </w:rPr>
        <w:t>Understanding</w:t>
      </w:r>
      <w:r>
        <w:rPr>
          <w:spacing w:val="1"/>
          <w:sz w:val="24"/>
        </w:rPr>
        <w:t> </w:t>
      </w:r>
      <w:r>
        <w:rPr>
          <w:sz w:val="24"/>
        </w:rPr>
        <w:t>others: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ability to</w:t>
      </w:r>
      <w:r>
        <w:rPr>
          <w:spacing w:val="1"/>
          <w:sz w:val="24"/>
        </w:rPr>
        <w:t> </w:t>
      </w:r>
      <w:r>
        <w:rPr>
          <w:sz w:val="24"/>
        </w:rPr>
        <w:t>sense</w:t>
      </w:r>
      <w:r>
        <w:rPr>
          <w:spacing w:val="1"/>
          <w:sz w:val="24"/>
        </w:rPr>
        <w:t> </w:t>
      </w:r>
      <w:r>
        <w:rPr>
          <w:sz w:val="24"/>
        </w:rPr>
        <w:t>others‟</w:t>
      </w:r>
      <w:r>
        <w:rPr>
          <w:spacing w:val="1"/>
          <w:sz w:val="24"/>
        </w:rPr>
        <w:t> </w:t>
      </w:r>
      <w:r>
        <w:rPr>
          <w:sz w:val="24"/>
        </w:rPr>
        <w:t>feelings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perspectives.</w:t>
      </w:r>
    </w:p>
    <w:p>
      <w:pPr>
        <w:pStyle w:val="ListParagraph"/>
        <w:numPr>
          <w:ilvl w:val="1"/>
          <w:numId w:val="21"/>
        </w:numPr>
        <w:tabs>
          <w:tab w:pos="3159" w:val="left" w:leader="none"/>
          <w:tab w:pos="3160" w:val="left" w:leader="none"/>
        </w:tabs>
        <w:spacing w:line="352" w:lineRule="auto" w:before="0" w:after="0"/>
        <w:ind w:left="3159" w:right="1203" w:hanging="360"/>
        <w:jc w:val="left"/>
        <w:rPr>
          <w:sz w:val="24"/>
        </w:rPr>
      </w:pPr>
      <w:r>
        <w:rPr>
          <w:sz w:val="24"/>
        </w:rPr>
        <w:t>Service</w:t>
      </w:r>
      <w:r>
        <w:rPr>
          <w:spacing w:val="18"/>
          <w:sz w:val="24"/>
        </w:rPr>
        <w:t> </w:t>
      </w:r>
      <w:r>
        <w:rPr>
          <w:sz w:val="24"/>
        </w:rPr>
        <w:t>orientation:</w:t>
      </w:r>
      <w:r>
        <w:rPr>
          <w:spacing w:val="19"/>
          <w:sz w:val="24"/>
        </w:rPr>
        <w:t> </w:t>
      </w:r>
      <w:r>
        <w:rPr>
          <w:sz w:val="24"/>
        </w:rPr>
        <w:t>This</w:t>
      </w:r>
      <w:r>
        <w:rPr>
          <w:spacing w:val="19"/>
          <w:sz w:val="24"/>
        </w:rPr>
        <w:t> </w:t>
      </w:r>
      <w:r>
        <w:rPr>
          <w:sz w:val="24"/>
        </w:rPr>
        <w:t>is</w:t>
      </w:r>
      <w:r>
        <w:rPr>
          <w:spacing w:val="19"/>
          <w:sz w:val="24"/>
        </w:rPr>
        <w:t> </w:t>
      </w:r>
      <w:r>
        <w:rPr>
          <w:sz w:val="24"/>
        </w:rPr>
        <w:t>ability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anticipate,</w:t>
      </w:r>
      <w:r>
        <w:rPr>
          <w:spacing w:val="18"/>
          <w:sz w:val="24"/>
        </w:rPr>
        <w:t> </w:t>
      </w:r>
      <w:r>
        <w:rPr>
          <w:sz w:val="24"/>
        </w:rPr>
        <w:t>recognize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meet</w:t>
      </w:r>
      <w:r>
        <w:rPr>
          <w:spacing w:val="-57"/>
          <w:sz w:val="24"/>
        </w:rPr>
        <w:t> </w:t>
      </w:r>
      <w:r>
        <w:rPr>
          <w:sz w:val="24"/>
        </w:rPr>
        <w:t>customers‟</w:t>
      </w:r>
      <w:r>
        <w:rPr>
          <w:spacing w:val="-3"/>
          <w:sz w:val="24"/>
        </w:rPr>
        <w:t> </w:t>
      </w:r>
      <w:r>
        <w:rPr>
          <w:sz w:val="24"/>
        </w:rPr>
        <w:t>needs.</w:t>
      </w:r>
    </w:p>
    <w:p>
      <w:pPr>
        <w:pStyle w:val="ListParagraph"/>
        <w:numPr>
          <w:ilvl w:val="1"/>
          <w:numId w:val="21"/>
        </w:numPr>
        <w:tabs>
          <w:tab w:pos="3159" w:val="left" w:leader="none"/>
          <w:tab w:pos="3160" w:val="left" w:leader="none"/>
        </w:tabs>
        <w:spacing w:line="352" w:lineRule="auto" w:before="6" w:after="0"/>
        <w:ind w:left="3159" w:right="1203" w:hanging="360"/>
        <w:jc w:val="left"/>
        <w:rPr>
          <w:sz w:val="24"/>
        </w:rPr>
      </w:pPr>
      <w:r>
        <w:rPr>
          <w:sz w:val="24"/>
        </w:rPr>
        <w:t>Developing</w:t>
      </w:r>
      <w:r>
        <w:rPr>
          <w:spacing w:val="-2"/>
          <w:sz w:val="24"/>
        </w:rPr>
        <w:t> </w:t>
      </w:r>
      <w:r>
        <w:rPr>
          <w:sz w:val="24"/>
        </w:rPr>
        <w:t>others:</w:t>
      </w:r>
      <w:r>
        <w:rPr>
          <w:spacing w:val="5"/>
          <w:sz w:val="24"/>
        </w:rPr>
        <w:t> </w:t>
      </w:r>
      <w:r>
        <w:rPr>
          <w:sz w:val="24"/>
        </w:rPr>
        <w:t>This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ability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sense</w:t>
      </w:r>
      <w:r>
        <w:rPr>
          <w:spacing w:val="3"/>
          <w:sz w:val="24"/>
        </w:rPr>
        <w:t> </w:t>
      </w:r>
      <w:r>
        <w:rPr>
          <w:sz w:val="24"/>
        </w:rPr>
        <w:t>others</w:t>
      </w:r>
      <w:r>
        <w:rPr>
          <w:spacing w:val="1"/>
          <w:sz w:val="24"/>
        </w:rPr>
        <w:t> </w:t>
      </w:r>
      <w:r>
        <w:rPr>
          <w:sz w:val="24"/>
        </w:rPr>
        <w:t>developmental</w:t>
      </w:r>
      <w:r>
        <w:rPr>
          <w:spacing w:val="2"/>
          <w:sz w:val="24"/>
        </w:rPr>
        <w:t> </w:t>
      </w:r>
      <w:r>
        <w:rPr>
          <w:sz w:val="24"/>
        </w:rPr>
        <w:t>needs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 bolster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abilities.</w:t>
      </w:r>
    </w:p>
    <w:p>
      <w:pPr>
        <w:pStyle w:val="ListParagraph"/>
        <w:numPr>
          <w:ilvl w:val="1"/>
          <w:numId w:val="21"/>
        </w:numPr>
        <w:tabs>
          <w:tab w:pos="3159" w:val="left" w:leader="none"/>
          <w:tab w:pos="3160" w:val="left" w:leader="none"/>
        </w:tabs>
        <w:spacing w:line="350" w:lineRule="auto" w:before="10" w:after="0"/>
        <w:ind w:left="3159" w:right="1202" w:hanging="360"/>
        <w:jc w:val="left"/>
        <w:rPr>
          <w:sz w:val="24"/>
        </w:rPr>
      </w:pPr>
      <w:r>
        <w:rPr>
          <w:sz w:val="24"/>
        </w:rPr>
        <w:t>Leveraging</w:t>
      </w:r>
      <w:r>
        <w:rPr>
          <w:spacing w:val="13"/>
          <w:sz w:val="24"/>
        </w:rPr>
        <w:t> </w:t>
      </w:r>
      <w:r>
        <w:rPr>
          <w:sz w:val="24"/>
        </w:rPr>
        <w:t>diversity:</w:t>
      </w:r>
      <w:r>
        <w:rPr>
          <w:spacing w:val="16"/>
          <w:sz w:val="24"/>
        </w:rPr>
        <w:t> </w:t>
      </w:r>
      <w:r>
        <w:rPr>
          <w:sz w:val="24"/>
        </w:rPr>
        <w:t>This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ability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cultivate</w:t>
      </w:r>
      <w:r>
        <w:rPr>
          <w:spacing w:val="15"/>
          <w:sz w:val="24"/>
        </w:rPr>
        <w:t> </w:t>
      </w:r>
      <w:r>
        <w:rPr>
          <w:sz w:val="24"/>
        </w:rPr>
        <w:t>opportunities</w:t>
      </w:r>
      <w:r>
        <w:rPr>
          <w:spacing w:val="16"/>
          <w:sz w:val="24"/>
        </w:rPr>
        <w:t> </w:t>
      </w:r>
      <w:r>
        <w:rPr>
          <w:sz w:val="24"/>
        </w:rPr>
        <w:t>through</w:t>
      </w:r>
      <w:r>
        <w:rPr>
          <w:spacing w:val="-57"/>
          <w:sz w:val="24"/>
        </w:rPr>
        <w:t> </w:t>
      </w:r>
      <w:r>
        <w:rPr>
          <w:sz w:val="24"/>
        </w:rPr>
        <w:t>diverse</w:t>
      </w:r>
      <w:r>
        <w:rPr>
          <w:spacing w:val="-2"/>
          <w:sz w:val="24"/>
        </w:rPr>
        <w:t> </w:t>
      </w:r>
      <w:r>
        <w:rPr>
          <w:sz w:val="24"/>
        </w:rPr>
        <w:t>people.</w:t>
      </w:r>
    </w:p>
    <w:p>
      <w:pPr>
        <w:pStyle w:val="ListParagraph"/>
        <w:numPr>
          <w:ilvl w:val="1"/>
          <w:numId w:val="21"/>
        </w:numPr>
        <w:tabs>
          <w:tab w:pos="3159" w:val="left" w:leader="none"/>
          <w:tab w:pos="3160" w:val="left" w:leader="none"/>
        </w:tabs>
        <w:spacing w:line="350" w:lineRule="auto" w:before="13" w:after="0"/>
        <w:ind w:left="3159" w:right="1201" w:hanging="360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13"/>
          <w:sz w:val="24"/>
        </w:rPr>
        <w:t> </w:t>
      </w:r>
      <w:r>
        <w:rPr>
          <w:sz w:val="24"/>
        </w:rPr>
        <w:t>awareness:</w:t>
      </w:r>
      <w:r>
        <w:rPr>
          <w:spacing w:val="13"/>
          <w:sz w:val="24"/>
        </w:rPr>
        <w:t> </w:t>
      </w:r>
      <w:r>
        <w:rPr>
          <w:sz w:val="24"/>
        </w:rPr>
        <w:t>This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also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ability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read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political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social</w:t>
      </w:r>
      <w:r>
        <w:rPr>
          <w:spacing w:val="-57"/>
          <w:sz w:val="24"/>
        </w:rPr>
        <w:t> </w:t>
      </w:r>
      <w:r>
        <w:rPr>
          <w:sz w:val="24"/>
        </w:rPr>
        <w:t>currents</w:t>
      </w:r>
      <w:r>
        <w:rPr>
          <w:spacing w:val="-1"/>
          <w:sz w:val="24"/>
        </w:rPr>
        <w:t> </w:t>
      </w:r>
      <w:r>
        <w:rPr>
          <w:sz w:val="24"/>
        </w:rPr>
        <w:t>in an organization.</w:t>
      </w:r>
    </w:p>
    <w:p>
      <w:pPr>
        <w:pStyle w:val="BodyText"/>
        <w:spacing w:line="360" w:lineRule="auto" w:before="13"/>
        <w:ind w:right="1191" w:firstLine="780"/>
      </w:pPr>
      <w:r>
        <w:rPr/>
        <w:t>Managers and leaders are usually high in those traits and characteristics that</w:t>
      </w:r>
      <w:r>
        <w:rPr>
          <w:spacing w:val="1"/>
        </w:rPr>
        <w:t> </w:t>
      </w:r>
      <w:r>
        <w:rPr/>
        <w:t>lead to successful goal completion, such as high achievement orientation and high</w:t>
      </w:r>
      <w:r>
        <w:rPr>
          <w:spacing w:val="1"/>
        </w:rPr>
        <w:t> </w:t>
      </w:r>
      <w:r>
        <w:rPr/>
        <w:t>focusing abilities.</w:t>
      </w:r>
      <w:r>
        <w:rPr>
          <w:spacing w:val="1"/>
        </w:rPr>
        <w:t> </w:t>
      </w:r>
      <w:r>
        <w:rPr/>
        <w:t>That‟s</w:t>
      </w:r>
      <w:r>
        <w:rPr>
          <w:spacing w:val="1"/>
        </w:rPr>
        <w:t> </w:t>
      </w:r>
      <w:r>
        <w:rPr/>
        <w:t>why they get</w:t>
      </w:r>
      <w:r>
        <w:rPr>
          <w:spacing w:val="1"/>
        </w:rPr>
        <w:t> </w:t>
      </w:r>
      <w:r>
        <w:rPr/>
        <w:t>promoted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managing positions.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depends a great deal on being focused, able to persevere, and able to concentrate. But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undesirable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counterbalanced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empathy. Focus alone will not result in the fulfillment of goals. Empathy skills are</w:t>
      </w:r>
      <w:r>
        <w:rPr>
          <w:spacing w:val="1"/>
        </w:rPr>
        <w:t> </w:t>
      </w:r>
      <w:r>
        <w:rPr/>
        <w:t>those that involve paying attention to people‟s concerns like listening, attending to</w:t>
      </w:r>
      <w:r>
        <w:rPr>
          <w:spacing w:val="1"/>
        </w:rPr>
        <w:t> </w:t>
      </w:r>
      <w:r>
        <w:rPr/>
        <w:t>needs and wants of others, and building relationships. When empathy skills are high,</w:t>
      </w:r>
      <w:r>
        <w:rPr>
          <w:spacing w:val="1"/>
        </w:rPr>
        <w:t> </w:t>
      </w:r>
      <w:r>
        <w:rPr/>
        <w:t>one</w:t>
      </w:r>
      <w:r>
        <w:rPr>
          <w:spacing w:val="19"/>
        </w:rPr>
        <w:t> </w:t>
      </w:r>
      <w:r>
        <w:rPr/>
        <w:t>is</w:t>
      </w:r>
      <w:r>
        <w:rPr>
          <w:spacing w:val="22"/>
        </w:rPr>
        <w:t> </w:t>
      </w:r>
      <w:r>
        <w:rPr/>
        <w:t>more</w:t>
      </w:r>
      <w:r>
        <w:rPr>
          <w:spacing w:val="20"/>
        </w:rPr>
        <w:t> </w:t>
      </w:r>
      <w:r>
        <w:rPr/>
        <w:t>likely</w:t>
      </w:r>
      <w:r>
        <w:rPr>
          <w:spacing w:val="13"/>
        </w:rPr>
        <w:t> </w:t>
      </w:r>
      <w:r>
        <w:rPr/>
        <w:t>to</w:t>
      </w:r>
      <w:r>
        <w:rPr>
          <w:spacing w:val="21"/>
        </w:rPr>
        <w:t> </w:t>
      </w:r>
      <w:r>
        <w:rPr/>
        <w:t>inspire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troops.</w:t>
      </w:r>
      <w:r>
        <w:rPr>
          <w:spacing w:val="21"/>
        </w:rPr>
        <w:t> </w:t>
      </w:r>
      <w:r>
        <w:rPr/>
        <w:t>People</w:t>
      </w:r>
      <w:r>
        <w:rPr>
          <w:spacing w:val="20"/>
        </w:rPr>
        <w:t> </w:t>
      </w:r>
      <w:r>
        <w:rPr/>
        <w:t>are</w:t>
      </w:r>
      <w:r>
        <w:rPr>
          <w:spacing w:val="18"/>
        </w:rPr>
        <w:t> </w:t>
      </w:r>
      <w:r>
        <w:rPr/>
        <w:t>more</w:t>
      </w:r>
      <w:r>
        <w:rPr>
          <w:spacing w:val="20"/>
        </w:rPr>
        <w:t> </w:t>
      </w:r>
      <w:r>
        <w:rPr/>
        <w:t>likely</w:t>
      </w:r>
      <w:r>
        <w:rPr>
          <w:spacing w:val="16"/>
        </w:rPr>
        <w:t> </w:t>
      </w:r>
      <w:r>
        <w:rPr/>
        <w:t>to</w:t>
      </w:r>
      <w:r>
        <w:rPr>
          <w:spacing w:val="20"/>
        </w:rPr>
        <w:t> </w:t>
      </w:r>
      <w:r>
        <w:rPr/>
        <w:t>go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extra</w:t>
      </w:r>
      <w:r>
        <w:rPr>
          <w:spacing w:val="20"/>
        </w:rPr>
        <w:t> </w:t>
      </w:r>
      <w:r>
        <w:rPr/>
        <w:t>mile;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203"/>
        <w:jc w:val="left"/>
      </w:pPr>
      <w:r>
        <w:rPr/>
        <w:t>both</w:t>
      </w:r>
      <w:r>
        <w:rPr>
          <w:spacing w:val="13"/>
        </w:rPr>
        <w:t> </w:t>
      </w:r>
      <w:r>
        <w:rPr/>
        <w:t>managers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employees</w:t>
      </w:r>
      <w:r>
        <w:rPr>
          <w:spacing w:val="13"/>
        </w:rPr>
        <w:t> </w:t>
      </w:r>
      <w:r>
        <w:rPr/>
        <w:t>need</w:t>
      </w:r>
      <w:r>
        <w:rPr>
          <w:spacing w:val="14"/>
        </w:rPr>
        <w:t> </w:t>
      </w:r>
      <w:r>
        <w:rPr/>
        <w:t>empathy</w:t>
      </w:r>
      <w:r>
        <w:rPr>
          <w:spacing w:val="8"/>
        </w:rPr>
        <w:t> </w:t>
      </w:r>
      <w:r>
        <w:rPr/>
        <w:t>in</w:t>
      </w:r>
      <w:r>
        <w:rPr>
          <w:spacing w:val="13"/>
        </w:rPr>
        <w:t> </w:t>
      </w:r>
      <w:r>
        <w:rPr/>
        <w:t>order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interact</w:t>
      </w:r>
      <w:r>
        <w:rPr>
          <w:spacing w:val="14"/>
        </w:rPr>
        <w:t> </w:t>
      </w:r>
      <w:r>
        <w:rPr/>
        <w:t>well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customers</w:t>
      </w:r>
      <w:r>
        <w:rPr>
          <w:spacing w:val="-57"/>
        </w:rPr>
        <w:t> </w:t>
      </w:r>
      <w:r>
        <w:rPr/>
        <w:t>(Goleman,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Heading2"/>
        <w:spacing w:line="360" w:lineRule="auto" w:before="1"/>
        <w:ind w:right="6272"/>
      </w:pPr>
      <w:r>
        <w:rPr/>
        <w:t>Empirical</w:t>
      </w:r>
      <w:r>
        <w:rPr>
          <w:spacing w:val="60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Nursing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Emotional</w:t>
      </w:r>
      <w:r>
        <w:rPr>
          <w:spacing w:val="-6"/>
        </w:rPr>
        <w:t> </w:t>
      </w:r>
      <w:r>
        <w:rPr/>
        <w:t>Labour</w:t>
      </w:r>
    </w:p>
    <w:p>
      <w:pPr>
        <w:pStyle w:val="BodyText"/>
        <w:spacing w:line="360" w:lineRule="auto"/>
        <w:ind w:right="1196" w:firstLine="482"/>
      </w:pPr>
      <w:r>
        <w:rPr/>
        <w:drawing>
          <wp:anchor distT="0" distB="0" distL="0" distR="0" allowOverlap="1" layoutInCell="1" locked="0" behindDoc="1" simplePos="0" relativeHeight="484133376">
            <wp:simplePos x="0" y="0"/>
            <wp:positionH relativeFrom="page">
              <wp:posOffset>1497838</wp:posOffset>
            </wp:positionH>
            <wp:positionV relativeFrom="paragraph">
              <wp:posOffset>701841</wp:posOffset>
            </wp:positionV>
            <wp:extent cx="4890389" cy="4834810"/>
            <wp:effectExtent l="0" t="0" r="0" b="0"/>
            <wp:wrapNone/>
            <wp:docPr id="24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nursing, the quality health care and service excellence are of</w:t>
      </w:r>
      <w:r>
        <w:rPr>
          <w:spacing w:val="1"/>
        </w:rPr>
        <w:t> </w:t>
      </w:r>
      <w:r>
        <w:rPr/>
        <w:t>critical and</w:t>
      </w:r>
      <w:r>
        <w:rPr>
          <w:spacing w:val="1"/>
        </w:rPr>
        <w:t> </w:t>
      </w:r>
      <w:r>
        <w:rPr/>
        <w:t>fundamental importance and are major differentiating features between health care</w:t>
      </w:r>
      <w:r>
        <w:rPr>
          <w:spacing w:val="1"/>
        </w:rPr>
        <w:t> </w:t>
      </w:r>
      <w:r>
        <w:rPr/>
        <w:t>providers (Anthony, Brennan, O‟Brien, &amp; Suwannaroop, 2004; Ford, Sivo, Fottler,</w:t>
      </w:r>
      <w:r>
        <w:rPr>
          <w:spacing w:val="1"/>
        </w:rPr>
        <w:t> </w:t>
      </w:r>
      <w:r>
        <w:rPr/>
        <w:t>Dickson, Bradley &amp; Johnson, 2006; Rowell, 2004). Patient satisfaction is a widely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predictor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adherence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regimens,</w:t>
      </w:r>
      <w:r>
        <w:rPr>
          <w:spacing w:val="1"/>
        </w:rPr>
        <w:t> </w:t>
      </w:r>
      <w:r>
        <w:rPr/>
        <w:t>malpractice</w:t>
      </w:r>
      <w:r>
        <w:rPr>
          <w:spacing w:val="1"/>
        </w:rPr>
        <w:t> </w:t>
      </w:r>
      <w:r>
        <w:rPr/>
        <w:t>suits,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employees‟</w:t>
      </w:r>
      <w:r>
        <w:rPr>
          <w:spacing w:val="1"/>
        </w:rPr>
        <w:t> </w:t>
      </w:r>
      <w:r>
        <w:rPr/>
        <w:t>satisfaction,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performance;</w:t>
      </w:r>
      <w:r>
        <w:rPr>
          <w:spacing w:val="-1"/>
        </w:rPr>
        <w:t> </w:t>
      </w:r>
      <w:r>
        <w:rPr/>
        <w:t>Gesell &amp; Wolosin, 2004). Hunt (1997).</w:t>
      </w:r>
    </w:p>
    <w:p>
      <w:pPr>
        <w:pStyle w:val="BodyText"/>
        <w:spacing w:line="360" w:lineRule="auto"/>
        <w:ind w:right="1196" w:firstLine="720"/>
      </w:pPr>
      <w:r>
        <w:rPr/>
        <w:t>Emotional labour on the part of nurses may have benefits for both patients and</w:t>
      </w:r>
      <w:r>
        <w:rPr>
          <w:spacing w:val="-57"/>
        </w:rPr>
        <w:t> </w:t>
      </w:r>
      <w:r>
        <w:rPr/>
        <w:t>nurses. The advantage to patients of feeling cared for can be demonstrated in physical</w:t>
      </w:r>
      <w:r>
        <w:rPr>
          <w:spacing w:val="1"/>
        </w:rPr>
        <w:t> </w:t>
      </w:r>
      <w:r>
        <w:rPr/>
        <w:t>behaviour, attentiveness, and the time that nurses give to meeting their needs (Smith,</w:t>
      </w:r>
      <w:r>
        <w:rPr>
          <w:spacing w:val="1"/>
        </w:rPr>
        <w:t> </w:t>
      </w:r>
      <w:r>
        <w:rPr/>
        <w:t>1992). The quality of care may be enhanced when nurses can engage with patients,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cues,</w:t>
      </w:r>
      <w:r>
        <w:rPr>
          <w:spacing w:val="1"/>
        </w:rPr>
        <w:t> </w:t>
      </w:r>
      <w:r>
        <w:rPr/>
        <w:t>anticipate needs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wishes,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accordingly to</w:t>
      </w:r>
      <w:r>
        <w:rPr>
          <w:spacing w:val="1"/>
        </w:rPr>
        <w:t> </w:t>
      </w:r>
      <w:r>
        <w:rPr/>
        <w:t>address physical, psychological and spiritual aspects of care. Muetzel (1988) describe</w:t>
      </w:r>
      <w:r>
        <w:rPr>
          <w:spacing w:val="1"/>
        </w:rPr>
        <w:t> </w:t>
      </w:r>
      <w:r>
        <w:rPr/>
        <w:t>this level of engagement as „being there‟; nurses connecting with patients physically,</w:t>
      </w:r>
      <w:r>
        <w:rPr>
          <w:spacing w:val="1"/>
        </w:rPr>
        <w:t> </w:t>
      </w:r>
      <w:r>
        <w:rPr/>
        <w:t>psychologically</w:t>
      </w:r>
      <w:r>
        <w:rPr>
          <w:spacing w:val="-3"/>
        </w:rPr>
        <w:t> </w:t>
      </w:r>
      <w:r>
        <w:rPr/>
        <w:t>and spiritually.</w:t>
      </w:r>
    </w:p>
    <w:p>
      <w:pPr>
        <w:pStyle w:val="BodyText"/>
        <w:spacing w:line="360" w:lineRule="auto"/>
        <w:ind w:right="1193" w:firstLine="720"/>
      </w:pPr>
      <w:r>
        <w:rPr/>
        <w:t>Findings show that empathy and emotional contagion do not explain caring</w:t>
      </w:r>
      <w:r>
        <w:rPr>
          <w:spacing w:val="1"/>
        </w:rPr>
        <w:t> </w:t>
      </w:r>
      <w:r>
        <w:rPr/>
        <w:t>behaviours.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surprising,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plausible</w:t>
      </w:r>
      <w:r>
        <w:rPr>
          <w:spacing w:val="1"/>
        </w:rPr>
        <w:t> </w:t>
      </w:r>
      <w:r>
        <w:rPr/>
        <w:t>arguments</w:t>
      </w:r>
      <w:r>
        <w:rPr>
          <w:spacing w:val="1"/>
        </w:rPr>
        <w:t> </w:t>
      </w:r>
      <w:r>
        <w:rPr/>
        <w:t>supporting the finding. Omdahl and O‟Donnell (1999), and Stein &amp; Kanter (1993)</w:t>
      </w:r>
      <w:r>
        <w:rPr>
          <w:spacing w:val="1"/>
        </w:rPr>
        <w:t> </w:t>
      </w:r>
      <w:r>
        <w:rPr/>
        <w:t>differentiate empathetic concern and emotional contagion, and they advise nurses to</w:t>
      </w:r>
      <w:r>
        <w:rPr>
          <w:spacing w:val="1"/>
        </w:rPr>
        <w:t> </w:t>
      </w:r>
      <w:r>
        <w:rPr/>
        <w:t>use strategies that promote empathetic concern and avoid emotional contamination.</w:t>
      </w:r>
      <w:r>
        <w:rPr>
          <w:spacing w:val="1"/>
        </w:rPr>
        <w:t> </w:t>
      </w:r>
      <w:r>
        <w:rPr/>
        <w:t>Health care and nursing are caught up in the same inversion of human priorities.</w:t>
      </w:r>
      <w:r>
        <w:rPr>
          <w:spacing w:val="1"/>
        </w:rPr>
        <w:t> </w:t>
      </w:r>
      <w:r>
        <w:rPr/>
        <w:t>Professionals, such as nurses and midwives, need to take on social responsibilities and</w:t>
      </w:r>
      <w:r>
        <w:rPr>
          <w:spacing w:val="-57"/>
        </w:rPr>
        <w:t> </w:t>
      </w:r>
      <w:r>
        <w:rPr/>
        <w:t>moral regeneration of society. This involves carrying civic rights and duties into the</w:t>
      </w:r>
      <w:r>
        <w:rPr>
          <w:spacing w:val="1"/>
        </w:rPr>
        <w:t> </w:t>
      </w:r>
      <w:r>
        <w:rPr/>
        <w:t>workplace (Adesina, 2007).</w:t>
      </w:r>
    </w:p>
    <w:p>
      <w:pPr>
        <w:pStyle w:val="BodyText"/>
        <w:spacing w:line="360" w:lineRule="auto"/>
        <w:ind w:right="1193" w:firstLine="480"/>
      </w:pPr>
      <w:r>
        <w:rPr/>
        <w:t>Emotions are feelings that people experience, interpret, reflect on, express, and</w:t>
      </w:r>
      <w:r>
        <w:rPr>
          <w:spacing w:val="1"/>
        </w:rPr>
        <w:t> </w:t>
      </w:r>
      <w:r>
        <w:rPr/>
        <w:t>manage (Thoits, 1989; Mills and Kleinman, 1988). Tracy (2000) found “three central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concerns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organizations”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hospitals.</w:t>
      </w:r>
      <w:r>
        <w:rPr>
          <w:spacing w:val="1"/>
        </w:rPr>
        <w:t> </w:t>
      </w:r>
      <w:r>
        <w:rPr/>
        <w:t>Her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aboard</w:t>
      </w:r>
      <w:r>
        <w:rPr>
          <w:spacing w:val="42"/>
        </w:rPr>
        <w:t> </w:t>
      </w:r>
      <w:r>
        <w:rPr/>
        <w:t>cruise</w:t>
      </w:r>
      <w:r>
        <w:rPr>
          <w:spacing w:val="42"/>
        </w:rPr>
        <w:t> </w:t>
      </w:r>
      <w:r>
        <w:rPr/>
        <w:t>ships</w:t>
      </w:r>
      <w:r>
        <w:rPr>
          <w:spacing w:val="44"/>
        </w:rPr>
        <w:t> </w:t>
      </w:r>
      <w:r>
        <w:rPr/>
        <w:t>“illustrates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strength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potential</w:t>
      </w:r>
      <w:r>
        <w:rPr>
          <w:spacing w:val="43"/>
        </w:rPr>
        <w:t> </w:t>
      </w:r>
      <w:r>
        <w:rPr/>
        <w:t>abuse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customer-based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5"/>
      </w:pPr>
      <w:r>
        <w:rPr/>
        <w:drawing>
          <wp:anchor distT="0" distB="0" distL="0" distR="0" allowOverlap="1" layoutInCell="1" locked="0" behindDoc="1" simplePos="0" relativeHeight="484133888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25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control of service personnel.” According to Tracy, this occurs because in service-</w:t>
      </w:r>
      <w:r>
        <w:rPr>
          <w:spacing w:val="1"/>
        </w:rPr>
        <w:t> </w:t>
      </w:r>
      <w:r>
        <w:rPr/>
        <w:t>based organization</w:t>
      </w:r>
      <w:r>
        <w:rPr>
          <w:spacing w:val="1"/>
        </w:rPr>
        <w:t> </w:t>
      </w:r>
      <w:hyperlink r:id="rId122">
        <w:r>
          <w:rPr/>
          <w:t>customers</w:t>
        </w:r>
      </w:hyperlink>
      <w:r>
        <w:rPr/>
        <w:t> frequently become</w:t>
      </w:r>
      <w:r>
        <w:rPr>
          <w:spacing w:val="60"/>
        </w:rPr>
        <w:t> </w:t>
      </w:r>
      <w:r>
        <w:rPr/>
        <w:t>what Tracy terms a "second boss"</w:t>
      </w:r>
      <w:r>
        <w:rPr>
          <w:spacing w:val="1"/>
        </w:rPr>
        <w:t> </w:t>
      </w:r>
      <w:r>
        <w:rPr/>
        <w:t>for the </w:t>
      </w:r>
      <w:hyperlink r:id="rId123">
        <w:r>
          <w:rPr/>
          <w:t>employees. </w:t>
        </w:r>
      </w:hyperlink>
      <w:r>
        <w:rPr/>
        <w:t>Since service employees are taught that "the customer is always</w:t>
      </w:r>
      <w:r>
        <w:rPr>
          <w:spacing w:val="1"/>
        </w:rPr>
        <w:t> </w:t>
      </w:r>
      <w:r>
        <w:rPr/>
        <w:t>right", this creates confusion among staff as to where to draw boundaries (Sutton &amp;</w:t>
      </w:r>
      <w:r>
        <w:rPr>
          <w:spacing w:val="1"/>
        </w:rPr>
        <w:t> </w:t>
      </w:r>
      <w:r>
        <w:rPr/>
        <w:t>Rafaeli 1988; Muetzel, 1988; Smith, 1999). Tracy explains that when managers use</w:t>
      </w:r>
      <w:r>
        <w:rPr>
          <w:spacing w:val="1"/>
        </w:rPr>
        <w:t> </w:t>
      </w:r>
      <w:r>
        <w:rPr/>
        <w:t>customer</w:t>
      </w:r>
      <w:r>
        <w:rPr>
          <w:spacing w:val="12"/>
        </w:rPr>
        <w:t> </w:t>
      </w:r>
      <w:r>
        <w:rPr/>
        <w:t>evaluations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reward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punish</w:t>
      </w:r>
      <w:r>
        <w:rPr>
          <w:spacing w:val="14"/>
        </w:rPr>
        <w:t> </w:t>
      </w:r>
      <w:r>
        <w:rPr/>
        <w:t>employees,</w:t>
      </w:r>
      <w:r>
        <w:rPr>
          <w:spacing w:val="13"/>
        </w:rPr>
        <w:t> </w:t>
      </w:r>
      <w:r>
        <w:rPr/>
        <w:t>customers</w:t>
      </w:r>
      <w:r>
        <w:rPr>
          <w:spacing w:val="13"/>
        </w:rPr>
        <w:t> </w:t>
      </w:r>
      <w:r>
        <w:rPr/>
        <w:t>essentially</w:t>
      </w:r>
      <w:r>
        <w:rPr>
          <w:spacing w:val="8"/>
        </w:rPr>
        <w:t> </w:t>
      </w:r>
      <w:r>
        <w:rPr/>
        <w:t>become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boss.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employee</w:t>
      </w:r>
      <w:r>
        <w:rPr>
          <w:spacing w:val="1"/>
        </w:rPr>
        <w:t> </w:t>
      </w:r>
      <w:hyperlink r:id="rId124">
        <w:r>
          <w:rPr/>
          <w:t>personality,</w:t>
        </w:r>
      </w:hyperlink>
      <w:r>
        <w:rPr/>
        <w:t> organizational leaders must temper and contextualize </w:t>
      </w:r>
      <w:hyperlink r:id="rId125">
        <w:r>
          <w:rPr/>
          <w:t>customer service</w:t>
        </w:r>
      </w:hyperlink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employees</w:t>
      </w:r>
      <w:r>
        <w:rPr>
          <w:spacing w:val="1"/>
        </w:rPr>
        <w:t> </w:t>
      </w:r>
      <w:r>
        <w:rPr/>
        <w:t>recognize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negotiate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boundaries between rendering a service smile and accommodating a customer‟s </w:t>
      </w:r>
      <w:hyperlink r:id="rId126">
        <w:r>
          <w:rPr/>
          <w:t>abuse</w:t>
        </w:r>
      </w:hyperlink>
      <w:r>
        <w:rPr>
          <w:spacing w:val="-57"/>
        </w:rPr>
        <w:t> </w:t>
      </w:r>
      <w:r>
        <w:rPr/>
        <w:t>or</w:t>
      </w:r>
      <w:r>
        <w:rPr>
          <w:spacing w:val="-1"/>
        </w:rPr>
        <w:t> </w:t>
      </w:r>
      <w:r>
        <w:rPr/>
        <w:t>harassment</w:t>
      </w:r>
      <w:r>
        <w:rPr>
          <w:spacing w:val="3"/>
        </w:rPr>
        <w:t> </w:t>
      </w:r>
      <w:r>
        <w:rPr/>
        <w:t>(Tracy,</w:t>
      </w:r>
      <w:r>
        <w:rPr>
          <w:spacing w:val="-1"/>
        </w:rPr>
        <w:t> </w:t>
      </w:r>
      <w:r>
        <w:rPr/>
        <w:t>2000; Shaufeli,</w:t>
      </w:r>
      <w:r>
        <w:rPr>
          <w:spacing w:val="1"/>
        </w:rPr>
        <w:t> </w:t>
      </w:r>
      <w:r>
        <w:rPr/>
        <w:t>Leiter, Maslach,</w:t>
      </w:r>
      <w:r>
        <w:rPr>
          <w:spacing w:val="-1"/>
        </w:rPr>
        <w:t> </w:t>
      </w:r>
      <w:r>
        <w:rPr/>
        <w:t>Jackson, 1996).</w:t>
      </w:r>
    </w:p>
    <w:p>
      <w:pPr>
        <w:pStyle w:val="BodyText"/>
        <w:spacing w:line="360" w:lineRule="auto" w:before="1"/>
        <w:ind w:right="1201" w:firstLine="662"/>
      </w:pPr>
      <w:r>
        <w:rPr/>
        <w:t>Loss of emotional control can have negative effects for both nurse and patient.</w:t>
      </w:r>
      <w:r>
        <w:rPr>
          <w:spacing w:val="1"/>
        </w:rPr>
        <w:t> </w:t>
      </w:r>
      <w:r>
        <w:rPr/>
        <w:t>Caring requires emotional labour, that is, mental work to manage feelings. 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effort,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organizationally desired emotions and suppress undesirable ones during interpersonal</w:t>
      </w:r>
      <w:r>
        <w:rPr>
          <w:spacing w:val="1"/>
        </w:rPr>
        <w:t> </w:t>
      </w:r>
      <w:r>
        <w:rPr/>
        <w:t>transactions (Vitello-Cicciu, 2003).</w:t>
      </w:r>
      <w:r>
        <w:rPr>
          <w:spacing w:val="1"/>
        </w:rPr>
        <w:t> </w:t>
      </w:r>
      <w:r>
        <w:rPr/>
        <w:t>In nursing, desired emotions consist of displaying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genuine</w:t>
      </w:r>
      <w:r>
        <w:rPr>
          <w:spacing w:val="1"/>
        </w:rPr>
        <w:t> </w:t>
      </w:r>
      <w:r>
        <w:rPr/>
        <w:t>caring</w:t>
      </w:r>
      <w:r>
        <w:rPr>
          <w:spacing w:val="1"/>
        </w:rPr>
        <w:t> </w:t>
      </w:r>
      <w:r>
        <w:rPr/>
        <w:t>demeanor,</w:t>
      </w:r>
      <w:r>
        <w:rPr>
          <w:spacing w:val="1"/>
        </w:rPr>
        <w:t> </w:t>
      </w:r>
      <w:r>
        <w:rPr/>
        <w:t>expressing</w:t>
      </w:r>
      <w:r>
        <w:rPr>
          <w:spacing w:val="1"/>
        </w:rPr>
        <w:t> </w:t>
      </w:r>
      <w:r>
        <w:rPr/>
        <w:t>empathy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understanding for patients experiencing pain or emotional, physical and psychological</w:t>
      </w:r>
      <w:r>
        <w:rPr>
          <w:spacing w:val="-57"/>
        </w:rPr>
        <w:t> </w:t>
      </w:r>
      <w:r>
        <w:rPr/>
        <w:t>weakness (Al-Mailam, 2005; Gesell &amp; Wolosin, 2004; Smith, 2005). Nurses are also</w:t>
      </w:r>
      <w:r>
        <w:rPr>
          <w:spacing w:val="1"/>
        </w:rPr>
        <w:t> </w:t>
      </w:r>
      <w:r>
        <w:rPr/>
        <w:t>expected to demonstrate a non-judgmental manner with patients, to foster trust and a</w:t>
      </w:r>
      <w:r>
        <w:rPr>
          <w:spacing w:val="1"/>
        </w:rPr>
        <w:t> </w:t>
      </w:r>
      <w:r>
        <w:rPr/>
        <w:t>sense</w:t>
      </w:r>
      <w:r>
        <w:rPr>
          <w:spacing w:val="-1"/>
        </w:rPr>
        <w:t> </w:t>
      </w:r>
      <w:r>
        <w:rPr/>
        <w:t>of security.</w:t>
      </w:r>
    </w:p>
    <w:p>
      <w:pPr>
        <w:pStyle w:val="BodyText"/>
        <w:spacing w:line="360" w:lineRule="auto"/>
        <w:ind w:right="1196" w:firstLine="540"/>
      </w:pPr>
      <w:r>
        <w:rPr/>
        <w:t>Emotional labour has a potential effect on nurses. By paying attention to the</w:t>
      </w:r>
      <w:r>
        <w:rPr>
          <w:spacing w:val="1"/>
        </w:rPr>
        <w:t> </w:t>
      </w:r>
      <w:r>
        <w:rPr/>
        <w:t>peculiar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patients,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improve</w:t>
      </w:r>
      <w:r>
        <w:rPr>
          <w:spacing w:val="-58"/>
        </w:rPr>
        <w:t> </w:t>
      </w:r>
      <w:r>
        <w:rPr/>
        <w:t>patients‟ satisfaction, well-being and health (Al-Mailan, 2005; Dingman, Williams,</w:t>
      </w:r>
      <w:r>
        <w:rPr>
          <w:spacing w:val="1"/>
        </w:rPr>
        <w:t> </w:t>
      </w:r>
      <w:r>
        <w:rPr/>
        <w:t>Fosbinder, &amp; Warnick, 1999; Godkin, 2001; Godkin &amp; Godkin, 2004; Issel &amp; Kahn,</w:t>
      </w:r>
      <w:r>
        <w:rPr>
          <w:spacing w:val="1"/>
        </w:rPr>
        <w:t> </w:t>
      </w:r>
      <w:r>
        <w:rPr/>
        <w:t>1998;</w:t>
      </w:r>
      <w:r>
        <w:rPr>
          <w:spacing w:val="1"/>
        </w:rPr>
        <w:t> </w:t>
      </w:r>
      <w:r>
        <w:rPr/>
        <w:t>Mahon,</w:t>
      </w:r>
      <w:r>
        <w:rPr>
          <w:spacing w:val="1"/>
        </w:rPr>
        <w:t> </w:t>
      </w:r>
      <w:r>
        <w:rPr/>
        <w:t>1996;</w:t>
      </w:r>
      <w:r>
        <w:rPr>
          <w:spacing w:val="1"/>
        </w:rPr>
        <w:t> </w:t>
      </w:r>
      <w:r>
        <w:rPr/>
        <w:t>Meyer,</w:t>
      </w:r>
      <w:r>
        <w:rPr>
          <w:spacing w:val="1"/>
        </w:rPr>
        <w:t> </w:t>
      </w:r>
      <w:r>
        <w:rPr/>
        <w:t>Cecka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Turkovich,</w:t>
      </w:r>
      <w:r>
        <w:rPr>
          <w:spacing w:val="1"/>
        </w:rPr>
        <w:t> </w:t>
      </w:r>
      <w:r>
        <w:rPr/>
        <w:t>2006;</w:t>
      </w:r>
      <w:r>
        <w:rPr>
          <w:spacing w:val="1"/>
        </w:rPr>
        <w:t> </w:t>
      </w:r>
      <w:r>
        <w:rPr/>
        <w:t>Williams,</w:t>
      </w:r>
      <w:r>
        <w:rPr>
          <w:spacing w:val="1"/>
        </w:rPr>
        <w:t> </w:t>
      </w:r>
      <w:r>
        <w:rPr/>
        <w:t>1997;</w:t>
      </w:r>
      <w:r>
        <w:rPr>
          <w:spacing w:val="1"/>
        </w:rPr>
        <w:t> </w:t>
      </w:r>
      <w:r>
        <w:rPr/>
        <w:t>Wolf,</w:t>
      </w:r>
      <w:r>
        <w:rPr>
          <w:spacing w:val="1"/>
        </w:rPr>
        <w:t> </w:t>
      </w:r>
      <w:r>
        <w:rPr/>
        <w:t>Colahan,</w:t>
      </w:r>
      <w:r>
        <w:rPr>
          <w:spacing w:val="-1"/>
        </w:rPr>
        <w:t> </w:t>
      </w:r>
      <w:r>
        <w:rPr/>
        <w:t>Costello, Warwick, Ambrose,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Giardino, 1998).</w:t>
      </w:r>
    </w:p>
    <w:p>
      <w:pPr>
        <w:pStyle w:val="BodyText"/>
        <w:spacing w:before="7"/>
        <w:ind w:left="0"/>
        <w:jc w:val="left"/>
        <w:rPr>
          <w:sz w:val="36"/>
        </w:rPr>
      </w:pPr>
    </w:p>
    <w:p>
      <w:pPr>
        <w:pStyle w:val="Heading2"/>
        <w:ind w:left="2120"/>
      </w:pPr>
      <w:bookmarkStart w:name="_TOC_250016" w:id="17"/>
      <w:r>
        <w:rPr/>
        <w:t>Transactional</w:t>
      </w:r>
      <w:r>
        <w:rPr>
          <w:spacing w:val="-3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Nurses’</w:t>
      </w:r>
      <w:r>
        <w:rPr>
          <w:spacing w:val="-3"/>
        </w:rPr>
        <w:t> </w:t>
      </w:r>
      <w:r>
        <w:rPr/>
        <w:t>Emotional</w:t>
      </w:r>
      <w:r>
        <w:rPr>
          <w:spacing w:val="-1"/>
        </w:rPr>
        <w:t> </w:t>
      </w:r>
      <w:bookmarkEnd w:id="17"/>
      <w:r>
        <w:rPr/>
        <w:t>Labour</w:t>
      </w:r>
    </w:p>
    <w:p>
      <w:pPr>
        <w:pStyle w:val="BodyText"/>
        <w:spacing w:line="360" w:lineRule="auto" w:before="132"/>
        <w:ind w:right="1201" w:firstLine="720"/>
      </w:pPr>
      <w:r>
        <w:rPr/>
        <w:t>The Hospital Nursing Staff (HNS) has been identified as one of the groups at</w:t>
      </w:r>
      <w:r>
        <w:rPr>
          <w:spacing w:val="1"/>
        </w:rPr>
        <w:t> </w:t>
      </w:r>
      <w:r>
        <w:rPr/>
        <w:t>risk of suffering emotional exhaustion, a preliminary stage of burnout syndrome, due</w:t>
      </w:r>
      <w:r>
        <w:rPr>
          <w:spacing w:val="1"/>
        </w:rPr>
        <w:t> </w:t>
      </w:r>
      <w:r>
        <w:rPr/>
        <w:t>to the nature, intensity and diversity of the stressors related to their job tasks (Leiter</w:t>
      </w:r>
      <w:r>
        <w:rPr>
          <w:spacing w:val="1"/>
        </w:rPr>
        <w:t> </w:t>
      </w:r>
      <w:r>
        <w:rPr/>
        <w:t>1993, Maslach &amp; Leiter 1997, Maslach, Shaufeli &amp; Leiter 2001). The majority of this</w:t>
      </w:r>
      <w:r>
        <w:rPr>
          <w:spacing w:val="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suggests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transactional</w:t>
      </w:r>
      <w:r>
        <w:rPr>
          <w:spacing w:val="5"/>
        </w:rPr>
        <w:t> </w:t>
      </w:r>
      <w:r>
        <w:rPr/>
        <w:t>analysis</w:t>
      </w:r>
      <w:r>
        <w:rPr>
          <w:spacing w:val="2"/>
        </w:rPr>
        <w:t> </w:t>
      </w:r>
      <w:r>
        <w:rPr/>
        <w:t>may</w:t>
      </w:r>
      <w:r>
        <w:rPr>
          <w:spacing w:val="58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beneficial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both</w:t>
      </w:r>
      <w:r>
        <w:rPr>
          <w:spacing w:val="2"/>
        </w:rPr>
        <w:t> </w:t>
      </w:r>
      <w:r>
        <w:rPr/>
        <w:t>the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4"/>
      </w:pPr>
      <w:r>
        <w:rPr/>
        <w:drawing>
          <wp:anchor distT="0" distB="0" distL="0" distR="0" allowOverlap="1" layoutInCell="1" locked="0" behindDoc="1" simplePos="0" relativeHeight="484134400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25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employee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modulation</w:t>
      </w:r>
      <w:r>
        <w:rPr>
          <w:spacing w:val="1"/>
        </w:rPr>
        <w:t> </w:t>
      </w:r>
      <w:r>
        <w:rPr/>
        <w:t>transactional</w:t>
      </w:r>
      <w:r>
        <w:rPr>
          <w:spacing w:val="1"/>
        </w:rPr>
        <w:t> </w:t>
      </w:r>
      <w:r>
        <w:rPr/>
        <w:t>analysis;</w:t>
      </w:r>
      <w:r>
        <w:rPr>
          <w:spacing w:val="1"/>
        </w:rPr>
        <w:t> </w:t>
      </w:r>
      <w:r>
        <w:rPr/>
        <w:t>(Brotheridge &amp; Grandey,</w:t>
      </w:r>
      <w:r>
        <w:rPr>
          <w:spacing w:val="60"/>
        </w:rPr>
        <w:t> </w:t>
      </w:r>
      <w:r>
        <w:rPr/>
        <w:t>2002; Brotheridge &amp; Lee, 2002; Grandey, 2003; Totterdell</w:t>
      </w:r>
      <w:r>
        <w:rPr>
          <w:spacing w:val="1"/>
        </w:rPr>
        <w:t> </w:t>
      </w:r>
      <w:r>
        <w:rPr/>
        <w:t>&amp; Holman, 2003). For example, studies have shown transactional analysis techniques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differentially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burnout</w:t>
      </w:r>
      <w:r>
        <w:rPr>
          <w:spacing w:val="1"/>
        </w:rPr>
        <w:t> </w:t>
      </w:r>
      <w:r>
        <w:rPr/>
        <w:t>(emotional</w:t>
      </w:r>
      <w:r>
        <w:rPr>
          <w:spacing w:val="1"/>
        </w:rPr>
        <w:t> </w:t>
      </w:r>
      <w:r>
        <w:rPr/>
        <w:t>exhaustion,</w:t>
      </w:r>
      <w:r>
        <w:rPr>
          <w:spacing w:val="1"/>
        </w:rPr>
        <w:t> </w:t>
      </w:r>
      <w:r>
        <w:rPr/>
        <w:t>depersonalization, and personal accomplishment). For example (Issel &amp; Kahn, 1998,</w:t>
      </w:r>
      <w:r>
        <w:rPr>
          <w:spacing w:val="1"/>
        </w:rPr>
        <w:t> </w:t>
      </w:r>
      <w:r>
        <w:rPr/>
        <w:t>Maslach &amp; Leiter 1997, Maslach, Shaufeli &amp; Leiter 2001, for amalgamation), by</w:t>
      </w:r>
      <w:r>
        <w:rPr>
          <w:spacing w:val="1"/>
        </w:rPr>
        <w:t> </w:t>
      </w:r>
      <w:r>
        <w:rPr/>
        <w:t>showing respect for patients, nurses improve the level of patient satisfaction. This can</w:t>
      </w:r>
      <w:r>
        <w:rPr>
          <w:spacing w:val="1"/>
        </w:rPr>
        <w:t> </w:t>
      </w:r>
      <w:r>
        <w:rPr/>
        <w:t>lead to more favourable word-of-mouth recommendations of the health organization,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reputation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community,</w:t>
      </w:r>
      <w:r>
        <w:rPr>
          <w:spacing w:val="60"/>
        </w:rPr>
        <w:t> </w:t>
      </w:r>
      <w:r>
        <w:rPr/>
        <w:t>fewer</w:t>
      </w:r>
      <w:r>
        <w:rPr>
          <w:spacing w:val="1"/>
        </w:rPr>
        <w:t> </w:t>
      </w:r>
      <w:r>
        <w:rPr/>
        <w:t>lawsuits and better economic and financial results of health care organizations (Al-</w:t>
      </w:r>
      <w:r>
        <w:rPr>
          <w:spacing w:val="1"/>
        </w:rPr>
        <w:t> </w:t>
      </w:r>
      <w:r>
        <w:rPr/>
        <w:t>Mailan, 2004; Issel &amp; Kahn, 1998; Lee, 2005; Weech-Maldonado, Neff &amp; Mor, 2003;</w:t>
      </w:r>
      <w:r>
        <w:rPr>
          <w:spacing w:val="-57"/>
        </w:rPr>
        <w:t> </w:t>
      </w:r>
      <w:r>
        <w:rPr/>
        <w:t>Wolf</w:t>
      </w:r>
      <w:r>
        <w:rPr>
          <w:spacing w:val="-1"/>
        </w:rPr>
        <w:t> </w:t>
      </w:r>
      <w:r>
        <w:rPr/>
        <w:t>et al., 1998).</w:t>
      </w:r>
    </w:p>
    <w:p>
      <w:pPr>
        <w:pStyle w:val="BodyText"/>
        <w:spacing w:line="360" w:lineRule="auto" w:before="2"/>
        <w:ind w:right="1196" w:firstLine="720"/>
      </w:pP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patient-centered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emerge,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improving the satisfaction and job commitment of personnel, reducing medication</w:t>
      </w:r>
      <w:r>
        <w:rPr>
          <w:spacing w:val="1"/>
        </w:rPr>
        <w:t> </w:t>
      </w:r>
      <w:r>
        <w:rPr/>
        <w:t>errors, perhaps reducing turnover (Gesell &amp; Wolosin, 2004; Rathert &amp; May, 2007;</w:t>
      </w:r>
      <w:r>
        <w:rPr>
          <w:spacing w:val="1"/>
        </w:rPr>
        <w:t> </w:t>
      </w:r>
      <w:r>
        <w:rPr/>
        <w:t>Lazarus,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contrast,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disrespecting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communicating</w:t>
      </w:r>
      <w:r>
        <w:rPr>
          <w:spacing w:val="1"/>
        </w:rPr>
        <w:t> </w:t>
      </w:r>
      <w:r>
        <w:rPr/>
        <w:t>poorly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patients, nurses contribute to increasing the patients‟ stress, which can have negative</w:t>
      </w:r>
      <w:r>
        <w:rPr>
          <w:spacing w:val="1"/>
        </w:rPr>
        <w:t> </w:t>
      </w:r>
      <w:r>
        <w:rPr/>
        <w:t>effects in the cardiovascular and endocrine systems, such as an increase in heart rate,</w:t>
      </w:r>
      <w:r>
        <w:rPr>
          <w:spacing w:val="1"/>
        </w:rPr>
        <w:t> </w:t>
      </w:r>
      <w:r>
        <w:rPr/>
        <w:t>blood</w:t>
      </w:r>
      <w:r>
        <w:rPr>
          <w:spacing w:val="-1"/>
        </w:rPr>
        <w:t> </w:t>
      </w:r>
      <w:r>
        <w:rPr/>
        <w:t>pressure, and levels of stress-related hormones.</w:t>
      </w:r>
    </w:p>
    <w:p>
      <w:pPr>
        <w:pStyle w:val="BodyText"/>
        <w:spacing w:line="360" w:lineRule="auto"/>
        <w:ind w:right="1195" w:firstLine="720"/>
      </w:pPr>
      <w:r>
        <w:rPr/>
        <w:t>Studies carried out from the transactional perspective have highlighted that the</w:t>
      </w:r>
      <w:r>
        <w:rPr>
          <w:spacing w:val="-57"/>
        </w:rPr>
        <w:t> </w:t>
      </w:r>
      <w:r>
        <w:rPr/>
        <w:t>job demands of Hospital Nursing Staff can increase the </w:t>
      </w:r>
      <w:r>
        <w:rPr>
          <w:i/>
        </w:rPr>
        <w:t>job stress </w:t>
      </w:r>
      <w:r>
        <w:rPr/>
        <w:t>and overwhelmed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coping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unleash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reactions. The nature of these job demands may be physical (e.g. work overload),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suffering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death),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60"/>
        </w:rPr>
        <w:t> </w:t>
      </w:r>
      <w:r>
        <w:rPr/>
        <w:t>(e.g.</w:t>
      </w:r>
      <w:r>
        <w:rPr>
          <w:spacing w:val="1"/>
        </w:rPr>
        <w:t> </w:t>
      </w:r>
      <w:r>
        <w:rPr/>
        <w:t>problems interacting with co-workers)</w:t>
      </w:r>
      <w:r>
        <w:rPr>
          <w:spacing w:val="1"/>
        </w:rPr>
        <w:t> </w:t>
      </w:r>
      <w:r>
        <w:rPr/>
        <w:t>(Gray-Toft &amp; Anderson</w:t>
      </w:r>
      <w:r>
        <w:rPr>
          <w:spacing w:val="1"/>
        </w:rPr>
        <w:t> </w:t>
      </w:r>
      <w:r>
        <w:rPr/>
        <w:t>1981,</w:t>
      </w:r>
      <w:r>
        <w:rPr>
          <w:spacing w:val="1"/>
        </w:rPr>
        <w:t> </w:t>
      </w:r>
      <w:r>
        <w:rPr/>
        <w:t>Schaefer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Moos 1993).</w:t>
      </w:r>
      <w:r>
        <w:rPr>
          <w:spacing w:val="1"/>
        </w:rPr>
        <w:t> </w:t>
      </w:r>
      <w:r>
        <w:rPr/>
        <w:t>As a consequence, both health and job performance become affected</w:t>
      </w:r>
      <w:r>
        <w:rPr>
          <w:spacing w:val="1"/>
        </w:rPr>
        <w:t> </w:t>
      </w:r>
      <w:r>
        <w:rPr/>
        <w:t>(Lazarus</w:t>
      </w:r>
      <w:r>
        <w:rPr>
          <w:spacing w:val="-1"/>
        </w:rPr>
        <w:t> </w:t>
      </w:r>
      <w:r>
        <w:rPr/>
        <w:t>1991).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2"/>
        <w:ind w:left="2120"/>
      </w:pPr>
      <w:bookmarkStart w:name="_TOC_250015" w:id="18"/>
      <w:r>
        <w:rPr/>
        <w:t>Self-Efficacy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Nurses’Emotional</w:t>
      </w:r>
      <w:r>
        <w:rPr>
          <w:spacing w:val="-3"/>
        </w:rPr>
        <w:t> </w:t>
      </w:r>
      <w:bookmarkEnd w:id="18"/>
      <w:r>
        <w:rPr/>
        <w:t>Labour</w:t>
      </w:r>
    </w:p>
    <w:p>
      <w:pPr>
        <w:pStyle w:val="BodyText"/>
        <w:spacing w:line="360" w:lineRule="auto" w:before="132"/>
        <w:ind w:right="1196" w:firstLine="720"/>
      </w:pPr>
      <w:r>
        <w:rPr/>
        <w:t>The self-efficacy construct, as described by Bandura, consists of two cognitive</w:t>
      </w:r>
      <w:r>
        <w:rPr>
          <w:spacing w:val="-57"/>
        </w:rPr>
        <w:t> </w:t>
      </w:r>
      <w:r>
        <w:rPr/>
        <w:t>dimensions: personal self-efficacy and outcome expectancy. Bandura (1977, 1981,</w:t>
      </w:r>
      <w:r>
        <w:rPr>
          <w:spacing w:val="1"/>
        </w:rPr>
        <w:t> </w:t>
      </w:r>
      <w:r>
        <w:rPr/>
        <w:t>1986, 1995, &amp; 1997) define personal self-efficacy as “judgments about how well one</w:t>
      </w:r>
      <w:r>
        <w:rPr>
          <w:spacing w:val="1"/>
        </w:rPr>
        <w:t> </w:t>
      </w:r>
      <w:r>
        <w:rPr/>
        <w:t>can organize and execute courses of action required to deal with prospective situations</w:t>
      </w:r>
      <w:r>
        <w:rPr>
          <w:spacing w:val="-57"/>
        </w:rPr>
        <w:t> </w:t>
      </w:r>
      <w:r>
        <w:rPr/>
        <w:t>that</w:t>
      </w:r>
      <w:r>
        <w:rPr>
          <w:spacing w:val="22"/>
        </w:rPr>
        <w:t> </w:t>
      </w:r>
      <w:r>
        <w:rPr/>
        <w:t>contain</w:t>
      </w:r>
      <w:r>
        <w:rPr>
          <w:spacing w:val="22"/>
        </w:rPr>
        <w:t> </w:t>
      </w:r>
      <w:r>
        <w:rPr/>
        <w:t>many</w:t>
      </w:r>
      <w:r>
        <w:rPr>
          <w:spacing w:val="17"/>
        </w:rPr>
        <w:t> </w:t>
      </w:r>
      <w:r>
        <w:rPr/>
        <w:t>ambiguous,</w:t>
      </w:r>
      <w:r>
        <w:rPr>
          <w:spacing w:val="23"/>
        </w:rPr>
        <w:t> </w:t>
      </w:r>
      <w:r>
        <w:rPr/>
        <w:t>unpredictable,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often</w:t>
      </w:r>
      <w:r>
        <w:rPr>
          <w:spacing w:val="22"/>
        </w:rPr>
        <w:t> </w:t>
      </w:r>
      <w:r>
        <w:rPr/>
        <w:t>stressful</w:t>
      </w:r>
      <w:r>
        <w:rPr>
          <w:spacing w:val="23"/>
        </w:rPr>
        <w:t> </w:t>
      </w:r>
      <w:r>
        <w:rPr/>
        <w:t>elements”.</w:t>
      </w:r>
      <w:r>
        <w:rPr>
          <w:spacing w:val="22"/>
        </w:rPr>
        <w:t> </w:t>
      </w:r>
      <w:r>
        <w:rPr/>
        <w:t>Bandura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5"/>
      </w:pPr>
      <w:r>
        <w:rPr/>
        <w:t>(1977) portrays outcome expectancy as “a person‟s estimate that a given behaviour</w:t>
      </w:r>
      <w:r>
        <w:rPr>
          <w:spacing w:val="1"/>
        </w:rPr>
        <w:t> </w:t>
      </w:r>
      <w:r>
        <w:rPr/>
        <w:t>will lead to certain outcomes. An efficacy expectation is the conviction that one can</w:t>
      </w:r>
      <w:r>
        <w:rPr>
          <w:spacing w:val="1"/>
        </w:rPr>
        <w:t> </w:t>
      </w:r>
      <w:r>
        <w:rPr/>
        <w:t>successfully execute the behaviour required to produce the outcomes. Outcome and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expectations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differentiated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 course of action will produce certain outcomes. But if they entertain serious</w:t>
      </w:r>
      <w:r>
        <w:rPr>
          <w:spacing w:val="-57"/>
        </w:rPr>
        <w:t> </w:t>
      </w:r>
      <w:r>
        <w:rPr/>
        <w:t>doubts about whether they can perform the necessary activities, such information does</w:t>
      </w:r>
      <w:r>
        <w:rPr>
          <w:spacing w:val="-57"/>
        </w:rPr>
        <w:t> </w:t>
      </w:r>
      <w:r>
        <w:rPr/>
        <w:t>not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their behaviour.</w:t>
      </w:r>
    </w:p>
    <w:p>
      <w:pPr>
        <w:pStyle w:val="BodyText"/>
        <w:spacing w:line="360" w:lineRule="auto"/>
        <w:ind w:right="1196" w:firstLine="780"/>
      </w:pPr>
      <w:r>
        <w:rPr/>
        <w:drawing>
          <wp:anchor distT="0" distB="0" distL="0" distR="0" allowOverlap="1" layoutInCell="1" locked="0" behindDoc="1" simplePos="0" relativeHeight="484134912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25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Nurses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conceal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professional barrier. These confer some protection from the emotional concerns of</w:t>
      </w:r>
      <w:r>
        <w:rPr>
          <w:spacing w:val="1"/>
        </w:rPr>
        <w:t> </w:t>
      </w:r>
      <w:r>
        <w:rPr/>
        <w:t>patients (Menzies, 1960; Phillips, 1996; Secker; Pidd &amp; Parham, 1999). The way in</w:t>
      </w:r>
      <w:r>
        <w:rPr>
          <w:spacing w:val="1"/>
        </w:rPr>
        <w:t> </w:t>
      </w:r>
      <w:r>
        <w:rPr/>
        <w:t>which job allocation was organized, with nurses approaching patients to carry out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nature,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this.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decades,</w:t>
      </w:r>
      <w:r>
        <w:rPr>
          <w:spacing w:val="-57"/>
        </w:rPr>
        <w:t> </w:t>
      </w:r>
      <w:r>
        <w:rPr/>
        <w:t>however, there has been a move away from maintaining distance and detachment</w:t>
      </w:r>
      <w:r>
        <w:rPr>
          <w:spacing w:val="1"/>
        </w:rPr>
        <w:t> </w:t>
      </w:r>
      <w:r>
        <w:rPr/>
        <w:t>towards an appreciation of involvement and commitment (Williams, 2000; Schutte,</w:t>
      </w:r>
      <w:r>
        <w:rPr>
          <w:spacing w:val="1"/>
        </w:rPr>
        <w:t> </w:t>
      </w:r>
      <w:r>
        <w:rPr/>
        <w:t>Malouff , Bobik, Coston, Greeson, Jedlicka, Rhodes &amp; Wendorf, 2001). Furthermore,</w:t>
      </w:r>
      <w:r>
        <w:rPr>
          <w:spacing w:val="1"/>
        </w:rPr>
        <w:t> </w:t>
      </w:r>
      <w:r>
        <w:rPr/>
        <w:t>the introduction of the named nurse concept and primary nursing has resulted in less</w:t>
      </w:r>
      <w:r>
        <w:rPr>
          <w:spacing w:val="1"/>
        </w:rPr>
        <w:t> </w:t>
      </w:r>
      <w:r>
        <w:rPr/>
        <w:t>formal</w:t>
      </w:r>
      <w:r>
        <w:rPr>
          <w:spacing w:val="-1"/>
        </w:rPr>
        <w:t> </w:t>
      </w:r>
      <w:r>
        <w:rPr/>
        <w:t>nurse–patient relationships than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traditionally</w:t>
      </w:r>
      <w:r>
        <w:rPr>
          <w:spacing w:val="-5"/>
        </w:rPr>
        <w:t> </w:t>
      </w:r>
      <w:r>
        <w:rPr/>
        <w:t>encouraged.</w:t>
      </w:r>
    </w:p>
    <w:p>
      <w:pPr>
        <w:pStyle w:val="BodyText"/>
        <w:spacing w:line="360" w:lineRule="auto" w:before="1"/>
        <w:ind w:right="1190" w:firstLine="720"/>
        <w:jc w:val="left"/>
      </w:pPr>
      <w:r>
        <w:rPr/>
        <w:t>Many</w:t>
      </w:r>
      <w:r>
        <w:rPr>
          <w:spacing w:val="42"/>
        </w:rPr>
        <w:t> </w:t>
      </w:r>
      <w:r>
        <w:rPr/>
        <w:t>concepts</w:t>
      </w:r>
      <w:r>
        <w:rPr>
          <w:spacing w:val="46"/>
        </w:rPr>
        <w:t> </w:t>
      </w:r>
      <w:r>
        <w:rPr/>
        <w:t>now</w:t>
      </w:r>
      <w:r>
        <w:rPr>
          <w:spacing w:val="44"/>
        </w:rPr>
        <w:t> </w:t>
      </w:r>
      <w:r>
        <w:rPr/>
        <w:t>valued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health</w:t>
      </w:r>
      <w:r>
        <w:rPr>
          <w:spacing w:val="45"/>
        </w:rPr>
        <w:t> </w:t>
      </w:r>
      <w:r>
        <w:rPr/>
        <w:t>care,</w:t>
      </w:r>
      <w:r>
        <w:rPr>
          <w:spacing w:val="49"/>
        </w:rPr>
        <w:t> </w:t>
      </w:r>
      <w:r>
        <w:rPr/>
        <w:t>such</w:t>
      </w:r>
      <w:r>
        <w:rPr>
          <w:spacing w:val="44"/>
        </w:rPr>
        <w:t> </w:t>
      </w:r>
      <w:r>
        <w:rPr/>
        <w:t>as</w:t>
      </w:r>
      <w:r>
        <w:rPr>
          <w:spacing w:val="45"/>
        </w:rPr>
        <w:t> </w:t>
      </w:r>
      <w:r>
        <w:rPr/>
        <w:t>partnership,</w:t>
      </w:r>
      <w:r>
        <w:rPr>
          <w:spacing w:val="45"/>
        </w:rPr>
        <w:t> </w:t>
      </w:r>
      <w:r>
        <w:rPr/>
        <w:t>open</w:t>
      </w:r>
      <w:r>
        <w:rPr>
          <w:spacing w:val="-57"/>
        </w:rPr>
        <w:t> </w:t>
      </w:r>
      <w:r>
        <w:rPr/>
        <w:t>communication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„new</w:t>
      </w:r>
      <w:r>
        <w:rPr>
          <w:spacing w:val="7"/>
        </w:rPr>
        <w:t> </w:t>
      </w:r>
      <w:r>
        <w:rPr/>
        <w:t>nursing‟</w:t>
      </w:r>
      <w:r>
        <w:rPr>
          <w:spacing w:val="7"/>
        </w:rPr>
        <w:t> </w:t>
      </w:r>
      <w:r>
        <w:rPr/>
        <w:t>(Savage</w:t>
      </w:r>
      <w:r>
        <w:rPr>
          <w:spacing w:val="10"/>
        </w:rPr>
        <w:t> </w:t>
      </w:r>
      <w:r>
        <w:rPr/>
        <w:t>1990),</w:t>
      </w:r>
      <w:r>
        <w:rPr>
          <w:spacing w:val="7"/>
        </w:rPr>
        <w:t> </w:t>
      </w:r>
      <w:r>
        <w:rPr/>
        <w:t>emphasize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importance</w:t>
      </w:r>
      <w:r>
        <w:rPr>
          <w:spacing w:val="7"/>
        </w:rPr>
        <w:t> </w:t>
      </w:r>
      <w:r>
        <w:rPr/>
        <w:t>of</w:t>
      </w:r>
      <w:r>
        <w:rPr>
          <w:spacing w:val="-57"/>
        </w:rPr>
        <w:t> </w:t>
      </w:r>
      <w:r>
        <w:rPr/>
        <w:t>nurse–patient relationships. The value of each nurse adopting a holistic approach to</w:t>
      </w:r>
      <w:r>
        <w:rPr>
          <w:spacing w:val="1"/>
        </w:rPr>
        <w:t> </w:t>
      </w:r>
      <w:r>
        <w:rPr/>
        <w:t>patient</w:t>
      </w:r>
      <w:r>
        <w:rPr>
          <w:spacing w:val="28"/>
        </w:rPr>
        <w:t> </w:t>
      </w:r>
      <w:r>
        <w:rPr/>
        <w:t>care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addressing</w:t>
      </w:r>
      <w:r>
        <w:rPr>
          <w:spacing w:val="25"/>
        </w:rPr>
        <w:t> </w:t>
      </w:r>
      <w:r>
        <w:rPr/>
        <w:t>psychological,</w:t>
      </w:r>
      <w:r>
        <w:rPr>
          <w:spacing w:val="28"/>
        </w:rPr>
        <w:t> </w:t>
      </w:r>
      <w:r>
        <w:rPr/>
        <w:t>social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spiritual</w:t>
      </w:r>
      <w:r>
        <w:rPr>
          <w:spacing w:val="28"/>
        </w:rPr>
        <w:t> </w:t>
      </w:r>
      <w:r>
        <w:rPr/>
        <w:t>needs</w:t>
      </w:r>
      <w:r>
        <w:rPr>
          <w:spacing w:val="27"/>
        </w:rPr>
        <w:t> </w:t>
      </w:r>
      <w:r>
        <w:rPr/>
        <w:t>has</w:t>
      </w:r>
      <w:r>
        <w:rPr>
          <w:spacing w:val="27"/>
        </w:rPr>
        <w:t> </w:t>
      </w:r>
      <w:r>
        <w:rPr/>
        <w:t>been</w:t>
      </w:r>
      <w:r>
        <w:rPr>
          <w:spacing w:val="-57"/>
        </w:rPr>
        <w:t> </w:t>
      </w:r>
      <w:r>
        <w:rPr/>
        <w:t>acknowledged,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necessitates</w:t>
      </w:r>
      <w:r>
        <w:rPr>
          <w:spacing w:val="4"/>
        </w:rPr>
        <w:t> </w:t>
      </w:r>
      <w:r>
        <w:rPr/>
        <w:t>closer</w:t>
      </w:r>
      <w:r>
        <w:rPr>
          <w:spacing w:val="5"/>
        </w:rPr>
        <w:t> </w:t>
      </w:r>
      <w:r>
        <w:rPr/>
        <w:t>relationships,</w:t>
      </w:r>
      <w:r>
        <w:rPr>
          <w:spacing w:val="5"/>
        </w:rPr>
        <w:t> </w:t>
      </w:r>
      <w:r>
        <w:rPr/>
        <w:t>as</w:t>
      </w:r>
      <w:r>
        <w:rPr>
          <w:spacing w:val="4"/>
        </w:rPr>
        <w:t> </w:t>
      </w:r>
      <w:r>
        <w:rPr/>
        <w:t>well</w:t>
      </w:r>
      <w:r>
        <w:rPr>
          <w:spacing w:val="7"/>
        </w:rPr>
        <w:t> </w:t>
      </w:r>
      <w:r>
        <w:rPr/>
        <w:t>as</w:t>
      </w:r>
      <w:r>
        <w:rPr>
          <w:spacing w:val="7"/>
        </w:rPr>
        <w:t> </w:t>
      </w:r>
      <w:r>
        <w:rPr/>
        <w:t>continuity</w:t>
      </w:r>
      <w:r>
        <w:rPr>
          <w:spacing w:val="58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-57"/>
        </w:rPr>
        <w:t> </w:t>
      </w:r>
      <w:r>
        <w:rPr/>
        <w:t>delivery of nursing care (Benner, 1984). The move to encourage partnership in health</w:t>
      </w:r>
      <w:r>
        <w:rPr>
          <w:spacing w:val="1"/>
        </w:rPr>
        <w:t> </w:t>
      </w:r>
      <w:r>
        <w:rPr/>
        <w:t>care</w:t>
      </w:r>
      <w:r>
        <w:rPr>
          <w:spacing w:val="29"/>
        </w:rPr>
        <w:t> </w:t>
      </w:r>
      <w:r>
        <w:rPr/>
        <w:t>requires</w:t>
      </w:r>
      <w:r>
        <w:rPr>
          <w:spacing w:val="32"/>
        </w:rPr>
        <w:t> </w:t>
      </w:r>
      <w:r>
        <w:rPr/>
        <w:t>open</w:t>
      </w:r>
      <w:r>
        <w:rPr>
          <w:spacing w:val="31"/>
        </w:rPr>
        <w:t> </w:t>
      </w:r>
      <w:r>
        <w:rPr/>
        <w:t>communication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mutual</w:t>
      </w:r>
      <w:r>
        <w:rPr>
          <w:spacing w:val="29"/>
        </w:rPr>
        <w:t> </w:t>
      </w:r>
      <w:r>
        <w:rPr/>
        <w:t>understanding</w:t>
      </w:r>
      <w:r>
        <w:rPr>
          <w:spacing w:val="29"/>
        </w:rPr>
        <w:t> </w:t>
      </w:r>
      <w:r>
        <w:rPr/>
        <w:t>that</w:t>
      </w:r>
      <w:r>
        <w:rPr>
          <w:spacing w:val="32"/>
        </w:rPr>
        <w:t> </w:t>
      </w:r>
      <w:r>
        <w:rPr/>
        <w:t>can</w:t>
      </w:r>
      <w:r>
        <w:rPr>
          <w:spacing w:val="31"/>
        </w:rPr>
        <w:t> </w:t>
      </w:r>
      <w:r>
        <w:rPr/>
        <w:t>be</w:t>
      </w:r>
      <w:r>
        <w:rPr>
          <w:spacing w:val="31"/>
        </w:rPr>
        <w:t> </w:t>
      </w:r>
      <w:r>
        <w:rPr/>
        <w:t>facilitated</w:t>
      </w:r>
      <w:r>
        <w:rPr>
          <w:spacing w:val="-57"/>
        </w:rPr>
        <w:t> </w:t>
      </w:r>
      <w:r>
        <w:rPr/>
        <w:t>when</w:t>
      </w:r>
      <w:r>
        <w:rPr>
          <w:spacing w:val="7"/>
        </w:rPr>
        <w:t> </w:t>
      </w:r>
      <w:r>
        <w:rPr/>
        <w:t>there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good</w:t>
      </w:r>
      <w:r>
        <w:rPr>
          <w:spacing w:val="7"/>
        </w:rPr>
        <w:t> </w:t>
      </w:r>
      <w:r>
        <w:rPr/>
        <w:t>rapport</w:t>
      </w:r>
      <w:r>
        <w:rPr>
          <w:spacing w:val="8"/>
        </w:rPr>
        <w:t> </w:t>
      </w:r>
      <w:r>
        <w:rPr/>
        <w:t>between</w:t>
      </w:r>
      <w:r>
        <w:rPr>
          <w:spacing w:val="8"/>
        </w:rPr>
        <w:t> </w:t>
      </w:r>
      <w:r>
        <w:rPr/>
        <w:t>patient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professional</w:t>
      </w:r>
      <w:r>
        <w:rPr>
          <w:spacing w:val="8"/>
        </w:rPr>
        <w:t> </w:t>
      </w:r>
      <w:r>
        <w:rPr/>
        <w:t>(McQueen,</w:t>
      </w:r>
      <w:r>
        <w:rPr>
          <w:spacing w:val="11"/>
        </w:rPr>
        <w:t> </w:t>
      </w:r>
      <w:r>
        <w:rPr/>
        <w:t>2000;</w:t>
      </w:r>
      <w:r>
        <w:rPr>
          <w:spacing w:val="7"/>
        </w:rPr>
        <w:t> </w:t>
      </w:r>
      <w:r>
        <w:rPr/>
        <w:t>Morse</w:t>
      </w:r>
      <w:r>
        <w:rPr>
          <w:spacing w:val="-57"/>
        </w:rPr>
        <w:t> </w:t>
      </w:r>
      <w:r>
        <w:rPr/>
        <w:t>1991;</w:t>
      </w:r>
      <w:r>
        <w:rPr>
          <w:spacing w:val="23"/>
        </w:rPr>
        <w:t> </w:t>
      </w:r>
      <w:r>
        <w:rPr/>
        <w:t>Segal,</w:t>
      </w:r>
      <w:r>
        <w:rPr>
          <w:spacing w:val="24"/>
        </w:rPr>
        <w:t> </w:t>
      </w:r>
      <w:r>
        <w:rPr/>
        <w:t>2002;</w:t>
      </w:r>
      <w:r>
        <w:rPr>
          <w:spacing w:val="23"/>
        </w:rPr>
        <w:t> </w:t>
      </w:r>
      <w:r>
        <w:rPr/>
        <w:t>Ramos,</w:t>
      </w:r>
      <w:r>
        <w:rPr>
          <w:spacing w:val="23"/>
        </w:rPr>
        <w:t> </w:t>
      </w:r>
      <w:r>
        <w:rPr/>
        <w:t>1992;</w:t>
      </w:r>
      <w:r>
        <w:rPr>
          <w:spacing w:val="24"/>
        </w:rPr>
        <w:t> </w:t>
      </w:r>
      <w:r>
        <w:rPr/>
        <w:t>&amp;</w:t>
      </w:r>
      <w:r>
        <w:rPr>
          <w:spacing w:val="21"/>
        </w:rPr>
        <w:t> </w:t>
      </w:r>
      <w:r>
        <w:rPr/>
        <w:t>Muetzel,</w:t>
      </w:r>
      <w:r>
        <w:rPr>
          <w:spacing w:val="23"/>
        </w:rPr>
        <w:t> </w:t>
      </w:r>
      <w:r>
        <w:rPr/>
        <w:t>1988).</w:t>
      </w:r>
      <w:r>
        <w:rPr>
          <w:spacing w:val="22"/>
        </w:rPr>
        <w:t> </w:t>
      </w:r>
      <w:r>
        <w:rPr/>
        <w:t>Getting</w:t>
      </w:r>
      <w:r>
        <w:rPr>
          <w:spacing w:val="21"/>
        </w:rPr>
        <w:t> </w:t>
      </w:r>
      <w:r>
        <w:rPr/>
        <w:t>to</w:t>
      </w:r>
      <w:r>
        <w:rPr>
          <w:spacing w:val="24"/>
        </w:rPr>
        <w:t> </w:t>
      </w:r>
      <w:r>
        <w:rPr/>
        <w:t>know</w:t>
      </w:r>
      <w:r>
        <w:rPr>
          <w:spacing w:val="22"/>
        </w:rPr>
        <w:t> </w:t>
      </w:r>
      <w:r>
        <w:rPr/>
        <w:t>patients</w:t>
      </w:r>
      <w:r>
        <w:rPr>
          <w:spacing w:val="24"/>
        </w:rPr>
        <w:t> </w:t>
      </w:r>
      <w:r>
        <w:rPr/>
        <w:t>helps</w:t>
      </w:r>
      <w:r>
        <w:rPr>
          <w:spacing w:val="-57"/>
        </w:rPr>
        <w:t> </w:t>
      </w:r>
      <w:r>
        <w:rPr/>
        <w:t>nurses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interpret</w:t>
      </w:r>
      <w:r>
        <w:rPr>
          <w:spacing w:val="37"/>
        </w:rPr>
        <w:t> </w:t>
      </w:r>
      <w:r>
        <w:rPr/>
        <w:t>concerns,</w:t>
      </w:r>
      <w:r>
        <w:rPr>
          <w:spacing w:val="35"/>
        </w:rPr>
        <w:t> </w:t>
      </w:r>
      <w:r>
        <w:rPr/>
        <w:t>anticipate</w:t>
      </w:r>
      <w:r>
        <w:rPr>
          <w:spacing w:val="35"/>
        </w:rPr>
        <w:t> </w:t>
      </w:r>
      <w:r>
        <w:rPr/>
        <w:t>patients‟</w:t>
      </w:r>
      <w:r>
        <w:rPr>
          <w:spacing w:val="38"/>
        </w:rPr>
        <w:t> </w:t>
      </w:r>
      <w:r>
        <w:rPr/>
        <w:t>needs</w:t>
      </w:r>
      <w:r>
        <w:rPr>
          <w:spacing w:val="35"/>
        </w:rPr>
        <w:t> </w:t>
      </w:r>
      <w:r>
        <w:rPr/>
        <w:t>and</w:t>
      </w:r>
      <w:r>
        <w:rPr>
          <w:spacing w:val="36"/>
        </w:rPr>
        <w:t> </w:t>
      </w:r>
      <w:r>
        <w:rPr/>
        <w:t>adds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job</w:t>
      </w:r>
      <w:r>
        <w:rPr>
          <w:spacing w:val="37"/>
        </w:rPr>
        <w:t> </w:t>
      </w:r>
      <w:r>
        <w:rPr/>
        <w:t>satisfaction</w:t>
      </w:r>
      <w:r>
        <w:rPr>
          <w:spacing w:val="-57"/>
        </w:rPr>
        <w:t> </w:t>
      </w:r>
      <w:r>
        <w:rPr/>
        <w:t>(Luker</w:t>
      </w:r>
      <w:r>
        <w:rPr>
          <w:spacing w:val="39"/>
        </w:rPr>
        <w:t> </w:t>
      </w:r>
      <w:r>
        <w:rPr/>
        <w:t>et</w:t>
      </w:r>
      <w:r>
        <w:rPr>
          <w:spacing w:val="41"/>
        </w:rPr>
        <w:t> </w:t>
      </w:r>
      <w:r>
        <w:rPr/>
        <w:t>al.,</w:t>
      </w:r>
      <w:r>
        <w:rPr>
          <w:spacing w:val="41"/>
        </w:rPr>
        <w:t> </w:t>
      </w:r>
      <w:r>
        <w:rPr/>
        <w:t>2000).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adopting</w:t>
      </w:r>
      <w:r>
        <w:rPr>
          <w:spacing w:val="38"/>
        </w:rPr>
        <w:t> </w:t>
      </w:r>
      <w:r>
        <w:rPr/>
        <w:t>values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holistic</w:t>
      </w:r>
      <w:r>
        <w:rPr>
          <w:spacing w:val="40"/>
        </w:rPr>
        <w:t> </w:t>
      </w:r>
      <w:r>
        <w:rPr/>
        <w:t>care,</w:t>
      </w:r>
      <w:r>
        <w:rPr>
          <w:spacing w:val="40"/>
        </w:rPr>
        <w:t> </w:t>
      </w:r>
      <w:r>
        <w:rPr/>
        <w:t>partnership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intimacy,</w:t>
      </w:r>
      <w:r>
        <w:rPr>
          <w:spacing w:val="-57"/>
        </w:rPr>
        <w:t> </w:t>
      </w:r>
      <w:r>
        <w:rPr/>
        <w:t>nurses</w:t>
      </w:r>
      <w:r>
        <w:rPr>
          <w:spacing w:val="2"/>
        </w:rPr>
        <w:t> </w:t>
      </w:r>
      <w:r>
        <w:rPr/>
        <w:t>get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know</w:t>
      </w:r>
      <w:r>
        <w:rPr>
          <w:spacing w:val="2"/>
        </w:rPr>
        <w:t> </w:t>
      </w:r>
      <w:r>
        <w:rPr/>
        <w:t>their</w:t>
      </w:r>
      <w:r>
        <w:rPr>
          <w:spacing w:val="2"/>
        </w:rPr>
        <w:t> </w:t>
      </w:r>
      <w:r>
        <w:rPr/>
        <w:t>patients</w:t>
      </w:r>
      <w:r>
        <w:rPr>
          <w:spacing w:val="4"/>
        </w:rPr>
        <w:t> </w:t>
      </w:r>
      <w:r>
        <w:rPr/>
        <w:t>as</w:t>
      </w:r>
      <w:r>
        <w:rPr>
          <w:spacing w:val="2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emotional</w:t>
      </w:r>
      <w:r>
        <w:rPr>
          <w:spacing w:val="3"/>
        </w:rPr>
        <w:t> </w:t>
      </w:r>
      <w:r>
        <w:rPr/>
        <w:t>responses</w:t>
      </w:r>
      <w:r>
        <w:rPr>
          <w:spacing w:val="3"/>
        </w:rPr>
        <w:t> </w:t>
      </w:r>
      <w:r>
        <w:rPr/>
        <w:t>to</w:t>
      </w:r>
      <w:r>
        <w:rPr>
          <w:spacing w:val="-57"/>
        </w:rPr>
        <w:t> </w:t>
      </w:r>
      <w:r>
        <w:rPr/>
        <w:t>their</w:t>
      </w:r>
      <w:r>
        <w:rPr>
          <w:spacing w:val="55"/>
        </w:rPr>
        <w:t> </w:t>
      </w:r>
      <w:r>
        <w:rPr/>
        <w:t>suffering.</w:t>
      </w:r>
      <w:r>
        <w:rPr>
          <w:spacing w:val="57"/>
        </w:rPr>
        <w:t> </w:t>
      </w:r>
      <w:r>
        <w:rPr/>
        <w:t>They</w:t>
      </w:r>
      <w:r>
        <w:rPr>
          <w:spacing w:val="53"/>
        </w:rPr>
        <w:t> </w:t>
      </w:r>
      <w:r>
        <w:rPr/>
        <w:t>are,</w:t>
      </w:r>
      <w:r>
        <w:rPr>
          <w:spacing w:val="57"/>
        </w:rPr>
        <w:t> </w:t>
      </w:r>
      <w:r>
        <w:rPr/>
        <w:t>therefore,</w:t>
      </w:r>
      <w:r>
        <w:rPr>
          <w:spacing w:val="56"/>
        </w:rPr>
        <w:t> </w:t>
      </w:r>
      <w:r>
        <w:rPr/>
        <w:t>now</w:t>
      </w:r>
      <w:r>
        <w:rPr>
          <w:spacing w:val="59"/>
        </w:rPr>
        <w:t> </w:t>
      </w:r>
      <w:r>
        <w:rPr/>
        <w:t>more</w:t>
      </w:r>
      <w:r>
        <w:rPr>
          <w:spacing w:val="58"/>
        </w:rPr>
        <w:t> </w:t>
      </w:r>
      <w:r>
        <w:rPr/>
        <w:t>exposed</w:t>
      </w:r>
      <w:r>
        <w:rPr>
          <w:spacing w:val="55"/>
        </w:rPr>
        <w:t> </w:t>
      </w:r>
      <w:r>
        <w:rPr/>
        <w:t>to</w:t>
      </w:r>
      <w:r>
        <w:rPr>
          <w:spacing w:val="57"/>
        </w:rPr>
        <w:t> </w:t>
      </w:r>
      <w:r>
        <w:rPr/>
        <w:t>both</w:t>
      </w:r>
      <w:r>
        <w:rPr>
          <w:spacing w:val="4"/>
        </w:rPr>
        <w:t> </w:t>
      </w:r>
      <w:r>
        <w:rPr/>
        <w:t>the</w:t>
      </w:r>
      <w:r>
        <w:rPr>
          <w:spacing w:val="59"/>
        </w:rPr>
        <w:t> </w:t>
      </w:r>
      <w:r>
        <w:rPr/>
        <w:t>physical  and</w:t>
      </w:r>
      <w:r>
        <w:rPr>
          <w:spacing w:val="-57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distress of</w:t>
      </w:r>
      <w:r>
        <w:rPr>
          <w:spacing w:val="-1"/>
        </w:rPr>
        <w:t> </w:t>
      </w:r>
      <w:r>
        <w:rPr/>
        <w:t>the patients</w:t>
      </w:r>
      <w:r>
        <w:rPr>
          <w:spacing w:val="-1"/>
        </w:rPr>
        <w:t> </w:t>
      </w:r>
      <w:r>
        <w:rPr/>
        <w:t>and have</w:t>
      </w:r>
      <w:r>
        <w:rPr>
          <w:spacing w:val="-2"/>
        </w:rPr>
        <w:t> </w:t>
      </w:r>
      <w:r>
        <w:rPr/>
        <w:t>to deal</w:t>
      </w:r>
      <w:r>
        <w:rPr>
          <w:spacing w:val="1"/>
        </w:rPr>
        <w:t> </w:t>
      </w:r>
      <w:r>
        <w:rPr/>
        <w:t>with this</w:t>
      </w:r>
      <w:r>
        <w:rPr>
          <w:spacing w:val="-1"/>
        </w:rPr>
        <w:t> </w:t>
      </w:r>
      <w:r>
        <w:rPr/>
        <w:t>as part of</w:t>
      </w:r>
      <w:r>
        <w:rPr>
          <w:spacing w:val="-2"/>
        </w:rPr>
        <w:t> </w:t>
      </w:r>
      <w:r>
        <w:rPr/>
        <w:t>their</w:t>
      </w:r>
      <w:r>
        <w:rPr>
          <w:spacing w:val="1"/>
        </w:rPr>
        <w:t> </w:t>
      </w:r>
      <w:r>
        <w:rPr/>
        <w:t>work.</w:t>
      </w:r>
    </w:p>
    <w:p>
      <w:pPr>
        <w:pStyle w:val="BodyText"/>
        <w:spacing w:line="360" w:lineRule="auto" w:before="1"/>
        <w:ind w:right="1198" w:firstLine="720"/>
      </w:pPr>
      <w:r>
        <w:rPr/>
        <w:t>Self-efficacy makes a difference in how nurses‟ feel, think and act. In terms of</w:t>
      </w:r>
      <w:r>
        <w:rPr>
          <w:spacing w:val="-57"/>
        </w:rPr>
        <w:t> </w:t>
      </w:r>
      <w:r>
        <w:rPr/>
        <w:t>feeling,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anxiety,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helplessness.</w:t>
      </w:r>
      <w:r>
        <w:rPr>
          <w:spacing w:val="27"/>
        </w:rPr>
        <w:t> </w:t>
      </w:r>
      <w:r>
        <w:rPr/>
        <w:t>Some</w:t>
      </w:r>
      <w:r>
        <w:rPr>
          <w:spacing w:val="27"/>
        </w:rPr>
        <w:t> </w:t>
      </w:r>
      <w:r>
        <w:rPr/>
        <w:t>nurses‟</w:t>
      </w:r>
      <w:r>
        <w:rPr>
          <w:spacing w:val="27"/>
        </w:rPr>
        <w:t> </w:t>
      </w:r>
      <w:r>
        <w:rPr/>
        <w:t>also</w:t>
      </w:r>
      <w:r>
        <w:rPr>
          <w:spacing w:val="29"/>
        </w:rPr>
        <w:t> </w:t>
      </w:r>
      <w:r>
        <w:rPr/>
        <w:t>have</w:t>
      </w:r>
      <w:r>
        <w:rPr>
          <w:spacing w:val="28"/>
        </w:rPr>
        <w:t> </w:t>
      </w:r>
      <w:r>
        <w:rPr/>
        <w:t>low</w:t>
      </w:r>
      <w:r>
        <w:rPr>
          <w:spacing w:val="27"/>
        </w:rPr>
        <w:t> </w:t>
      </w:r>
      <w:r>
        <w:rPr/>
        <w:t>self-esteem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harbour</w:t>
      </w:r>
      <w:r>
        <w:rPr>
          <w:spacing w:val="28"/>
        </w:rPr>
        <w:t> </w:t>
      </w:r>
      <w:r>
        <w:rPr/>
        <w:t>pessimistic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9"/>
      </w:pPr>
      <w:r>
        <w:rPr/>
        <w:t>thoughts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accomplishments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thinking, a strong sense of competence facilitates cognitive processes and academic</w:t>
      </w:r>
      <w:r>
        <w:rPr>
          <w:spacing w:val="1"/>
        </w:rPr>
        <w:t> </w:t>
      </w:r>
      <w:r>
        <w:rPr/>
        <w:t>performance.</w:t>
      </w:r>
    </w:p>
    <w:p>
      <w:pPr>
        <w:pStyle w:val="BodyText"/>
        <w:spacing w:line="360" w:lineRule="auto"/>
        <w:ind w:right="1195" w:firstLine="720"/>
      </w:pPr>
      <w:r>
        <w:rPr/>
        <w:drawing>
          <wp:anchor distT="0" distB="0" distL="0" distR="0" allowOverlap="1" layoutInCell="1" locked="0" behindDoc="1" simplePos="0" relativeHeight="484135424">
            <wp:simplePos x="0" y="0"/>
            <wp:positionH relativeFrom="page">
              <wp:posOffset>1497838</wp:posOffset>
            </wp:positionH>
            <wp:positionV relativeFrom="paragraph">
              <wp:posOffset>1227621</wp:posOffset>
            </wp:positionV>
            <wp:extent cx="4890389" cy="4834810"/>
            <wp:effectExtent l="0" t="0" r="0" b="0"/>
            <wp:wrapNone/>
            <wp:docPr id="25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Self-efficacy levels can enhance or impede the motivation to act. Individuals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choose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tasks.</w:t>
      </w:r>
      <w:r>
        <w:rPr>
          <w:spacing w:val="1"/>
        </w:rPr>
        <w:t> </w:t>
      </w:r>
      <w:r>
        <w:rPr/>
        <w:t>They</w:t>
      </w:r>
      <w:r>
        <w:rPr>
          <w:spacing w:val="60"/>
        </w:rPr>
        <w:t> </w:t>
      </w:r>
      <w:r>
        <w:rPr/>
        <w:t>set</w:t>
      </w:r>
      <w:r>
        <w:rPr>
          <w:spacing w:val="1"/>
        </w:rPr>
        <w:t> </w:t>
      </w:r>
      <w:r>
        <w:rPr/>
        <w:t>themselves higher goals and stick to them (Locke &amp; Latham, 1990). Actions are</w:t>
      </w:r>
      <w:r>
        <w:rPr>
          <w:spacing w:val="1"/>
        </w:rPr>
        <w:t> </w:t>
      </w:r>
      <w:r>
        <w:rPr/>
        <w:t>preshaped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thought,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nurses</w:t>
      </w:r>
      <w:r>
        <w:rPr>
          <w:spacing w:val="17"/>
        </w:rPr>
        <w:t> </w:t>
      </w:r>
      <w:r>
        <w:rPr/>
        <w:t>anticipate</w:t>
      </w:r>
      <w:r>
        <w:rPr>
          <w:spacing w:val="17"/>
        </w:rPr>
        <w:t> </w:t>
      </w:r>
      <w:r>
        <w:rPr/>
        <w:t>either</w:t>
      </w:r>
      <w:r>
        <w:rPr>
          <w:spacing w:val="19"/>
        </w:rPr>
        <w:t> </w:t>
      </w:r>
      <w:r>
        <w:rPr/>
        <w:t>optimistic</w:t>
      </w:r>
      <w:r>
        <w:rPr>
          <w:spacing w:val="17"/>
        </w:rPr>
        <w:t> </w:t>
      </w:r>
      <w:r>
        <w:rPr/>
        <w:t>or</w:t>
      </w:r>
      <w:r>
        <w:rPr>
          <w:spacing w:val="17"/>
        </w:rPr>
        <w:t> </w:t>
      </w:r>
      <w:r>
        <w:rPr/>
        <w:t>pessimistic</w:t>
      </w:r>
      <w:r>
        <w:rPr>
          <w:spacing w:val="17"/>
        </w:rPr>
        <w:t> </w:t>
      </w:r>
      <w:r>
        <w:rPr/>
        <w:t>scenarios</w:t>
      </w:r>
      <w:r>
        <w:rPr>
          <w:spacing w:val="-58"/>
        </w:rPr>
        <w:t> </w:t>
      </w:r>
      <w:r>
        <w:rPr/>
        <w:t>in line with their level of self-efficacy. Once an action has been taken, highly self-</w:t>
      </w:r>
      <w:r>
        <w:rPr>
          <w:spacing w:val="1"/>
        </w:rPr>
        <w:t> </w:t>
      </w:r>
      <w:r>
        <w:rPr/>
        <w:t>efficacious persons invest more effort and persist longer than those with low self-</w:t>
      </w:r>
      <w:r>
        <w:rPr>
          <w:spacing w:val="1"/>
        </w:rPr>
        <w:t> </w:t>
      </w:r>
      <w:r>
        <w:rPr/>
        <w:t>efficacy. When setbacks occur, the former recover more quickly and maintain the</w:t>
      </w:r>
      <w:r>
        <w:rPr>
          <w:spacing w:val="1"/>
        </w:rPr>
        <w:t> </w:t>
      </w:r>
      <w:r>
        <w:rPr/>
        <w:t>commitment</w:t>
      </w:r>
      <w:r>
        <w:rPr>
          <w:spacing w:val="-1"/>
        </w:rPr>
        <w:t> </w:t>
      </w:r>
      <w:r>
        <w:rPr/>
        <w:t>to their goals.</w:t>
      </w:r>
    </w:p>
    <w:p>
      <w:pPr>
        <w:pStyle w:val="BodyText"/>
        <w:spacing w:line="360" w:lineRule="auto" w:before="1"/>
        <w:ind w:right="1195" w:firstLine="720"/>
      </w:pPr>
      <w:r>
        <w:rPr/>
        <w:t>Self-efficacy also allows people to select challenging settings, explore their</w:t>
      </w:r>
      <w:r>
        <w:rPr>
          <w:spacing w:val="1"/>
        </w:rPr>
        <w:t> </w:t>
      </w:r>
      <w:r>
        <w:rPr/>
        <w:t>environments, or create new situations. A sense of competence can be acquired by</w:t>
      </w:r>
      <w:r>
        <w:rPr>
          <w:spacing w:val="1"/>
        </w:rPr>
        <w:t> </w:t>
      </w:r>
      <w:r>
        <w:rPr/>
        <w:t>mastery</w:t>
      </w:r>
      <w:r>
        <w:rPr>
          <w:spacing w:val="1"/>
        </w:rPr>
        <w:t> </w:t>
      </w:r>
      <w:r>
        <w:rPr/>
        <w:t>experience,</w:t>
      </w:r>
      <w:r>
        <w:rPr>
          <w:spacing w:val="1"/>
        </w:rPr>
        <w:t> </w:t>
      </w:r>
      <w:r>
        <w:rPr/>
        <w:t>vicarious</w:t>
      </w:r>
      <w:r>
        <w:rPr>
          <w:spacing w:val="1"/>
        </w:rPr>
        <w:t> </w:t>
      </w:r>
      <w:r>
        <w:rPr/>
        <w:t>experience,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persuasion,</w:t>
      </w:r>
      <w:r>
        <w:rPr>
          <w:spacing w:val="1"/>
        </w:rPr>
        <w:t> </w:t>
      </w:r>
      <w:r>
        <w:rPr/>
        <w:t>or</w:t>
      </w:r>
      <w:r>
        <w:rPr>
          <w:spacing w:val="61"/>
        </w:rPr>
        <w:t> </w:t>
      </w:r>
      <w:r>
        <w:rPr/>
        <w:t>physiological</w:t>
      </w:r>
      <w:r>
        <w:rPr>
          <w:spacing w:val="-57"/>
        </w:rPr>
        <w:t> </w:t>
      </w:r>
      <w:r>
        <w:rPr/>
        <w:t>feedback</w:t>
      </w:r>
      <w:r>
        <w:rPr>
          <w:spacing w:val="27"/>
        </w:rPr>
        <w:t> </w:t>
      </w:r>
      <w:r>
        <w:rPr/>
        <w:t>(Bandura,</w:t>
      </w:r>
      <w:r>
        <w:rPr>
          <w:spacing w:val="27"/>
        </w:rPr>
        <w:t> </w:t>
      </w:r>
      <w:r>
        <w:rPr/>
        <w:t>1977;</w:t>
      </w:r>
      <w:r>
        <w:rPr>
          <w:spacing w:val="28"/>
        </w:rPr>
        <w:t> </w:t>
      </w:r>
      <w:r>
        <w:rPr/>
        <w:t>Bandura</w:t>
      </w:r>
      <w:r>
        <w:rPr>
          <w:spacing w:val="30"/>
        </w:rPr>
        <w:t> </w:t>
      </w:r>
      <w:r>
        <w:rPr/>
        <w:t>&amp;</w:t>
      </w:r>
      <w:r>
        <w:rPr>
          <w:spacing w:val="25"/>
        </w:rPr>
        <w:t> </w:t>
      </w:r>
      <w:r>
        <w:rPr/>
        <w:t>Schunk,</w:t>
      </w:r>
      <w:r>
        <w:rPr>
          <w:spacing w:val="27"/>
        </w:rPr>
        <w:t> </w:t>
      </w:r>
      <w:r>
        <w:rPr/>
        <w:t>1981).</w:t>
      </w:r>
      <w:r>
        <w:rPr>
          <w:spacing w:val="27"/>
        </w:rPr>
        <w:t> </w:t>
      </w:r>
      <w:r>
        <w:rPr/>
        <w:t>Self-efficacy,</w:t>
      </w:r>
      <w:r>
        <w:rPr>
          <w:spacing w:val="27"/>
        </w:rPr>
        <w:t> </w:t>
      </w:r>
      <w:r>
        <w:rPr/>
        <w:t>however,</w:t>
      </w:r>
      <w:r>
        <w:rPr>
          <w:spacing w:val="26"/>
        </w:rPr>
        <w:t> </w:t>
      </w:r>
      <w:r>
        <w:rPr/>
        <w:t>is</w:t>
      </w:r>
      <w:r>
        <w:rPr>
          <w:spacing w:val="29"/>
        </w:rPr>
        <w:t> </w:t>
      </w:r>
      <w:r>
        <w:rPr/>
        <w:t>not</w:t>
      </w:r>
      <w:r>
        <w:rPr>
          <w:spacing w:val="-58"/>
        </w:rPr>
        <w:t> </w:t>
      </w:r>
      <w:r>
        <w:rPr/>
        <w:t>the same as positive illusions or unrealistic optimism, since it is based on experience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unreasonable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taking.</w:t>
      </w:r>
      <w:r>
        <w:rPr>
          <w:spacing w:val="1"/>
        </w:rPr>
        <w:t> </w:t>
      </w:r>
      <w:r>
        <w:rPr/>
        <w:t>Instead,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venturesome</w:t>
      </w:r>
      <w:r>
        <w:rPr>
          <w:spacing w:val="1"/>
        </w:rPr>
        <w:t> </w:t>
      </w:r>
      <w:r>
        <w:rPr/>
        <w:t>behaviour</w:t>
      </w:r>
      <w:r>
        <w:rPr>
          <w:spacing w:val="-1"/>
        </w:rPr>
        <w:t> </w:t>
      </w:r>
      <w:r>
        <w:rPr/>
        <w:t>that is within reach of one's capabilities.</w:t>
      </w:r>
    </w:p>
    <w:p>
      <w:pPr>
        <w:pStyle w:val="BodyText"/>
        <w:spacing w:line="360" w:lineRule="auto" w:before="1"/>
        <w:ind w:right="1195" w:firstLine="720"/>
      </w:pPr>
      <w:r>
        <w:rPr/>
        <w:t>While it</w:t>
      </w:r>
      <w:r>
        <w:rPr>
          <w:spacing w:val="1"/>
        </w:rPr>
        <w:t> </w:t>
      </w:r>
      <w:r>
        <w:rPr/>
        <w:t>is now considered acceptable for nurses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show their emotions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they empathize with patients and show their humanity (Staden, 1998), there is clearly</w:t>
      </w:r>
      <w:r>
        <w:rPr>
          <w:spacing w:val="1"/>
        </w:rPr>
        <w:t> </w:t>
      </w:r>
      <w:r>
        <w:rPr/>
        <w:t>also a need for them to manage their emotions if they are to offer help and support. In</w:t>
      </w:r>
      <w:r>
        <w:rPr>
          <w:spacing w:val="1"/>
        </w:rPr>
        <w:t> </w:t>
      </w:r>
      <w:r>
        <w:rPr/>
        <w:t>this respect, Omdahl and O‟Donnell (1999) differentiate between empathetic concern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contagion.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advise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promote</w:t>
      </w:r>
      <w:r>
        <w:rPr>
          <w:spacing w:val="1"/>
        </w:rPr>
        <w:t> </w:t>
      </w:r>
      <w:r>
        <w:rPr/>
        <w:t>empathetic</w:t>
      </w:r>
      <w:r>
        <w:rPr>
          <w:spacing w:val="13"/>
        </w:rPr>
        <w:t> </w:t>
      </w:r>
      <w:r>
        <w:rPr/>
        <w:t>concern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avoid</w:t>
      </w:r>
      <w:r>
        <w:rPr>
          <w:spacing w:val="15"/>
        </w:rPr>
        <w:t> </w:t>
      </w:r>
      <w:r>
        <w:rPr/>
        <w:t>emotional</w:t>
      </w:r>
      <w:r>
        <w:rPr>
          <w:spacing w:val="15"/>
        </w:rPr>
        <w:t> </w:t>
      </w:r>
      <w:r>
        <w:rPr/>
        <w:t>contagion.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work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Hocshschild</w:t>
      </w:r>
      <w:r>
        <w:rPr>
          <w:spacing w:val="16"/>
        </w:rPr>
        <w:t> </w:t>
      </w:r>
      <w:r>
        <w:rPr/>
        <w:t>(1983)</w:t>
      </w:r>
      <w:r>
        <w:rPr>
          <w:spacing w:val="-58"/>
        </w:rPr>
        <w:t> </w:t>
      </w:r>
      <w:r>
        <w:rPr/>
        <w:t>is key to understanding emotional management, and her analysis demonstrates that</w:t>
      </w:r>
      <w:r>
        <w:rPr>
          <w:spacing w:val="1"/>
        </w:rPr>
        <w:t> </w:t>
      </w:r>
      <w:r>
        <w:rPr/>
        <w:t>work</w:t>
      </w:r>
      <w:r>
        <w:rPr>
          <w:spacing w:val="37"/>
        </w:rPr>
        <w:t> </w:t>
      </w:r>
      <w:r>
        <w:rPr/>
        <w:t>is</w:t>
      </w:r>
      <w:r>
        <w:rPr>
          <w:spacing w:val="38"/>
        </w:rPr>
        <w:t> </w:t>
      </w:r>
      <w:r>
        <w:rPr/>
        <w:t>involved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managing</w:t>
      </w:r>
      <w:r>
        <w:rPr>
          <w:spacing w:val="38"/>
        </w:rPr>
        <w:t> </w:t>
      </w:r>
      <w:r>
        <w:rPr/>
        <w:t>emotions.</w:t>
      </w:r>
      <w:r>
        <w:rPr>
          <w:spacing w:val="38"/>
        </w:rPr>
        <w:t> </w:t>
      </w:r>
      <w:r>
        <w:rPr/>
        <w:t>Her</w:t>
      </w:r>
      <w:r>
        <w:rPr>
          <w:spacing w:val="39"/>
        </w:rPr>
        <w:t> </w:t>
      </w:r>
      <w:r>
        <w:rPr/>
        <w:t>study</w:t>
      </w:r>
      <w:r>
        <w:rPr>
          <w:spacing w:val="35"/>
        </w:rPr>
        <w:t> </w:t>
      </w:r>
      <w:r>
        <w:rPr/>
        <w:t>was</w:t>
      </w:r>
      <w:r>
        <w:rPr>
          <w:spacing w:val="38"/>
        </w:rPr>
        <w:t> </w:t>
      </w:r>
      <w:r>
        <w:rPr/>
        <w:t>based</w:t>
      </w:r>
      <w:r>
        <w:rPr>
          <w:spacing w:val="38"/>
        </w:rPr>
        <w:t> </w:t>
      </w:r>
      <w:r>
        <w:rPr/>
        <w:t>on</w:t>
      </w:r>
      <w:r>
        <w:rPr>
          <w:spacing w:val="40"/>
        </w:rPr>
        <w:t> </w:t>
      </w:r>
      <w:r>
        <w:rPr/>
        <w:t>airline</w:t>
      </w:r>
      <w:r>
        <w:rPr>
          <w:spacing w:val="37"/>
        </w:rPr>
        <w:t> </w:t>
      </w:r>
      <w:r>
        <w:rPr/>
        <w:t>stewards,</w:t>
      </w:r>
      <w:r>
        <w:rPr>
          <w:spacing w:val="-57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airline</w:t>
      </w:r>
      <w:r>
        <w:rPr>
          <w:spacing w:val="1"/>
        </w:rPr>
        <w:t> </w:t>
      </w:r>
      <w:r>
        <w:rPr/>
        <w:t>passengers.</w:t>
      </w:r>
      <w:r>
        <w:rPr>
          <w:spacing w:val="-57"/>
        </w:rPr>
        <w:t> </w:t>
      </w:r>
      <w:r>
        <w:rPr/>
        <w:t>Recognizing the mental work involved, and acknowledging that the airline stewards</w:t>
      </w:r>
      <w:r>
        <w:rPr>
          <w:spacing w:val="1"/>
        </w:rPr>
        <w:t> </w:t>
      </w:r>
      <w:r>
        <w:rPr/>
        <w:t>were paid to perform in this way as part of their work, Hochschild referred to the</w:t>
      </w:r>
      <w:r>
        <w:rPr>
          <w:spacing w:val="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work as emotional labour.</w:t>
      </w:r>
    </w:p>
    <w:p>
      <w:pPr>
        <w:pStyle w:val="BodyText"/>
        <w:spacing w:line="360" w:lineRule="auto" w:before="1"/>
        <w:ind w:right="1194" w:firstLine="720"/>
      </w:pPr>
      <w:r>
        <w:rPr/>
        <w:t>In order to help patients feel cared for, nurses welcome patients, are polite,</w:t>
      </w:r>
      <w:r>
        <w:rPr>
          <w:spacing w:val="1"/>
        </w:rPr>
        <w:t> </w:t>
      </w:r>
      <w:r>
        <w:rPr/>
        <w:t>respectful and considerate. In the course of nursing, they engage in various activities</w:t>
      </w:r>
      <w:r>
        <w:rPr>
          <w:spacing w:val="1"/>
        </w:rPr>
        <w:t> </w:t>
      </w:r>
      <w:r>
        <w:rPr/>
        <w:t>that correspond with caring behaviour, e.g. providing helpful information and advice;</w:t>
      </w:r>
      <w:r>
        <w:rPr>
          <w:spacing w:val="1"/>
        </w:rPr>
        <w:t> </w:t>
      </w:r>
      <w:r>
        <w:rPr/>
        <w:t>physically</w:t>
      </w:r>
      <w:r>
        <w:rPr>
          <w:spacing w:val="39"/>
        </w:rPr>
        <w:t> </w:t>
      </w:r>
      <w:r>
        <w:rPr/>
        <w:t>helping</w:t>
      </w:r>
      <w:r>
        <w:rPr>
          <w:spacing w:val="41"/>
        </w:rPr>
        <w:t> </w:t>
      </w:r>
      <w:r>
        <w:rPr/>
        <w:t>patients</w:t>
      </w:r>
      <w:r>
        <w:rPr>
          <w:spacing w:val="46"/>
        </w:rPr>
        <w:t> </w:t>
      </w:r>
      <w:r>
        <w:rPr/>
        <w:t>when</w:t>
      </w:r>
      <w:r>
        <w:rPr>
          <w:spacing w:val="44"/>
        </w:rPr>
        <w:t> </w:t>
      </w:r>
      <w:r>
        <w:rPr/>
        <w:t>necessary;</w:t>
      </w:r>
      <w:r>
        <w:rPr>
          <w:spacing w:val="45"/>
        </w:rPr>
        <w:t> </w:t>
      </w:r>
      <w:r>
        <w:rPr/>
        <w:t>engaging</w:t>
      </w:r>
      <w:r>
        <w:rPr>
          <w:spacing w:val="41"/>
        </w:rPr>
        <w:t> </w:t>
      </w:r>
      <w:r>
        <w:rPr/>
        <w:t>in</w:t>
      </w:r>
      <w:r>
        <w:rPr>
          <w:spacing w:val="45"/>
        </w:rPr>
        <w:t> </w:t>
      </w:r>
      <w:r>
        <w:rPr/>
        <w:t>supportive</w:t>
      </w:r>
      <w:r>
        <w:rPr>
          <w:spacing w:val="43"/>
        </w:rPr>
        <w:t> </w:t>
      </w:r>
      <w:r>
        <w:rPr/>
        <w:t>behaviour</w:t>
      </w:r>
      <w:r>
        <w:rPr>
          <w:spacing w:val="44"/>
        </w:rPr>
        <w:t> </w:t>
      </w:r>
      <w:r>
        <w:rPr/>
        <w:t>and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6"/>
      </w:pPr>
      <w:r>
        <w:rPr/>
        <w:drawing>
          <wp:anchor distT="0" distB="0" distL="0" distR="0" allowOverlap="1" layoutInCell="1" locked="0" behindDoc="1" simplePos="0" relativeHeight="484135936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25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administering technical care. Associated with these behaviours can be emotions such</w:t>
      </w:r>
      <w:r>
        <w:rPr>
          <w:spacing w:val="1"/>
        </w:rPr>
        <w:t> </w:t>
      </w:r>
      <w:r>
        <w:rPr/>
        <w:t>as sadness, joy and compassion (Benner, 1984; Park, 1989; Benner &amp; Wrubel, 1989;</w:t>
      </w:r>
      <w:r>
        <w:rPr>
          <w:spacing w:val="1"/>
        </w:rPr>
        <w:t> </w:t>
      </w:r>
      <w:r>
        <w:rPr/>
        <w:t>Brechin &amp; Walmsley, 1998; McQueen, 1997). In addition to these positively valued</w:t>
      </w:r>
      <w:r>
        <w:rPr>
          <w:spacing w:val="1"/>
        </w:rPr>
        <w:t> </w:t>
      </w:r>
      <w:r>
        <w:rPr/>
        <w:t>emotions, nurses can also experience negative emotions such as frustration, disgust,</w:t>
      </w:r>
      <w:r>
        <w:rPr>
          <w:spacing w:val="1"/>
        </w:rPr>
        <w:t> </w:t>
      </w:r>
      <w:r>
        <w:rPr/>
        <w:t>irritation and anger. If patients are to feel cared for, these latter emotions will require</w:t>
      </w:r>
      <w:r>
        <w:rPr>
          <w:spacing w:val="1"/>
        </w:rPr>
        <w:t> </w:t>
      </w:r>
      <w:r>
        <w:rPr/>
        <w:t>to be controlled to present a front appropriate for the situation (Goffman, 1959).</w:t>
      </w:r>
      <w:r>
        <w:rPr>
          <w:spacing w:val="1"/>
        </w:rPr>
        <w:t> </w:t>
      </w:r>
      <w:r>
        <w:rPr/>
        <w:t>Emotional labour, however, is more than presenting a front to patients or observers: it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involves work on the</w:t>
      </w:r>
      <w:r>
        <w:rPr>
          <w:spacing w:val="-1"/>
        </w:rPr>
        <w:t> </w:t>
      </w:r>
      <w:r>
        <w:rPr/>
        <w:t>emotions to correspond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/>
        <w:t>this front.</w:t>
      </w:r>
    </w:p>
    <w:p>
      <w:pPr>
        <w:pStyle w:val="BodyText"/>
        <w:spacing w:line="360" w:lineRule="auto" w:before="1"/>
        <w:ind w:right="1195" w:firstLine="720"/>
      </w:pPr>
      <w:r>
        <w:rPr/>
        <w:t>Emotional labour is guided by „feeling rules‟ derived from social conventions,</w:t>
      </w:r>
      <w:r>
        <w:rPr>
          <w:spacing w:val="-57"/>
        </w:rPr>
        <w:t> </w:t>
      </w:r>
      <w:r>
        <w:rPr/>
        <w:t>the reactions of others or from within the individual (Hocshschild, 1983). Hochschild</w:t>
      </w:r>
      <w:r>
        <w:rPr>
          <w:spacing w:val="1"/>
        </w:rPr>
        <w:t> </w:t>
      </w:r>
      <w:r>
        <w:rPr/>
        <w:t>therefore argues that emotional life is socially controlled. In a nursing context, when</w:t>
      </w:r>
      <w:r>
        <w:rPr>
          <w:spacing w:val="1"/>
        </w:rPr>
        <w:t> </w:t>
      </w:r>
      <w:r>
        <w:rPr/>
        <w:t>nurses do not feel as they think they ought to feel (Blackwell, 2004).</w:t>
      </w:r>
      <w:r>
        <w:rPr>
          <w:spacing w:val="1"/>
        </w:rPr>
        <w:t> </w:t>
      </w:r>
      <w:r>
        <w:rPr/>
        <w:t>The emotional</w:t>
      </w:r>
      <w:r>
        <w:rPr>
          <w:spacing w:val="1"/>
        </w:rPr>
        <w:t> </w:t>
      </w:r>
      <w:r>
        <w:rPr/>
        <w:t>work involved in achieving correspondence between the emotions experienced and</w:t>
      </w:r>
      <w:r>
        <w:rPr>
          <w:spacing w:val="1"/>
        </w:rPr>
        <w:t> </w:t>
      </w:r>
      <w:r>
        <w:rPr/>
        <w:t>behaviour demonstrated helps to give the behaviour authenticity. Caring is a complex</w:t>
      </w:r>
      <w:r>
        <w:rPr>
          <w:spacing w:val="1"/>
        </w:rPr>
        <w:t> </w:t>
      </w:r>
      <w:r>
        <w:rPr/>
        <w:t>phenomenon and many definitions have been suggested. The two that follow indicate</w:t>
      </w:r>
      <w:r>
        <w:rPr>
          <w:spacing w:val="1"/>
        </w:rPr>
        <w:t> </w:t>
      </w:r>
      <w:r>
        <w:rPr/>
        <w:t>the physical and emotional nature of this concept for both carers and recipient of care:</w:t>
      </w:r>
      <w:r>
        <w:rPr>
          <w:spacing w:val="-57"/>
        </w:rPr>
        <w:t> </w:t>
      </w:r>
      <w:r>
        <w:rPr/>
        <w:t>Intentional actions that convey physical care and emotional concern and promote a</w:t>
      </w:r>
      <w:r>
        <w:rPr>
          <w:spacing w:val="1"/>
        </w:rPr>
        <w:t> </w:t>
      </w:r>
      <w:r>
        <w:rPr/>
        <w:t>sense of security in another. (Larson &amp; Ferketich, 1993);</w:t>
      </w:r>
      <w:r>
        <w:rPr>
          <w:spacing w:val="1"/>
        </w:rPr>
        <w:t> </w:t>
      </w:r>
      <w:r>
        <w:rPr/>
        <w:t>The mental emotional and</w:t>
      </w:r>
      <w:r>
        <w:rPr>
          <w:spacing w:val="1"/>
        </w:rPr>
        <w:t> </w:t>
      </w:r>
      <w:r>
        <w:rPr/>
        <w:t>physical effort involved in looking after, responding to and supporting others (Baines</w:t>
      </w:r>
      <w:r>
        <w:rPr>
          <w:spacing w:val="1"/>
        </w:rPr>
        <w:t> </w:t>
      </w:r>
      <w:r>
        <w:rPr/>
        <w:t>et</w:t>
      </w:r>
      <w:r>
        <w:rPr>
          <w:spacing w:val="-1"/>
        </w:rPr>
        <w:t> </w:t>
      </w:r>
      <w:r>
        <w:rPr/>
        <w:t>al., 1991).</w:t>
      </w:r>
    </w:p>
    <w:p>
      <w:pPr>
        <w:pStyle w:val="BodyText"/>
        <w:spacing w:line="360" w:lineRule="auto" w:before="2"/>
        <w:ind w:right="1194" w:firstLine="720"/>
      </w:pPr>
      <w:r>
        <w:rPr/>
        <w:t>Caring for someone, in its fullest sense, includes an emotional element, i.e. to</w:t>
      </w:r>
      <w:r>
        <w:rPr>
          <w:spacing w:val="1"/>
        </w:rPr>
        <w:t> </w:t>
      </w:r>
      <w:r>
        <w:rPr/>
        <w:t>care for and about the person (Fealy, 1995). Caring for someone is associated with the</w:t>
      </w:r>
      <w:r>
        <w:rPr>
          <w:spacing w:val="-57"/>
        </w:rPr>
        <w:t> </w:t>
      </w:r>
      <w:r>
        <w:rPr/>
        <w:t>performance of physical tasks, whereas caring about someone implies care at a deeper</w:t>
      </w:r>
      <w:r>
        <w:rPr>
          <w:spacing w:val="-57"/>
        </w:rPr>
        <w:t> </w:t>
      </w:r>
      <w:r>
        <w:rPr/>
        <w:t>level, where feelings are explicitly involved in the relationship and resulting care. If</w:t>
      </w:r>
      <w:r>
        <w:rPr>
          <w:spacing w:val="1"/>
        </w:rPr>
        <w:t> </w:t>
      </w:r>
      <w:r>
        <w:rPr/>
        <w:t>nurses are to form therapeutic relationships and engage with patients, to care for and</w:t>
      </w:r>
      <w:r>
        <w:rPr>
          <w:spacing w:val="1"/>
        </w:rPr>
        <w:t> </w:t>
      </w:r>
      <w:r>
        <w:rPr/>
        <w:t>about them, this involves their emotions. James (1992) suggests that emotional labour</w:t>
      </w:r>
      <w:r>
        <w:rPr>
          <w:spacing w:val="1"/>
        </w:rPr>
        <w:t> </w:t>
      </w:r>
      <w:r>
        <w:rPr/>
        <w:t>operates in the context of caring about, since it involves a „personal exchange‟. She</w:t>
      </w:r>
      <w:r>
        <w:rPr>
          <w:spacing w:val="1"/>
        </w:rPr>
        <w:t> </w:t>
      </w:r>
      <w:r>
        <w:rPr/>
        <w:t>does, however, recognize that the feelings of the airline stewards in Hochschild‟s</w:t>
      </w:r>
      <w:r>
        <w:rPr>
          <w:spacing w:val="1"/>
        </w:rPr>
        <w:t> </w:t>
      </w:r>
      <w:r>
        <w:rPr/>
        <w:t>study may not have been based on such a personal exchange, but could have appeared</w:t>
      </w:r>
      <w:r>
        <w:rPr>
          <w:spacing w:val="-57"/>
        </w:rPr>
        <w:t> </w:t>
      </w:r>
      <w:r>
        <w:rPr/>
        <w:t>genuine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stewards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behave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authenticity is, however, disputed by (Wouters, 1989; Brechin, 1998; Cook, 1999;</w:t>
      </w:r>
      <w:r>
        <w:rPr>
          <w:spacing w:val="1"/>
        </w:rPr>
        <w:t> </w:t>
      </w:r>
      <w:r>
        <w:rPr/>
        <w:t>Larson</w:t>
      </w:r>
      <w:r>
        <w:rPr>
          <w:spacing w:val="-1"/>
        </w:rPr>
        <w:t> </w:t>
      </w:r>
      <w:r>
        <w:rPr/>
        <w:t>&amp; Ferketich, 1993).</w:t>
      </w:r>
    </w:p>
    <w:p>
      <w:pPr>
        <w:pStyle w:val="BodyText"/>
        <w:spacing w:line="360" w:lineRule="auto"/>
        <w:ind w:right="1199" w:firstLine="720"/>
      </w:pPr>
      <w:r>
        <w:rPr/>
        <w:t>To engage with patients at a level at which nurses can feel for and empathize</w:t>
      </w:r>
      <w:r>
        <w:rPr>
          <w:spacing w:val="1"/>
        </w:rPr>
        <w:t> </w:t>
      </w:r>
      <w:r>
        <w:rPr/>
        <w:t>with</w:t>
      </w:r>
      <w:r>
        <w:rPr>
          <w:spacing w:val="31"/>
        </w:rPr>
        <w:t> </w:t>
      </w:r>
      <w:r>
        <w:rPr/>
        <w:t>them</w:t>
      </w:r>
      <w:r>
        <w:rPr>
          <w:spacing w:val="31"/>
        </w:rPr>
        <w:t> </w:t>
      </w:r>
      <w:r>
        <w:rPr/>
        <w:t>may</w:t>
      </w:r>
      <w:r>
        <w:rPr>
          <w:spacing w:val="26"/>
        </w:rPr>
        <w:t> </w:t>
      </w:r>
      <w:r>
        <w:rPr/>
        <w:t>in</w:t>
      </w:r>
      <w:r>
        <w:rPr>
          <w:spacing w:val="31"/>
        </w:rPr>
        <w:t> </w:t>
      </w:r>
      <w:r>
        <w:rPr/>
        <w:t>some</w:t>
      </w:r>
      <w:r>
        <w:rPr>
          <w:spacing w:val="34"/>
        </w:rPr>
        <w:t> </w:t>
      </w:r>
      <w:r>
        <w:rPr/>
        <w:t>cases</w:t>
      </w:r>
      <w:r>
        <w:rPr>
          <w:spacing w:val="31"/>
        </w:rPr>
        <w:t> </w:t>
      </w:r>
      <w:r>
        <w:rPr/>
        <w:t>be</w:t>
      </w:r>
      <w:r>
        <w:rPr>
          <w:spacing w:val="32"/>
        </w:rPr>
        <w:t> </w:t>
      </w:r>
      <w:r>
        <w:rPr/>
        <w:t>reflexive</w:t>
      </w:r>
      <w:r>
        <w:rPr>
          <w:spacing w:val="30"/>
        </w:rPr>
        <w:t> </w:t>
      </w:r>
      <w:r>
        <w:rPr/>
        <w:t>or</w:t>
      </w:r>
      <w:r>
        <w:rPr>
          <w:spacing w:val="32"/>
        </w:rPr>
        <w:t> </w:t>
      </w:r>
      <w:r>
        <w:rPr/>
        <w:t>automatic,</w:t>
      </w:r>
      <w:r>
        <w:rPr>
          <w:spacing w:val="30"/>
        </w:rPr>
        <w:t> </w:t>
      </w:r>
      <w:r>
        <w:rPr/>
        <w:t>but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others</w:t>
      </w:r>
      <w:r>
        <w:rPr>
          <w:spacing w:val="35"/>
        </w:rPr>
        <w:t> </w:t>
      </w:r>
      <w:r>
        <w:rPr/>
        <w:t>will</w:t>
      </w:r>
      <w:r>
        <w:rPr>
          <w:spacing w:val="31"/>
        </w:rPr>
        <w:t> </w:t>
      </w:r>
      <w:r>
        <w:rPr/>
        <w:t>demand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5"/>
      </w:pPr>
      <w:r>
        <w:rPr/>
        <w:drawing>
          <wp:anchor distT="0" distB="0" distL="0" distR="0" allowOverlap="1" layoutInCell="1" locked="0" behindDoc="1" simplePos="0" relativeHeight="484136448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26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emotional</w:t>
      </w:r>
      <w:r>
        <w:rPr>
          <w:spacing w:val="48"/>
        </w:rPr>
        <w:t> </w:t>
      </w:r>
      <w:r>
        <w:rPr/>
        <w:t>work,</w:t>
      </w:r>
      <w:r>
        <w:rPr>
          <w:spacing w:val="50"/>
        </w:rPr>
        <w:t> </w:t>
      </w:r>
      <w:r>
        <w:rPr/>
        <w:t>if</w:t>
      </w:r>
      <w:r>
        <w:rPr>
          <w:spacing w:val="48"/>
        </w:rPr>
        <w:t> </w:t>
      </w:r>
      <w:r>
        <w:rPr/>
        <w:t>their</w:t>
      </w:r>
      <w:r>
        <w:rPr>
          <w:spacing w:val="48"/>
        </w:rPr>
        <w:t> </w:t>
      </w:r>
      <w:r>
        <w:rPr/>
        <w:t>behaviour</w:t>
      </w:r>
      <w:r>
        <w:rPr>
          <w:spacing w:val="48"/>
        </w:rPr>
        <w:t> </w:t>
      </w:r>
      <w:r>
        <w:rPr/>
        <w:t>is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show</w:t>
      </w:r>
      <w:r>
        <w:rPr>
          <w:spacing w:val="46"/>
        </w:rPr>
        <w:t> </w:t>
      </w:r>
      <w:r>
        <w:rPr/>
        <w:t>genuine</w:t>
      </w:r>
      <w:r>
        <w:rPr>
          <w:spacing w:val="50"/>
        </w:rPr>
        <w:t> </w:t>
      </w:r>
      <w:r>
        <w:rPr/>
        <w:t>emotional</w:t>
      </w:r>
      <w:r>
        <w:rPr>
          <w:spacing w:val="49"/>
        </w:rPr>
        <w:t> </w:t>
      </w:r>
      <w:r>
        <w:rPr/>
        <w:t>responses.</w:t>
      </w:r>
      <w:r>
        <w:rPr>
          <w:spacing w:val="48"/>
        </w:rPr>
        <w:t> </w:t>
      </w:r>
      <w:r>
        <w:rPr/>
        <w:t>Such</w:t>
      </w:r>
      <w:r>
        <w:rPr>
          <w:spacing w:val="-57"/>
        </w:rPr>
        <w:t> </w:t>
      </w:r>
      <w:r>
        <w:rPr/>
        <w:t>work on the emotions requires that nurses</w:t>
      </w:r>
      <w:r>
        <w:rPr>
          <w:spacing w:val="1"/>
        </w:rPr>
        <w:t> </w:t>
      </w:r>
      <w:r>
        <w:rPr/>
        <w:t>give of</w:t>
      </w:r>
      <w:r>
        <w:rPr>
          <w:spacing w:val="1"/>
        </w:rPr>
        <w:t> </w:t>
      </w:r>
      <w:r>
        <w:rPr/>
        <w:t>themselves and this</w:t>
      </w:r>
      <w:r>
        <w:rPr>
          <w:spacing w:val="1"/>
        </w:rPr>
        <w:t> </w:t>
      </w:r>
      <w:r>
        <w:rPr/>
        <w:t>can have</w:t>
      </w:r>
      <w:r>
        <w:rPr>
          <w:spacing w:val="1"/>
        </w:rPr>
        <w:t> </w:t>
      </w:r>
      <w:r>
        <w:rPr/>
        <w:t>personal costs in terms of feeling emotionally drained or exhausted (Hocshschild,</w:t>
      </w:r>
      <w:r>
        <w:rPr>
          <w:spacing w:val="1"/>
        </w:rPr>
        <w:t> </w:t>
      </w:r>
      <w:r>
        <w:rPr/>
        <w:t>1983). Clearly, not all patients require intense emotional engagement. However, in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emotionally</w:t>
      </w:r>
      <w:r>
        <w:rPr>
          <w:spacing w:val="1"/>
        </w:rPr>
        <w:t> </w:t>
      </w:r>
      <w:r>
        <w:rPr/>
        <w:t>upset,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nurse–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maintained</w:t>
      </w:r>
      <w:r>
        <w:rPr>
          <w:spacing w:val="17"/>
        </w:rPr>
        <w:t> </w:t>
      </w:r>
      <w:r>
        <w:rPr/>
        <w:t>over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period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time</w:t>
      </w:r>
      <w:r>
        <w:rPr>
          <w:spacing w:val="17"/>
        </w:rPr>
        <w:t> </w:t>
      </w:r>
      <w:r>
        <w:rPr/>
        <w:t>(Morse,</w:t>
      </w:r>
      <w:r>
        <w:rPr>
          <w:spacing w:val="19"/>
        </w:rPr>
        <w:t> </w:t>
      </w:r>
      <w:r>
        <w:rPr/>
        <w:t>1991),</w:t>
      </w:r>
      <w:r>
        <w:rPr>
          <w:spacing w:val="14"/>
        </w:rPr>
        <w:t> </w:t>
      </w:r>
      <w:r>
        <w:rPr/>
        <w:t>the</w:t>
      </w:r>
      <w:r>
        <w:rPr>
          <w:spacing w:val="19"/>
        </w:rPr>
        <w:t> </w:t>
      </w:r>
      <w:r>
        <w:rPr/>
        <w:t>relationship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likely</w:t>
      </w:r>
      <w:r>
        <w:rPr>
          <w:spacing w:val="13"/>
        </w:rPr>
        <w:t> </w:t>
      </w:r>
      <w:r>
        <w:rPr/>
        <w:t>to</w:t>
      </w:r>
      <w:r>
        <w:rPr>
          <w:spacing w:val="19"/>
        </w:rPr>
        <w:t> </w:t>
      </w:r>
      <w:r>
        <w:rPr/>
        <w:t>develop</w:t>
      </w:r>
      <w:r>
        <w:rPr>
          <w:spacing w:val="-58"/>
        </w:rPr>
        <w:t> </w:t>
      </w:r>
      <w:r>
        <w:rPr/>
        <w:t>as nurse and patient get to know each other and negotiate a relationship that satisfies</w:t>
      </w:r>
      <w:r>
        <w:rPr>
          <w:spacing w:val="1"/>
        </w:rPr>
        <w:t> </w:t>
      </w:r>
      <w:r>
        <w:rPr/>
        <w:t>both parties. Nurses in the studies of Henderson, (2001), Burnard (1994), Benner &amp;</w:t>
      </w:r>
      <w:r>
        <w:rPr>
          <w:spacing w:val="1"/>
        </w:rPr>
        <w:t> </w:t>
      </w:r>
      <w:r>
        <w:rPr/>
        <w:t>Wrubel (1989) experienced detachment or engagement on a continuum along which</w:t>
      </w:r>
      <w:r>
        <w:rPr>
          <w:spacing w:val="1"/>
        </w:rPr>
        <w:t> </w:t>
      </w:r>
      <w:r>
        <w:rPr/>
        <w:t>there was movement according to specific patient circumstances. Ability to move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continuum,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circumstances,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confer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advantage and protect nurses from</w:t>
      </w:r>
      <w:r>
        <w:rPr>
          <w:spacing w:val="-1"/>
        </w:rPr>
        <w:t> </w:t>
      </w:r>
      <w:r>
        <w:rPr/>
        <w:t>undue</w:t>
      </w:r>
      <w:r>
        <w:rPr>
          <w:spacing w:val="1"/>
        </w:rPr>
        <w:t> </w:t>
      </w:r>
      <w:r>
        <w:rPr/>
        <w:t>emotional stress.</w:t>
      </w:r>
    </w:p>
    <w:p>
      <w:pPr>
        <w:pStyle w:val="BodyText"/>
        <w:spacing w:line="360" w:lineRule="auto" w:before="2"/>
        <w:ind w:right="1194" w:firstLine="720"/>
        <w:jc w:val="left"/>
      </w:pPr>
      <w:r>
        <w:rPr/>
        <w:t>Emotional</w:t>
      </w:r>
      <w:r>
        <w:rPr>
          <w:spacing w:val="15"/>
        </w:rPr>
        <w:t> </w:t>
      </w:r>
      <w:r>
        <w:rPr/>
        <w:t>work</w:t>
      </w:r>
      <w:r>
        <w:rPr>
          <w:spacing w:val="15"/>
        </w:rPr>
        <w:t> </w:t>
      </w:r>
      <w:r>
        <w:rPr/>
        <w:t>can</w:t>
      </w:r>
      <w:r>
        <w:rPr>
          <w:spacing w:val="16"/>
        </w:rPr>
        <w:t> </w:t>
      </w:r>
      <w:r>
        <w:rPr/>
        <w:t>involve</w:t>
      </w:r>
      <w:r>
        <w:rPr>
          <w:spacing w:val="16"/>
        </w:rPr>
        <w:t> </w:t>
      </w:r>
      <w:r>
        <w:rPr/>
        <w:t>nurses</w:t>
      </w:r>
      <w:r>
        <w:rPr>
          <w:spacing w:val="15"/>
        </w:rPr>
        <w:t> </w:t>
      </w:r>
      <w:r>
        <w:rPr/>
        <w:t>in</w:t>
      </w:r>
      <w:r>
        <w:rPr>
          <w:spacing w:val="19"/>
        </w:rPr>
        <w:t> </w:t>
      </w:r>
      <w:r>
        <w:rPr/>
        <w:t>managing</w:t>
      </w:r>
      <w:r>
        <w:rPr>
          <w:spacing w:val="16"/>
        </w:rPr>
        <w:t> </w:t>
      </w:r>
      <w:r>
        <w:rPr/>
        <w:t>instinctive</w:t>
      </w:r>
      <w:r>
        <w:rPr>
          <w:spacing w:val="16"/>
        </w:rPr>
        <w:t> </w:t>
      </w:r>
      <w:r>
        <w:rPr/>
        <w:t>emotions</w:t>
      </w:r>
      <w:r>
        <w:rPr>
          <w:spacing w:val="17"/>
        </w:rPr>
        <w:t> </w:t>
      </w:r>
      <w:r>
        <w:rPr/>
        <w:t>such</w:t>
      </w:r>
      <w:r>
        <w:rPr>
          <w:spacing w:val="15"/>
        </w:rPr>
        <w:t> </w:t>
      </w:r>
      <w:r>
        <w:rPr/>
        <w:t>as</w:t>
      </w:r>
      <w:r>
        <w:rPr>
          <w:spacing w:val="-57"/>
        </w:rPr>
        <w:t> </w:t>
      </w:r>
      <w:r>
        <w:rPr/>
        <w:t>disgust,</w:t>
      </w:r>
      <w:r>
        <w:rPr>
          <w:spacing w:val="18"/>
        </w:rPr>
        <w:t> </w:t>
      </w:r>
      <w:r>
        <w:rPr/>
        <w:t>annoyance</w:t>
      </w:r>
      <w:r>
        <w:rPr>
          <w:spacing w:val="17"/>
        </w:rPr>
        <w:t> </w:t>
      </w:r>
      <w:r>
        <w:rPr/>
        <w:t>or</w:t>
      </w:r>
      <w:r>
        <w:rPr>
          <w:spacing w:val="17"/>
        </w:rPr>
        <w:t> </w:t>
      </w:r>
      <w:r>
        <w:rPr/>
        <w:t>frustration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patient</w:t>
      </w:r>
      <w:r>
        <w:rPr>
          <w:spacing w:val="18"/>
        </w:rPr>
        <w:t> </w:t>
      </w:r>
      <w:r>
        <w:rPr/>
        <w:t>interactions.</w:t>
      </w:r>
      <w:r>
        <w:rPr>
          <w:spacing w:val="18"/>
        </w:rPr>
        <w:t> </w:t>
      </w:r>
      <w:r>
        <w:rPr/>
        <w:t>By</w:t>
      </w:r>
      <w:r>
        <w:rPr>
          <w:spacing w:val="13"/>
        </w:rPr>
        <w:t> </w:t>
      </w:r>
      <w:r>
        <w:rPr/>
        <w:t>trying</w:t>
      </w:r>
      <w:r>
        <w:rPr>
          <w:spacing w:val="15"/>
        </w:rPr>
        <w:t> </w:t>
      </w:r>
      <w:r>
        <w:rPr/>
        <w:t>to</w:t>
      </w:r>
      <w:r>
        <w:rPr>
          <w:spacing w:val="18"/>
        </w:rPr>
        <w:t> </w:t>
      </w:r>
      <w:r>
        <w:rPr/>
        <w:t>view</w:t>
      </w:r>
      <w:r>
        <w:rPr>
          <w:spacing w:val="17"/>
        </w:rPr>
        <w:t> </w:t>
      </w:r>
      <w:r>
        <w:rPr/>
        <w:t>the</w:t>
      </w:r>
      <w:r>
        <w:rPr>
          <w:spacing w:val="-57"/>
        </w:rPr>
        <w:t> </w:t>
      </w:r>
      <w:r>
        <w:rPr/>
        <w:t>situation</w:t>
      </w:r>
      <w:r>
        <w:rPr>
          <w:spacing w:val="39"/>
        </w:rPr>
        <w:t> </w:t>
      </w:r>
      <w:r>
        <w:rPr/>
        <w:t>from</w:t>
      </w:r>
      <w:r>
        <w:rPr>
          <w:spacing w:val="40"/>
        </w:rPr>
        <w:t> </w:t>
      </w:r>
      <w:r>
        <w:rPr/>
        <w:t>patients‟</w:t>
      </w:r>
      <w:r>
        <w:rPr>
          <w:spacing w:val="39"/>
        </w:rPr>
        <w:t> </w:t>
      </w:r>
      <w:r>
        <w:rPr/>
        <w:t>perspectives</w:t>
      </w:r>
      <w:r>
        <w:rPr>
          <w:spacing w:val="42"/>
        </w:rPr>
        <w:t> </w:t>
      </w:r>
      <w:r>
        <w:rPr/>
        <w:t>and</w:t>
      </w:r>
      <w:r>
        <w:rPr>
          <w:spacing w:val="39"/>
        </w:rPr>
        <w:t> </w:t>
      </w:r>
      <w:r>
        <w:rPr/>
        <w:t>empathizing</w:t>
      </w:r>
      <w:r>
        <w:rPr>
          <w:spacing w:val="38"/>
        </w:rPr>
        <w:t> </w:t>
      </w:r>
      <w:r>
        <w:rPr/>
        <w:t>with</w:t>
      </w:r>
      <w:r>
        <w:rPr>
          <w:spacing w:val="40"/>
        </w:rPr>
        <w:t> </w:t>
      </w:r>
      <w:r>
        <w:rPr/>
        <w:t>their</w:t>
      </w:r>
      <w:r>
        <w:rPr>
          <w:spacing w:val="39"/>
        </w:rPr>
        <w:t> </w:t>
      </w:r>
      <w:r>
        <w:rPr/>
        <w:t>emotions,</w:t>
      </w:r>
      <w:r>
        <w:rPr>
          <w:spacing w:val="40"/>
        </w:rPr>
        <w:t> </w:t>
      </w:r>
      <w:r>
        <w:rPr/>
        <w:t>nurses‟</w:t>
      </w:r>
      <w:r>
        <w:rPr>
          <w:spacing w:val="-57"/>
        </w:rPr>
        <w:t> </w:t>
      </w:r>
      <w:r>
        <w:rPr/>
        <w:t>facial</w:t>
      </w:r>
      <w:r>
        <w:rPr>
          <w:spacing w:val="23"/>
        </w:rPr>
        <w:t> </w:t>
      </w:r>
      <w:r>
        <w:rPr/>
        <w:t>expressions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behaviour</w:t>
      </w:r>
      <w:r>
        <w:rPr>
          <w:spacing w:val="23"/>
        </w:rPr>
        <w:t> </w:t>
      </w:r>
      <w:r>
        <w:rPr/>
        <w:t>can</w:t>
      </w:r>
      <w:r>
        <w:rPr>
          <w:spacing w:val="21"/>
        </w:rPr>
        <w:t> </w:t>
      </w:r>
      <w:r>
        <w:rPr/>
        <w:t>be</w:t>
      </w:r>
      <w:r>
        <w:rPr>
          <w:spacing w:val="20"/>
        </w:rPr>
        <w:t> </w:t>
      </w:r>
      <w:r>
        <w:rPr/>
        <w:t>managed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display</w:t>
      </w:r>
      <w:r>
        <w:rPr>
          <w:spacing w:val="18"/>
        </w:rPr>
        <w:t> </w:t>
      </w:r>
      <w:r>
        <w:rPr/>
        <w:t>caring</w:t>
      </w:r>
      <w:r>
        <w:rPr>
          <w:spacing w:val="21"/>
        </w:rPr>
        <w:t> </w:t>
      </w:r>
      <w:r>
        <w:rPr/>
        <w:t>behaviour.</w:t>
      </w:r>
      <w:r>
        <w:rPr>
          <w:spacing w:val="-57"/>
        </w:rPr>
        <w:t> </w:t>
      </w:r>
      <w:r>
        <w:rPr/>
        <w:t>Alternatively,</w:t>
      </w:r>
      <w:r>
        <w:rPr>
          <w:spacing w:val="14"/>
        </w:rPr>
        <w:t> </w:t>
      </w:r>
      <w:r>
        <w:rPr/>
        <w:t>when</w:t>
      </w:r>
      <w:r>
        <w:rPr>
          <w:spacing w:val="15"/>
        </w:rPr>
        <w:t> </w:t>
      </w:r>
      <w:r>
        <w:rPr/>
        <w:t>nurses</w:t>
      </w:r>
      <w:r>
        <w:rPr>
          <w:spacing w:val="15"/>
        </w:rPr>
        <w:t> </w:t>
      </w:r>
      <w:r>
        <w:rPr/>
        <w:t>reflexively</w:t>
      </w:r>
      <w:r>
        <w:rPr>
          <w:spacing w:val="8"/>
        </w:rPr>
        <w:t> </w:t>
      </w:r>
      <w:r>
        <w:rPr/>
        <w:t>identify</w:t>
      </w:r>
      <w:r>
        <w:rPr>
          <w:spacing w:val="7"/>
        </w:rPr>
        <w:t> </w:t>
      </w:r>
      <w:r>
        <w:rPr/>
        <w:t>with</w:t>
      </w:r>
      <w:r>
        <w:rPr>
          <w:spacing w:val="16"/>
        </w:rPr>
        <w:t> </w:t>
      </w:r>
      <w:r>
        <w:rPr/>
        <w:t>patients</w:t>
      </w:r>
      <w:r>
        <w:rPr>
          <w:spacing w:val="16"/>
        </w:rPr>
        <w:t> </w:t>
      </w:r>
      <w:r>
        <w:rPr/>
        <w:t>in</w:t>
      </w:r>
      <w:r>
        <w:rPr>
          <w:spacing w:val="13"/>
        </w:rPr>
        <w:t> </w:t>
      </w:r>
      <w:r>
        <w:rPr/>
        <w:t>suffering,</w:t>
      </w:r>
      <w:r>
        <w:rPr>
          <w:spacing w:val="14"/>
        </w:rPr>
        <w:t> </w:t>
      </w:r>
      <w:r>
        <w:rPr/>
        <w:t>a</w:t>
      </w:r>
      <w:r>
        <w:rPr>
          <w:spacing w:val="16"/>
        </w:rPr>
        <w:t> </w:t>
      </w:r>
      <w:r>
        <w:rPr/>
        <w:t>degree</w:t>
      </w:r>
      <w:r>
        <w:rPr>
          <w:spacing w:val="14"/>
        </w:rPr>
        <w:t> </w:t>
      </w:r>
      <w:r>
        <w:rPr/>
        <w:t>of</w:t>
      </w:r>
      <w:r>
        <w:rPr>
          <w:spacing w:val="-57"/>
        </w:rPr>
        <w:t> </w:t>
      </w:r>
      <w:r>
        <w:rPr/>
        <w:t>emotional</w:t>
      </w:r>
      <w:r>
        <w:rPr>
          <w:spacing w:val="15"/>
        </w:rPr>
        <w:t> </w:t>
      </w:r>
      <w:r>
        <w:rPr/>
        <w:t>management</w:t>
      </w:r>
      <w:r>
        <w:rPr>
          <w:spacing w:val="18"/>
        </w:rPr>
        <w:t> </w:t>
      </w:r>
      <w:r>
        <w:rPr/>
        <w:t>may</w:t>
      </w:r>
      <w:r>
        <w:rPr>
          <w:spacing w:val="13"/>
        </w:rPr>
        <w:t> </w:t>
      </w:r>
      <w:r>
        <w:rPr/>
        <w:t>also</w:t>
      </w:r>
      <w:r>
        <w:rPr>
          <w:spacing w:val="16"/>
        </w:rPr>
        <w:t> </w:t>
      </w:r>
      <w:r>
        <w:rPr/>
        <w:t>be</w:t>
      </w:r>
      <w:r>
        <w:rPr>
          <w:spacing w:val="17"/>
        </w:rPr>
        <w:t> </w:t>
      </w:r>
      <w:r>
        <w:rPr/>
        <w:t>required</w:t>
      </w:r>
      <w:r>
        <w:rPr>
          <w:spacing w:val="15"/>
        </w:rPr>
        <w:t> </w:t>
      </w:r>
      <w:r>
        <w:rPr/>
        <w:t>to</w:t>
      </w:r>
      <w:r>
        <w:rPr>
          <w:spacing w:val="18"/>
        </w:rPr>
        <w:t> </w:t>
      </w:r>
      <w:r>
        <w:rPr/>
        <w:t>enable</w:t>
      </w:r>
      <w:r>
        <w:rPr>
          <w:spacing w:val="15"/>
        </w:rPr>
        <w:t> </w:t>
      </w:r>
      <w:r>
        <w:rPr/>
        <w:t>them</w:t>
      </w:r>
      <w:r>
        <w:rPr>
          <w:spacing w:val="15"/>
        </w:rPr>
        <w:t> </w:t>
      </w:r>
      <w:r>
        <w:rPr/>
        <w:t>to</w:t>
      </w:r>
      <w:r>
        <w:rPr>
          <w:spacing w:val="18"/>
        </w:rPr>
        <w:t> </w:t>
      </w:r>
      <w:r>
        <w:rPr/>
        <w:t>function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manner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appreciated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emotion</w:t>
      </w:r>
      <w:r>
        <w:rPr>
          <w:spacing w:val="60"/>
        </w:rPr>
        <w:t> </w:t>
      </w:r>
      <w:r>
        <w:rPr/>
        <w:t>that</w:t>
      </w:r>
      <w:r>
        <w:rPr>
          <w:spacing w:val="-57"/>
        </w:rPr>
        <w:t> </w:t>
      </w:r>
      <w:r>
        <w:rPr/>
        <w:t>reflects</w:t>
      </w:r>
      <w:r>
        <w:rPr>
          <w:spacing w:val="14"/>
        </w:rPr>
        <w:t> </w:t>
      </w:r>
      <w:r>
        <w:rPr/>
        <w:t>feelings</w:t>
      </w:r>
      <w:r>
        <w:rPr>
          <w:spacing w:val="16"/>
        </w:rPr>
        <w:t> </w:t>
      </w:r>
      <w:r>
        <w:rPr/>
        <w:t>for</w:t>
      </w:r>
      <w:r>
        <w:rPr>
          <w:spacing w:val="13"/>
        </w:rPr>
        <w:t> </w:t>
      </w:r>
      <w:r>
        <w:rPr/>
        <w:t>patients</w:t>
      </w:r>
      <w:r>
        <w:rPr>
          <w:spacing w:val="14"/>
        </w:rPr>
        <w:t> </w:t>
      </w:r>
      <w:r>
        <w:rPr/>
        <w:t>shows</w:t>
      </w:r>
      <w:r>
        <w:rPr>
          <w:spacing w:val="14"/>
        </w:rPr>
        <w:t> </w:t>
      </w:r>
      <w:r>
        <w:rPr/>
        <w:t>humanity</w:t>
      </w:r>
      <w:r>
        <w:rPr>
          <w:spacing w:val="12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part</w:t>
      </w:r>
      <w:r>
        <w:rPr>
          <w:spacing w:val="17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nurse</w:t>
      </w:r>
      <w:r>
        <w:rPr>
          <w:spacing w:val="15"/>
        </w:rPr>
        <w:t> </w:t>
      </w:r>
      <w:r>
        <w:rPr/>
        <w:t>(Staden,</w:t>
      </w:r>
      <w:r>
        <w:rPr>
          <w:spacing w:val="14"/>
        </w:rPr>
        <w:t> </w:t>
      </w:r>
      <w:r>
        <w:rPr/>
        <w:t>1998),</w:t>
      </w:r>
      <w:r>
        <w:rPr>
          <w:spacing w:val="-57"/>
        </w:rPr>
        <w:t> </w:t>
      </w:r>
      <w:r>
        <w:rPr/>
        <w:t>the</w:t>
      </w:r>
      <w:r>
        <w:rPr>
          <w:spacing w:val="4"/>
        </w:rPr>
        <w:t> </w:t>
      </w:r>
      <w:r>
        <w:rPr/>
        <w:t>aim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emotional</w:t>
      </w:r>
      <w:r>
        <w:rPr>
          <w:spacing w:val="7"/>
        </w:rPr>
        <w:t> </w:t>
      </w:r>
      <w:r>
        <w:rPr/>
        <w:t>management</w:t>
      </w:r>
      <w:r>
        <w:rPr>
          <w:spacing w:val="4"/>
        </w:rPr>
        <w:t> </w:t>
      </w:r>
      <w:r>
        <w:rPr/>
        <w:t>is</w:t>
      </w:r>
      <w:r>
        <w:rPr>
          <w:spacing w:val="7"/>
        </w:rPr>
        <w:t> </w:t>
      </w:r>
      <w:r>
        <w:rPr/>
        <w:t>to</w:t>
      </w:r>
      <w:r>
        <w:rPr>
          <w:spacing w:val="5"/>
        </w:rPr>
        <w:t> </w:t>
      </w:r>
      <w:r>
        <w:rPr/>
        <w:t>facilitate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best</w:t>
      </w:r>
      <w:r>
        <w:rPr>
          <w:spacing w:val="5"/>
        </w:rPr>
        <w:t> </w:t>
      </w:r>
      <w:r>
        <w:rPr/>
        <w:t>possible</w:t>
      </w:r>
      <w:r>
        <w:rPr>
          <w:spacing w:val="4"/>
        </w:rPr>
        <w:t> </w:t>
      </w:r>
      <w:r>
        <w:rPr/>
        <w:t>outcome</w:t>
      </w:r>
      <w:r>
        <w:rPr>
          <w:spacing w:val="3"/>
        </w:rPr>
        <w:t> </w:t>
      </w:r>
      <w:r>
        <w:rPr/>
        <w:t>for</w:t>
      </w:r>
      <w:r>
        <w:rPr>
          <w:spacing w:val="-57"/>
        </w:rPr>
        <w:t> </w:t>
      </w:r>
      <w:r>
        <w:rPr/>
        <w:t>patients or clients. If one is overcome with emotion, cognition and behaviour can be</w:t>
      </w:r>
      <w:r>
        <w:rPr>
          <w:spacing w:val="1"/>
        </w:rPr>
        <w:t> </w:t>
      </w:r>
      <w:r>
        <w:rPr/>
        <w:t>adversely</w:t>
      </w:r>
      <w:r>
        <w:rPr>
          <w:spacing w:val="-4"/>
        </w:rPr>
        <w:t> </w:t>
      </w:r>
      <w:r>
        <w:rPr/>
        <w:t>affected (Ramos, 1992).</w:t>
      </w:r>
    </w:p>
    <w:p>
      <w:pPr>
        <w:pStyle w:val="BodyText"/>
        <w:spacing w:line="360" w:lineRule="auto"/>
        <w:ind w:right="1194" w:firstLine="720"/>
      </w:pPr>
      <w:r>
        <w:rPr/>
        <w:t>Emotional labour on the part of nurses may have benefits for both patients and</w:t>
      </w:r>
      <w:r>
        <w:rPr>
          <w:spacing w:val="-57"/>
        </w:rPr>
        <w:t> </w:t>
      </w:r>
      <w:r>
        <w:rPr/>
        <w:t>nurses. The advantage to patients of feeling cared for can be demonstrated in physical</w:t>
      </w:r>
      <w:r>
        <w:rPr>
          <w:spacing w:val="1"/>
        </w:rPr>
        <w:t> </w:t>
      </w:r>
      <w:r>
        <w:rPr/>
        <w:t>behaviour, attentiveness, and the time that nurses give to meeting their needs (Smith,</w:t>
      </w:r>
      <w:r>
        <w:rPr>
          <w:spacing w:val="1"/>
        </w:rPr>
        <w:t> </w:t>
      </w:r>
      <w:r>
        <w:rPr/>
        <w:t>1992). The quality of care may be enhanced when nurses can engage with patients,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cues,</w:t>
      </w:r>
      <w:r>
        <w:rPr>
          <w:spacing w:val="1"/>
        </w:rPr>
        <w:t> </w:t>
      </w:r>
      <w:r>
        <w:rPr/>
        <w:t>anticipate needs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wishes,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accordingly to</w:t>
      </w:r>
      <w:r>
        <w:rPr>
          <w:spacing w:val="1"/>
        </w:rPr>
        <w:t> </w:t>
      </w:r>
      <w:r>
        <w:rPr/>
        <w:t>address physical, psychological and spiritual aspects of care. Muetzel (1988) describe</w:t>
      </w:r>
      <w:r>
        <w:rPr>
          <w:spacing w:val="1"/>
        </w:rPr>
        <w:t> </w:t>
      </w:r>
      <w:r>
        <w:rPr/>
        <w:t>this level of engagement as „being there‟; nurses connecting with patients physically,</w:t>
      </w:r>
      <w:r>
        <w:rPr>
          <w:spacing w:val="1"/>
        </w:rPr>
        <w:t> </w:t>
      </w:r>
      <w:r>
        <w:rPr/>
        <w:t>psychologically</w:t>
      </w:r>
      <w:r>
        <w:rPr>
          <w:spacing w:val="-3"/>
        </w:rPr>
        <w:t> </w:t>
      </w:r>
      <w:r>
        <w:rPr/>
        <w:t>and spiritually.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before="65"/>
      </w:pPr>
      <w:bookmarkStart w:name="_TOC_250014" w:id="19"/>
      <w:r>
        <w:rPr/>
        <w:t>Nursing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bookmarkEnd w:id="19"/>
      <w:r>
        <w:rPr/>
        <w:t>Self-Efficacy</w:t>
      </w:r>
    </w:p>
    <w:p>
      <w:pPr>
        <w:pStyle w:val="BodyText"/>
        <w:spacing w:line="360" w:lineRule="auto" w:before="133"/>
        <w:ind w:right="1194" w:firstLine="480"/>
      </w:pPr>
      <w:r>
        <w:rPr/>
        <w:drawing>
          <wp:anchor distT="0" distB="0" distL="0" distR="0" allowOverlap="1" layoutInCell="1" locked="0" behindDoc="1" simplePos="0" relativeHeight="484136960">
            <wp:simplePos x="0" y="0"/>
            <wp:positionH relativeFrom="page">
              <wp:posOffset>1497838</wp:posOffset>
            </wp:positionH>
            <wp:positionV relativeFrom="paragraph">
              <wp:posOffset>1837856</wp:posOffset>
            </wp:positionV>
            <wp:extent cx="4890389" cy="4834810"/>
            <wp:effectExtent l="0" t="0" r="0" b="0"/>
            <wp:wrapNone/>
            <wp:docPr id="26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Self - encouraged nurses tend to be more persevering when facing difficulties,</w:t>
      </w:r>
      <w:r>
        <w:rPr>
          <w:spacing w:val="1"/>
        </w:rPr>
        <w:t> </w:t>
      </w:r>
      <w:r>
        <w:rPr/>
        <w:t>obstacles and crises, more persistent in giving emotional support to patients and more</w:t>
      </w:r>
      <w:r>
        <w:rPr>
          <w:spacing w:val="1"/>
        </w:rPr>
        <w:t> </w:t>
      </w:r>
      <w:r>
        <w:rPr/>
        <w:t>optimistic in the middle of a crisis, thus disseminating their competencies, strengths</w:t>
      </w:r>
      <w:r>
        <w:rPr>
          <w:spacing w:val="1"/>
        </w:rPr>
        <w:t> </w:t>
      </w:r>
      <w:r>
        <w:rPr/>
        <w:t>and positive emotions to patients (Goleman, 1998; Goleman, Boyatzis &amp; McKee,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It is also argued that such nurses would view adverse situations in a more</w:t>
      </w:r>
      <w:r>
        <w:rPr>
          <w:spacing w:val="1"/>
        </w:rPr>
        <w:t> </w:t>
      </w:r>
      <w:r>
        <w:rPr/>
        <w:t>positive light and would be willing to try new approaches and solutions</w:t>
      </w:r>
      <w:r>
        <w:rPr>
          <w:spacing w:val="60"/>
        </w:rPr>
        <w:t> </w:t>
      </w:r>
      <w:r>
        <w:rPr/>
        <w:t>without fear</w:t>
      </w:r>
      <w:r>
        <w:rPr>
          <w:spacing w:val="1"/>
        </w:rPr>
        <w:t> </w:t>
      </w:r>
      <w:r>
        <w:rPr/>
        <w:t>of failure (Rozell et al., 2006; Wright &amp; Cropanzano, 2004).</w:t>
      </w:r>
      <w:r>
        <w:rPr>
          <w:spacing w:val="1"/>
        </w:rPr>
        <w:t> </w:t>
      </w:r>
      <w:r>
        <w:rPr/>
        <w:t>In short, provided that</w:t>
      </w:r>
      <w:r>
        <w:rPr>
          <w:spacing w:val="1"/>
        </w:rPr>
        <w:t> </w:t>
      </w:r>
      <w:r>
        <w:rPr/>
        <w:t>nursing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relational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self-encouraged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expressive caring behaviours in dealing with patients.</w:t>
      </w:r>
      <w:r>
        <w:rPr>
          <w:spacing w:val="1"/>
        </w:rPr>
        <w:t> </w:t>
      </w:r>
      <w:r>
        <w:rPr/>
        <w:t>As the self-efficacy of an</w:t>
      </w:r>
      <w:r>
        <w:rPr>
          <w:spacing w:val="1"/>
        </w:rPr>
        <w:t> </w:t>
      </w:r>
      <w:r>
        <w:rPr/>
        <w:t>individual depends on the interpersonal relationships he or she has, the importance of</w:t>
      </w:r>
      <w:r>
        <w:rPr>
          <w:spacing w:val="1"/>
        </w:rPr>
        <w:t> </w:t>
      </w:r>
      <w:r>
        <w:rPr/>
        <w:t>relationships</w:t>
      </w:r>
      <w:r>
        <w:rPr>
          <w:spacing w:val="-1"/>
        </w:rPr>
        <w:t> </w:t>
      </w:r>
      <w:r>
        <w:rPr/>
        <w:t>on self-efficacy</w:t>
      </w:r>
      <w:r>
        <w:rPr>
          <w:spacing w:val="-5"/>
        </w:rPr>
        <w:t> </w:t>
      </w:r>
      <w:r>
        <w:rPr/>
        <w:t>development is</w:t>
      </w:r>
      <w:r>
        <w:rPr>
          <w:spacing w:val="-1"/>
        </w:rPr>
        <w:t> </w:t>
      </w:r>
      <w:r>
        <w:rPr/>
        <w:t>vital (Backman, 1988).</w:t>
      </w:r>
    </w:p>
    <w:p>
      <w:pPr>
        <w:pStyle w:val="BodyText"/>
        <w:spacing w:line="360" w:lineRule="auto" w:before="2"/>
        <w:ind w:right="1193" w:firstLine="660"/>
      </w:pPr>
      <w:r>
        <w:rPr/>
        <w:t>Thus, once the relationship no longer becomes important to the individual, self-</w:t>
      </w:r>
      <w:r>
        <w:rPr>
          <w:spacing w:val="-57"/>
        </w:rPr>
        <w:t> </w:t>
      </w:r>
      <w:r>
        <w:rPr/>
        <w:t>concept ceases to exist. Using a sample of hospital nurses, Parker (1993) tests the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contribute to individuals' willingness to engage in reformist dissent when faced with</w:t>
      </w:r>
      <w:r>
        <w:rPr>
          <w:spacing w:val="1"/>
        </w:rPr>
        <w:t> </w:t>
      </w:r>
      <w:r>
        <w:rPr/>
        <w:t>injustice and to their intentions to exit. Because it was expected that both dissent and</w:t>
      </w:r>
      <w:r>
        <w:rPr>
          <w:spacing w:val="1"/>
        </w:rPr>
        <w:t> </w:t>
      </w:r>
      <w:r>
        <w:rPr/>
        <w:t>exit require confidence, self-efficacy was predicted to be positively related to both</w:t>
      </w:r>
      <w:r>
        <w:rPr>
          <w:spacing w:val="1"/>
        </w:rPr>
        <w:t> </w:t>
      </w:r>
      <w:r>
        <w:rPr/>
        <w:t>dissent and</w:t>
      </w:r>
      <w:r>
        <w:rPr>
          <w:spacing w:val="-1"/>
        </w:rPr>
        <w:t> </w:t>
      </w:r>
      <w:r>
        <w:rPr/>
        <w:t>exit.</w:t>
      </w:r>
    </w:p>
    <w:p>
      <w:pPr>
        <w:pStyle w:val="BodyText"/>
        <w:spacing w:line="360" w:lineRule="auto"/>
        <w:ind w:right="1193" w:firstLine="540"/>
      </w:pPr>
      <w:r>
        <w:rPr/>
        <w:t>Dieting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health-related</w:t>
      </w:r>
      <w:r>
        <w:rPr>
          <w:spacing w:val="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governed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beliefs.</w:t>
      </w:r>
      <w:r>
        <w:rPr>
          <w:spacing w:val="1"/>
        </w:rPr>
        <w:t> </w:t>
      </w:r>
      <w:r>
        <w:rPr/>
        <w:t>Chambliss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Murray</w:t>
      </w:r>
      <w:r>
        <w:rPr>
          <w:spacing w:val="1"/>
        </w:rPr>
        <w:t> </w:t>
      </w:r>
      <w:r>
        <w:rPr/>
        <w:t>(1979)</w:t>
      </w:r>
      <w:r>
        <w:rPr>
          <w:spacing w:val="1"/>
        </w:rPr>
        <w:t> </w:t>
      </w:r>
      <w:r>
        <w:rPr/>
        <w:t>found</w:t>
      </w:r>
      <w:r>
        <w:rPr>
          <w:spacing w:val="61"/>
        </w:rPr>
        <w:t> </w:t>
      </w:r>
      <w:r>
        <w:rPr/>
        <w:t>that</w:t>
      </w:r>
      <w:r>
        <w:rPr>
          <w:spacing w:val="-57"/>
        </w:rPr>
        <w:t> </w:t>
      </w:r>
      <w:r>
        <w:rPr/>
        <w:t>overweight individuals were most responsive to behavioural treatment where they had</w:t>
      </w:r>
      <w:r>
        <w:rPr>
          <w:spacing w:val="-57"/>
        </w:rPr>
        <w:t> </w:t>
      </w:r>
      <w:r>
        <w:rPr/>
        <w:t>a high sense of efficacy and an internal locus of control. Other studies on weight</w:t>
      </w:r>
      <w:r>
        <w:rPr>
          <w:spacing w:val="1"/>
        </w:rPr>
        <w:t> </w:t>
      </w:r>
      <w:r>
        <w:rPr/>
        <w:t>control have been published by Bagozzi and Warshaw (1990)</w:t>
      </w:r>
      <w:r>
        <w:rPr>
          <w:spacing w:val="1"/>
        </w:rPr>
        <w:t> </w:t>
      </w:r>
      <w:r>
        <w:rPr/>
        <w:t>and Sallis, Pinski,</w:t>
      </w:r>
      <w:r>
        <w:rPr>
          <w:spacing w:val="1"/>
        </w:rPr>
        <w:t> </w:t>
      </w:r>
      <w:r>
        <w:rPr/>
        <w:t>Grossman, Patterson and Nader (1988). It has been found that self-efficacy operates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concert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changes,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provision of social support. Self-confident clients of intervention programs were less</w:t>
      </w:r>
      <w:r>
        <w:rPr>
          <w:spacing w:val="1"/>
        </w:rPr>
        <w:t> </w:t>
      </w:r>
      <w:r>
        <w:rPr/>
        <w:t>likely</w:t>
      </w:r>
      <w:r>
        <w:rPr>
          <w:spacing w:val="-5"/>
        </w:rPr>
        <w:t> </w:t>
      </w:r>
      <w:r>
        <w:rPr/>
        <w:t>to relapse</w:t>
      </w:r>
      <w:r>
        <w:rPr>
          <w:spacing w:val="-1"/>
        </w:rPr>
        <w:t> </w:t>
      </w:r>
      <w:r>
        <w:rPr/>
        <w:t>to their</w:t>
      </w:r>
      <w:r>
        <w:rPr>
          <w:spacing w:val="1"/>
        </w:rPr>
        <w:t> </w:t>
      </w:r>
      <w:r>
        <w:rPr/>
        <w:t>previous unhealthy</w:t>
      </w:r>
      <w:r>
        <w:rPr>
          <w:spacing w:val="-5"/>
        </w:rPr>
        <w:t> </w:t>
      </w:r>
      <w:r>
        <w:rPr/>
        <w:t>diet.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</w:pPr>
      <w:bookmarkStart w:name="_TOC_250013" w:id="20"/>
      <w:r>
        <w:rPr/>
        <w:t>Nursing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Emotional</w:t>
      </w:r>
      <w:r>
        <w:rPr>
          <w:spacing w:val="-4"/>
        </w:rPr>
        <w:t> </w:t>
      </w:r>
      <w:bookmarkEnd w:id="20"/>
      <w:r>
        <w:rPr/>
        <w:t>Intelligence</w:t>
      </w:r>
    </w:p>
    <w:p>
      <w:pPr>
        <w:pStyle w:val="BodyText"/>
        <w:spacing w:line="360" w:lineRule="auto" w:before="134"/>
        <w:ind w:right="1196" w:firstLine="540"/>
      </w:pP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correlate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nurses‟</w:t>
      </w:r>
      <w:r>
        <w:rPr>
          <w:spacing w:val="1"/>
        </w:rPr>
        <w:t> </w:t>
      </w:r>
      <w:r>
        <w:rPr/>
        <w:t>caring</w:t>
      </w:r>
      <w:r>
        <w:rPr>
          <w:spacing w:val="1"/>
        </w:rPr>
        <w:t> </w:t>
      </w:r>
      <w:r>
        <w:rPr/>
        <w:t>behaviours. However, nursing</w:t>
      </w:r>
      <w:r>
        <w:rPr>
          <w:spacing w:val="1"/>
        </w:rPr>
        <w:t> </w:t>
      </w:r>
      <w:r>
        <w:rPr/>
        <w:t>personnel requires some complex combinations of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truly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caregivers.</w:t>
      </w:r>
      <w:r>
        <w:rPr>
          <w:spacing w:val="1"/>
        </w:rPr>
        <w:t> </w:t>
      </w:r>
      <w:r>
        <w:rPr/>
        <w:t>(Maslach,</w:t>
      </w:r>
      <w:r>
        <w:rPr>
          <w:spacing w:val="44"/>
        </w:rPr>
        <w:t> </w:t>
      </w:r>
      <w:r>
        <w:rPr/>
        <w:t>Shaufeli,</w:t>
      </w:r>
      <w:r>
        <w:rPr>
          <w:spacing w:val="46"/>
        </w:rPr>
        <w:t> </w:t>
      </w:r>
      <w:r>
        <w:rPr/>
        <w:t>Leiter,</w:t>
      </w:r>
      <w:r>
        <w:rPr>
          <w:spacing w:val="43"/>
        </w:rPr>
        <w:t> </w:t>
      </w:r>
      <w:r>
        <w:rPr/>
        <w:t>Job,</w:t>
      </w:r>
      <w:r>
        <w:rPr>
          <w:spacing w:val="44"/>
        </w:rPr>
        <w:t> </w:t>
      </w:r>
      <w:r>
        <w:rPr/>
        <w:t>2000;</w:t>
      </w:r>
      <w:r>
        <w:rPr>
          <w:spacing w:val="44"/>
        </w:rPr>
        <w:t> </w:t>
      </w:r>
      <w:r>
        <w:rPr/>
        <w:t>Munro,</w:t>
      </w:r>
      <w:r>
        <w:rPr>
          <w:spacing w:val="49"/>
        </w:rPr>
        <w:t> </w:t>
      </w:r>
      <w:r>
        <w:rPr/>
        <w:t>Rodwell,</w:t>
      </w:r>
      <w:r>
        <w:rPr>
          <w:spacing w:val="44"/>
        </w:rPr>
        <w:t> </w:t>
      </w:r>
      <w:r>
        <w:rPr/>
        <w:t>Harding,</w:t>
      </w:r>
      <w:r>
        <w:rPr>
          <w:spacing w:val="44"/>
        </w:rPr>
        <w:t> </w:t>
      </w:r>
      <w:r>
        <w:rPr/>
        <w:t>1998;</w:t>
      </w:r>
      <w:r>
        <w:rPr>
          <w:spacing w:val="44"/>
        </w:rPr>
        <w:t> </w:t>
      </w:r>
      <w:r>
        <w:rPr/>
        <w:t>Peeters</w:t>
      </w:r>
      <w:r>
        <w:rPr>
          <w:spacing w:val="47"/>
        </w:rPr>
        <w:t> </w:t>
      </w:r>
      <w:r>
        <w:rPr/>
        <w:t>&amp;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5"/>
      </w:pPr>
      <w:r>
        <w:rPr/>
        <w:drawing>
          <wp:anchor distT="0" distB="0" distL="0" distR="0" allowOverlap="1" layoutInCell="1" locked="0" behindDoc="1" simplePos="0" relativeHeight="484137472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2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Blanc,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nurse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accurate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her</w:t>
      </w:r>
      <w:r>
        <w:rPr>
          <w:spacing w:val="60"/>
        </w:rPr>
        <w:t> </w:t>
      </w:r>
      <w:r>
        <w:rPr/>
        <w:t>own</w:t>
      </w:r>
      <w:r>
        <w:rPr>
          <w:spacing w:val="1"/>
        </w:rPr>
        <w:t> </w:t>
      </w:r>
      <w:r>
        <w:rPr/>
        <w:t>(negative) </w:t>
      </w:r>
      <w:r>
        <w:rPr>
          <w:i/>
        </w:rPr>
        <w:t>emotion </w:t>
      </w:r>
      <w:r>
        <w:rPr/>
        <w:t>(after noticing the failure of the treatments applied to a “special”</w:t>
      </w:r>
      <w:r>
        <w:rPr>
          <w:spacing w:val="1"/>
        </w:rPr>
        <w:t> </w:t>
      </w:r>
      <w:r>
        <w:rPr/>
        <w:t>patient) may be very anxious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communicating openly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if</w:t>
      </w:r>
      <w:r>
        <w:rPr>
          <w:spacing w:val="60"/>
        </w:rPr>
        <w:t> </w:t>
      </w:r>
      <w:r>
        <w:rPr/>
        <w:t>he or</w:t>
      </w:r>
      <w:r>
        <w:rPr>
          <w:spacing w:val="-57"/>
        </w:rPr>
        <w:t> </w:t>
      </w:r>
      <w:r>
        <w:rPr/>
        <w:t>she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insufficient</w:t>
      </w:r>
      <w:r>
        <w:rPr>
          <w:spacing w:val="1"/>
        </w:rPr>
        <w:t> </w:t>
      </w:r>
      <w:r>
        <w:rPr>
          <w:i/>
        </w:rPr>
        <w:t>self-encouragement</w:t>
      </w:r>
      <w:r>
        <w:rPr>
          <w:i/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persevere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appropriate</w:t>
      </w:r>
      <w:r>
        <w:rPr>
          <w:spacing w:val="-57"/>
        </w:rPr>
        <w:t> </w:t>
      </w:r>
      <w:r>
        <w:rPr/>
        <w:t>behaviours and feelings. Nurses with low self-control against criticisms can reduce</w:t>
      </w:r>
      <w:r>
        <w:rPr>
          <w:spacing w:val="1"/>
        </w:rPr>
        <w:t> </w:t>
      </w:r>
      <w:r>
        <w:rPr/>
        <w:t>their caring behaviours towards patients who question them or complain about their</w:t>
      </w:r>
      <w:r>
        <w:rPr>
          <w:spacing w:val="1"/>
        </w:rPr>
        <w:t> </w:t>
      </w:r>
      <w:r>
        <w:rPr/>
        <w:t>treatments unless they compensate for this reactive sensitivity with a stronger self-</w:t>
      </w:r>
      <w:r>
        <w:rPr>
          <w:spacing w:val="1"/>
        </w:rPr>
        <w:t> </w:t>
      </w:r>
      <w:r>
        <w:rPr/>
        <w:t>encouragement</w:t>
      </w:r>
      <w:r>
        <w:rPr>
          <w:spacing w:val="-1"/>
        </w:rPr>
        <w:t> </w:t>
      </w:r>
      <w:r>
        <w:rPr/>
        <w:t>that motivates them to persevere</w:t>
      </w:r>
      <w:r>
        <w:rPr>
          <w:spacing w:val="-3"/>
        </w:rPr>
        <w:t> </w:t>
      </w:r>
      <w:r>
        <w:rPr/>
        <w:t>in adopting</w:t>
      </w:r>
      <w:r>
        <w:rPr>
          <w:spacing w:val="-3"/>
        </w:rPr>
        <w:t> </w:t>
      </w:r>
      <w:r>
        <w:rPr/>
        <w:t>caring</w:t>
      </w:r>
      <w:r>
        <w:rPr>
          <w:spacing w:val="-3"/>
        </w:rPr>
        <w:t> </w:t>
      </w:r>
      <w:r>
        <w:rPr/>
        <w:t>behaviours.</w:t>
      </w:r>
    </w:p>
    <w:p>
      <w:pPr>
        <w:pStyle w:val="BodyText"/>
        <w:spacing w:line="360" w:lineRule="auto" w:before="1"/>
        <w:ind w:right="1199" w:firstLine="720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intelligence.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 the ability to organize groups, negotiate solutions, make personal connections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engage</w:t>
      </w:r>
      <w:r>
        <w:rPr>
          <w:spacing w:val="5"/>
        </w:rPr>
        <w:t> </w:t>
      </w:r>
      <w:r>
        <w:rPr/>
        <w:t>in</w:t>
      </w:r>
      <w:r>
        <w:rPr>
          <w:spacing w:val="9"/>
        </w:rPr>
        <w:t> </w:t>
      </w:r>
      <w:r>
        <w:rPr/>
        <w:t>social</w:t>
      </w:r>
      <w:r>
        <w:rPr>
          <w:spacing w:val="8"/>
        </w:rPr>
        <w:t> </w:t>
      </w:r>
      <w:r>
        <w:rPr/>
        <w:t>analysis.</w:t>
      </w:r>
      <w:r>
        <w:rPr>
          <w:spacing w:val="6"/>
        </w:rPr>
        <w:t> </w:t>
      </w:r>
      <w:r>
        <w:rPr/>
        <w:t>According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Goleman</w:t>
      </w:r>
      <w:r>
        <w:rPr>
          <w:spacing w:val="5"/>
        </w:rPr>
        <w:t> </w:t>
      </w:r>
      <w:r>
        <w:rPr/>
        <w:t>(1996),</w:t>
      </w:r>
      <w:r>
        <w:rPr>
          <w:spacing w:val="9"/>
        </w:rPr>
        <w:t> </w:t>
      </w:r>
      <w:r>
        <w:rPr/>
        <w:t>these</w:t>
      </w:r>
      <w:r>
        <w:rPr>
          <w:spacing w:val="6"/>
        </w:rPr>
        <w:t> </w:t>
      </w:r>
      <w:r>
        <w:rPr/>
        <w:t>skills</w:t>
      </w:r>
      <w:r>
        <w:rPr>
          <w:spacing w:val="7"/>
        </w:rPr>
        <w:t> </w:t>
      </w:r>
      <w:r>
        <w:rPr/>
        <w:t>demonstrate</w:t>
      </w:r>
    </w:p>
    <w:p>
      <w:pPr>
        <w:pStyle w:val="BodyText"/>
        <w:spacing w:line="360" w:lineRule="auto"/>
        <w:ind w:right="1196"/>
      </w:pPr>
      <w:r>
        <w:rPr/>
        <w:t>„interpersonal polish‟ and facilitate social success. People who possess such skills can</w:t>
      </w:r>
      <w:r>
        <w:rPr>
          <w:spacing w:val="-57"/>
        </w:rPr>
        <w:t> </w:t>
      </w:r>
      <w:r>
        <w:rPr/>
        <w:t>form connecting relationships with others easily, read other people‟s feelings and</w:t>
      </w:r>
      <w:r>
        <w:rPr>
          <w:spacing w:val="1"/>
        </w:rPr>
        <w:t> </w:t>
      </w:r>
      <w:r>
        <w:rPr/>
        <w:t>responses accurately, lead and organize other people and handle disputes successfully.</w:t>
      </w:r>
      <w:r>
        <w:rPr>
          <w:spacing w:val="-57"/>
        </w:rPr>
        <w:t> </w:t>
      </w:r>
      <w:r>
        <w:rPr/>
        <w:t>It seems appropriate, therefore, to foster interpersonal intelligence in nursing, where it</w:t>
      </w:r>
      <w:r>
        <w:rPr>
          <w:spacing w:val="-57"/>
        </w:rPr>
        <w:t> </w:t>
      </w:r>
      <w:r>
        <w:rPr/>
        <w:t>is advantageous to form good rapport, and indeed form connected relationships with</w:t>
      </w:r>
      <w:r>
        <w:rPr>
          <w:spacing w:val="1"/>
        </w:rPr>
        <w:t> </w:t>
      </w:r>
      <w:r>
        <w:rPr/>
        <w:t>patients (Morse, 1991). The skills of social analysis are undoubtedly part of nursing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whereby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interpret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feel,</w:t>
      </w:r>
      <w:r>
        <w:rPr>
          <w:spacing w:val="1"/>
        </w:rPr>
        <w:t> </w:t>
      </w:r>
      <w:r>
        <w:rPr/>
        <w:t>ascertain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motives</w:t>
      </w:r>
      <w:r>
        <w:rPr>
          <w:spacing w:val="-1"/>
        </w:rPr>
        <w:t> </w:t>
      </w:r>
      <w:r>
        <w:rPr/>
        <w:t>and concerns, and demonstrate empathy</w:t>
      </w:r>
      <w:r>
        <w:rPr>
          <w:spacing w:val="-5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care.</w:t>
      </w:r>
    </w:p>
    <w:p>
      <w:pPr>
        <w:pStyle w:val="BodyText"/>
        <w:spacing w:line="360" w:lineRule="auto"/>
        <w:ind w:right="1196" w:firstLine="660"/>
      </w:pPr>
      <w:r>
        <w:rPr/>
        <w:t>Furthermore, organizational and negotiating skills are required in teamwork,</w:t>
      </w:r>
      <w:r>
        <w:rPr>
          <w:spacing w:val="1"/>
        </w:rPr>
        <w:t> </w:t>
      </w:r>
      <w:r>
        <w:rPr/>
        <w:t>both within nursing and in co-operative working with other health care professionals.</w:t>
      </w:r>
      <w:r>
        <w:rPr>
          <w:spacing w:val="1"/>
        </w:rPr>
        <w:t> </w:t>
      </w:r>
      <w:r>
        <w:rPr/>
        <w:t>Intrapersonal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demanded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nursing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enabling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empathize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patients,</w:t>
      </w:r>
      <w:r>
        <w:rPr>
          <w:spacing w:val="1"/>
        </w:rPr>
        <w:t> </w:t>
      </w:r>
      <w:r>
        <w:rPr/>
        <w:t>try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engage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counselling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circumstances,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nurses</w:t>
      </w:r>
      <w:r>
        <w:rPr>
          <w:spacing w:val="60"/>
        </w:rPr>
        <w:t> </w:t>
      </w:r>
      <w:r>
        <w:rPr/>
        <w:t>have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self-reflective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aware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prejudices. Any personal prejudices that conflict with those of patients or clients can</w:t>
      </w:r>
      <w:r>
        <w:rPr>
          <w:spacing w:val="1"/>
        </w:rPr>
        <w:t> </w:t>
      </w:r>
      <w:r>
        <w:rPr/>
        <w:t>then be set aside in helping patients come to their own decision, appropriate to their</w:t>
      </w:r>
      <w:r>
        <w:rPr>
          <w:spacing w:val="1"/>
        </w:rPr>
        <w:t> </w:t>
      </w:r>
      <w:r>
        <w:rPr/>
        <w:t>circumstances</w:t>
      </w:r>
      <w:r>
        <w:rPr>
          <w:spacing w:val="-1"/>
        </w:rPr>
        <w:t> </w:t>
      </w:r>
      <w:r>
        <w:rPr/>
        <w:t>(Burnard,</w:t>
      </w:r>
      <w:r>
        <w:rPr>
          <w:spacing w:val="2"/>
        </w:rPr>
        <w:t> </w:t>
      </w:r>
      <w:r>
        <w:rPr/>
        <w:t>1994).</w:t>
      </w:r>
    </w:p>
    <w:p>
      <w:pPr>
        <w:pStyle w:val="BodyText"/>
        <w:spacing w:line="360" w:lineRule="auto" w:before="2"/>
        <w:ind w:right="1193" w:firstLine="600"/>
      </w:pPr>
      <w:r>
        <w:rPr/>
        <w:t>Nurses who are more self-controlled against criticisms are less self-encouraged</w:t>
      </w:r>
      <w:r>
        <w:rPr>
          <w:spacing w:val="1"/>
        </w:rPr>
        <w:t> </w:t>
      </w:r>
      <w:r>
        <w:rPr/>
        <w:t>and less empathetic. More emotionally efficacious nurses are also less empathetic.</w:t>
      </w:r>
      <w:r>
        <w:rPr>
          <w:spacing w:val="1"/>
        </w:rPr>
        <w:t> </w:t>
      </w:r>
      <w:r>
        <w:rPr/>
        <w:t>These are surprising findings, considering that</w:t>
      </w:r>
      <w:r>
        <w:rPr>
          <w:spacing w:val="60"/>
        </w:rPr>
        <w:t> </w:t>
      </w:r>
      <w:r>
        <w:rPr/>
        <w:t>previous empirical evidence shows</w:t>
      </w:r>
      <w:r>
        <w:rPr>
          <w:spacing w:val="1"/>
        </w:rPr>
        <w:t> </w:t>
      </w:r>
      <w:r>
        <w:rPr/>
        <w:t>that, on the whole, Emotional Intelligence dimensions tend to correlate positively</w:t>
      </w:r>
      <w:r>
        <w:rPr>
          <w:spacing w:val="1"/>
        </w:rPr>
        <w:t> </w:t>
      </w:r>
      <w:r>
        <w:rPr/>
        <w:t>(Dulewicz, Higgs &amp; Slaski, 2003; Vakola, Tsaousis &amp; Nikolaou, 2004). One can</w:t>
      </w:r>
      <w:r>
        <w:rPr>
          <w:spacing w:val="1"/>
        </w:rPr>
        <w:t> </w:t>
      </w:r>
      <w:r>
        <w:rPr/>
        <w:t>speculate</w:t>
      </w:r>
      <w:r>
        <w:rPr>
          <w:spacing w:val="40"/>
        </w:rPr>
        <w:t> </w:t>
      </w:r>
      <w:r>
        <w:rPr/>
        <w:t>that</w:t>
      </w:r>
      <w:r>
        <w:rPr>
          <w:spacing w:val="41"/>
        </w:rPr>
        <w:t> </w:t>
      </w:r>
      <w:r>
        <w:rPr/>
        <w:t>this</w:t>
      </w:r>
      <w:r>
        <w:rPr>
          <w:spacing w:val="41"/>
        </w:rPr>
        <w:t> </w:t>
      </w:r>
      <w:r>
        <w:rPr/>
        <w:t>is</w:t>
      </w:r>
      <w:r>
        <w:rPr>
          <w:spacing w:val="41"/>
        </w:rPr>
        <w:t> </w:t>
      </w:r>
      <w:r>
        <w:rPr/>
        <w:t>due</w:t>
      </w:r>
      <w:r>
        <w:rPr>
          <w:spacing w:val="40"/>
        </w:rPr>
        <w:t> </w:t>
      </w:r>
      <w:r>
        <w:rPr/>
        <w:t>to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nurses‟</w:t>
      </w:r>
      <w:r>
        <w:rPr>
          <w:spacing w:val="42"/>
        </w:rPr>
        <w:t> </w:t>
      </w:r>
      <w:r>
        <w:rPr/>
        <w:t>personality</w:t>
      </w:r>
      <w:r>
        <w:rPr>
          <w:spacing w:val="38"/>
        </w:rPr>
        <w:t> </w:t>
      </w:r>
      <w:r>
        <w:rPr/>
        <w:t>habit,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the</w:t>
      </w:r>
      <w:r>
        <w:rPr>
          <w:spacing w:val="42"/>
        </w:rPr>
        <w:t> </w:t>
      </w:r>
      <w:r>
        <w:rPr/>
        <w:t>finding</w:t>
      </w:r>
      <w:r>
        <w:rPr>
          <w:spacing w:val="38"/>
        </w:rPr>
        <w:t> </w:t>
      </w:r>
      <w:r>
        <w:rPr/>
        <w:t>steadily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7"/>
      </w:pPr>
      <w:r>
        <w:rPr/>
        <w:t>recommends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multidimensional</w:t>
      </w:r>
      <w:r>
        <w:rPr>
          <w:spacing w:val="1"/>
        </w:rPr>
        <w:t> </w:t>
      </w:r>
      <w:r>
        <w:rPr/>
        <w:t>construct, and that different individuals may be characterized according to different</w:t>
      </w:r>
      <w:r>
        <w:rPr>
          <w:spacing w:val="1"/>
        </w:rPr>
        <w:t> </w:t>
      </w:r>
      <w:r>
        <w:rPr/>
        <w:t>combinations</w:t>
      </w:r>
      <w:r>
        <w:rPr>
          <w:spacing w:val="-1"/>
        </w:rPr>
        <w:t> </w:t>
      </w:r>
      <w:r>
        <w:rPr/>
        <w:t>of Emotional</w:t>
      </w:r>
      <w:r>
        <w:rPr>
          <w:spacing w:val="2"/>
        </w:rPr>
        <w:t> </w:t>
      </w:r>
      <w:r>
        <w:rPr/>
        <w:t>Intelligence</w:t>
      </w:r>
      <w:r>
        <w:rPr>
          <w:spacing w:val="-1"/>
        </w:rPr>
        <w:t> </w:t>
      </w:r>
      <w:r>
        <w:rPr/>
        <w:t>scores.</w:t>
      </w:r>
    </w:p>
    <w:p>
      <w:pPr>
        <w:pStyle w:val="BodyText"/>
        <w:spacing w:line="360" w:lineRule="auto"/>
        <w:ind w:right="1196" w:firstLine="480"/>
      </w:pPr>
      <w:r>
        <w:rPr/>
        <w:drawing>
          <wp:anchor distT="0" distB="0" distL="0" distR="0" allowOverlap="1" layoutInCell="1" locked="0" behindDoc="1" simplePos="0" relativeHeight="484137984">
            <wp:simplePos x="0" y="0"/>
            <wp:positionH relativeFrom="page">
              <wp:posOffset>1497838</wp:posOffset>
            </wp:positionH>
            <wp:positionV relativeFrom="paragraph">
              <wp:posOffset>1227621</wp:posOffset>
            </wp:positionV>
            <wp:extent cx="4890389" cy="4834810"/>
            <wp:effectExtent l="0" t="0" r="0" b="0"/>
            <wp:wrapNone/>
            <wp:docPr id="26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 Intelligence.</w:t>
      </w:r>
      <w:r>
        <w:rPr>
          <w:spacing w:val="1"/>
        </w:rPr>
        <w:t> </w:t>
      </w:r>
      <w:r>
        <w:rPr/>
        <w:t>For example, it is difficult to interact with an old patient</w:t>
      </w:r>
      <w:r>
        <w:rPr>
          <w:spacing w:val="1"/>
        </w:rPr>
        <w:t> </w:t>
      </w:r>
      <w:r>
        <w:rPr/>
        <w:t>whose hearing capacity would be at a reasonably low level or whose perception has</w:t>
      </w:r>
      <w:r>
        <w:rPr>
          <w:spacing w:val="1"/>
        </w:rPr>
        <w:t> </w:t>
      </w:r>
      <w:r>
        <w:rPr/>
        <w:t>diminished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aging.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pertaining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nurse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elderly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nurses</w:t>
      </w:r>
      <w:r>
        <w:rPr>
          <w:spacing w:val="-57"/>
        </w:rPr>
        <w:t> </w:t>
      </w:r>
      <w:r>
        <w:rPr/>
        <w:t>influence nurse interactions with elderly patients (Wilma et.al, 1999).</w:t>
      </w:r>
      <w:r>
        <w:rPr>
          <w:spacing w:val="1"/>
        </w:rPr>
        <w:t> </w:t>
      </w:r>
      <w:r>
        <w:rPr/>
        <w:t>Non-verbal</w:t>
      </w:r>
      <w:r>
        <w:rPr>
          <w:spacing w:val="1"/>
        </w:rPr>
        <w:t> </w:t>
      </w:r>
      <w:r>
        <w:rPr/>
        <w:t>interactions play a vital role in nurse-patient perceptions. The non-verbal interactions</w:t>
      </w:r>
      <w:r>
        <w:rPr>
          <w:spacing w:val="1"/>
        </w:rPr>
        <w:t> </w:t>
      </w:r>
      <w:r>
        <w:rPr/>
        <w:t>include patient-directed eye gaze, affirmative head nod, smiling, leaning forward,</w:t>
      </w:r>
      <w:r>
        <w:rPr>
          <w:spacing w:val="1"/>
        </w:rPr>
        <w:t> </w:t>
      </w:r>
      <w:r>
        <w:rPr/>
        <w:t>touch and instrumental touch (Wilma, 1999; Stordeur, D‟Hoore</w:t>
      </w:r>
      <w:r>
        <w:rPr>
          <w:spacing w:val="1"/>
        </w:rPr>
        <w:t> </w:t>
      </w:r>
      <w:r>
        <w:rPr/>
        <w:t>&amp; Vandenberghe</w:t>
      </w:r>
      <w:r>
        <w:rPr>
          <w:spacing w:val="1"/>
        </w:rPr>
        <w:t> </w:t>
      </w:r>
      <w:r>
        <w:rPr/>
        <w:t>2001; Staden,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spacing w:line="360" w:lineRule="auto" w:before="1"/>
        <w:ind w:right="1198" w:firstLine="540"/>
      </w:pPr>
      <w:r>
        <w:rPr/>
        <w:t>Anne (2004) state that the modern day demands of nursing depend on the skills</w:t>
      </w:r>
      <w:r>
        <w:rPr>
          <w:spacing w:val="1"/>
        </w:rPr>
        <w:t> </w:t>
      </w:r>
      <w:r>
        <w:rPr/>
        <w:t>of emotional intelligence to achieve a patient centered care. There is no doubt that</w:t>
      </w:r>
      <w:r>
        <w:rPr>
          <w:spacing w:val="1"/>
        </w:rPr>
        <w:t> </w:t>
      </w:r>
      <w:r>
        <w:rPr/>
        <w:t>Emotional intelligence in nursing leads to more positive attitudes, greater adaptability,</w:t>
      </w:r>
      <w:r>
        <w:rPr>
          <w:spacing w:val="-57"/>
        </w:rPr>
        <w:t> </w:t>
      </w:r>
      <w:r>
        <w:rPr/>
        <w:t>improved relationships and increased orientation towards positive values (Kristin &amp;</w:t>
      </w:r>
      <w:r>
        <w:rPr>
          <w:spacing w:val="1"/>
        </w:rPr>
        <w:t> </w:t>
      </w:r>
      <w:r>
        <w:rPr/>
        <w:t>Elisabeth, 2007). A clear relation between emotional intelligence and adaptive success</w:t>
      </w:r>
      <w:r>
        <w:rPr>
          <w:spacing w:val="-57"/>
        </w:rPr>
        <w:t> </w:t>
      </w:r>
      <w:r>
        <w:rPr/>
        <w:t>has</w:t>
      </w:r>
      <w:r>
        <w:rPr>
          <w:spacing w:val="-1"/>
        </w:rPr>
        <w:t> </w:t>
      </w:r>
      <w:r>
        <w:rPr/>
        <w:t>been detected in</w:t>
      </w:r>
      <w:r>
        <w:rPr>
          <w:spacing w:val="-1"/>
        </w:rPr>
        <w:t> </w:t>
      </w:r>
      <w:r>
        <w:rPr/>
        <w:t>nurses caring</w:t>
      </w:r>
      <w:r>
        <w:rPr>
          <w:spacing w:val="-3"/>
        </w:rPr>
        <w:t> </w:t>
      </w:r>
      <w:r>
        <w:rPr/>
        <w:t>for people with mental retardation.</w:t>
      </w:r>
    </w:p>
    <w:p>
      <w:pPr>
        <w:pStyle w:val="BodyText"/>
        <w:spacing w:line="360" w:lineRule="auto"/>
        <w:ind w:right="1194" w:firstLine="600"/>
      </w:pPr>
      <w:r>
        <w:rPr/>
        <w:t>Research into the construct of emotional intelligence is in its infancy. Studies to</w:t>
      </w:r>
      <w:r>
        <w:rPr>
          <w:spacing w:val="-57"/>
        </w:rPr>
        <w:t> </w:t>
      </w:r>
      <w:r>
        <w:rPr/>
        <w:t>date have shown that emotional intelligence does "explain variance in real-life criteria</w:t>
      </w:r>
      <w:r>
        <w:rPr>
          <w:spacing w:val="-57"/>
        </w:rPr>
        <w:t> </w:t>
      </w:r>
      <w:r>
        <w:rPr/>
        <w:t>even after numerous other well-established measures are controlled for" (Ciarrochi,</w:t>
      </w:r>
      <w:r>
        <w:rPr>
          <w:spacing w:val="1"/>
        </w:rPr>
        <w:t> </w:t>
      </w:r>
      <w:r>
        <w:rPr/>
        <w:t>2000). Studies have demonstrated that people who report higher levels of emotional</w:t>
      </w:r>
      <w:r>
        <w:rPr>
          <w:spacing w:val="1"/>
        </w:rPr>
        <w:t> </w:t>
      </w:r>
      <w:r>
        <w:rPr/>
        <w:t>intelligence also report higher levels of attending to health and appearance and more</w:t>
      </w:r>
      <w:r>
        <w:rPr>
          <w:spacing w:val="1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interactions with others (Brackett &amp;</w:t>
      </w:r>
      <w:r>
        <w:rPr>
          <w:spacing w:val="-3"/>
        </w:rPr>
        <w:t> </w:t>
      </w:r>
      <w:r>
        <w:rPr/>
        <w:t>Mayer, 2003).</w:t>
      </w:r>
    </w:p>
    <w:p>
      <w:pPr>
        <w:pStyle w:val="BodyText"/>
        <w:spacing w:line="360" w:lineRule="auto" w:before="1"/>
        <w:ind w:right="1303" w:firstLine="480"/>
        <w:jc w:val="left"/>
      </w:pPr>
      <w:r>
        <w:rPr/>
        <w:t>Adeyemo and Ogunyemi (2009), found self-efficacy to be significantly</w:t>
      </w:r>
      <w:r>
        <w:rPr>
          <w:spacing w:val="1"/>
        </w:rPr>
        <w:t> </w:t>
      </w:r>
      <w:r>
        <w:rPr/>
        <w:t>correlated with Emotional Intelligence components of occupational stress. Emotional</w:t>
      </w:r>
      <w:r>
        <w:rPr>
          <w:spacing w:val="-57"/>
        </w:rPr>
        <w:t> </w:t>
      </w:r>
      <w:r>
        <w:rPr/>
        <w:t>intelligence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found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moderate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relationships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occupational</w:t>
      </w:r>
      <w:r>
        <w:rPr>
          <w:spacing w:val="-1"/>
        </w:rPr>
        <w:t> </w:t>
      </w:r>
      <w:r>
        <w:rPr/>
        <w:t>stress</w:t>
      </w:r>
      <w:r>
        <w:rPr>
          <w:spacing w:val="-57"/>
        </w:rPr>
        <w:t> </w:t>
      </w:r>
      <w:r>
        <w:rPr/>
        <w:t>and self-efficacy.</w:t>
      </w:r>
      <w:r>
        <w:rPr>
          <w:spacing w:val="60"/>
        </w:rPr>
        <w:t> </w:t>
      </w:r>
      <w:r>
        <w:rPr/>
        <w:t>Salami (2007), also found Emotional intelligence to be</w:t>
      </w:r>
      <w:r>
        <w:rPr>
          <w:spacing w:val="1"/>
        </w:rPr>
        <w:t> </w:t>
      </w:r>
      <w:r>
        <w:rPr/>
        <w:t>significantly correlated with active deep acting, non-active and passive deep acting</w:t>
      </w:r>
      <w:r>
        <w:rPr>
          <w:spacing w:val="1"/>
        </w:rPr>
        <w:t> </w:t>
      </w:r>
      <w:r>
        <w:rPr/>
        <w:t>components of emotional labour. Emotional intelligence was also found to moderate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labour</w:t>
      </w:r>
      <w:r>
        <w:rPr>
          <w:spacing w:val="-3"/>
        </w:rPr>
        <w:t> </w:t>
      </w:r>
      <w:r>
        <w:rPr/>
        <w:t>and organizational</w:t>
      </w:r>
      <w:r>
        <w:rPr>
          <w:spacing w:val="-1"/>
        </w:rPr>
        <w:t> </w:t>
      </w:r>
      <w:r>
        <w:rPr/>
        <w:t>citizenship</w:t>
      </w:r>
      <w:r>
        <w:rPr>
          <w:spacing w:val="-2"/>
        </w:rPr>
        <w:t> </w:t>
      </w:r>
      <w:r>
        <w:rPr/>
        <w:t>behaviour.</w:t>
      </w:r>
    </w:p>
    <w:p>
      <w:pPr>
        <w:spacing w:after="0" w:line="360" w:lineRule="auto"/>
        <w:jc w:val="left"/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before="65"/>
      </w:pPr>
      <w:bookmarkStart w:name="_TOC_250012" w:id="21"/>
      <w:r>
        <w:rPr/>
        <w:t>Nursing</w:t>
      </w:r>
      <w:r>
        <w:rPr>
          <w:spacing w:val="-2"/>
        </w:rPr>
        <w:t> </w:t>
      </w:r>
      <w:r>
        <w:rPr/>
        <w:t>and Gender</w:t>
      </w:r>
      <w:r>
        <w:rPr>
          <w:spacing w:val="-3"/>
        </w:rPr>
        <w:t> </w:t>
      </w:r>
      <w:bookmarkEnd w:id="21"/>
      <w:r>
        <w:rPr/>
        <w:t>Factor</w:t>
      </w:r>
    </w:p>
    <w:p>
      <w:pPr>
        <w:pStyle w:val="BodyText"/>
        <w:spacing w:line="360" w:lineRule="auto" w:before="133"/>
        <w:ind w:right="1198" w:firstLine="660"/>
      </w:pPr>
      <w:r>
        <w:rPr/>
        <w:t>Studies have indicated that females are more proficient and skillful than males</w:t>
      </w:r>
      <w:r>
        <w:rPr>
          <w:spacing w:val="1"/>
        </w:rPr>
        <w:t> </w:t>
      </w:r>
      <w:r>
        <w:rPr/>
        <w:t>in encoding and decoding non-verbal language (Stewart, Stewart, 1986; Roter, Hall,</w:t>
      </w:r>
      <w:r>
        <w:rPr>
          <w:spacing w:val="1"/>
        </w:rPr>
        <w:t> </w:t>
      </w:r>
      <w:r>
        <w:rPr/>
        <w:t>1998). The nonverbal cues of responsiveness (using a wide range of emotions) and</w:t>
      </w:r>
      <w:r>
        <w:rPr>
          <w:spacing w:val="1"/>
        </w:rPr>
        <w:t> </w:t>
      </w:r>
      <w:r>
        <w:rPr/>
        <w:t>immediacy (showing positive emotions to indicate liking) are more pronounced in</w:t>
      </w:r>
      <w:r>
        <w:rPr>
          <w:spacing w:val="1"/>
        </w:rPr>
        <w:t> </w:t>
      </w:r>
      <w:r>
        <w:rPr/>
        <w:t>females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males.</w:t>
      </w:r>
      <w:r>
        <w:rPr>
          <w:spacing w:val="1"/>
        </w:rPr>
        <w:t> </w:t>
      </w:r>
      <w:r>
        <w:rPr/>
        <w:t>(Samovar,</w:t>
      </w:r>
      <w:r>
        <w:rPr>
          <w:spacing w:val="1"/>
        </w:rPr>
        <w:t> </w:t>
      </w:r>
      <w:r>
        <w:rPr/>
        <w:t>Porter,</w:t>
      </w:r>
      <w:r>
        <w:rPr>
          <w:spacing w:val="1"/>
        </w:rPr>
        <w:t> </w:t>
      </w:r>
      <w:r>
        <w:rPr/>
        <w:t>McDaniel,</w:t>
      </w:r>
      <w:r>
        <w:rPr>
          <w:spacing w:val="1"/>
        </w:rPr>
        <w:t> </w:t>
      </w:r>
      <w:r>
        <w:rPr/>
        <w:t>2007;</w:t>
      </w:r>
      <w:r>
        <w:rPr>
          <w:spacing w:val="1"/>
        </w:rPr>
        <w:t> </w:t>
      </w:r>
      <w:r>
        <w:rPr/>
        <w:t>Stewart,</w:t>
      </w:r>
      <w:r>
        <w:rPr>
          <w:spacing w:val="1"/>
        </w:rPr>
        <w:t> </w:t>
      </w:r>
      <w:r>
        <w:rPr/>
        <w:t>Stewart,</w:t>
      </w:r>
      <w:r>
        <w:rPr>
          <w:spacing w:val="60"/>
        </w:rPr>
        <w:t> </w:t>
      </w:r>
      <w:r>
        <w:rPr/>
        <w:t>1986;</w:t>
      </w:r>
      <w:r>
        <w:rPr>
          <w:spacing w:val="1"/>
        </w:rPr>
        <w:t> </w:t>
      </w:r>
      <w:r>
        <w:rPr/>
        <w:t>Roter,</w:t>
      </w:r>
      <w:r>
        <w:rPr>
          <w:spacing w:val="-1"/>
        </w:rPr>
        <w:t> </w:t>
      </w:r>
      <w:r>
        <w:rPr/>
        <w:t>Hall, 1998; Roter, 2004).</w:t>
      </w:r>
    </w:p>
    <w:p>
      <w:pPr>
        <w:pStyle w:val="BodyText"/>
        <w:spacing w:line="360" w:lineRule="auto"/>
        <w:ind w:right="1196" w:firstLine="480"/>
      </w:pPr>
      <w:r>
        <w:rPr/>
        <w:drawing>
          <wp:anchor distT="0" distB="0" distL="0" distR="0" allowOverlap="1" layoutInCell="1" locked="0" behindDoc="1" simplePos="0" relativeHeight="484138496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26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Patients' health beliefs and values have a significant impact on clinical care</w:t>
      </w:r>
      <w:r>
        <w:rPr>
          <w:spacing w:val="1"/>
        </w:rPr>
        <w:t> </w:t>
      </w:r>
      <w:r>
        <w:rPr/>
        <w:t>requiring sensitivity and</w:t>
      </w:r>
      <w:r>
        <w:rPr>
          <w:spacing w:val="1"/>
        </w:rPr>
        <w:t> </w:t>
      </w:r>
      <w:r>
        <w:rPr/>
        <w:t>responsiveness.</w:t>
      </w:r>
      <w:r>
        <w:rPr>
          <w:spacing w:val="1"/>
        </w:rPr>
        <w:t> </w:t>
      </w:r>
      <w:r>
        <w:rPr/>
        <w:t>Building the relationship through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 empathic</w:t>
      </w:r>
      <w:r>
        <w:rPr>
          <w:spacing w:val="1"/>
        </w:rPr>
        <w:t> </w:t>
      </w:r>
      <w:r>
        <w:rPr/>
        <w:t>concern involves</w:t>
      </w:r>
      <w:r>
        <w:rPr>
          <w:spacing w:val="1"/>
        </w:rPr>
        <w:t> </w:t>
      </w:r>
      <w:r>
        <w:rPr/>
        <w:t>exploring these beliefs and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acting</w:t>
      </w:r>
      <w:r>
        <w:rPr>
          <w:spacing w:val="1"/>
        </w:rPr>
        <w:t> </w:t>
      </w:r>
      <w:r>
        <w:rPr/>
        <w:t>upon them in appropriate ways through verbal and non-verbal means. Studies have</w:t>
      </w:r>
      <w:r>
        <w:rPr>
          <w:spacing w:val="1"/>
        </w:rPr>
        <w:t> </w:t>
      </w:r>
      <w:r>
        <w:rPr/>
        <w:t>indicated that female physicians have practice styles that are sensitive to patient's</w:t>
      </w:r>
      <w:r>
        <w:rPr>
          <w:spacing w:val="1"/>
        </w:rPr>
        <w:t> </w:t>
      </w:r>
      <w:r>
        <w:rPr/>
        <w:t>psychosocial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patient's</w:t>
      </w:r>
      <w:r>
        <w:rPr>
          <w:spacing w:val="1"/>
        </w:rPr>
        <w:t> </w:t>
      </w:r>
      <w:r>
        <w:rPr/>
        <w:t>feelings,</w:t>
      </w:r>
      <w:r>
        <w:rPr>
          <w:spacing w:val="1"/>
        </w:rPr>
        <w:t> </w:t>
      </w:r>
      <w:r>
        <w:rPr/>
        <w:t>including</w:t>
      </w:r>
      <w:r>
        <w:rPr>
          <w:spacing w:val="-57"/>
        </w:rPr>
        <w:t> </w:t>
      </w:r>
      <w:r>
        <w:rPr/>
        <w:t>undisclosed agendas and conflict (Brink, Dulmen, Bensing, 2002; Uskul, Abroad,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Females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empathic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emotions</w:t>
      </w:r>
      <w:r>
        <w:rPr>
          <w:spacing w:val="-57"/>
        </w:rPr>
        <w:t> </w:t>
      </w:r>
      <w:r>
        <w:rPr/>
        <w:t>(Uskul, Abroad, 2003; Roter, Hall, 1998).</w:t>
      </w:r>
      <w:r>
        <w:rPr>
          <w:spacing w:val="1"/>
        </w:rPr>
        <w:t> </w:t>
      </w:r>
      <w:r>
        <w:rPr/>
        <w:t>Females are more likely to engage in the</w:t>
      </w:r>
      <w:r>
        <w:rPr>
          <w:spacing w:val="1"/>
        </w:rPr>
        <w:t> </w:t>
      </w:r>
      <w:r>
        <w:rPr/>
        <w:t>type of exchange that explores issues of personal meaning and values within a broader</w:t>
      </w:r>
      <w:r>
        <w:rPr>
          <w:spacing w:val="-57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(Roter,</w:t>
      </w:r>
      <w:r>
        <w:rPr>
          <w:spacing w:val="1"/>
        </w:rPr>
        <w:t> </w:t>
      </w:r>
      <w:r>
        <w:rPr/>
        <w:t>Hall,</w:t>
      </w:r>
      <w:r>
        <w:rPr>
          <w:spacing w:val="1"/>
        </w:rPr>
        <w:t> </w:t>
      </w:r>
      <w:r>
        <w:rPr/>
        <w:t>1998;</w:t>
      </w:r>
      <w:r>
        <w:rPr>
          <w:spacing w:val="1"/>
        </w:rPr>
        <w:t> </w:t>
      </w:r>
      <w:r>
        <w:rPr/>
        <w:t>Bertakis,</w:t>
      </w:r>
      <w:r>
        <w:rPr>
          <w:spacing w:val="1"/>
        </w:rPr>
        <w:t> </w:t>
      </w:r>
      <w:r>
        <w:rPr/>
        <w:t>Franks,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graduates‟ female physicians were found to place greater value to social factors in</w:t>
      </w:r>
      <w:r>
        <w:rPr>
          <w:spacing w:val="1"/>
        </w:rPr>
        <w:t> </w:t>
      </w:r>
      <w:r>
        <w:rPr/>
        <w:t>health and disease, psychological factors in health and disease, and cultural factors in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and disease</w:t>
      </w:r>
      <w:r>
        <w:rPr>
          <w:spacing w:val="-1"/>
        </w:rPr>
        <w:t> </w:t>
      </w:r>
      <w:r>
        <w:rPr/>
        <w:t>(Hojat</w:t>
      </w:r>
      <w:r>
        <w:rPr>
          <w:spacing w:val="2"/>
        </w:rPr>
        <w:t> </w:t>
      </w:r>
      <w:r>
        <w:rPr/>
        <w:t>&amp;</w:t>
      </w:r>
      <w:r>
        <w:rPr>
          <w:spacing w:val="-1"/>
        </w:rPr>
        <w:t> </w:t>
      </w:r>
      <w:r>
        <w:rPr/>
        <w:t>Gonnella, 1995).</w:t>
      </w:r>
    </w:p>
    <w:p>
      <w:pPr>
        <w:pStyle w:val="BodyText"/>
        <w:spacing w:line="360" w:lineRule="auto" w:before="1"/>
        <w:ind w:right="1193" w:firstLine="540"/>
      </w:pPr>
      <w:r>
        <w:rPr/>
        <w:t>Many female dominant positions, including nursing, have failed to attract male</w:t>
      </w:r>
      <w:r>
        <w:rPr>
          <w:spacing w:val="1"/>
        </w:rPr>
        <w:t> </w:t>
      </w:r>
      <w:r>
        <w:rPr/>
        <w:t>recruits.</w:t>
      </w:r>
      <w:r>
        <w:rPr>
          <w:spacing w:val="8"/>
        </w:rPr>
        <w:t> </w:t>
      </w:r>
      <w:r>
        <w:rPr/>
        <w:t>This</w:t>
      </w:r>
      <w:r>
        <w:rPr>
          <w:spacing w:val="8"/>
        </w:rPr>
        <w:t> </w:t>
      </w:r>
      <w:r>
        <w:rPr/>
        <w:t>can</w:t>
      </w:r>
      <w:r>
        <w:rPr>
          <w:spacing w:val="8"/>
        </w:rPr>
        <w:t> </w:t>
      </w:r>
      <w:r>
        <w:rPr/>
        <w:t>be</w:t>
      </w:r>
      <w:r>
        <w:rPr>
          <w:spacing w:val="7"/>
        </w:rPr>
        <w:t> </w:t>
      </w:r>
      <w:r>
        <w:rPr/>
        <w:t>attributed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part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issues</w:t>
      </w:r>
      <w:r>
        <w:rPr>
          <w:spacing w:val="7"/>
        </w:rPr>
        <w:t> </w:t>
      </w:r>
      <w:r>
        <w:rPr/>
        <w:t>such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status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pay</w:t>
      </w:r>
      <w:r>
        <w:rPr>
          <w:spacing w:val="9"/>
        </w:rPr>
        <w:t> </w:t>
      </w:r>
      <w:r>
        <w:rPr/>
        <w:t>but</w:t>
      </w:r>
      <w:r>
        <w:rPr>
          <w:spacing w:val="8"/>
        </w:rPr>
        <w:t> </w:t>
      </w: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also</w:t>
      </w:r>
      <w:r>
        <w:rPr>
          <w:spacing w:val="10"/>
        </w:rPr>
        <w:t> </w:t>
      </w:r>
      <w:r>
        <w:rPr/>
        <w:t>as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stereotyping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profession.</w:t>
      </w:r>
      <w:r>
        <w:rPr>
          <w:spacing w:val="1"/>
        </w:rPr>
        <w:t> </w:t>
      </w:r>
      <w:r>
        <w:rPr/>
        <w:t>Thus;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identified as a profession deeply embedded in the gender based power relations of</w:t>
      </w:r>
      <w:r>
        <w:rPr>
          <w:spacing w:val="1"/>
        </w:rPr>
        <w:t> </w:t>
      </w:r>
      <w:r>
        <w:rPr/>
        <w:t>society (Cash 1997, Meadus 2000). Although the number of males in nursing has</w:t>
      </w:r>
      <w:r>
        <w:rPr>
          <w:spacing w:val="1"/>
        </w:rPr>
        <w:t> </w:t>
      </w:r>
      <w:r>
        <w:rPr/>
        <w:t>increased recently, feminization of nursing is still an important issue (Davies 1998,</w:t>
      </w:r>
      <w:r>
        <w:rPr>
          <w:spacing w:val="1"/>
        </w:rPr>
        <w:t> </w:t>
      </w:r>
      <w:r>
        <w:rPr/>
        <w:t>Harloyd</w:t>
      </w:r>
      <w:r>
        <w:rPr>
          <w:spacing w:val="27"/>
        </w:rPr>
        <w:t> </w:t>
      </w:r>
      <w:r>
        <w:rPr/>
        <w:t>et</w:t>
      </w:r>
      <w:r>
        <w:rPr>
          <w:spacing w:val="28"/>
        </w:rPr>
        <w:t> </w:t>
      </w:r>
      <w:r>
        <w:rPr/>
        <w:t>al.,</w:t>
      </w:r>
      <w:r>
        <w:rPr>
          <w:spacing w:val="29"/>
        </w:rPr>
        <w:t> </w:t>
      </w:r>
      <w:r>
        <w:rPr/>
        <w:t>2002).</w:t>
      </w:r>
      <w:r>
        <w:rPr>
          <w:spacing w:val="27"/>
        </w:rPr>
        <w:t> </w:t>
      </w:r>
      <w:r>
        <w:rPr/>
        <w:t>Men‟s</w:t>
      </w:r>
      <w:r>
        <w:rPr>
          <w:spacing w:val="29"/>
        </w:rPr>
        <w:t> </w:t>
      </w:r>
      <w:r>
        <w:rPr/>
        <w:t>position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taking</w:t>
      </w:r>
      <w:r>
        <w:rPr>
          <w:spacing w:val="25"/>
        </w:rPr>
        <w:t> </w:t>
      </w:r>
      <w:r>
        <w:rPr/>
        <w:t>care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patients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being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health</w:t>
      </w:r>
      <w:r>
        <w:rPr>
          <w:spacing w:val="-57"/>
        </w:rPr>
        <w:t> </w:t>
      </w:r>
      <w:r>
        <w:rPr/>
        <w:t>care industry all around the world is not new and goes far back to medieval times and</w:t>
      </w:r>
      <w:r>
        <w:rPr>
          <w:spacing w:val="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evidence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males‟</w:t>
      </w:r>
      <w:r>
        <w:rPr>
          <w:spacing w:val="-2"/>
        </w:rPr>
        <w:t> </w:t>
      </w:r>
      <w:r>
        <w:rPr/>
        <w:t>skill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care</w:t>
      </w:r>
      <w:r>
        <w:rPr>
          <w:spacing w:val="-1"/>
        </w:rPr>
        <w:t> </w:t>
      </w:r>
      <w:r>
        <w:rPr/>
        <w:t>(Girard,</w:t>
      </w:r>
      <w:r>
        <w:rPr>
          <w:spacing w:val="-1"/>
        </w:rPr>
        <w:t> </w:t>
      </w:r>
      <w:r>
        <w:rPr/>
        <w:t>1997).</w:t>
      </w:r>
    </w:p>
    <w:p>
      <w:pPr>
        <w:pStyle w:val="BodyText"/>
        <w:spacing w:line="360" w:lineRule="auto" w:before="2"/>
        <w:ind w:right="1196" w:firstLine="720"/>
      </w:pPr>
      <w:r>
        <w:rPr/>
        <w:t>Gender differences were apparent, however, in survival and need motivations</w:t>
      </w:r>
      <w:r>
        <w:rPr>
          <w:spacing w:val="1"/>
        </w:rPr>
        <w:t> </w:t>
      </w:r>
      <w:r>
        <w:rPr/>
        <w:t>for entering nursing. Women tend to de-emphasize survival and need considerations</w:t>
      </w:r>
      <w:r>
        <w:rPr>
          <w:spacing w:val="1"/>
        </w:rPr>
        <w:t> </w:t>
      </w:r>
      <w:r>
        <w:rPr/>
        <w:t>when choosing nursing while it appears that men put greater emphasis on aspects such</w:t>
      </w:r>
      <w:r>
        <w:rPr>
          <w:spacing w:val="-57"/>
        </w:rPr>
        <w:t> </w:t>
      </w:r>
      <w:r>
        <w:rPr/>
        <w:t>as</w:t>
      </w:r>
      <w:r>
        <w:rPr>
          <w:spacing w:val="14"/>
        </w:rPr>
        <w:t> </w:t>
      </w:r>
      <w:r>
        <w:rPr/>
        <w:t>salary,</w:t>
      </w:r>
      <w:r>
        <w:rPr>
          <w:spacing w:val="14"/>
        </w:rPr>
        <w:t> </w:t>
      </w:r>
      <w:r>
        <w:rPr/>
        <w:t>job</w:t>
      </w:r>
      <w:r>
        <w:rPr>
          <w:spacing w:val="14"/>
        </w:rPr>
        <w:t> </w:t>
      </w:r>
      <w:r>
        <w:rPr/>
        <w:t>security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social</w:t>
      </w:r>
      <w:r>
        <w:rPr>
          <w:spacing w:val="14"/>
        </w:rPr>
        <w:t> </w:t>
      </w:r>
      <w:r>
        <w:rPr/>
        <w:t>image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profession.</w:t>
      </w:r>
      <w:r>
        <w:rPr>
          <w:spacing w:val="14"/>
        </w:rPr>
        <w:t> </w:t>
      </w:r>
      <w:r>
        <w:rPr/>
        <w:t>Two</w:t>
      </w:r>
      <w:r>
        <w:rPr>
          <w:spacing w:val="15"/>
        </w:rPr>
        <w:t> </w:t>
      </w:r>
      <w:r>
        <w:rPr/>
        <w:t>significant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3"/>
      </w:pPr>
      <w:r>
        <w:rPr/>
        <w:t>exceptions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tendency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noted.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60"/>
        </w:rPr>
        <w:t> </w:t>
      </w:r>
      <w:r>
        <w:rPr/>
        <w:t>highly</w:t>
      </w:r>
      <w:r>
        <w:rPr>
          <w:spacing w:val="1"/>
        </w:rPr>
        <w:t> </w:t>
      </w:r>
      <w:r>
        <w:rPr/>
        <w:t>endorsed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statement;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say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nurse</w:t>
      </w:r>
      <w:r>
        <w:rPr>
          <w:spacing w:val="1"/>
        </w:rPr>
        <w:t> </w:t>
      </w:r>
      <w:r>
        <w:rPr/>
        <w:t>(congruency statement). Both deviations seem to reflect traditional gender roles, with</w:t>
      </w:r>
      <w:r>
        <w:rPr>
          <w:spacing w:val="1"/>
        </w:rPr>
        <w:t> </w:t>
      </w:r>
      <w:r>
        <w:rPr/>
        <w:t>men seeking leadership and advancement, even in a relatively “feminine” profession,</w:t>
      </w:r>
      <w:r>
        <w:rPr>
          <w:spacing w:val="1"/>
        </w:rPr>
        <w:t> </w:t>
      </w:r>
      <w:r>
        <w:rPr/>
        <w:t>while women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getting messages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 social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suitability</w:t>
      </w:r>
      <w:r>
        <w:rPr>
          <w:spacing w:val="-8"/>
        </w:rPr>
        <w:t> </w:t>
      </w:r>
      <w:r>
        <w:rPr/>
        <w:t>for the</w:t>
      </w:r>
      <w:r>
        <w:rPr>
          <w:spacing w:val="-2"/>
        </w:rPr>
        <w:t> </w:t>
      </w:r>
      <w:r>
        <w:rPr/>
        <w:t>nursing profession</w:t>
      </w:r>
      <w:r>
        <w:rPr>
          <w:spacing w:val="2"/>
        </w:rPr>
        <w:t> </w:t>
      </w:r>
      <w:r>
        <w:rPr/>
        <w:t>(Mayers, 2002).</w:t>
      </w:r>
    </w:p>
    <w:p>
      <w:pPr>
        <w:pStyle w:val="BodyText"/>
        <w:spacing w:line="360" w:lineRule="auto" w:before="1"/>
        <w:ind w:right="1195" w:firstLine="720"/>
      </w:pPr>
      <w:r>
        <w:rPr/>
        <w:drawing>
          <wp:anchor distT="0" distB="0" distL="0" distR="0" allowOverlap="1" layoutInCell="1" locked="0" behindDoc="1" simplePos="0" relativeHeight="484139008">
            <wp:simplePos x="0" y="0"/>
            <wp:positionH relativeFrom="page">
              <wp:posOffset>1497838</wp:posOffset>
            </wp:positionH>
            <wp:positionV relativeFrom="paragraph">
              <wp:posOffset>438824</wp:posOffset>
            </wp:positionV>
            <wp:extent cx="4890389" cy="4834810"/>
            <wp:effectExtent l="0" t="0" r="0" b="0"/>
            <wp:wrapNone/>
            <wp:docPr id="27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Nightingale‟s image of nursing as a subordinate, nurturing and humble self</w:t>
      </w:r>
      <w:r>
        <w:rPr>
          <w:spacing w:val="1"/>
        </w:rPr>
        <w:t> </w:t>
      </w:r>
      <w:r>
        <w:rPr/>
        <w:t>sacrificing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educated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prevalent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construction of what it means to be a nurse has typically meant a caring, hard working</w:t>
      </w:r>
      <w:r>
        <w:rPr>
          <w:spacing w:val="-57"/>
        </w:rPr>
        <w:t> </w:t>
      </w:r>
      <w:r>
        <w:rPr/>
        <w:t>woman. Roles like nurturing, caring, submission given to women are opposite from</w:t>
      </w:r>
      <w:r>
        <w:rPr>
          <w:spacing w:val="1"/>
        </w:rPr>
        <w:t> </w:t>
      </w:r>
      <w:r>
        <w:rPr/>
        <w:t>the ones that are attributed to men in society (Evans, 1997). Over all, men who enters</w:t>
      </w:r>
      <w:r>
        <w:rPr>
          <w:spacing w:val="1"/>
        </w:rPr>
        <w:t> </w:t>
      </w:r>
      <w:r>
        <w:rPr/>
        <w:t>nursing typically face questions about their masculinity or sexuality (Streubert, 1994).</w:t>
      </w:r>
      <w:r>
        <w:rPr>
          <w:spacing w:val="-57"/>
        </w:rPr>
        <w:t> </w:t>
      </w:r>
      <w:r>
        <w:rPr/>
        <w:t>Sociologists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socialization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“instrumental”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“expressive” for women. The characteristics of men‟s socialization include the ability</w:t>
      </w:r>
      <w:r>
        <w:rPr>
          <w:spacing w:val="-57"/>
        </w:rPr>
        <w:t> </w:t>
      </w:r>
      <w:r>
        <w:rPr/>
        <w:t>to compete, aggressiveness and ability to lead and to handle a power to accomplish</w:t>
      </w:r>
      <w:r>
        <w:rPr>
          <w:spacing w:val="1"/>
        </w:rPr>
        <w:t> </w:t>
      </w:r>
      <w:r>
        <w:rPr/>
        <w:t>tasks. Expressive socialization includes learning to nurture, to be affiliative and to be</w:t>
      </w:r>
      <w:r>
        <w:rPr>
          <w:spacing w:val="1"/>
        </w:rPr>
        <w:t> </w:t>
      </w:r>
      <w:r>
        <w:rPr/>
        <w:t>sensitive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needs of</w:t>
      </w:r>
      <w:r>
        <w:rPr>
          <w:spacing w:val="1"/>
        </w:rPr>
        <w:t> </w:t>
      </w:r>
      <w:r>
        <w:rPr/>
        <w:t>others (Strasen, 1992).</w:t>
      </w:r>
    </w:p>
    <w:p>
      <w:pPr>
        <w:pStyle w:val="BodyText"/>
        <w:spacing w:line="360" w:lineRule="auto"/>
        <w:ind w:right="1192" w:firstLine="720"/>
      </w:pPr>
      <w:r>
        <w:rPr/>
        <w:t>In patriarchical cultures the value given to women and her place in society is</w:t>
      </w:r>
      <w:r>
        <w:rPr>
          <w:spacing w:val="1"/>
        </w:rPr>
        <w:t> </w:t>
      </w:r>
      <w:r>
        <w:rPr/>
        <w:t>naturally reflected in the nursing profession.This also presents particular problems to</w:t>
      </w:r>
      <w:r>
        <w:rPr>
          <w:spacing w:val="1"/>
        </w:rPr>
        <w:t> </w:t>
      </w:r>
      <w:r>
        <w:rPr/>
        <w:t>the image of nursing as a career (Girard 2003; Muldoon &amp; Reilly 2003; Yagmur &amp;</w:t>
      </w:r>
      <w:r>
        <w:rPr>
          <w:spacing w:val="1"/>
        </w:rPr>
        <w:t> </w:t>
      </w:r>
      <w:r>
        <w:rPr/>
        <w:t>Ozerdogan, 2001).</w:t>
      </w:r>
      <w:r>
        <w:rPr>
          <w:spacing w:val="1"/>
        </w:rPr>
        <w:t> </w:t>
      </w:r>
      <w:r>
        <w:rPr/>
        <w:t>Both female and male nurses can work with intensive care units</w:t>
      </w:r>
      <w:r>
        <w:rPr>
          <w:spacing w:val="1"/>
        </w:rPr>
        <w:t> </w:t>
      </w:r>
      <w:r>
        <w:rPr/>
        <w:t>(ICU), operating rooms,</w:t>
      </w:r>
      <w:r>
        <w:rPr>
          <w:spacing w:val="1"/>
        </w:rPr>
        <w:t> </w:t>
      </w:r>
      <w:r>
        <w:rPr/>
        <w:t>emergency departments, while mortuary,</w:t>
      </w:r>
      <w:r>
        <w:rPr>
          <w:spacing w:val="60"/>
        </w:rPr>
        <w:t> </w:t>
      </w:r>
      <w:r>
        <w:rPr/>
        <w:t>psychiatric units</w:t>
      </w:r>
      <w:r>
        <w:rPr>
          <w:spacing w:val="1"/>
        </w:rPr>
        <w:t> </w:t>
      </w:r>
      <w:r>
        <w:rPr/>
        <w:t>and GOPD are proper places for men to work. On the other hand, maternity and</w:t>
      </w:r>
      <w:r>
        <w:rPr>
          <w:spacing w:val="1"/>
        </w:rPr>
        <w:t> </w:t>
      </w:r>
      <w:r>
        <w:rPr/>
        <w:t>pediatric clinics were not seen as fit places for males to work. It is hard for the male</w:t>
      </w:r>
      <w:r>
        <w:rPr>
          <w:spacing w:val="1"/>
        </w:rPr>
        <w:t> </w:t>
      </w:r>
      <w:r>
        <w:rPr/>
        <w:t>nurse</w:t>
      </w:r>
      <w:r>
        <w:rPr>
          <w:spacing w:val="6"/>
        </w:rPr>
        <w:t> </w:t>
      </w:r>
      <w:r>
        <w:rPr/>
        <w:t>to</w:t>
      </w:r>
      <w:r>
        <w:rPr>
          <w:spacing w:val="9"/>
        </w:rPr>
        <w:t> </w:t>
      </w:r>
      <w:r>
        <w:rPr/>
        <w:t>be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role</w:t>
      </w:r>
      <w:r>
        <w:rPr>
          <w:spacing w:val="8"/>
        </w:rPr>
        <w:t> </w:t>
      </w:r>
      <w:r>
        <w:rPr/>
        <w:t>that</w:t>
      </w:r>
      <w:r>
        <w:rPr>
          <w:spacing w:val="11"/>
        </w:rPr>
        <w:t> </w:t>
      </w:r>
      <w:r>
        <w:rPr/>
        <w:t>was</w:t>
      </w:r>
      <w:r>
        <w:rPr>
          <w:spacing w:val="8"/>
        </w:rPr>
        <w:t> </w:t>
      </w:r>
      <w:r>
        <w:rPr/>
        <w:t>traditionally</w:t>
      </w:r>
      <w:r>
        <w:rPr>
          <w:spacing w:val="4"/>
        </w:rPr>
        <w:t> </w:t>
      </w:r>
      <w:r>
        <w:rPr/>
        <w:t>perceived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female</w:t>
      </w:r>
      <w:r>
        <w:rPr>
          <w:spacing w:val="8"/>
        </w:rPr>
        <w:t> </w:t>
      </w:r>
      <w:r>
        <w:rPr/>
        <w:t>role</w:t>
      </w:r>
      <w:r>
        <w:rPr>
          <w:spacing w:val="10"/>
        </w:rPr>
        <w:t> </w:t>
      </w:r>
      <w:r>
        <w:rPr/>
        <w:t>which</w:t>
      </w:r>
      <w:r>
        <w:rPr>
          <w:spacing w:val="9"/>
        </w:rPr>
        <w:t> </w:t>
      </w:r>
      <w:r>
        <w:rPr/>
        <w:t>brings</w:t>
      </w:r>
      <w:r>
        <w:rPr>
          <w:spacing w:val="8"/>
        </w:rPr>
        <w:t> </w:t>
      </w:r>
      <w:r>
        <w:rPr/>
        <w:t>up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tension.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prefer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emergency</w:t>
      </w:r>
      <w:r>
        <w:rPr>
          <w:spacing w:val="1"/>
        </w:rPr>
        <w:t> </w:t>
      </w:r>
      <w:r>
        <w:rPr/>
        <w:t>departments, intensive care units and psychiatry where they can feel more accepted by</w:t>
      </w:r>
      <w:r>
        <w:rPr>
          <w:spacing w:val="-57"/>
        </w:rPr>
        <w:t> </w:t>
      </w:r>
      <w:r>
        <w:rPr/>
        <w:t>other health care workers (Yavuz &amp; Dramalı, 1997). These findings are supported by</w:t>
      </w:r>
      <w:r>
        <w:rPr>
          <w:spacing w:val="1"/>
        </w:rPr>
        <w:t> </w:t>
      </w:r>
      <w:r>
        <w:rPr/>
        <w:t>Chung</w:t>
      </w:r>
      <w:r>
        <w:rPr>
          <w:spacing w:val="1"/>
        </w:rPr>
        <w:t> </w:t>
      </w:r>
      <w:r>
        <w:rPr/>
        <w:t>2000;</w:t>
      </w:r>
      <w:r>
        <w:rPr>
          <w:spacing w:val="7"/>
        </w:rPr>
        <w:t> </w:t>
      </w:r>
      <w:r>
        <w:rPr/>
        <w:t>Evans</w:t>
      </w:r>
      <w:r>
        <w:rPr>
          <w:spacing w:val="4"/>
        </w:rPr>
        <w:t> </w:t>
      </w:r>
      <w:r>
        <w:rPr/>
        <w:t>1997;</w:t>
      </w:r>
      <w:r>
        <w:rPr>
          <w:spacing w:val="5"/>
        </w:rPr>
        <w:t> </w:t>
      </w:r>
      <w:r>
        <w:rPr/>
        <w:t>Karadakovan</w:t>
      </w:r>
      <w:r>
        <w:rPr>
          <w:spacing w:val="6"/>
        </w:rPr>
        <w:t> </w:t>
      </w:r>
      <w:r>
        <w:rPr/>
        <w:t>1993;</w:t>
      </w:r>
      <w:r>
        <w:rPr>
          <w:spacing w:val="5"/>
        </w:rPr>
        <w:t> </w:t>
      </w:r>
      <w:r>
        <w:rPr/>
        <w:t>Savaser</w:t>
      </w:r>
      <w:r>
        <w:rPr>
          <w:spacing w:val="6"/>
        </w:rPr>
        <w:t> </w:t>
      </w:r>
      <w:r>
        <w:rPr/>
        <w:t>et</w:t>
      </w:r>
      <w:r>
        <w:rPr>
          <w:spacing w:val="7"/>
        </w:rPr>
        <w:t> </w:t>
      </w:r>
      <w:r>
        <w:rPr/>
        <w:t>al.</w:t>
      </w:r>
      <w:r>
        <w:rPr>
          <w:spacing w:val="5"/>
        </w:rPr>
        <w:t> </w:t>
      </w:r>
      <w:r>
        <w:rPr/>
        <w:t>1999;</w:t>
      </w:r>
      <w:r>
        <w:rPr>
          <w:spacing w:val="5"/>
        </w:rPr>
        <w:t> </w:t>
      </w:r>
      <w:r>
        <w:rPr/>
        <w:t>Senses</w:t>
      </w:r>
      <w:r>
        <w:rPr>
          <w:spacing w:val="5"/>
        </w:rPr>
        <w:t> </w:t>
      </w:r>
      <w:r>
        <w:rPr/>
        <w:t>et</w:t>
      </w:r>
      <w:r>
        <w:rPr>
          <w:spacing w:val="5"/>
        </w:rPr>
        <w:t> </w:t>
      </w:r>
      <w:r>
        <w:rPr/>
        <w:t>al.</w:t>
      </w:r>
      <w:r>
        <w:rPr>
          <w:spacing w:val="5"/>
        </w:rPr>
        <w:t> </w:t>
      </w:r>
      <w:r>
        <w:rPr/>
        <w:t>2001;</w:t>
      </w:r>
    </w:p>
    <w:p>
      <w:pPr>
        <w:pStyle w:val="BodyText"/>
        <w:spacing w:before="1"/>
      </w:pPr>
      <w:r>
        <w:rPr/>
        <w:t>Squires</w:t>
      </w:r>
      <w:r>
        <w:rPr>
          <w:spacing w:val="-1"/>
        </w:rPr>
        <w:t> </w:t>
      </w:r>
      <w:r>
        <w:rPr/>
        <w:t>1995; Yavuz &amp;</w:t>
      </w:r>
      <w:r>
        <w:rPr>
          <w:spacing w:val="-1"/>
        </w:rPr>
        <w:t> </w:t>
      </w:r>
      <w:r>
        <w:rPr/>
        <w:t>Dramalı,</w:t>
      </w:r>
      <w:r>
        <w:rPr>
          <w:spacing w:val="-1"/>
        </w:rPr>
        <w:t> </w:t>
      </w:r>
      <w:r>
        <w:rPr/>
        <w:t>1997;</w:t>
      </w:r>
      <w:r>
        <w:rPr>
          <w:spacing w:val="-1"/>
        </w:rPr>
        <w:t> </w:t>
      </w:r>
      <w:r>
        <w:rPr/>
        <w:t>Evans,</w:t>
      </w:r>
      <w:r>
        <w:rPr>
          <w:spacing w:val="-1"/>
        </w:rPr>
        <w:t> </w:t>
      </w:r>
      <w:r>
        <w:rPr/>
        <w:t>1997.</w:t>
      </w:r>
    </w:p>
    <w:p>
      <w:pPr>
        <w:pStyle w:val="BodyText"/>
        <w:spacing w:line="360" w:lineRule="auto" w:before="139"/>
        <w:ind w:right="1198" w:firstLine="720"/>
      </w:pPr>
      <w:r>
        <w:rPr/>
        <w:t>This study intends to fill the gaps that exist in the study of Using Transactional</w:t>
      </w:r>
      <w:r>
        <w:rPr>
          <w:spacing w:val="-57"/>
        </w:rPr>
        <w:t> </w:t>
      </w:r>
      <w:r>
        <w:rPr/>
        <w:t>Analysis and Self-efficacy strategies on Emotional labour of nurses in Kwara state,</w:t>
      </w:r>
      <w:r>
        <w:rPr>
          <w:spacing w:val="1"/>
        </w:rPr>
        <w:t> </w:t>
      </w:r>
      <w:r>
        <w:rPr/>
        <w:t>Nigeria.</w:t>
      </w:r>
      <w:r>
        <w:rPr>
          <w:spacing w:val="9"/>
        </w:rPr>
        <w:t> </w:t>
      </w:r>
      <w:r>
        <w:rPr/>
        <w:t>Most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previous</w:t>
      </w:r>
      <w:r>
        <w:rPr>
          <w:spacing w:val="10"/>
        </w:rPr>
        <w:t> </w:t>
      </w:r>
      <w:r>
        <w:rPr/>
        <w:t>studies</w:t>
      </w:r>
      <w:r>
        <w:rPr>
          <w:spacing w:val="11"/>
        </w:rPr>
        <w:t> </w:t>
      </w:r>
      <w:r>
        <w:rPr/>
        <w:t>have</w:t>
      </w:r>
      <w:r>
        <w:rPr>
          <w:spacing w:val="9"/>
        </w:rPr>
        <w:t> </w:t>
      </w:r>
      <w:r>
        <w:rPr/>
        <w:t>not</w:t>
      </w:r>
      <w:r>
        <w:rPr>
          <w:spacing w:val="11"/>
        </w:rPr>
        <w:t> </w:t>
      </w:r>
      <w:r>
        <w:rPr/>
        <w:t>used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work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empirical</w:t>
      </w:r>
      <w:r>
        <w:rPr>
          <w:spacing w:val="11"/>
        </w:rPr>
        <w:t> </w:t>
      </w:r>
      <w:r>
        <w:rPr/>
        <w:t>studies</w:t>
      </w:r>
      <w:r>
        <w:rPr>
          <w:spacing w:val="10"/>
        </w:rPr>
        <w:t> </w:t>
      </w:r>
      <w:r>
        <w:rPr/>
        <w:t>but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5"/>
      </w:pPr>
      <w:r>
        <w:rPr/>
        <w:t>the researcher used the related Emotional intelligence and self-efficacy to Emotional</w:t>
      </w:r>
      <w:r>
        <w:rPr>
          <w:spacing w:val="1"/>
        </w:rPr>
        <w:t> </w:t>
      </w:r>
      <w:r>
        <w:rPr/>
        <w:t>labour.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Heading2"/>
        <w:spacing w:before="1"/>
      </w:pPr>
      <w:bookmarkStart w:name="_TOC_250011" w:id="22"/>
      <w:r>
        <w:rPr/>
        <w:t>Appraisal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Literature</w:t>
      </w:r>
      <w:r>
        <w:rPr>
          <w:spacing w:val="-1"/>
        </w:rPr>
        <w:t> </w:t>
      </w:r>
      <w:bookmarkEnd w:id="22"/>
      <w:r>
        <w:rPr/>
        <w:t>Review:</w:t>
      </w:r>
    </w:p>
    <w:p>
      <w:pPr>
        <w:pStyle w:val="BodyText"/>
        <w:spacing w:line="360" w:lineRule="auto" w:before="134"/>
        <w:ind w:right="1195" w:firstLine="600"/>
      </w:pPr>
      <w:r>
        <w:rPr/>
        <w:drawing>
          <wp:anchor distT="0" distB="0" distL="0" distR="0" allowOverlap="1" layoutInCell="1" locked="0" behindDoc="1" simplePos="0" relativeHeight="484139520">
            <wp:simplePos x="0" y="0"/>
            <wp:positionH relativeFrom="page">
              <wp:posOffset>1497838</wp:posOffset>
            </wp:positionH>
            <wp:positionV relativeFrom="paragraph">
              <wp:posOffset>1049059</wp:posOffset>
            </wp:positionV>
            <wp:extent cx="4890389" cy="4834810"/>
            <wp:effectExtent l="0" t="0" r="0" b="0"/>
            <wp:wrapNone/>
            <wp:docPr id="27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exceptionality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dealing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transactional</w:t>
      </w:r>
      <w:r>
        <w:rPr>
          <w:spacing w:val="23"/>
        </w:rPr>
        <w:t> </w:t>
      </w:r>
      <w:r>
        <w:rPr/>
        <w:t>analysis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self-efficacy</w:t>
      </w:r>
      <w:r>
        <w:rPr>
          <w:spacing w:val="17"/>
        </w:rPr>
        <w:t> </w:t>
      </w:r>
      <w:r>
        <w:rPr/>
        <w:t>strategies</w:t>
      </w:r>
      <w:r>
        <w:rPr>
          <w:spacing w:val="25"/>
        </w:rPr>
        <w:t> </w:t>
      </w:r>
      <w:r>
        <w:rPr/>
        <w:t>on</w:t>
      </w:r>
      <w:r>
        <w:rPr>
          <w:spacing w:val="22"/>
        </w:rPr>
        <w:t> </w:t>
      </w:r>
      <w:r>
        <w:rPr/>
        <w:t>improving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emotional</w:t>
      </w:r>
      <w:r>
        <w:rPr>
          <w:spacing w:val="23"/>
        </w:rPr>
        <w:t> </w:t>
      </w:r>
      <w:r>
        <w:rPr/>
        <w:t>labour</w:t>
      </w:r>
      <w:r>
        <w:rPr>
          <w:spacing w:val="-58"/>
        </w:rPr>
        <w:t> </w:t>
      </w:r>
      <w:r>
        <w:rPr/>
        <w:t>of nurses. Emotional Labour is an important basis for organizational development</w:t>
      </w:r>
      <w:r>
        <w:rPr>
          <w:spacing w:val="1"/>
        </w:rPr>
        <w:t> </w:t>
      </w:r>
      <w:r>
        <w:rPr/>
        <w:t>especially in the health sector. The product of emotional labour is often</w:t>
      </w:r>
      <w:r>
        <w:rPr>
          <w:spacing w:val="60"/>
        </w:rPr>
        <w:t> </w:t>
      </w:r>
      <w:r>
        <w:rPr/>
        <w:t>a change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feeling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person,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 client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customer.</w:t>
      </w:r>
      <w:r>
        <w:rPr>
          <w:spacing w:val="1"/>
        </w:rPr>
        <w:t> </w:t>
      </w:r>
      <w:r>
        <w:rPr/>
        <w:t>The benefits of emotional labour are measured in terms of the relative</w:t>
      </w:r>
      <w:r>
        <w:rPr>
          <w:spacing w:val="1"/>
        </w:rPr>
        <w:t> </w:t>
      </w:r>
      <w:r>
        <w:rPr/>
        <w:t>effectiveness of its outcome with the objectives. The organizational policy in health</w:t>
      </w:r>
      <w:r>
        <w:rPr>
          <w:spacing w:val="1"/>
        </w:rPr>
        <w:t> </w:t>
      </w:r>
      <w:r>
        <w:rPr/>
        <w:t>sectors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laudable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adopting</w:t>
      </w:r>
      <w:r>
        <w:rPr>
          <w:spacing w:val="60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 as an instrument of transformation of the organization. The statement above</w:t>
      </w:r>
      <w:r>
        <w:rPr>
          <w:spacing w:val="1"/>
        </w:rPr>
        <w:t> </w:t>
      </w:r>
      <w:r>
        <w:rPr/>
        <w:t>appears to be good but some health organizations still encounter problems. What exist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sectors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patients are not of intimate standard when compared with private organizations or</w:t>
      </w:r>
      <w:r>
        <w:rPr>
          <w:spacing w:val="1"/>
        </w:rPr>
        <w:t> </w:t>
      </w:r>
      <w:r>
        <w:rPr/>
        <w:t>private hospitals.</w:t>
      </w:r>
      <w:r>
        <w:rPr>
          <w:spacing w:val="1"/>
        </w:rPr>
        <w:t> </w:t>
      </w:r>
      <w:r>
        <w:rPr/>
        <w:t>Low self efficacy, low</w:t>
      </w:r>
      <w:r>
        <w:rPr>
          <w:spacing w:val="1"/>
        </w:rPr>
        <w:t> </w:t>
      </w:r>
      <w:r>
        <w:rPr/>
        <w:t>morale</w:t>
      </w:r>
      <w:r>
        <w:rPr>
          <w:spacing w:val="60"/>
        </w:rPr>
        <w:t> </w:t>
      </w:r>
      <w:r>
        <w:rPr/>
        <w:t>and frustrations have been observed</w:t>
      </w:r>
      <w:r>
        <w:rPr>
          <w:spacing w:val="-57"/>
        </w:rPr>
        <w:t> </w:t>
      </w:r>
      <w:r>
        <w:rPr/>
        <w:t>to characterize Nigerian nurses.   Olomitutu (1999) claims that much is demanded</w:t>
      </w:r>
      <w:r>
        <w:rPr>
          <w:spacing w:val="1"/>
        </w:rPr>
        <w:t> </w:t>
      </w:r>
      <w:r>
        <w:rPr/>
        <w:t>from the nurses but too little pay and too much work have often resulted in absolute</w:t>
      </w:r>
      <w:r>
        <w:rPr>
          <w:spacing w:val="1"/>
        </w:rPr>
        <w:t> </w:t>
      </w:r>
      <w:r>
        <w:rPr/>
        <w:t>discontentment,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 self-will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job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turnover among</w:t>
      </w:r>
      <w:r>
        <w:rPr>
          <w:spacing w:val="1"/>
        </w:rPr>
        <w:t> </w:t>
      </w:r>
      <w:r>
        <w:rPr/>
        <w:t>the nurses</w:t>
      </w:r>
      <w:r>
        <w:rPr>
          <w:spacing w:val="1"/>
        </w:rPr>
        <w:t> </w:t>
      </w:r>
      <w:r>
        <w:rPr/>
        <w:t>(Salami,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line="360" w:lineRule="auto"/>
        <w:ind w:right="1193" w:firstLine="540"/>
      </w:pPr>
      <w:r>
        <w:rPr/>
        <w:t>From the review of related literature, many nurses have been found paying for</w:t>
      </w:r>
      <w:r>
        <w:rPr>
          <w:spacing w:val="1"/>
        </w:rPr>
        <w:t> </w:t>
      </w:r>
      <w:r>
        <w:rPr/>
        <w:t>services rendered in the hospital (Salami, 2002).</w:t>
      </w:r>
      <w:r>
        <w:rPr>
          <w:spacing w:val="1"/>
        </w:rPr>
        <w:t> </w:t>
      </w:r>
      <w:r>
        <w:rPr/>
        <w:t>They are not in any way “close to</w:t>
      </w:r>
      <w:r>
        <w:rPr>
          <w:spacing w:val="1"/>
        </w:rPr>
        <w:t> </w:t>
      </w:r>
      <w:r>
        <w:rPr/>
        <w:t>their patients” or “touch their patients”. This attitude could have been as a result of</w:t>
      </w:r>
      <w:r>
        <w:rPr>
          <w:spacing w:val="1"/>
        </w:rPr>
        <w:t> </w:t>
      </w:r>
      <w:r>
        <w:rPr/>
        <w:t>work load, irritation, poor condition of service, night shift duties, and assault from</w:t>
      </w:r>
      <w:r>
        <w:rPr>
          <w:spacing w:val="1"/>
        </w:rPr>
        <w:t> </w:t>
      </w:r>
      <w:r>
        <w:rPr/>
        <w:t>patients (and other sources of stress). Several researchers (Goleman, 1996; Merse,</w:t>
      </w:r>
      <w:r>
        <w:rPr>
          <w:spacing w:val="1"/>
        </w:rPr>
        <w:t> </w:t>
      </w:r>
      <w:r>
        <w:rPr/>
        <w:t>1991; Gordon 2004; Melosh, 1986) have found that nurses in Nigeria do not have</w:t>
      </w:r>
      <w:r>
        <w:rPr>
          <w:spacing w:val="1"/>
        </w:rPr>
        <w:t> </w:t>
      </w:r>
      <w:r>
        <w:rPr/>
        <w:t>close intimacy with their patients compared to their counterparts in the developed</w:t>
      </w:r>
      <w:r>
        <w:rPr>
          <w:spacing w:val="1"/>
        </w:rPr>
        <w:t> </w:t>
      </w:r>
      <w:r>
        <w:rPr/>
        <w:t>countries. Savage (1990) find that when nurses feel irritated or unsuccessful, they</w:t>
      </w:r>
      <w:r>
        <w:rPr>
          <w:spacing w:val="1"/>
        </w:rPr>
        <w:t> </w:t>
      </w:r>
      <w:r>
        <w:rPr/>
        <w:t>experience low feeling of self-efficacy and their commitment decline. Mainwhile,</w:t>
      </w:r>
      <w:r>
        <w:rPr>
          <w:spacing w:val="1"/>
        </w:rPr>
        <w:t> </w:t>
      </w:r>
      <w:r>
        <w:rPr/>
        <w:t>nurses</w:t>
      </w:r>
      <w:r>
        <w:rPr>
          <w:spacing w:val="-1"/>
        </w:rPr>
        <w:t> </w:t>
      </w:r>
      <w:r>
        <w:rPr/>
        <w:t>commitment should be</w:t>
      </w:r>
      <w:r>
        <w:rPr>
          <w:spacing w:val="-1"/>
        </w:rPr>
        <w:t> </w:t>
      </w:r>
      <w:r>
        <w:rPr/>
        <w:t>crucial towards their patients</w:t>
      </w:r>
      <w:r>
        <w:rPr>
          <w:spacing w:val="-1"/>
        </w:rPr>
        <w:t> </w:t>
      </w:r>
      <w:r>
        <w:rPr/>
        <w:t>satisfaction.s</w:t>
      </w:r>
    </w:p>
    <w:p>
      <w:pPr>
        <w:pStyle w:val="BodyText"/>
        <w:spacing w:line="360" w:lineRule="auto" w:before="1"/>
        <w:ind w:right="1197" w:firstLine="480"/>
      </w:pPr>
      <w:r>
        <w:rPr/>
        <w:t>However, much work has not been done on emotional labour of nurses using</w:t>
      </w:r>
      <w:r>
        <w:rPr>
          <w:spacing w:val="1"/>
        </w:rPr>
        <w:t> </w:t>
      </w:r>
      <w:r>
        <w:rPr/>
        <w:t>counselling techniques. Research works (Aremu, 2005; Penrose, Perry &amp; Ball, 2007;</w:t>
      </w:r>
      <w:r>
        <w:rPr>
          <w:spacing w:val="1"/>
        </w:rPr>
        <w:t> </w:t>
      </w:r>
      <w:r>
        <w:rPr/>
        <w:t>Salami,</w:t>
      </w:r>
      <w:r>
        <w:rPr>
          <w:spacing w:val="-2"/>
        </w:rPr>
        <w:t> </w:t>
      </w:r>
      <w:r>
        <w:rPr/>
        <w:t>2007)</w:t>
      </w:r>
      <w:r>
        <w:rPr>
          <w:spacing w:val="-1"/>
        </w:rPr>
        <w:t> </w:t>
      </w:r>
      <w:r>
        <w:rPr/>
        <w:t>demonstrate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among</w:t>
      </w:r>
      <w:r>
        <w:rPr>
          <w:spacing w:val="-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intelligence,</w:t>
      </w:r>
      <w:r>
        <w:rPr>
          <w:spacing w:val="-1"/>
        </w:rPr>
        <w:t> </w:t>
      </w:r>
      <w:r>
        <w:rPr/>
        <w:t>self-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5"/>
      </w:pPr>
      <w:r>
        <w:rPr/>
        <w:t>efficacy and career commitment. Therefore, there should be a communication ease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 package which would enhance their emotional labour. Both parties will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interrelationship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efficacious. If there is high level of self-efficacy, there will be smooth communication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good interactions which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lead to intimacy.</w:t>
      </w:r>
    </w:p>
    <w:p>
      <w:pPr>
        <w:pStyle w:val="BodyText"/>
        <w:spacing w:line="360" w:lineRule="auto" w:before="1"/>
        <w:ind w:right="1191" w:firstLine="540"/>
      </w:pPr>
      <w:r>
        <w:rPr/>
        <w:drawing>
          <wp:anchor distT="0" distB="0" distL="0" distR="0" allowOverlap="1" layoutInCell="1" locked="0" behindDoc="1" simplePos="0" relativeHeight="484140032">
            <wp:simplePos x="0" y="0"/>
            <wp:positionH relativeFrom="page">
              <wp:posOffset>1497838</wp:posOffset>
            </wp:positionH>
            <wp:positionV relativeFrom="paragraph">
              <wp:posOffset>438824</wp:posOffset>
            </wp:positionV>
            <wp:extent cx="4890389" cy="4834810"/>
            <wp:effectExtent l="0" t="0" r="0" b="0"/>
            <wp:wrapNone/>
            <wp:docPr id="27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way an individual perceives interaction affects his/her emotional status.</w:t>
      </w:r>
      <w:r>
        <w:rPr>
          <w:spacing w:val="1"/>
        </w:rPr>
        <w:t> </w:t>
      </w:r>
      <w:r>
        <w:rPr/>
        <w:t>Based on the social identity theory, Ashforth and Humphrey (1993) argue that the</w:t>
      </w:r>
      <w:r>
        <w:rPr>
          <w:spacing w:val="1"/>
        </w:rPr>
        <w:t> </w:t>
      </w:r>
      <w:r>
        <w:rPr/>
        <w:t>effects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emotional</w:t>
      </w:r>
      <w:r>
        <w:rPr>
          <w:spacing w:val="-2"/>
        </w:rPr>
        <w:t> </w:t>
      </w:r>
      <w:r>
        <w:rPr/>
        <w:t>labour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moderated</w:t>
      </w:r>
      <w:r>
        <w:rPr>
          <w:spacing w:val="-2"/>
        </w:rPr>
        <w:t> </w:t>
      </w:r>
      <w:r>
        <w:rPr/>
        <w:t>by</w:t>
      </w:r>
      <w:r>
        <w:rPr>
          <w:spacing w:val="-7"/>
        </w:rPr>
        <w:t> </w:t>
      </w:r>
      <w:r>
        <w:rPr/>
        <w:t>one‟s</w:t>
      </w:r>
      <w:r>
        <w:rPr>
          <w:spacing w:val="-4"/>
        </w:rPr>
        <w:t> </w:t>
      </w:r>
      <w:r>
        <w:rPr/>
        <w:t>social</w:t>
      </w:r>
      <w:r>
        <w:rPr>
          <w:spacing w:val="-2"/>
        </w:rPr>
        <w:t> </w:t>
      </w:r>
      <w:r>
        <w:rPr/>
        <w:t>identity.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individuals</w:t>
      </w:r>
      <w:r>
        <w:rPr>
          <w:spacing w:val="-3"/>
        </w:rPr>
        <w:t> </w:t>
      </w:r>
      <w:r>
        <w:rPr/>
        <w:t>start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begin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assume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“prototypical</w:t>
      </w:r>
      <w:r>
        <w:rPr>
          <w:spacing w:val="1"/>
        </w:rPr>
        <w:t> </w:t>
      </w:r>
      <w:r>
        <w:rPr/>
        <w:t>characteristics” they perceive for the group as their own, a “self-stereotyping” process</w:t>
      </w:r>
      <w:r>
        <w:rPr>
          <w:spacing w:val="-57"/>
        </w:rPr>
        <w:t> </w:t>
      </w:r>
      <w:r>
        <w:rPr/>
        <w:t>that lead to individuals seeing themselves as “more or less exemplifying the group”.</w:t>
      </w:r>
      <w:r>
        <w:rPr>
          <w:spacing w:val="1"/>
        </w:rPr>
        <w:t> </w:t>
      </w:r>
      <w:r>
        <w:rPr/>
        <w:t>When individuals identify with the organizations they work for as the groups they</w:t>
      </w:r>
      <w:r>
        <w:rPr>
          <w:spacing w:val="1"/>
        </w:rPr>
        <w:t> </w:t>
      </w:r>
      <w:r>
        <w:rPr/>
        <w:t>belong to, they view their jobs as an important component of who they are, and are</w:t>
      </w:r>
      <w:r>
        <w:rPr>
          <w:spacing w:val="1"/>
        </w:rPr>
        <w:t> </w:t>
      </w:r>
      <w:r>
        <w:rPr/>
        <w:t>likely to “feel authentic” when performing emotional labour, when following their</w:t>
      </w:r>
      <w:r>
        <w:rPr>
          <w:spacing w:val="1"/>
        </w:rPr>
        <w:t> </w:t>
      </w:r>
      <w:r>
        <w:rPr/>
        <w:t>perceived organization‟s implicit or explicit expectations about emotional expression.</w:t>
      </w:r>
      <w:r>
        <w:rPr>
          <w:spacing w:val="1"/>
        </w:rPr>
        <w:t> </w:t>
      </w:r>
      <w:r>
        <w:rPr/>
        <w:t>On the other hand, if individuals do not identify with their organizations, they feel</w:t>
      </w:r>
      <w:r>
        <w:rPr>
          <w:spacing w:val="1"/>
        </w:rPr>
        <w:t> </w:t>
      </w:r>
      <w:r>
        <w:rPr/>
        <w:t>authentic only when these expectations match their personal identities.</w:t>
      </w:r>
      <w:r>
        <w:rPr>
          <w:spacing w:val="1"/>
        </w:rPr>
        <w:t> </w:t>
      </w:r>
      <w:r>
        <w:rPr/>
        <w:t>The study</w:t>
      </w:r>
      <w:r>
        <w:rPr>
          <w:spacing w:val="1"/>
        </w:rPr>
        <w:t> </w:t>
      </w:r>
      <w:r>
        <w:rPr/>
        <w:t>intends to fill in the gaps that existsd in the study of Using Transactional Analysis and</w:t>
      </w:r>
      <w:r>
        <w:rPr>
          <w:spacing w:val="-57"/>
        </w:rPr>
        <w:t> </w:t>
      </w:r>
      <w:r>
        <w:rPr/>
        <w:t>Self-efficacy</w:t>
      </w:r>
      <w:r>
        <w:rPr>
          <w:spacing w:val="15"/>
        </w:rPr>
        <w:t> </w:t>
      </w:r>
      <w:r>
        <w:rPr/>
        <w:t>strategies</w:t>
      </w:r>
      <w:r>
        <w:rPr>
          <w:spacing w:val="21"/>
        </w:rPr>
        <w:t> </w:t>
      </w:r>
      <w:r>
        <w:rPr/>
        <w:t>on</w:t>
      </w:r>
      <w:r>
        <w:rPr>
          <w:spacing w:val="20"/>
        </w:rPr>
        <w:t> </w:t>
      </w:r>
      <w:r>
        <w:rPr/>
        <w:t>Emotional</w:t>
      </w:r>
      <w:r>
        <w:rPr>
          <w:spacing w:val="21"/>
        </w:rPr>
        <w:t> </w:t>
      </w:r>
      <w:r>
        <w:rPr/>
        <w:t>labour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nurses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Kwara</w:t>
      </w:r>
      <w:r>
        <w:rPr>
          <w:spacing w:val="19"/>
        </w:rPr>
        <w:t> </w:t>
      </w:r>
      <w:r>
        <w:rPr/>
        <w:t>state,</w:t>
      </w:r>
      <w:r>
        <w:rPr>
          <w:spacing w:val="21"/>
        </w:rPr>
        <w:t> </w:t>
      </w:r>
      <w:r>
        <w:rPr/>
        <w:t>Nigeria.</w:t>
      </w:r>
      <w:r>
        <w:rPr>
          <w:spacing w:val="20"/>
        </w:rPr>
        <w:t> </w:t>
      </w:r>
      <w:r>
        <w:rPr/>
        <w:t>Most</w:t>
      </w:r>
      <w:r>
        <w:rPr>
          <w:spacing w:val="-57"/>
        </w:rPr>
        <w:t> </w:t>
      </w:r>
      <w:r>
        <w:rPr/>
        <w:t>of the previous studies have not used the work in empirical studies but the researcher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the related Emotional intelligence</w:t>
      </w:r>
      <w:r>
        <w:rPr>
          <w:spacing w:val="-2"/>
        </w:rPr>
        <w:t> </w:t>
      </w:r>
      <w:r>
        <w:rPr/>
        <w:t>and self-efficacy</w:t>
      </w:r>
      <w:r>
        <w:rPr>
          <w:spacing w:val="-5"/>
        </w:rPr>
        <w:t> </w:t>
      </w:r>
      <w:r>
        <w:rPr/>
        <w:t>to Emotional labour.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</w:pPr>
      <w:bookmarkStart w:name="_TOC_250010" w:id="23"/>
      <w:r>
        <w:rPr/>
        <w:t>Conceptual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23"/>
      <w:r>
        <w:rPr/>
        <w:t>study</w:t>
      </w:r>
    </w:p>
    <w:p>
      <w:pPr>
        <w:pStyle w:val="BodyText"/>
        <w:spacing w:line="360" w:lineRule="auto" w:before="135"/>
        <w:ind w:right="1195" w:firstLine="540"/>
      </w:pPr>
      <w:r>
        <w:rPr/>
        <w:t>A concept refers to an idea or a theory while models are professional goggles.</w:t>
      </w:r>
      <w:r>
        <w:rPr>
          <w:spacing w:val="1"/>
        </w:rPr>
        <w:t> </w:t>
      </w:r>
      <w:r>
        <w:rPr/>
        <w:t>Conceptual model can thus be defined as an amalgamation of ideas in concise manner</w:t>
      </w:r>
      <w:r>
        <w:rPr>
          <w:spacing w:val="-57"/>
        </w:rPr>
        <w:t> </w:t>
      </w:r>
      <w:r>
        <w:rPr/>
        <w:t>in such a way that people derive their „feel‟ of how things work (Esere, 2002). The</w:t>
      </w:r>
      <w:r>
        <w:rPr>
          <w:spacing w:val="1"/>
        </w:rPr>
        <w:t> </w:t>
      </w:r>
      <w:r>
        <w:rPr/>
        <w:t>model for this study is composed of independent variables, intervening variables and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variable.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packages,</w:t>
      </w:r>
      <w:r>
        <w:rPr>
          <w:spacing w:val="1"/>
        </w:rPr>
        <w:t> </w:t>
      </w:r>
      <w:r>
        <w:rPr/>
        <w:t>Transactional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(TA) and Self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Efficacy strategy (SES). The intervening</w:t>
      </w:r>
      <w:r>
        <w:rPr>
          <w:spacing w:val="1"/>
        </w:rPr>
        <w:t> </w:t>
      </w:r>
      <w:r>
        <w:rPr/>
        <w:t>variables are factors which, if not well controlled may affect or render invalid the</w:t>
      </w:r>
      <w:r>
        <w:rPr>
          <w:spacing w:val="1"/>
        </w:rPr>
        <w:t> </w:t>
      </w:r>
      <w:r>
        <w:rPr/>
        <w:t>result of the experiment. To curtail their effects, adequate care will be taken through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participants,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manipulated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see</w:t>
      </w:r>
      <w:r>
        <w:rPr>
          <w:spacing w:val="2"/>
        </w:rPr>
        <w:t> </w:t>
      </w:r>
      <w:r>
        <w:rPr/>
        <w:t>their</w:t>
      </w:r>
      <w:r>
        <w:rPr>
          <w:spacing w:val="5"/>
        </w:rPr>
        <w:t> </w:t>
      </w:r>
      <w:r>
        <w:rPr/>
        <w:t>effectiveness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dependent</w:t>
      </w:r>
      <w:r>
        <w:rPr>
          <w:spacing w:val="4"/>
        </w:rPr>
        <w:t> </w:t>
      </w:r>
      <w:r>
        <w:rPr/>
        <w:t>variables</w:t>
      </w:r>
      <w:r>
        <w:rPr>
          <w:spacing w:val="7"/>
        </w:rPr>
        <w:t> </w:t>
      </w:r>
      <w:r>
        <w:rPr/>
        <w:t>which</w:t>
      </w:r>
      <w:r>
        <w:rPr>
          <w:spacing w:val="3"/>
        </w:rPr>
        <w:t> </w:t>
      </w:r>
      <w:r>
        <w:rPr/>
        <w:t>are</w:t>
      </w:r>
      <w:r>
        <w:rPr>
          <w:spacing w:val="3"/>
        </w:rPr>
        <w:t> </w:t>
      </w:r>
      <w:r>
        <w:rPr/>
        <w:t>emotional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7"/>
      </w:pPr>
      <w:r>
        <w:rPr/>
        <w:t>labour of nurses. The moderating variables are gender and emotional intelligence. The</w:t>
      </w:r>
      <w:r>
        <w:rPr>
          <w:spacing w:val="-57"/>
        </w:rPr>
        <w:t> </w:t>
      </w:r>
      <w:r>
        <w:rPr/>
        <w:t>behavioural</w:t>
      </w:r>
      <w:r>
        <w:rPr>
          <w:spacing w:val="24"/>
        </w:rPr>
        <w:t> </w:t>
      </w:r>
      <w:r>
        <w:rPr/>
        <w:t>equation</w:t>
      </w:r>
      <w:r>
        <w:rPr>
          <w:spacing w:val="25"/>
        </w:rPr>
        <w:t> </w:t>
      </w:r>
      <w:r>
        <w:rPr/>
        <w:t>S-O-R</w:t>
      </w:r>
      <w:r>
        <w:rPr>
          <w:spacing w:val="25"/>
        </w:rPr>
        <w:t> </w:t>
      </w:r>
      <w:r>
        <w:rPr/>
        <w:t>represents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complete</w:t>
      </w:r>
      <w:r>
        <w:rPr>
          <w:spacing w:val="23"/>
        </w:rPr>
        <w:t> </w:t>
      </w:r>
      <w:r>
        <w:rPr/>
        <w:t>interaction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various</w:t>
      </w:r>
      <w:r>
        <w:rPr>
          <w:spacing w:val="25"/>
        </w:rPr>
        <w:t> </w:t>
      </w:r>
      <w:r>
        <w:rPr/>
        <w:t>variables</w:t>
      </w:r>
      <w:r>
        <w:rPr>
          <w:spacing w:val="-58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(Kanfe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Philips, 1970).</w:t>
      </w:r>
    </w:p>
    <w:p>
      <w:pPr>
        <w:pStyle w:val="BodyText"/>
        <w:spacing w:line="275" w:lineRule="exact"/>
      </w:pPr>
      <w:r>
        <w:rPr/>
        <w:t>S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Stimulus</w:t>
      </w:r>
      <w:r>
        <w:rPr>
          <w:spacing w:val="-1"/>
        </w:rPr>
        <w:t> </w:t>
      </w:r>
      <w:r>
        <w:rPr/>
        <w:t>(i.e</w:t>
      </w:r>
      <w:r>
        <w:rPr>
          <w:spacing w:val="-2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variables)</w:t>
      </w:r>
    </w:p>
    <w:p>
      <w:pPr>
        <w:pStyle w:val="BodyText"/>
        <w:spacing w:before="140"/>
        <w:jc w:val="left"/>
      </w:pPr>
      <w:r>
        <w:rPr/>
        <w:t>O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Organism</w:t>
      </w:r>
      <w:r>
        <w:rPr>
          <w:spacing w:val="-1"/>
        </w:rPr>
        <w:t> </w:t>
      </w:r>
      <w:r>
        <w:rPr/>
        <w:t>(i.e</w:t>
      </w:r>
      <w:r>
        <w:rPr>
          <w:spacing w:val="-1"/>
        </w:rPr>
        <w:t> </w:t>
      </w:r>
      <w:r>
        <w:rPr/>
        <w:t>intervening</w:t>
      </w:r>
      <w:r>
        <w:rPr>
          <w:spacing w:val="-3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inherent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organism)</w:t>
      </w:r>
    </w:p>
    <w:p>
      <w:pPr>
        <w:pStyle w:val="BodyText"/>
        <w:spacing w:line="360" w:lineRule="auto" w:before="136"/>
        <w:ind w:right="1197"/>
        <w:jc w:val="left"/>
      </w:pPr>
      <w:r>
        <w:rPr/>
        <w:t>R</w:t>
      </w:r>
      <w:r>
        <w:rPr>
          <w:spacing w:val="35"/>
        </w:rPr>
        <w:t> </w:t>
      </w:r>
      <w:r>
        <w:rPr/>
        <w:t>–</w:t>
      </w:r>
      <w:r>
        <w:rPr>
          <w:spacing w:val="36"/>
        </w:rPr>
        <w:t> </w:t>
      </w:r>
      <w:r>
        <w:rPr/>
        <w:t>Response</w:t>
      </w:r>
      <w:r>
        <w:rPr>
          <w:spacing w:val="34"/>
        </w:rPr>
        <w:t> </w:t>
      </w:r>
      <w:r>
        <w:rPr/>
        <w:t>(i.e</w:t>
      </w:r>
      <w:r>
        <w:rPr>
          <w:spacing w:val="34"/>
        </w:rPr>
        <w:t> </w:t>
      </w:r>
      <w:r>
        <w:rPr/>
        <w:t>dependent</w:t>
      </w:r>
      <w:r>
        <w:rPr>
          <w:spacing w:val="35"/>
        </w:rPr>
        <w:t> </w:t>
      </w:r>
      <w:r>
        <w:rPr/>
        <w:t>variables</w:t>
      </w:r>
      <w:r>
        <w:rPr>
          <w:spacing w:val="37"/>
        </w:rPr>
        <w:t> </w:t>
      </w:r>
      <w:r>
        <w:rPr/>
        <w:t>that</w:t>
      </w:r>
      <w:r>
        <w:rPr>
          <w:spacing w:val="35"/>
        </w:rPr>
        <w:t> </w:t>
      </w:r>
      <w:r>
        <w:rPr/>
        <w:t>are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resultant</w:t>
      </w:r>
      <w:r>
        <w:rPr>
          <w:spacing w:val="35"/>
        </w:rPr>
        <w:t> </w:t>
      </w:r>
      <w:r>
        <w:rPr/>
        <w:t>effects</w:t>
      </w:r>
      <w:r>
        <w:rPr>
          <w:spacing w:val="36"/>
        </w:rPr>
        <w:t> </w:t>
      </w:r>
      <w:r>
        <w:rPr/>
        <w:t>of</w:t>
      </w:r>
      <w:r>
        <w:rPr>
          <w:spacing w:val="34"/>
        </w:rPr>
        <w:t> </w:t>
      </w:r>
      <w:r>
        <w:rPr/>
        <w:t>independent</w:t>
      </w:r>
      <w:r>
        <w:rPr>
          <w:spacing w:val="-57"/>
        </w:rPr>
        <w:t> </w:t>
      </w:r>
      <w:r>
        <w:rPr/>
        <w:t>variables)</w:t>
      </w:r>
    </w:p>
    <w:p>
      <w:pPr>
        <w:pStyle w:val="BodyText"/>
        <w:spacing w:before="1"/>
        <w:ind w:left="2540"/>
        <w:jc w:val="left"/>
      </w:pPr>
      <w:r>
        <w:rPr/>
        <w:drawing>
          <wp:anchor distT="0" distB="0" distL="0" distR="0" allowOverlap="1" layoutInCell="1" locked="0" behindDoc="1" simplePos="0" relativeHeight="484140544">
            <wp:simplePos x="0" y="0"/>
            <wp:positionH relativeFrom="page">
              <wp:posOffset>1497838</wp:posOffset>
            </wp:positionH>
            <wp:positionV relativeFrom="paragraph">
              <wp:posOffset>176697</wp:posOffset>
            </wp:positionV>
            <wp:extent cx="4890389" cy="4834810"/>
            <wp:effectExtent l="0" t="0" r="0" b="0"/>
            <wp:wrapNone/>
            <wp:docPr id="27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table</w:t>
      </w:r>
      <w:r>
        <w:rPr>
          <w:spacing w:val="-1"/>
        </w:rPr>
        <w:t> </w:t>
      </w:r>
      <w:r>
        <w:rPr/>
        <w:t>below</w:t>
      </w:r>
      <w:r>
        <w:rPr>
          <w:spacing w:val="-1"/>
        </w:rPr>
        <w:t> </w:t>
      </w:r>
      <w:r>
        <w:rPr/>
        <w:t>shows the</w:t>
      </w:r>
      <w:r>
        <w:rPr>
          <w:spacing w:val="-1"/>
        </w:rPr>
        <w:t> </w:t>
      </w:r>
      <w:r>
        <w:rPr/>
        <w:t>graphic</w:t>
      </w:r>
      <w:r>
        <w:rPr>
          <w:spacing w:val="-1"/>
        </w:rPr>
        <w:t> </w:t>
      </w:r>
      <w:r>
        <w:rPr/>
        <w:t>illustration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variables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</w:p>
    <w:p>
      <w:pPr>
        <w:spacing w:after="0"/>
        <w:jc w:val="left"/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before="65"/>
        <w:ind w:left="4655"/>
        <w:jc w:val="left"/>
      </w:pPr>
      <w:r>
        <w:rPr/>
        <w:pict>
          <v:group style="position:absolute;margin-left:187.625pt;margin-top:77.018143pt;width:171.75pt;height:120.85pt;mso-position-horizontal-relative:page;mso-position-vertical-relative:paragraph;z-index:15813120" coordorigin="3753,1540" coordsize="3435,2417">
            <v:shape style="position:absolute;left:3760;top:2561;width:2160;height:671" coordorigin="3760,2562" coordsize="2160,671" path="m4840,2562l4730,2564,4622,2569,4519,2577,4420,2588,4325,2602,4236,2619,4153,2638,4076,2660,4007,2684,3944,2710,3890,2737,3809,2798,3766,2863,3760,2897,3766,2932,3809,2997,3890,3057,3944,3085,4007,3111,4076,3135,4153,3156,4236,3176,4325,3192,4420,3207,4519,3218,4622,3226,4730,3231,4840,3233,4950,3231,5058,3226,5161,3218,5260,3207,5355,3192,5444,3176,5527,3156,5604,3135,5673,3111,5736,3085,5790,3057,5871,2997,5914,2932,5920,2897,5914,2863,5871,2798,5790,2737,5736,2710,5673,2684,5604,2660,5527,2638,5444,2619,5355,2602,5260,2588,5161,2577,5058,2569,4950,2564,4840,2562xe" filled="false" stroked="true" strokeweight=".75pt" strokecolor="#000000">
              <v:path arrowok="t"/>
              <v:stroke dashstyle="solid"/>
            </v:shape>
            <v:shape style="position:absolute;left:4660;top:2040;width:372;height:515" coordorigin="4660,2040" coordsize="372,515" path="m4681,2422l4660,2555,4779,2492,4768,2485,4717,2485,4712,2482,4708,2478,4707,2472,4710,2468,4722,2451,4681,2422xm4722,2451l4710,2468,4707,2472,4708,2478,4712,2482,4717,2485,4723,2484,4726,2479,4738,2463,4722,2451xm4738,2463l4726,2479,4723,2484,4717,2485,4768,2485,4738,2463xm5021,2040l5015,2041,5012,2046,4722,2451,4738,2463,5028,2058,5031,2053,5030,2047,5026,2044,5021,2040xe" filled="true" fillcolor="#000000" stroked="false">
              <v:path arrowok="t"/>
              <v:fill type="solid"/>
            </v:shape>
            <v:shape style="position:absolute;left:4784;top:3174;width:120;height:783" coordorigin="4785,3175" coordsize="120,783" path="m4785,3835l4840,3957,4889,3867,4849,3867,4838,3867,4834,3862,4835,3837,4785,3835xm4835,3837l4834,3862,4838,3867,4849,3867,4854,3863,4855,3837,4835,3837xm4855,3837l4854,3863,4849,3867,4889,3867,4905,3839,4855,3837xm4865,3175l4860,3179,4835,3837,4855,3837,4880,3180,4876,3175,4865,3175xe" filled="true" fillcolor="#000000" stroked="false">
              <v:path arrowok="t"/>
              <v:fill type="solid"/>
            </v:shape>
            <v:shape style="position:absolute;left:4120;top:1547;width:3060;height:504" type="#_x0000_t202" filled="false" stroked="true" strokeweight=".75pt" strokecolor="#000000">
              <v:textbox inset="0,0,0,0">
                <w:txbxContent>
                  <w:p>
                    <w:pPr>
                      <w:spacing w:before="72"/>
                      <w:ind w:left="145" w:right="0" w:firstLine="0"/>
                      <w:jc w:val="left"/>
                      <w:rPr>
                        <w:rFonts w:ascii="Tahoma"/>
                        <w:sz w:val="26"/>
                      </w:rPr>
                    </w:pPr>
                    <w:r>
                      <w:rPr>
                        <w:rFonts w:ascii="Tahoma"/>
                        <w:sz w:val="26"/>
                      </w:rPr>
                      <w:t>Intervening</w:t>
                    </w:r>
                    <w:r>
                      <w:rPr>
                        <w:rFonts w:ascii="Tahoma"/>
                        <w:spacing w:val="-5"/>
                        <w:sz w:val="26"/>
                      </w:rPr>
                      <w:t> </w:t>
                    </w:r>
                    <w:r>
                      <w:rPr>
                        <w:rFonts w:ascii="Tahoma"/>
                        <w:sz w:val="26"/>
                      </w:rPr>
                      <w:t>Variables</w:t>
                    </w:r>
                  </w:p>
                </w:txbxContent>
              </v:textbox>
              <v:stroke dashstyle="solid"/>
              <w10:wrap type="none"/>
            </v:shape>
            <v:shape style="position:absolute;left:3752;top:2040;width:2175;height:191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431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z w:val="24"/>
                      </w:rPr>
                      <w:t>First</w:t>
                    </w:r>
                    <w:r>
                      <w:rPr>
                        <w:rFonts w:ascii="Tahoma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ahoma"/>
                        <w:sz w:val="24"/>
                      </w:rPr>
                      <w:t>order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0pt;margin-top:106.493141pt;width:6pt;height:67.650pt;mso-position-horizontal-relative:page;mso-position-vertical-relative:paragraph;z-index:15814144" coordorigin="10000,2130" coordsize="120,1353" path="m10050,3363l10000,3363,10060,3483,10105,3393,10054,3393,10050,3388,10050,3363xm10066,2130l10054,2130,10050,2134,10050,3388,10054,3393,10066,3393,10070,3388,10070,2134,10066,2130xm10120,3363l10070,3363,10070,3388,10066,3393,10105,3393,10120,336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3pt;margin-top:77.393143pt;width:144pt;height:25.2pt;mso-position-horizontal-relative:page;mso-position-vertical-relative:paragraph;z-index:15819264" type="#_x0000_t202" filled="false" stroked="true" strokeweight=".75pt" strokecolor="#000000">
            <v:textbox inset="0,0,0,0">
              <w:txbxContent>
                <w:p>
                  <w:pPr>
                    <w:spacing w:before="72"/>
                    <w:ind w:left="145" w:right="0" w:firstLine="0"/>
                    <w:jc w:val="left"/>
                    <w:rPr>
                      <w:rFonts w:ascii="Tahoma"/>
                      <w:sz w:val="26"/>
                    </w:rPr>
                  </w:pPr>
                  <w:r>
                    <w:rPr>
                      <w:rFonts w:ascii="Tahoma"/>
                      <w:sz w:val="26"/>
                    </w:rPr>
                    <w:t>Dependent</w:t>
                  </w:r>
                  <w:r>
                    <w:rPr>
                      <w:rFonts w:ascii="Tahoma"/>
                      <w:spacing w:val="-3"/>
                      <w:sz w:val="26"/>
                    </w:rPr>
                    <w:t> </w:t>
                  </w:r>
                  <w:r>
                    <w:rPr>
                      <w:rFonts w:ascii="Tahoma"/>
                      <w:sz w:val="26"/>
                    </w:rPr>
                    <w:t>Variable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Conceptual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9"/>
        <w:ind w:left="0"/>
        <w:jc w:val="left"/>
        <w:rPr>
          <w:b/>
          <w:sz w:val="15"/>
        </w:rPr>
      </w:pPr>
    </w:p>
    <w:p>
      <w:pPr>
        <w:pStyle w:val="BodyText"/>
        <w:spacing w:before="90"/>
        <w:ind w:left="0" w:right="2427"/>
        <w:jc w:val="right"/>
      </w:pPr>
      <w:r>
        <w:rPr/>
        <w:pict>
          <v:shape style="position:absolute;margin-left:432.070007pt;margin-top:5.009779pt;width:25.95pt;height:13.3pt;mso-position-horizontal-relative:page;mso-position-vertical-relative:paragraph;z-index:-1917286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ind w:left="0"/>
                    <w:jc w:val="left"/>
                  </w:pPr>
                  <w:r>
                    <w:rPr>
                      <w:spacing w:val="-1"/>
                    </w:rPr>
                    <w:t>ppp--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144128">
            <wp:simplePos x="0" y="0"/>
            <wp:positionH relativeFrom="page">
              <wp:posOffset>1497838</wp:posOffset>
            </wp:positionH>
            <wp:positionV relativeFrom="paragraph">
              <wp:posOffset>-1344509</wp:posOffset>
            </wp:positionV>
            <wp:extent cx="4890389" cy="4834810"/>
            <wp:effectExtent l="0" t="0" r="0" b="0"/>
            <wp:wrapNone/>
            <wp:docPr id="27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2.625pt;margin-top:-190.581863pt;width:126.75pt;height:183.3pt;mso-position-horizontal-relative:page;mso-position-vertical-relative:paragraph;z-index:15812608" coordorigin="1053,-3812" coordsize="2535,3666">
            <v:rect style="position:absolute;left:1420;top:-3805;width:2160;height:839" filled="false" stroked="true" strokeweight=".75pt" strokecolor="#000000">
              <v:stroke dashstyle="solid"/>
            </v:rect>
            <v:shape style="position:absolute;left:2175;top:-3018;width:155;height:2025" coordorigin="2175,-3017" coordsize="155,2025" path="m2175,-1116l2230,-993,2280,-1083,2240,-1083,2234,-1083,2229,-1083,2224,-1088,2224,-1094,2225,-1113,2175,-1116xm2225,-1113l2224,-1093,2224,-1088,2229,-1083,2234,-1083,2240,-1083,2244,-1087,2244,-1094,2245,-1113,2225,-1113xm2245,-1113l2244,-1093,2244,-1087,2240,-1083,2280,-1083,2295,-1110,2245,-1113xm2315,-3017l2310,-3013,2310,-3007,2225,-1113,2245,-1113,2330,-3008,2330,-3012,2326,-3017,2315,-3017xe" filled="true" fillcolor="#000000" stroked="false">
              <v:path arrowok="t"/>
              <v:fill type="solid"/>
            </v:shape>
            <v:shape style="position:absolute;left:1060;top:-994;width:1980;height:840" type="#_x0000_t202" filled="false" stroked="true" strokeweight=".75pt" strokecolor="#000000">
              <v:textbox inset="0,0,0,0">
                <w:txbxContent>
                  <w:p>
                    <w:pPr>
                      <w:spacing w:line="242" w:lineRule="auto" w:before="70"/>
                      <w:ind w:left="144" w:right="403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1"/>
                        <w:sz w:val="24"/>
                      </w:rPr>
                      <w:t>Transactional</w:t>
                    </w:r>
                    <w:r>
                      <w:rPr>
                        <w:rFonts w:ascii="Tahoma"/>
                        <w:spacing w:val="-72"/>
                        <w:sz w:val="24"/>
                      </w:rPr>
                      <w:t> </w:t>
                    </w:r>
                    <w:r>
                      <w:rPr>
                        <w:rFonts w:ascii="Tahoma"/>
                        <w:sz w:val="24"/>
                      </w:rPr>
                      <w:t>Analysis</w:t>
                    </w:r>
                  </w:p>
                </w:txbxContent>
              </v:textbox>
              <v:stroke dashstyle="solid"/>
              <w10:wrap type="none"/>
            </v:shape>
            <v:shape style="position:absolute;left:1412;top:-3812;width:2175;height:2819" type="#_x0000_t202" filled="false" stroked="false">
              <v:textbox inset="0,0,0,0">
                <w:txbxContent>
                  <w:p>
                    <w:pPr>
                      <w:spacing w:before="87"/>
                      <w:ind w:left="159" w:right="546" w:firstLine="0"/>
                      <w:jc w:val="left"/>
                      <w:rPr>
                        <w:rFonts w:ascii="Tahoma"/>
                        <w:sz w:val="26"/>
                      </w:rPr>
                    </w:pPr>
                    <w:r>
                      <w:rPr>
                        <w:rFonts w:ascii="Tahoma"/>
                        <w:spacing w:val="-1"/>
                        <w:sz w:val="26"/>
                      </w:rPr>
                      <w:t>Independent</w:t>
                    </w:r>
                    <w:r>
                      <w:rPr>
                        <w:rFonts w:ascii="Tahoma"/>
                        <w:spacing w:val="-79"/>
                        <w:sz w:val="26"/>
                      </w:rPr>
                      <w:t> </w:t>
                    </w:r>
                    <w:r>
                      <w:rPr>
                        <w:rFonts w:ascii="Tahoma"/>
                        <w:sz w:val="26"/>
                      </w:rPr>
                      <w:t>Variables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4.625pt;margin-top:-165.576859pt;width:126.75pt;height:95.85pt;mso-position-horizontal-relative:page;mso-position-vertical-relative:paragraph;z-index:15813632" coordorigin="6093,-3312" coordsize="2535,1917">
            <v:shape style="position:absolute;left:6100;top:-2791;width:2520;height:671" coordorigin="6100,-2790" coordsize="2520,671" path="m7360,-2790l7245,-2789,7133,-2785,7025,-2778,6920,-2769,6820,-2758,6724,-2744,6633,-2729,6548,-2711,6469,-2692,6396,-2671,6330,-2648,6272,-2624,6179,-2572,6120,-2515,6100,-2455,6105,-2424,6145,-2365,6221,-2311,6330,-2261,6396,-2238,6469,-2217,6548,-2198,6633,-2181,6724,-2165,6820,-2151,6920,-2140,7025,-2131,7133,-2125,7245,-2121,7360,-2119,7475,-2121,7587,-2125,7695,-2131,7800,-2140,7900,-2151,7996,-2165,8087,-2181,8172,-2198,8251,-2217,8324,-2238,8390,-2261,8448,-2285,8541,-2338,8600,-2394,8620,-2455,8615,-2485,8575,-2544,8499,-2598,8390,-2648,8324,-2671,8251,-2692,8172,-2711,8087,-2729,7996,-2744,7900,-2758,7800,-2769,7695,-2778,7587,-2785,7475,-2789,7360,-2790xe" filled="false" stroked="true" strokeweight=".75pt" strokecolor="#000000">
              <v:path arrowok="t"/>
              <v:stroke dashstyle="solid"/>
            </v:shape>
            <v:shape style="position:absolute;left:6268;top:-3312;width:912;height:515" coordorigin="6269,-3312" coordsize="912,515" path="m7070,-2847l7046,-2803,7180,-2797,7155,-2835,7093,-2835,7088,-2837,7070,-2847xm7080,-2864l7070,-2847,7088,-2837,7093,-2835,7099,-2836,7101,-2841,7104,-2846,7102,-2852,7098,-2855,7080,-2864xm7105,-2908l7080,-2864,7098,-2855,7102,-2852,7104,-2846,7101,-2841,7099,-2836,7093,-2835,7155,-2835,7105,-2908xm6280,-3312l6274,-3310,6271,-3305,6269,-3300,6270,-3294,7070,-2847,7080,-2864,6285,-3309,6280,-3312xe" filled="true" fillcolor="#000000" stroked="false">
              <v:path arrowok="t"/>
              <v:fill type="solid"/>
            </v:shape>
            <v:shape style="position:absolute;left:7660;top:-2413;width:120;height:1017" coordorigin="7660,-2412" coordsize="120,1017" path="m7710,-1515l7660,-1515,7720,-1395,7765,-1485,7714,-1485,7710,-1490,7710,-1515xm7726,-2412l7714,-2412,7710,-2408,7710,-1490,7714,-1485,7726,-1485,7730,-1490,7730,-2408,7726,-2412xm7780,-1515l7730,-1515,7730,-1490,7726,-1485,7765,-1485,7780,-1515xe" filled="true" fillcolor="#000000" stroked="false">
              <v:path arrowok="t"/>
              <v:fill type="solid"/>
            </v:shape>
            <v:shape style="position:absolute;left:6092;top:-3312;width:2535;height:191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484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z w:val="24"/>
                      </w:rPr>
                      <w:t>Second</w:t>
                    </w:r>
                    <w:r>
                      <w:rPr>
                        <w:rFonts w:ascii="Tahoma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ahoma"/>
                        <w:sz w:val="24"/>
                      </w:rPr>
                      <w:t>order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1924050</wp:posOffset>
            </wp:positionH>
            <wp:positionV relativeFrom="paragraph">
              <wp:posOffset>-320762</wp:posOffset>
            </wp:positionV>
            <wp:extent cx="234950" cy="76200"/>
            <wp:effectExtent l="0" t="0" r="0" b="0"/>
            <wp:wrapNone/>
            <wp:docPr id="28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2.5pt;margin-top:80.243141pt;width:27.5pt;height:6pt;mso-position-horizontal-relative:page;mso-position-vertical-relative:paragraph;z-index:15815168" coordorigin="2850,1605" coordsize="550,120" path="m3280,1605l3280,1725,3380,1675,3306,1675,3310,1670,3310,1659,3306,1655,3380,1655,3280,1605xm3280,1655l2854,1655,2850,1659,2850,1670,2854,1675,3280,1675,3280,1655xm3380,1655l3306,1655,3310,1659,3310,1670,3306,1675,3380,1675,3400,1665,3380,1655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4216400</wp:posOffset>
            </wp:positionH>
            <wp:positionV relativeFrom="paragraph">
              <wp:posOffset>1174027</wp:posOffset>
            </wp:positionV>
            <wp:extent cx="234950" cy="76200"/>
            <wp:effectExtent l="0" t="0" r="0" b="0"/>
            <wp:wrapNone/>
            <wp:docPr id="28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20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4095750</wp:posOffset>
            </wp:positionH>
            <wp:positionV relativeFrom="paragraph">
              <wp:posOffset>-594447</wp:posOffset>
            </wp:positionV>
            <wp:extent cx="234950" cy="76200"/>
            <wp:effectExtent l="0" t="0" r="0" b="0"/>
            <wp:wrapNone/>
            <wp:docPr id="28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5810250</wp:posOffset>
            </wp:positionH>
            <wp:positionV relativeFrom="paragraph">
              <wp:posOffset>-572222</wp:posOffset>
            </wp:positionV>
            <wp:extent cx="234950" cy="76200"/>
            <wp:effectExtent l="0" t="0" r="0" b="0"/>
            <wp:wrapNone/>
            <wp:docPr id="28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94pt;margin-top:-72.306862pt;width:36pt;height:218.2pt;mso-position-horizontal-relative:page;mso-position-vertical-relative:paragraph;z-index:15817216" filled="true" fillcolor="#ffffff" stroked="false">
            <v:fill type="solid"/>
            <w10:wrap type="none"/>
          </v:rect>
        </w:pict>
      </w:r>
      <w:r>
        <w:rPr/>
        <w:pict>
          <v:shape style="position:absolute;margin-left:368pt;margin-top:-61.706863pt;width:90pt;height:220.25pt;mso-position-horizontal-relative:page;mso-position-vertical-relative:paragraph;z-index:15817728" type="#_x0000_t202" filled="true" fillcolor="#ffffff" stroked="true" strokeweight=".75pt" strokecolor="#000000">
            <v:textbox inset="0,0,0,0">
              <w:txbxContent>
                <w:p>
                  <w:pPr>
                    <w:spacing w:line="261" w:lineRule="auto" w:before="72"/>
                    <w:ind w:left="145" w:right="230" w:firstLine="0"/>
                    <w:jc w:val="left"/>
                    <w:rPr>
                      <w:rFonts w:ascii="Tahoma"/>
                      <w:sz w:val="22"/>
                    </w:rPr>
                  </w:pPr>
                  <w:r>
                    <w:rPr>
                      <w:rFonts w:ascii="Tahoma"/>
                      <w:sz w:val="22"/>
                    </w:rPr>
                    <w:t>Environmental</w:t>
                  </w:r>
                  <w:r>
                    <w:rPr>
                      <w:rFonts w:ascii="Tahoma"/>
                      <w:spacing w:val="-66"/>
                      <w:sz w:val="22"/>
                    </w:rPr>
                    <w:t> </w:t>
                  </w:r>
                  <w:r>
                    <w:rPr>
                      <w:rFonts w:ascii="Tahoma"/>
                      <w:sz w:val="22"/>
                    </w:rPr>
                    <w:t>factors</w:t>
                  </w:r>
                </w:p>
                <w:p>
                  <w:pPr>
                    <w:pStyle w:val="BodyText"/>
                    <w:spacing w:before="8"/>
                    <w:ind w:left="0"/>
                    <w:jc w:val="left"/>
                    <w:rPr>
                      <w:rFonts w:ascii="Tahoma"/>
                    </w:rPr>
                  </w:pPr>
                </w:p>
                <w:p>
                  <w:pPr>
                    <w:numPr>
                      <w:ilvl w:val="0"/>
                      <w:numId w:val="23"/>
                    </w:numPr>
                    <w:tabs>
                      <w:tab w:pos="295" w:val="left" w:leader="none"/>
                    </w:tabs>
                    <w:spacing w:line="264" w:lineRule="auto" w:before="0"/>
                    <w:ind w:left="145" w:right="255" w:firstLine="0"/>
                    <w:jc w:val="left"/>
                    <w:rPr>
                      <w:rFonts w:ascii="Tahoma"/>
                      <w:sz w:val="22"/>
                    </w:rPr>
                  </w:pPr>
                  <w:r>
                    <w:rPr>
                      <w:rFonts w:ascii="Tahoma"/>
                      <w:sz w:val="22"/>
                    </w:rPr>
                    <w:t>Institution</w:t>
                  </w:r>
                  <w:r>
                    <w:rPr>
                      <w:rFonts w:ascii="Tahoma"/>
                      <w:spacing w:val="1"/>
                      <w:sz w:val="22"/>
                    </w:rPr>
                    <w:t> </w:t>
                  </w:r>
                  <w:r>
                    <w:rPr>
                      <w:rFonts w:ascii="Tahoma"/>
                      <w:sz w:val="22"/>
                    </w:rPr>
                    <w:t>and</w:t>
                  </w:r>
                  <w:r>
                    <w:rPr>
                      <w:rFonts w:ascii="Tahoma"/>
                      <w:spacing w:val="1"/>
                      <w:sz w:val="22"/>
                    </w:rPr>
                    <w:t> </w:t>
                  </w:r>
                  <w:r>
                    <w:rPr>
                      <w:rFonts w:ascii="Tahoma"/>
                      <w:sz w:val="22"/>
                    </w:rPr>
                    <w:t>administration</w:t>
                  </w:r>
                  <w:r>
                    <w:rPr>
                      <w:rFonts w:ascii="Tahoma"/>
                      <w:spacing w:val="-66"/>
                      <w:sz w:val="22"/>
                    </w:rPr>
                    <w:t> </w:t>
                  </w:r>
                  <w:r>
                    <w:rPr>
                      <w:rFonts w:ascii="Tahoma"/>
                      <w:sz w:val="22"/>
                    </w:rPr>
                    <w:t>policy</w:t>
                  </w:r>
                </w:p>
                <w:p>
                  <w:pPr>
                    <w:numPr>
                      <w:ilvl w:val="0"/>
                      <w:numId w:val="23"/>
                    </w:numPr>
                    <w:tabs>
                      <w:tab w:pos="295" w:val="left" w:leader="none"/>
                    </w:tabs>
                    <w:spacing w:before="0"/>
                    <w:ind w:left="294" w:right="0" w:hanging="150"/>
                    <w:jc w:val="left"/>
                    <w:rPr>
                      <w:rFonts w:ascii="Tahoma"/>
                      <w:sz w:val="22"/>
                    </w:rPr>
                  </w:pPr>
                  <w:r>
                    <w:rPr>
                      <w:rFonts w:ascii="Tahoma"/>
                      <w:sz w:val="22"/>
                    </w:rPr>
                    <w:t>Culture</w:t>
                  </w:r>
                </w:p>
                <w:p>
                  <w:pPr>
                    <w:numPr>
                      <w:ilvl w:val="0"/>
                      <w:numId w:val="23"/>
                    </w:numPr>
                    <w:tabs>
                      <w:tab w:pos="295" w:val="left" w:leader="none"/>
                    </w:tabs>
                    <w:spacing w:before="25"/>
                    <w:ind w:left="294" w:right="0" w:hanging="150"/>
                    <w:jc w:val="left"/>
                    <w:rPr>
                      <w:rFonts w:ascii="Tahoma"/>
                      <w:sz w:val="22"/>
                    </w:rPr>
                  </w:pPr>
                  <w:r>
                    <w:rPr>
                      <w:rFonts w:ascii="Tahoma"/>
                      <w:sz w:val="22"/>
                    </w:rPr>
                    <w:t>Environment</w:t>
                  </w:r>
                </w:p>
                <w:p>
                  <w:pPr>
                    <w:numPr>
                      <w:ilvl w:val="0"/>
                      <w:numId w:val="23"/>
                    </w:numPr>
                    <w:tabs>
                      <w:tab w:pos="295" w:val="left" w:leader="none"/>
                    </w:tabs>
                    <w:spacing w:before="30"/>
                    <w:ind w:left="294" w:right="0" w:hanging="150"/>
                    <w:jc w:val="left"/>
                    <w:rPr>
                      <w:rFonts w:ascii="Tahoma"/>
                      <w:sz w:val="22"/>
                    </w:rPr>
                  </w:pPr>
                  <w:r>
                    <w:rPr>
                      <w:rFonts w:ascii="Tahoma"/>
                      <w:sz w:val="22"/>
                    </w:rPr>
                    <w:t>Education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172pt;margin-top:-66.406860pt;width:144pt;height:220.25pt;mso-position-horizontal-relative:page;mso-position-vertical-relative:paragraph;z-index:15818240" type="#_x0000_t202" filled="true" fillcolor="#ffffff" stroked="true" strokeweight=".75pt" strokecolor="#000000">
            <v:textbox inset="0,0,0,0">
              <w:txbxContent>
                <w:p>
                  <w:pPr>
                    <w:spacing w:before="70"/>
                    <w:ind w:left="145" w:right="0" w:firstLine="0"/>
                    <w:jc w:val="left"/>
                    <w:rPr>
                      <w:rFonts w:ascii="Tahoma"/>
                      <w:sz w:val="22"/>
                    </w:rPr>
                  </w:pPr>
                  <w:r>
                    <w:rPr>
                      <w:rFonts w:ascii="Tahoma"/>
                      <w:sz w:val="22"/>
                    </w:rPr>
                    <w:t>Organisation</w:t>
                  </w:r>
                  <w:r>
                    <w:rPr>
                      <w:rFonts w:ascii="Tahoma"/>
                      <w:spacing w:val="-3"/>
                      <w:sz w:val="22"/>
                    </w:rPr>
                    <w:t> </w:t>
                  </w:r>
                  <w:r>
                    <w:rPr>
                      <w:rFonts w:ascii="Tahoma"/>
                      <w:sz w:val="22"/>
                    </w:rPr>
                    <w:t>factors</w:t>
                  </w:r>
                </w:p>
                <w:p>
                  <w:pPr>
                    <w:pStyle w:val="BodyText"/>
                    <w:spacing w:before="6"/>
                    <w:ind w:left="0"/>
                    <w:jc w:val="left"/>
                    <w:rPr>
                      <w:rFonts w:ascii="Tahoma"/>
                      <w:sz w:val="26"/>
                    </w:rPr>
                  </w:pPr>
                </w:p>
                <w:p>
                  <w:pPr>
                    <w:spacing w:before="1"/>
                    <w:ind w:left="145" w:right="0" w:firstLine="0"/>
                    <w:jc w:val="left"/>
                    <w:rPr>
                      <w:rFonts w:ascii="Tahoma"/>
                      <w:sz w:val="22"/>
                    </w:rPr>
                  </w:pPr>
                  <w:r>
                    <w:rPr>
                      <w:rFonts w:ascii="Tahoma"/>
                      <w:sz w:val="22"/>
                    </w:rPr>
                    <w:t>-age</w:t>
                  </w:r>
                </w:p>
                <w:p>
                  <w:pPr>
                    <w:numPr>
                      <w:ilvl w:val="0"/>
                      <w:numId w:val="24"/>
                    </w:numPr>
                    <w:tabs>
                      <w:tab w:pos="295" w:val="left" w:leader="none"/>
                    </w:tabs>
                    <w:spacing w:before="27"/>
                    <w:ind w:left="294" w:right="0" w:hanging="150"/>
                    <w:jc w:val="left"/>
                    <w:rPr>
                      <w:rFonts w:ascii="Tahoma"/>
                      <w:sz w:val="22"/>
                    </w:rPr>
                  </w:pPr>
                  <w:r>
                    <w:rPr>
                      <w:rFonts w:ascii="Tahoma"/>
                      <w:sz w:val="22"/>
                    </w:rPr>
                    <w:t>self</w:t>
                  </w:r>
                </w:p>
                <w:p>
                  <w:pPr>
                    <w:numPr>
                      <w:ilvl w:val="0"/>
                      <w:numId w:val="24"/>
                    </w:numPr>
                    <w:tabs>
                      <w:tab w:pos="295" w:val="left" w:leader="none"/>
                    </w:tabs>
                    <w:spacing w:before="25"/>
                    <w:ind w:left="294" w:right="0" w:hanging="150"/>
                    <w:jc w:val="left"/>
                    <w:rPr>
                      <w:rFonts w:ascii="Tahoma"/>
                      <w:sz w:val="22"/>
                    </w:rPr>
                  </w:pPr>
                  <w:r>
                    <w:rPr>
                      <w:rFonts w:ascii="Tahoma"/>
                      <w:sz w:val="22"/>
                    </w:rPr>
                    <w:t>cognition</w:t>
                  </w:r>
                </w:p>
                <w:p>
                  <w:pPr>
                    <w:numPr>
                      <w:ilvl w:val="0"/>
                      <w:numId w:val="24"/>
                    </w:numPr>
                    <w:tabs>
                      <w:tab w:pos="365" w:val="left" w:leader="none"/>
                    </w:tabs>
                    <w:spacing w:before="27"/>
                    <w:ind w:left="364" w:right="0" w:hanging="150"/>
                    <w:jc w:val="left"/>
                    <w:rPr>
                      <w:rFonts w:ascii="Tahoma"/>
                      <w:sz w:val="22"/>
                    </w:rPr>
                  </w:pPr>
                  <w:r>
                    <w:rPr>
                      <w:rFonts w:ascii="Tahoma"/>
                      <w:sz w:val="22"/>
                    </w:rPr>
                    <w:t>perception</w:t>
                  </w:r>
                </w:p>
                <w:p>
                  <w:pPr>
                    <w:numPr>
                      <w:ilvl w:val="0"/>
                      <w:numId w:val="24"/>
                    </w:numPr>
                    <w:tabs>
                      <w:tab w:pos="295" w:val="left" w:leader="none"/>
                    </w:tabs>
                    <w:spacing w:line="261" w:lineRule="auto" w:before="27"/>
                    <w:ind w:left="145" w:right="394" w:firstLine="0"/>
                    <w:jc w:val="left"/>
                    <w:rPr>
                      <w:rFonts w:ascii="Tahoma"/>
                      <w:sz w:val="22"/>
                    </w:rPr>
                  </w:pPr>
                  <w:r>
                    <w:rPr>
                      <w:rFonts w:ascii="Tahoma"/>
                      <w:sz w:val="22"/>
                    </w:rPr>
                    <w:t>lack of communication</w:t>
                  </w:r>
                  <w:r>
                    <w:rPr>
                      <w:rFonts w:ascii="Tahoma"/>
                      <w:spacing w:val="-66"/>
                      <w:sz w:val="22"/>
                    </w:rPr>
                    <w:t> </w:t>
                  </w:r>
                  <w:r>
                    <w:rPr>
                      <w:rFonts w:ascii="Tahoma"/>
                      <w:sz w:val="22"/>
                    </w:rPr>
                    <w:t>skills</w:t>
                  </w:r>
                </w:p>
                <w:p>
                  <w:pPr>
                    <w:numPr>
                      <w:ilvl w:val="0"/>
                      <w:numId w:val="24"/>
                    </w:numPr>
                    <w:tabs>
                      <w:tab w:pos="295" w:val="left" w:leader="none"/>
                    </w:tabs>
                    <w:spacing w:before="4"/>
                    <w:ind w:left="294" w:right="0" w:hanging="150"/>
                    <w:jc w:val="left"/>
                    <w:rPr>
                      <w:rFonts w:ascii="Tahoma"/>
                      <w:sz w:val="22"/>
                    </w:rPr>
                  </w:pPr>
                  <w:r>
                    <w:rPr>
                      <w:rFonts w:ascii="Tahoma"/>
                      <w:sz w:val="22"/>
                    </w:rPr>
                    <w:t>Poor</w:t>
                  </w:r>
                  <w:r>
                    <w:rPr>
                      <w:rFonts w:ascii="Tahoma"/>
                      <w:spacing w:val="-3"/>
                      <w:sz w:val="22"/>
                    </w:rPr>
                    <w:t> </w:t>
                  </w:r>
                  <w:r>
                    <w:rPr>
                      <w:rFonts w:ascii="Tahoma"/>
                      <w:sz w:val="22"/>
                    </w:rPr>
                    <w:t>relationship</w:t>
                  </w:r>
                </w:p>
                <w:p>
                  <w:pPr>
                    <w:spacing w:line="264" w:lineRule="auto" w:before="28"/>
                    <w:ind w:left="145" w:right="581" w:firstLine="0"/>
                    <w:jc w:val="left"/>
                    <w:rPr>
                      <w:rFonts w:ascii="Tahoma"/>
                      <w:sz w:val="22"/>
                    </w:rPr>
                  </w:pPr>
                  <w:r>
                    <w:rPr>
                      <w:rFonts w:ascii="Tahoma"/>
                      <w:sz w:val="22"/>
                    </w:rPr>
                    <w:t>-Lack of self control</w:t>
                  </w:r>
                  <w:r>
                    <w:rPr>
                      <w:rFonts w:ascii="Tahoma"/>
                      <w:spacing w:val="1"/>
                      <w:sz w:val="22"/>
                    </w:rPr>
                    <w:t> </w:t>
                  </w:r>
                  <w:r>
                    <w:rPr>
                      <w:rFonts w:ascii="Tahoma"/>
                      <w:sz w:val="22"/>
                    </w:rPr>
                    <w:t>Emotional intelligence</w:t>
                  </w:r>
                  <w:r>
                    <w:rPr>
                      <w:rFonts w:ascii="Tahoma"/>
                      <w:spacing w:val="-66"/>
                      <w:sz w:val="22"/>
                    </w:rPr>
                    <w:t> </w:t>
                  </w:r>
                  <w:r>
                    <w:rPr>
                      <w:rFonts w:ascii="Tahoma"/>
                      <w:sz w:val="22"/>
                    </w:rPr>
                    <w:t>Gender</w:t>
                  </w:r>
                </w:p>
                <w:p>
                  <w:pPr>
                    <w:spacing w:before="0"/>
                    <w:ind w:left="145" w:right="0" w:firstLine="0"/>
                    <w:jc w:val="left"/>
                    <w:rPr>
                      <w:rFonts w:ascii="Tahoma"/>
                      <w:sz w:val="22"/>
                    </w:rPr>
                  </w:pPr>
                  <w:r>
                    <w:rPr>
                      <w:rFonts w:ascii="Tahoma"/>
                      <w:sz w:val="22"/>
                    </w:rPr>
                    <w:t>Self</w:t>
                  </w:r>
                  <w:r>
                    <w:rPr>
                      <w:rFonts w:ascii="Tahoma"/>
                      <w:spacing w:val="-5"/>
                      <w:sz w:val="22"/>
                    </w:rPr>
                    <w:t> </w:t>
                  </w:r>
                  <w:r>
                    <w:rPr>
                      <w:rFonts w:ascii="Tahoma"/>
                      <w:sz w:val="22"/>
                    </w:rPr>
                    <w:t>Esteem</w:t>
                  </w:r>
                </w:p>
                <w:p>
                  <w:pPr>
                    <w:spacing w:line="290" w:lineRule="atLeast" w:before="0"/>
                    <w:ind w:left="145" w:right="1485" w:firstLine="0"/>
                    <w:jc w:val="left"/>
                    <w:rPr>
                      <w:rFonts w:ascii="Tahoma"/>
                      <w:sz w:val="22"/>
                    </w:rPr>
                  </w:pPr>
                  <w:r>
                    <w:rPr>
                      <w:rFonts w:ascii="Tahoma"/>
                      <w:sz w:val="22"/>
                    </w:rPr>
                    <w:t>Self Concept</w:t>
                  </w:r>
                  <w:r>
                    <w:rPr>
                      <w:rFonts w:ascii="Tahoma"/>
                      <w:spacing w:val="-67"/>
                      <w:sz w:val="22"/>
                    </w:rPr>
                    <w:t> </w:t>
                  </w:r>
                  <w:r>
                    <w:rPr>
                      <w:rFonts w:ascii="Tahoma"/>
                      <w:sz w:val="22"/>
                    </w:rPr>
                    <w:t>Self</w:t>
                  </w:r>
                  <w:r>
                    <w:rPr>
                      <w:rFonts w:ascii="Tahoma"/>
                      <w:spacing w:val="-5"/>
                      <w:sz w:val="22"/>
                    </w:rPr>
                    <w:t> </w:t>
                  </w:r>
                  <w:r>
                    <w:rPr>
                      <w:rFonts w:ascii="Tahoma"/>
                      <w:sz w:val="22"/>
                    </w:rPr>
                    <w:t>Efficacy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494pt;margin-top:-72.306862pt;width:36pt;height:218.2pt;mso-position-horizontal-relative:page;mso-position-vertical-relative:paragraph;z-index:15818752" type="#_x0000_t202" filled="false" stroked="true" strokeweight=".75pt" strokecolor="#000000">
            <v:textbox inset="0,0,0,0" style="layout-flow:vertical">
              <w:txbxContent>
                <w:p>
                  <w:pPr>
                    <w:spacing w:before="144"/>
                    <w:ind w:left="72" w:right="0" w:firstLine="0"/>
                    <w:jc w:val="left"/>
                    <w:rPr>
                      <w:rFonts w:ascii="Tahoma"/>
                      <w:sz w:val="22"/>
                    </w:rPr>
                  </w:pPr>
                  <w:r>
                    <w:rPr>
                      <w:rFonts w:ascii="Tahoma"/>
                      <w:sz w:val="22"/>
                    </w:rPr>
                    <w:t>Enhanced</w:t>
                  </w:r>
                  <w:r>
                    <w:rPr>
                      <w:rFonts w:ascii="Tahoma"/>
                      <w:spacing w:val="-1"/>
                      <w:sz w:val="22"/>
                    </w:rPr>
                    <w:t> </w:t>
                  </w:r>
                  <w:r>
                    <w:rPr>
                      <w:rFonts w:ascii="Tahoma"/>
                      <w:sz w:val="22"/>
                    </w:rPr>
                    <w:t>Emotional</w:t>
                  </w:r>
                  <w:r>
                    <w:rPr>
                      <w:rFonts w:ascii="Tahoma"/>
                      <w:spacing w:val="-3"/>
                      <w:sz w:val="22"/>
                    </w:rPr>
                    <w:t> </w:t>
                  </w:r>
                  <w:r>
                    <w:rPr>
                      <w:rFonts w:ascii="Tahoma"/>
                      <w:sz w:val="22"/>
                    </w:rPr>
                    <w:t>labour</w:t>
                  </w:r>
                  <w:r>
                    <w:rPr>
                      <w:rFonts w:ascii="Tahoma"/>
                      <w:spacing w:val="-3"/>
                      <w:sz w:val="22"/>
                    </w:rPr>
                    <w:t> </w:t>
                  </w:r>
                  <w:r>
                    <w:rPr>
                      <w:rFonts w:ascii="Tahoma"/>
                      <w:sz w:val="22"/>
                    </w:rPr>
                    <w:t>skills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1"/>
          <w:w w:val="99"/>
        </w:rPr>
        <w:t>-</w:t>
      </w:r>
    </w:p>
    <w:p>
      <w:pPr>
        <w:pStyle w:val="BodyText"/>
        <w:spacing w:before="5"/>
        <w:ind w:left="0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4102100</wp:posOffset>
            </wp:positionH>
            <wp:positionV relativeFrom="paragraph">
              <wp:posOffset>123426</wp:posOffset>
            </wp:positionV>
            <wp:extent cx="234950" cy="76200"/>
            <wp:effectExtent l="0" t="0" r="0" b="0"/>
            <wp:wrapTopAndBottom/>
            <wp:docPr id="28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0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5810250</wp:posOffset>
            </wp:positionH>
            <wp:positionV relativeFrom="paragraph">
              <wp:posOffset>353296</wp:posOffset>
            </wp:positionV>
            <wp:extent cx="234950" cy="76200"/>
            <wp:effectExtent l="0" t="0" r="0" b="0"/>
            <wp:wrapTopAndBottom/>
            <wp:docPr id="29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3pt;margin-top:47.742752pt;width:90pt;height:41.95pt;mso-position-horizontal-relative:page;mso-position-vertical-relative:paragraph;z-index:-1564723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42" w:lineRule="auto" w:before="70"/>
                    <w:ind w:left="144" w:right="345"/>
                    <w:jc w:val="left"/>
                    <w:rPr>
                      <w:rFonts w:ascii="Tahoma"/>
                    </w:rPr>
                  </w:pPr>
                  <w:r>
                    <w:rPr>
                      <w:rFonts w:ascii="Tahoma"/>
                    </w:rPr>
                    <w:t>Self Efficacy</w:t>
                  </w:r>
                  <w:r>
                    <w:rPr>
                      <w:rFonts w:ascii="Tahoma"/>
                      <w:spacing w:val="-72"/>
                    </w:rPr>
                    <w:t> </w:t>
                  </w:r>
                  <w:r>
                    <w:rPr>
                      <w:rFonts w:ascii="Tahoma"/>
                    </w:rPr>
                    <w:t>Strategy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4095750</wp:posOffset>
            </wp:positionH>
            <wp:positionV relativeFrom="paragraph">
              <wp:posOffset>808897</wp:posOffset>
            </wp:positionV>
            <wp:extent cx="234950" cy="76200"/>
            <wp:effectExtent l="0" t="0" r="0" b="0"/>
            <wp:wrapTopAndBottom/>
            <wp:docPr id="29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5810250</wp:posOffset>
            </wp:positionH>
            <wp:positionV relativeFrom="paragraph">
              <wp:posOffset>810167</wp:posOffset>
            </wp:positionV>
            <wp:extent cx="234950" cy="76200"/>
            <wp:effectExtent l="0" t="0" r="0" b="0"/>
            <wp:wrapTopAndBottom/>
            <wp:docPr id="29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jc w:val="left"/>
        <w:rPr>
          <w:sz w:val="15"/>
        </w:rPr>
      </w:pPr>
    </w:p>
    <w:p>
      <w:pPr>
        <w:pStyle w:val="BodyText"/>
        <w:spacing w:before="7"/>
        <w:ind w:left="0"/>
        <w:jc w:val="left"/>
        <w:rPr>
          <w:sz w:val="17"/>
        </w:rPr>
      </w:pPr>
    </w:p>
    <w:p>
      <w:pPr>
        <w:spacing w:before="0"/>
        <w:ind w:left="2060" w:right="0" w:firstLine="0"/>
        <w:jc w:val="left"/>
        <w:rPr>
          <w:i/>
          <w:sz w:val="24"/>
        </w:rPr>
      </w:pPr>
      <w:r>
        <w:rPr>
          <w:i/>
          <w:w w:val="99"/>
          <w:sz w:val="24"/>
        </w:rPr>
        <w:t>`</w:t>
      </w: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2"/>
        <w:ind w:left="0"/>
        <w:jc w:val="left"/>
        <w:rPr>
          <w:i/>
          <w:sz w:val="21"/>
        </w:rPr>
      </w:pPr>
    </w:p>
    <w:p>
      <w:pPr>
        <w:tabs>
          <w:tab w:pos="8519" w:val="left" w:leader="hyphen"/>
        </w:tabs>
        <w:spacing w:before="90"/>
        <w:ind w:left="2060" w:right="0" w:firstLine="0"/>
        <w:jc w:val="left"/>
        <w:rPr>
          <w:i/>
          <w:sz w:val="24"/>
        </w:rPr>
      </w:pPr>
      <w:r>
        <w:rPr>
          <w:i/>
          <w:sz w:val="24"/>
        </w:rPr>
        <w:t>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stimulus---------------</w:t>
      </w:r>
      <w:r>
        <w:rPr>
          <w:i/>
          <w:spacing w:val="118"/>
          <w:sz w:val="24"/>
        </w:rPr>
        <w:t> </w:t>
      </w:r>
      <w:r>
        <w:rPr>
          <w:i/>
          <w:sz w:val="24"/>
        </w:rPr>
        <w:t>O=Organismic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Factor</w:t>
        <w:tab/>
        <w:t>R 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Responses</w:t>
      </w:r>
    </w:p>
    <w:p>
      <w:pPr>
        <w:tabs>
          <w:tab w:pos="8001" w:val="left" w:leader="none"/>
        </w:tabs>
        <w:spacing w:before="136"/>
        <w:ind w:left="2060" w:right="0" w:firstLine="0"/>
        <w:jc w:val="left"/>
        <w:rPr>
          <w:i/>
          <w:sz w:val="24"/>
        </w:rPr>
      </w:pPr>
      <w:r>
        <w:rPr>
          <w:i/>
          <w:sz w:val="24"/>
        </w:rPr>
        <w:t>(Independent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variable)</w:t>
        <w:tab/>
        <w:t>(dependent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variable)</w:t>
      </w:r>
    </w:p>
    <w:p>
      <w:pPr>
        <w:pStyle w:val="BodyText"/>
        <w:spacing w:before="140"/>
        <w:jc w:val="left"/>
      </w:pPr>
      <w:r>
        <w:rPr/>
        <w:t>Figure</w:t>
      </w:r>
      <w:r>
        <w:rPr>
          <w:spacing w:val="-3"/>
        </w:rPr>
        <w:t> </w:t>
      </w:r>
      <w:r>
        <w:rPr/>
        <w:t>1</w:t>
      </w:r>
    </w:p>
    <w:p>
      <w:pPr>
        <w:spacing w:after="0"/>
        <w:jc w:val="left"/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before="65"/>
        <w:jc w:val="left"/>
      </w:pPr>
      <w:bookmarkStart w:name="_TOC_250009" w:id="24"/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24"/>
      <w:r>
        <w:rPr/>
        <w:t>Hypotheses</w:t>
      </w:r>
    </w:p>
    <w:p>
      <w:pPr>
        <w:pStyle w:val="BodyText"/>
        <w:spacing w:before="133"/>
        <w:jc w:val="left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hypotheses were</w:t>
      </w:r>
      <w:r>
        <w:rPr>
          <w:spacing w:val="-1"/>
        </w:rPr>
        <w:t> </w:t>
      </w:r>
      <w:r>
        <w:rPr/>
        <w:t>tested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0.05 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significance.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ListParagraph"/>
        <w:numPr>
          <w:ilvl w:val="0"/>
          <w:numId w:val="25"/>
        </w:numPr>
        <w:tabs>
          <w:tab w:pos="3140" w:val="left" w:leader="none"/>
          <w:tab w:pos="3141" w:val="left" w:leader="none"/>
        </w:tabs>
        <w:spacing w:line="360" w:lineRule="auto" w:before="0" w:after="0"/>
        <w:ind w:left="3140" w:right="1204" w:hanging="720"/>
        <w:jc w:val="left"/>
        <w:rPr>
          <w:sz w:val="24"/>
        </w:rPr>
      </w:pPr>
      <w:r>
        <w:rPr>
          <w:sz w:val="24"/>
        </w:rPr>
        <w:t>There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no</w:t>
      </w:r>
      <w:r>
        <w:rPr>
          <w:spacing w:val="6"/>
          <w:sz w:val="24"/>
        </w:rPr>
        <w:t> </w:t>
      </w:r>
      <w:r>
        <w:rPr>
          <w:sz w:val="24"/>
        </w:rPr>
        <w:t>significant</w:t>
      </w:r>
      <w:r>
        <w:rPr>
          <w:spacing w:val="8"/>
          <w:sz w:val="24"/>
        </w:rPr>
        <w:t> </w:t>
      </w:r>
      <w:r>
        <w:rPr>
          <w:sz w:val="24"/>
        </w:rPr>
        <w:t>main</w:t>
      </w:r>
      <w:r>
        <w:rPr>
          <w:spacing w:val="7"/>
          <w:sz w:val="24"/>
        </w:rPr>
        <w:t> </w:t>
      </w:r>
      <w:r>
        <w:rPr>
          <w:sz w:val="24"/>
        </w:rPr>
        <w:t>effect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treatment</w:t>
      </w:r>
      <w:r>
        <w:rPr>
          <w:spacing w:val="7"/>
          <w:sz w:val="24"/>
        </w:rPr>
        <w:t> </w:t>
      </w:r>
      <w:r>
        <w:rPr>
          <w:sz w:val="24"/>
        </w:rPr>
        <w:t>on</w:t>
      </w:r>
      <w:r>
        <w:rPr>
          <w:spacing w:val="5"/>
          <w:sz w:val="24"/>
        </w:rPr>
        <w:t> </w:t>
      </w:r>
      <w:r>
        <w:rPr>
          <w:sz w:val="24"/>
        </w:rPr>
        <w:t>emotional</w:t>
      </w:r>
      <w:r>
        <w:rPr>
          <w:spacing w:val="7"/>
          <w:sz w:val="24"/>
        </w:rPr>
        <w:t> </w:t>
      </w:r>
      <w:r>
        <w:rPr>
          <w:sz w:val="24"/>
        </w:rPr>
        <w:t>labour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participants.</w:t>
      </w:r>
    </w:p>
    <w:p>
      <w:pPr>
        <w:pStyle w:val="ListParagraph"/>
        <w:numPr>
          <w:ilvl w:val="0"/>
          <w:numId w:val="25"/>
        </w:numPr>
        <w:tabs>
          <w:tab w:pos="3140" w:val="left" w:leader="none"/>
          <w:tab w:pos="3141" w:val="left" w:leader="none"/>
        </w:tabs>
        <w:spacing w:line="360" w:lineRule="auto" w:before="0" w:after="0"/>
        <w:ind w:left="3140" w:right="1200" w:hanging="720"/>
        <w:jc w:val="left"/>
        <w:rPr>
          <w:sz w:val="24"/>
        </w:rPr>
      </w:pPr>
      <w:r>
        <w:rPr>
          <w:sz w:val="24"/>
        </w:rPr>
        <w:t>There</w:t>
      </w:r>
      <w:r>
        <w:rPr>
          <w:spacing w:val="19"/>
          <w:sz w:val="24"/>
        </w:rPr>
        <w:t> </w:t>
      </w:r>
      <w:r>
        <w:rPr>
          <w:sz w:val="24"/>
        </w:rPr>
        <w:t>is</w:t>
      </w:r>
      <w:r>
        <w:rPr>
          <w:spacing w:val="22"/>
          <w:sz w:val="24"/>
        </w:rPr>
        <w:t> </w:t>
      </w:r>
      <w:r>
        <w:rPr>
          <w:sz w:val="24"/>
        </w:rPr>
        <w:t>no</w:t>
      </w:r>
      <w:r>
        <w:rPr>
          <w:spacing w:val="21"/>
          <w:sz w:val="24"/>
        </w:rPr>
        <w:t> </w:t>
      </w:r>
      <w:r>
        <w:rPr>
          <w:sz w:val="24"/>
        </w:rPr>
        <w:t>significant</w:t>
      </w:r>
      <w:r>
        <w:rPr>
          <w:spacing w:val="21"/>
          <w:sz w:val="24"/>
        </w:rPr>
        <w:t> </w:t>
      </w:r>
      <w:r>
        <w:rPr>
          <w:sz w:val="24"/>
        </w:rPr>
        <w:t>effect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gender</w:t>
      </w:r>
      <w:r>
        <w:rPr>
          <w:spacing w:val="20"/>
          <w:sz w:val="24"/>
        </w:rPr>
        <w:t> </w:t>
      </w:r>
      <w:r>
        <w:rPr>
          <w:sz w:val="24"/>
        </w:rPr>
        <w:t>on</w:t>
      </w:r>
      <w:r>
        <w:rPr>
          <w:spacing w:val="21"/>
          <w:sz w:val="24"/>
        </w:rPr>
        <w:t> </w:t>
      </w:r>
      <w:r>
        <w:rPr>
          <w:sz w:val="24"/>
        </w:rPr>
        <w:t>emotional</w:t>
      </w:r>
      <w:r>
        <w:rPr>
          <w:spacing w:val="21"/>
          <w:sz w:val="24"/>
        </w:rPr>
        <w:t> </w:t>
      </w:r>
      <w:r>
        <w:rPr>
          <w:sz w:val="24"/>
        </w:rPr>
        <w:t>labour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participants.</w:t>
      </w:r>
    </w:p>
    <w:p>
      <w:pPr>
        <w:pStyle w:val="ListParagraph"/>
        <w:numPr>
          <w:ilvl w:val="0"/>
          <w:numId w:val="25"/>
        </w:numPr>
        <w:tabs>
          <w:tab w:pos="3140" w:val="left" w:leader="none"/>
          <w:tab w:pos="3141" w:val="left" w:leader="none"/>
        </w:tabs>
        <w:spacing w:line="360" w:lineRule="auto" w:before="0" w:after="0"/>
        <w:ind w:left="3140" w:right="1196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151808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29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There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no</w:t>
      </w:r>
      <w:r>
        <w:rPr>
          <w:spacing w:val="14"/>
          <w:sz w:val="24"/>
        </w:rPr>
        <w:t> </w:t>
      </w:r>
      <w:r>
        <w:rPr>
          <w:sz w:val="24"/>
        </w:rPr>
        <w:t>significant</w:t>
      </w:r>
      <w:r>
        <w:rPr>
          <w:spacing w:val="16"/>
          <w:sz w:val="24"/>
        </w:rPr>
        <w:t> </w:t>
      </w:r>
      <w:r>
        <w:rPr>
          <w:sz w:val="24"/>
        </w:rPr>
        <w:t>main</w:t>
      </w:r>
      <w:r>
        <w:rPr>
          <w:spacing w:val="14"/>
          <w:sz w:val="24"/>
        </w:rPr>
        <w:t> </w:t>
      </w:r>
      <w:r>
        <w:rPr>
          <w:sz w:val="24"/>
        </w:rPr>
        <w:t>effect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emotional</w:t>
      </w:r>
      <w:r>
        <w:rPr>
          <w:spacing w:val="16"/>
          <w:sz w:val="24"/>
        </w:rPr>
        <w:t> </w:t>
      </w:r>
      <w:r>
        <w:rPr>
          <w:sz w:val="24"/>
        </w:rPr>
        <w:t>intelligence</w:t>
      </w:r>
      <w:r>
        <w:rPr>
          <w:spacing w:val="12"/>
          <w:sz w:val="24"/>
        </w:rPr>
        <w:t> </w:t>
      </w:r>
      <w:r>
        <w:rPr>
          <w:sz w:val="24"/>
        </w:rPr>
        <w:t>on</w:t>
      </w:r>
      <w:r>
        <w:rPr>
          <w:spacing w:val="16"/>
          <w:sz w:val="24"/>
        </w:rPr>
        <w:t> </w:t>
      </w:r>
      <w:r>
        <w:rPr>
          <w:sz w:val="24"/>
        </w:rPr>
        <w:t>emotional</w:t>
      </w:r>
      <w:r>
        <w:rPr>
          <w:spacing w:val="-57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25"/>
        </w:numPr>
        <w:tabs>
          <w:tab w:pos="3140" w:val="left" w:leader="none"/>
          <w:tab w:pos="3141" w:val="left" w:leader="none"/>
        </w:tabs>
        <w:spacing w:line="362" w:lineRule="auto" w:before="0" w:after="0"/>
        <w:ind w:left="3140" w:right="1202" w:hanging="720"/>
        <w:jc w:val="left"/>
        <w:rPr>
          <w:sz w:val="24"/>
        </w:rPr>
      </w:pPr>
      <w:r>
        <w:rPr>
          <w:sz w:val="24"/>
        </w:rPr>
        <w:t>There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no</w:t>
      </w:r>
      <w:r>
        <w:rPr>
          <w:spacing w:val="13"/>
          <w:sz w:val="24"/>
        </w:rPr>
        <w:t> </w:t>
      </w:r>
      <w:r>
        <w:rPr>
          <w:sz w:val="24"/>
        </w:rPr>
        <w:t>significant</w:t>
      </w:r>
      <w:r>
        <w:rPr>
          <w:spacing w:val="13"/>
          <w:sz w:val="24"/>
        </w:rPr>
        <w:t> </w:t>
      </w:r>
      <w:r>
        <w:rPr>
          <w:sz w:val="24"/>
        </w:rPr>
        <w:t>interaction</w:t>
      </w:r>
      <w:r>
        <w:rPr>
          <w:spacing w:val="13"/>
          <w:sz w:val="24"/>
        </w:rPr>
        <w:t> </w:t>
      </w:r>
      <w:r>
        <w:rPr>
          <w:sz w:val="24"/>
        </w:rPr>
        <w:t>effect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treatment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gender</w:t>
      </w:r>
      <w:r>
        <w:rPr>
          <w:spacing w:val="12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emotional</w:t>
      </w:r>
      <w:r>
        <w:rPr>
          <w:spacing w:val="-1"/>
          <w:sz w:val="24"/>
        </w:rPr>
        <w:t> </w:t>
      </w:r>
      <w:r>
        <w:rPr>
          <w:sz w:val="24"/>
        </w:rPr>
        <w:t>slabour</w:t>
      </w:r>
      <w:r>
        <w:rPr>
          <w:spacing w:val="-2"/>
          <w:sz w:val="24"/>
        </w:rPr>
        <w:t> </w:t>
      </w:r>
      <w:r>
        <w:rPr>
          <w:sz w:val="24"/>
        </w:rPr>
        <w:t>of the participants.</w:t>
      </w:r>
    </w:p>
    <w:p>
      <w:pPr>
        <w:pStyle w:val="ListParagraph"/>
        <w:numPr>
          <w:ilvl w:val="0"/>
          <w:numId w:val="25"/>
        </w:numPr>
        <w:tabs>
          <w:tab w:pos="3140" w:val="left" w:leader="none"/>
          <w:tab w:pos="3141" w:val="left" w:leader="none"/>
        </w:tabs>
        <w:spacing w:line="360" w:lineRule="auto" w:before="0" w:after="0"/>
        <w:ind w:left="3140" w:right="1197" w:hanging="720"/>
        <w:jc w:val="left"/>
        <w:rPr>
          <w:sz w:val="24"/>
        </w:rPr>
      </w:pPr>
      <w:r>
        <w:rPr>
          <w:sz w:val="24"/>
        </w:rPr>
        <w:t>There</w:t>
      </w:r>
      <w:r>
        <w:rPr>
          <w:spacing w:val="19"/>
          <w:sz w:val="24"/>
        </w:rPr>
        <w:t> </w:t>
      </w:r>
      <w:r>
        <w:rPr>
          <w:sz w:val="24"/>
        </w:rPr>
        <w:t>is</w:t>
      </w:r>
      <w:r>
        <w:rPr>
          <w:spacing w:val="22"/>
          <w:sz w:val="24"/>
        </w:rPr>
        <w:t> </w:t>
      </w:r>
      <w:r>
        <w:rPr>
          <w:sz w:val="24"/>
        </w:rPr>
        <w:t>no</w:t>
      </w:r>
      <w:r>
        <w:rPr>
          <w:spacing w:val="21"/>
          <w:sz w:val="24"/>
        </w:rPr>
        <w:t> </w:t>
      </w:r>
      <w:r>
        <w:rPr>
          <w:sz w:val="24"/>
        </w:rPr>
        <w:t>significant</w:t>
      </w:r>
      <w:r>
        <w:rPr>
          <w:spacing w:val="23"/>
          <w:sz w:val="24"/>
        </w:rPr>
        <w:t> </w:t>
      </w:r>
      <w:r>
        <w:rPr>
          <w:sz w:val="24"/>
        </w:rPr>
        <w:t>interaction</w:t>
      </w:r>
      <w:r>
        <w:rPr>
          <w:spacing w:val="21"/>
          <w:sz w:val="24"/>
        </w:rPr>
        <w:t> </w:t>
      </w:r>
      <w:r>
        <w:rPr>
          <w:sz w:val="24"/>
        </w:rPr>
        <w:t>effect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treatment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emotional</w:t>
      </w:r>
      <w:r>
        <w:rPr>
          <w:spacing w:val="-57"/>
          <w:sz w:val="24"/>
        </w:rPr>
        <w:t> </w:t>
      </w:r>
      <w:r>
        <w:rPr>
          <w:sz w:val="24"/>
        </w:rPr>
        <w:t>intelligence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emotional labour.</w:t>
      </w:r>
    </w:p>
    <w:p>
      <w:pPr>
        <w:pStyle w:val="ListParagraph"/>
        <w:numPr>
          <w:ilvl w:val="0"/>
          <w:numId w:val="25"/>
        </w:numPr>
        <w:tabs>
          <w:tab w:pos="3140" w:val="left" w:leader="none"/>
          <w:tab w:pos="3141" w:val="left" w:leader="none"/>
        </w:tabs>
        <w:spacing w:line="360" w:lineRule="auto" w:before="0" w:after="0"/>
        <w:ind w:left="3140" w:right="1199" w:hanging="720"/>
        <w:jc w:val="left"/>
        <w:rPr>
          <w:sz w:val="24"/>
        </w:rPr>
      </w:pPr>
      <w:r>
        <w:rPr>
          <w:sz w:val="24"/>
        </w:rPr>
        <w:t>There</w:t>
      </w:r>
      <w:r>
        <w:rPr>
          <w:spacing w:val="47"/>
          <w:sz w:val="24"/>
        </w:rPr>
        <w:t> </w:t>
      </w:r>
      <w:r>
        <w:rPr>
          <w:sz w:val="24"/>
        </w:rPr>
        <w:t>is</w:t>
      </w:r>
      <w:r>
        <w:rPr>
          <w:spacing w:val="49"/>
          <w:sz w:val="24"/>
        </w:rPr>
        <w:t> </w:t>
      </w:r>
      <w:r>
        <w:rPr>
          <w:sz w:val="24"/>
        </w:rPr>
        <w:t>no</w:t>
      </w:r>
      <w:r>
        <w:rPr>
          <w:spacing w:val="49"/>
          <w:sz w:val="24"/>
        </w:rPr>
        <w:t> </w:t>
      </w:r>
      <w:r>
        <w:rPr>
          <w:sz w:val="24"/>
        </w:rPr>
        <w:t>significant</w:t>
      </w:r>
      <w:r>
        <w:rPr>
          <w:spacing w:val="49"/>
          <w:sz w:val="24"/>
        </w:rPr>
        <w:t> </w:t>
      </w:r>
      <w:r>
        <w:rPr>
          <w:sz w:val="24"/>
        </w:rPr>
        <w:t>interaction</w:t>
      </w:r>
      <w:r>
        <w:rPr>
          <w:spacing w:val="49"/>
          <w:sz w:val="24"/>
        </w:rPr>
        <w:t> </w:t>
      </w:r>
      <w:r>
        <w:rPr>
          <w:sz w:val="24"/>
        </w:rPr>
        <w:t>effect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gender</w:t>
      </w:r>
      <w:r>
        <w:rPr>
          <w:spacing w:val="48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emotional</w:t>
      </w:r>
      <w:r>
        <w:rPr>
          <w:spacing w:val="-57"/>
          <w:sz w:val="24"/>
        </w:rPr>
        <w:t> </w:t>
      </w:r>
      <w:r>
        <w:rPr>
          <w:sz w:val="24"/>
        </w:rPr>
        <w:t>intelligence</w:t>
      </w:r>
      <w:r>
        <w:rPr>
          <w:spacing w:val="-2"/>
          <w:sz w:val="24"/>
        </w:rPr>
        <w:t> </w:t>
      </w:r>
      <w:r>
        <w:rPr>
          <w:sz w:val="24"/>
        </w:rPr>
        <w:t>on emotional labour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participants.</w:t>
      </w:r>
    </w:p>
    <w:p>
      <w:pPr>
        <w:pStyle w:val="ListParagraph"/>
        <w:numPr>
          <w:ilvl w:val="0"/>
          <w:numId w:val="25"/>
        </w:numPr>
        <w:tabs>
          <w:tab w:pos="3140" w:val="left" w:leader="none"/>
          <w:tab w:pos="3141" w:val="left" w:leader="none"/>
        </w:tabs>
        <w:spacing w:line="360" w:lineRule="auto" w:before="0" w:after="0"/>
        <w:ind w:left="3140" w:right="1197" w:hanging="720"/>
        <w:jc w:val="left"/>
        <w:rPr>
          <w:sz w:val="24"/>
        </w:rPr>
      </w:pPr>
      <w:r>
        <w:rPr>
          <w:sz w:val="24"/>
        </w:rPr>
        <w:t>There</w:t>
      </w:r>
      <w:r>
        <w:rPr>
          <w:spacing w:val="46"/>
          <w:sz w:val="24"/>
        </w:rPr>
        <w:t> </w:t>
      </w:r>
      <w:r>
        <w:rPr>
          <w:sz w:val="24"/>
        </w:rPr>
        <w:t>is</w:t>
      </w:r>
      <w:r>
        <w:rPr>
          <w:spacing w:val="48"/>
          <w:sz w:val="24"/>
        </w:rPr>
        <w:t> </w:t>
      </w:r>
      <w:r>
        <w:rPr>
          <w:sz w:val="24"/>
        </w:rPr>
        <w:t>no</w:t>
      </w:r>
      <w:r>
        <w:rPr>
          <w:spacing w:val="49"/>
          <w:sz w:val="24"/>
        </w:rPr>
        <w:t> </w:t>
      </w:r>
      <w:r>
        <w:rPr>
          <w:sz w:val="24"/>
        </w:rPr>
        <w:t>significant</w:t>
      </w:r>
      <w:r>
        <w:rPr>
          <w:spacing w:val="48"/>
          <w:sz w:val="24"/>
        </w:rPr>
        <w:t> </w:t>
      </w:r>
      <w:r>
        <w:rPr>
          <w:sz w:val="24"/>
        </w:rPr>
        <w:t>interaction</w:t>
      </w:r>
      <w:r>
        <w:rPr>
          <w:spacing w:val="47"/>
          <w:sz w:val="24"/>
        </w:rPr>
        <w:t> </w:t>
      </w:r>
      <w:r>
        <w:rPr>
          <w:sz w:val="24"/>
        </w:rPr>
        <w:t>effect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treatment,</w:t>
      </w:r>
      <w:r>
        <w:rPr>
          <w:spacing w:val="50"/>
          <w:sz w:val="24"/>
        </w:rPr>
        <w:t> </w:t>
      </w:r>
      <w:r>
        <w:rPr>
          <w:sz w:val="24"/>
        </w:rPr>
        <w:t>gender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emotional</w:t>
      </w:r>
      <w:r>
        <w:rPr>
          <w:spacing w:val="-1"/>
          <w:sz w:val="24"/>
        </w:rPr>
        <w:t> </w:t>
      </w:r>
      <w:r>
        <w:rPr>
          <w:sz w:val="24"/>
        </w:rPr>
        <w:t>labour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participants.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line="360" w:lineRule="auto" w:before="65"/>
        <w:ind w:left="5178" w:right="4316"/>
        <w:jc w:val="center"/>
      </w:pPr>
      <w:bookmarkStart w:name="_TOC_250008" w:id="25"/>
      <w:r>
        <w:rPr/>
        <w:t>CHAPTER THREE</w:t>
      </w:r>
      <w:r>
        <w:rPr>
          <w:spacing w:val="-58"/>
        </w:rPr>
        <w:t> </w:t>
      </w:r>
      <w:bookmarkEnd w:id="25"/>
      <w:r>
        <w:rPr/>
        <w:t>METHODOLOGY</w:t>
      </w:r>
    </w:p>
    <w:p>
      <w:pPr>
        <w:pStyle w:val="BodyText"/>
        <w:spacing w:before="6"/>
        <w:ind w:left="0"/>
        <w:jc w:val="left"/>
        <w:rPr>
          <w:b/>
          <w:sz w:val="35"/>
        </w:rPr>
      </w:pPr>
    </w:p>
    <w:p>
      <w:pPr>
        <w:pStyle w:val="BodyText"/>
        <w:spacing w:line="360" w:lineRule="auto"/>
        <w:ind w:right="1196" w:firstLine="720"/>
      </w:pPr>
      <w:r>
        <w:rPr/>
        <w:t>This chapter describes and presents the methodology employed for this study.</w:t>
      </w:r>
      <w:r>
        <w:rPr>
          <w:spacing w:val="1"/>
        </w:rPr>
        <w:t> </w:t>
      </w:r>
      <w:r>
        <w:rPr/>
        <w:t>For easy presentation and comprehension, the chapter is arranged under the following</w:t>
      </w:r>
      <w:r>
        <w:rPr>
          <w:spacing w:val="1"/>
        </w:rPr>
        <w:t> </w:t>
      </w:r>
      <w:r>
        <w:rPr/>
        <w:t>headings, research design, and qualifications for participation, sampling techniques,</w:t>
      </w:r>
      <w:r>
        <w:rPr>
          <w:spacing w:val="1"/>
        </w:rPr>
        <w:t> </w:t>
      </w:r>
      <w:r>
        <w:rPr/>
        <w:t>population,</w:t>
      </w:r>
      <w:r>
        <w:rPr>
          <w:spacing w:val="-1"/>
        </w:rPr>
        <w:t> </w:t>
      </w:r>
      <w:r>
        <w:rPr/>
        <w:t>participants,</w:t>
      </w:r>
      <w:r>
        <w:rPr>
          <w:spacing w:val="-1"/>
        </w:rPr>
        <w:t> </w:t>
      </w:r>
      <w:r>
        <w:rPr/>
        <w:t>research instruments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2"/>
        <w:jc w:val="left"/>
      </w:pPr>
      <w:r>
        <w:rPr/>
        <w:drawing>
          <wp:anchor distT="0" distB="0" distL="0" distR="0" allowOverlap="1" layoutInCell="1" locked="0" behindDoc="1" simplePos="0" relativeHeight="484152320">
            <wp:simplePos x="0" y="0"/>
            <wp:positionH relativeFrom="page">
              <wp:posOffset>1208836</wp:posOffset>
            </wp:positionH>
            <wp:positionV relativeFrom="paragraph">
              <wp:posOffset>-90637</wp:posOffset>
            </wp:positionV>
            <wp:extent cx="5179390" cy="4834810"/>
            <wp:effectExtent l="0" t="0" r="0" b="0"/>
            <wp:wrapNone/>
            <wp:docPr id="29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21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390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Research</w:t>
      </w:r>
      <w:r>
        <w:rPr>
          <w:spacing w:val="-3"/>
        </w:rPr>
        <w:t> </w:t>
      </w:r>
      <w:r>
        <w:rPr/>
        <w:t>Design</w:t>
      </w:r>
    </w:p>
    <w:p>
      <w:pPr>
        <w:pStyle w:val="BodyText"/>
        <w:spacing w:line="362" w:lineRule="auto" w:before="132"/>
        <w:ind w:right="1195" w:firstLine="720"/>
        <w:jc w:val="left"/>
      </w:pPr>
      <w:r>
        <w:rPr/>
        <w:t>This</w:t>
      </w:r>
      <w:r>
        <w:rPr>
          <w:spacing w:val="4"/>
        </w:rPr>
        <w:t> </w:t>
      </w:r>
      <w:r>
        <w:rPr/>
        <w:t>study</w:t>
      </w:r>
      <w:r>
        <w:rPr>
          <w:spacing w:val="3"/>
        </w:rPr>
        <w:t> </w:t>
      </w:r>
      <w:r>
        <w:rPr/>
        <w:t>adopted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pretest,</w:t>
      </w:r>
      <w:r>
        <w:rPr>
          <w:spacing w:val="5"/>
        </w:rPr>
        <w:t> </w:t>
      </w:r>
      <w:r>
        <w:rPr/>
        <w:t>posttest,</w:t>
      </w:r>
      <w:r>
        <w:rPr>
          <w:spacing w:val="3"/>
        </w:rPr>
        <w:t> </w:t>
      </w:r>
      <w:r>
        <w:rPr/>
        <w:t>control</w:t>
      </w:r>
      <w:r>
        <w:rPr>
          <w:spacing w:val="7"/>
        </w:rPr>
        <w:t> </w:t>
      </w:r>
      <w:r>
        <w:rPr/>
        <w:t>group</w:t>
      </w:r>
      <w:r>
        <w:rPr>
          <w:spacing w:val="4"/>
        </w:rPr>
        <w:t> </w:t>
      </w:r>
      <w:r>
        <w:rPr/>
        <w:t>quasi</w:t>
      </w:r>
      <w:r>
        <w:rPr>
          <w:spacing w:val="4"/>
        </w:rPr>
        <w:t> </w:t>
      </w:r>
      <w:r>
        <w:rPr/>
        <w:t>experimental</w:t>
      </w:r>
      <w:r>
        <w:rPr>
          <w:spacing w:val="4"/>
        </w:rPr>
        <w:t> </w:t>
      </w:r>
      <w:r>
        <w:rPr/>
        <w:t>design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a 3 x</w:t>
      </w:r>
      <w:r>
        <w:rPr>
          <w:spacing w:val="1"/>
        </w:rPr>
        <w:t> </w:t>
      </w:r>
      <w:r>
        <w:rPr/>
        <w:t>2</w:t>
      </w:r>
      <w:r>
        <w:rPr>
          <w:spacing w:val="-3"/>
        </w:rPr>
        <w:t> </w:t>
      </w:r>
      <w:r>
        <w:rPr/>
        <w:t>x</w:t>
      </w:r>
      <w:r>
        <w:rPr>
          <w:spacing w:val="2"/>
        </w:rPr>
        <w:t> </w:t>
      </w:r>
      <w:r>
        <w:rPr/>
        <w:t>3 factorial matrix.</w:t>
      </w:r>
    </w:p>
    <w:p>
      <w:pPr>
        <w:pStyle w:val="BodyText"/>
        <w:spacing w:line="271" w:lineRule="exact"/>
        <w:jc w:val="left"/>
      </w:pPr>
      <w:r>
        <w:rPr/>
        <w:t>The</w:t>
      </w:r>
      <w:r>
        <w:rPr>
          <w:spacing w:val="-3"/>
        </w:rPr>
        <w:t> </w:t>
      </w:r>
      <w:r>
        <w:rPr/>
        <w:t>3</w:t>
      </w:r>
      <w:r>
        <w:rPr>
          <w:spacing w:val="-1"/>
        </w:rPr>
        <w:t> </w:t>
      </w:r>
      <w:r>
        <w:rPr/>
        <w:t>x</w:t>
      </w:r>
      <w:r>
        <w:rPr>
          <w:spacing w:val="1"/>
        </w:rPr>
        <w:t> </w:t>
      </w:r>
      <w:r>
        <w:rPr/>
        <w:t>2 x</w:t>
      </w:r>
      <w:r>
        <w:rPr>
          <w:spacing w:val="1"/>
        </w:rPr>
        <w:t> </w:t>
      </w:r>
      <w:r>
        <w:rPr/>
        <w:t>3</w:t>
      </w:r>
      <w:r>
        <w:rPr>
          <w:spacing w:val="-1"/>
        </w:rPr>
        <w:t> </w:t>
      </w:r>
      <w:r>
        <w:rPr/>
        <w:t>factorial</w:t>
      </w:r>
      <w:r>
        <w:rPr>
          <w:spacing w:val="-1"/>
        </w:rPr>
        <w:t> </w:t>
      </w:r>
      <w:r>
        <w:rPr/>
        <w:t>matrix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ListParagraph"/>
        <w:numPr>
          <w:ilvl w:val="0"/>
          <w:numId w:val="1"/>
        </w:numPr>
        <w:tabs>
          <w:tab w:pos="2219" w:val="left" w:leader="none"/>
          <w:tab w:pos="2576" w:val="left" w:leader="none"/>
        </w:tabs>
        <w:spacing w:line="360" w:lineRule="auto" w:before="140" w:after="0"/>
        <w:ind w:left="2060" w:right="1201" w:firstLine="0"/>
        <w:jc w:val="left"/>
        <w:rPr>
          <w:sz w:val="24"/>
        </w:rPr>
      </w:pPr>
      <w:r>
        <w:rPr>
          <w:sz w:val="24"/>
        </w:rPr>
        <w:t>3</w:t>
        <w:tab/>
        <w:t>stands</w:t>
      </w:r>
      <w:r>
        <w:rPr>
          <w:spacing w:val="16"/>
          <w:sz w:val="24"/>
        </w:rPr>
        <w:t> </w:t>
      </w:r>
      <w:r>
        <w:rPr>
          <w:sz w:val="24"/>
        </w:rPr>
        <w:t>for</w:t>
      </w:r>
      <w:r>
        <w:rPr>
          <w:spacing w:val="15"/>
          <w:sz w:val="24"/>
        </w:rPr>
        <w:t> </w:t>
      </w:r>
      <w:r>
        <w:rPr>
          <w:sz w:val="24"/>
        </w:rPr>
        <w:t>3</w:t>
      </w:r>
      <w:r>
        <w:rPr>
          <w:spacing w:val="16"/>
          <w:sz w:val="24"/>
        </w:rPr>
        <w:t> </w:t>
      </w:r>
      <w:r>
        <w:rPr>
          <w:sz w:val="24"/>
        </w:rPr>
        <w:t>groups</w:t>
      </w:r>
      <w:r>
        <w:rPr>
          <w:spacing w:val="19"/>
          <w:sz w:val="24"/>
        </w:rPr>
        <w:t> </w:t>
      </w:r>
      <w:r>
        <w:rPr>
          <w:sz w:val="24"/>
        </w:rPr>
        <w:t>consisting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2</w:t>
      </w:r>
      <w:r>
        <w:rPr>
          <w:spacing w:val="17"/>
          <w:sz w:val="24"/>
        </w:rPr>
        <w:t> </w:t>
      </w:r>
      <w:r>
        <w:rPr>
          <w:sz w:val="24"/>
        </w:rPr>
        <w:t>experimental</w:t>
      </w:r>
      <w:r>
        <w:rPr>
          <w:spacing w:val="16"/>
          <w:sz w:val="24"/>
        </w:rPr>
        <w:t> </w:t>
      </w:r>
      <w:r>
        <w:rPr>
          <w:sz w:val="24"/>
        </w:rPr>
        <w:t>groups</w:t>
      </w:r>
      <w:r>
        <w:rPr>
          <w:spacing w:val="17"/>
          <w:sz w:val="24"/>
        </w:rPr>
        <w:t> </w:t>
      </w:r>
      <w:r>
        <w:rPr>
          <w:sz w:val="24"/>
        </w:rPr>
        <w:t>(Transactional</w:t>
      </w:r>
      <w:r>
        <w:rPr>
          <w:spacing w:val="18"/>
          <w:sz w:val="24"/>
        </w:rPr>
        <w:t> </w:t>
      </w:r>
      <w:r>
        <w:rPr>
          <w:sz w:val="24"/>
        </w:rPr>
        <w:t>analysis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self-efficacy</w:t>
      </w:r>
      <w:r>
        <w:rPr>
          <w:spacing w:val="-3"/>
          <w:sz w:val="24"/>
        </w:rPr>
        <w:t> </w:t>
      </w:r>
      <w:r>
        <w:rPr>
          <w:sz w:val="24"/>
        </w:rPr>
        <w:t>groups)</w:t>
      </w:r>
      <w:r>
        <w:rPr>
          <w:spacing w:val="1"/>
          <w:sz w:val="24"/>
        </w:rPr>
        <w:t> </w:t>
      </w:r>
      <w:r>
        <w:rPr>
          <w:sz w:val="24"/>
        </w:rPr>
        <w:t>and 1 control</w:t>
      </w:r>
      <w:r>
        <w:rPr>
          <w:spacing w:val="2"/>
          <w:sz w:val="24"/>
        </w:rPr>
        <w:t> </w:t>
      </w:r>
      <w:r>
        <w:rPr>
          <w:sz w:val="24"/>
        </w:rPr>
        <w:t>group.</w:t>
      </w:r>
    </w:p>
    <w:p>
      <w:pPr>
        <w:pStyle w:val="ListParagraph"/>
        <w:numPr>
          <w:ilvl w:val="0"/>
          <w:numId w:val="1"/>
        </w:numPr>
        <w:tabs>
          <w:tab w:pos="2260" w:val="left" w:leader="none"/>
          <w:tab w:pos="2619" w:val="left" w:leader="none"/>
        </w:tabs>
        <w:spacing w:line="240" w:lineRule="auto" w:before="0" w:after="0"/>
        <w:ind w:left="2259" w:right="0" w:hanging="200"/>
        <w:jc w:val="left"/>
        <w:rPr>
          <w:sz w:val="24"/>
        </w:rPr>
      </w:pPr>
      <w:r>
        <w:rPr>
          <w:sz w:val="24"/>
        </w:rPr>
        <w:t>2</w:t>
        <w:tab/>
        <w:t>stands</w:t>
      </w:r>
      <w:r>
        <w:rPr>
          <w:spacing w:val="-2"/>
          <w:sz w:val="24"/>
        </w:rPr>
        <w:t> </w:t>
      </w:r>
      <w:r>
        <w:rPr>
          <w:sz w:val="24"/>
        </w:rPr>
        <w:t>for gender</w:t>
      </w:r>
      <w:r>
        <w:rPr>
          <w:spacing w:val="-1"/>
          <w:sz w:val="24"/>
        </w:rPr>
        <w:t> </w:t>
      </w:r>
      <w:r>
        <w:rPr>
          <w:sz w:val="24"/>
        </w:rPr>
        <w:t>(male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female).</w:t>
      </w:r>
    </w:p>
    <w:p>
      <w:pPr>
        <w:pStyle w:val="ListParagraph"/>
        <w:numPr>
          <w:ilvl w:val="0"/>
          <w:numId w:val="1"/>
        </w:numPr>
        <w:tabs>
          <w:tab w:pos="2246" w:val="left" w:leader="none"/>
          <w:tab w:pos="2576" w:val="left" w:leader="none"/>
        </w:tabs>
        <w:spacing w:line="360" w:lineRule="auto" w:before="137" w:after="0"/>
        <w:ind w:left="2060" w:right="1198" w:firstLine="0"/>
        <w:jc w:val="left"/>
        <w:rPr>
          <w:sz w:val="24"/>
        </w:rPr>
      </w:pPr>
      <w:r>
        <w:rPr>
          <w:sz w:val="24"/>
        </w:rPr>
        <w:t>3</w:t>
        <w:tab/>
        <w:t>stands</w:t>
      </w:r>
      <w:r>
        <w:rPr>
          <w:spacing w:val="40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level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emotional</w:t>
      </w:r>
      <w:r>
        <w:rPr>
          <w:spacing w:val="44"/>
          <w:sz w:val="24"/>
        </w:rPr>
        <w:t> </w:t>
      </w:r>
      <w:r>
        <w:rPr>
          <w:sz w:val="24"/>
        </w:rPr>
        <w:t>intelligence</w:t>
      </w:r>
      <w:r>
        <w:rPr>
          <w:spacing w:val="44"/>
          <w:sz w:val="24"/>
        </w:rPr>
        <w:t> </w:t>
      </w:r>
      <w:r>
        <w:rPr>
          <w:sz w:val="24"/>
        </w:rPr>
        <w:t>(low,</w:t>
      </w:r>
      <w:r>
        <w:rPr>
          <w:spacing w:val="43"/>
          <w:sz w:val="24"/>
        </w:rPr>
        <w:t> </w:t>
      </w:r>
      <w:r>
        <w:rPr>
          <w:sz w:val="24"/>
        </w:rPr>
        <w:t>moderate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high</w:t>
      </w:r>
      <w:r>
        <w:rPr>
          <w:spacing w:val="44"/>
          <w:sz w:val="24"/>
        </w:rPr>
        <w:t> </w:t>
      </w:r>
      <w:r>
        <w:rPr>
          <w:sz w:val="24"/>
        </w:rPr>
        <w:t>emotional</w:t>
      </w:r>
      <w:r>
        <w:rPr>
          <w:spacing w:val="-57"/>
          <w:sz w:val="24"/>
        </w:rPr>
        <w:t> </w:t>
      </w:r>
      <w:r>
        <w:rPr>
          <w:sz w:val="24"/>
        </w:rPr>
        <w:t>intelligence).</w:t>
      </w:r>
    </w:p>
    <w:p>
      <w:pPr>
        <w:pStyle w:val="ListParagraph"/>
        <w:numPr>
          <w:ilvl w:val="0"/>
          <w:numId w:val="26"/>
        </w:numPr>
        <w:tabs>
          <w:tab w:pos="2408" w:val="left" w:leader="none"/>
        </w:tabs>
        <w:spacing w:line="360" w:lineRule="auto" w:before="0" w:after="0"/>
        <w:ind w:left="2600" w:right="1195" w:hanging="540"/>
        <w:jc w:val="both"/>
        <w:rPr>
          <w:sz w:val="24"/>
        </w:rPr>
      </w:pPr>
      <w:r>
        <w:rPr>
          <w:sz w:val="24"/>
        </w:rPr>
        <w:t>The two experimental groups are Group one. This was exposed to Transactional</w:t>
      </w:r>
      <w:r>
        <w:rPr>
          <w:spacing w:val="1"/>
          <w:sz w:val="24"/>
        </w:rPr>
        <w:t> </w:t>
      </w:r>
      <w:r>
        <w:rPr>
          <w:sz w:val="24"/>
        </w:rPr>
        <w:t>Analysis training, while group two was exposed to Self-Efficacy training.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-57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groups were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-1"/>
          <w:sz w:val="24"/>
        </w:rPr>
        <w:t> </w:t>
      </w:r>
      <w:r>
        <w:rPr>
          <w:sz w:val="24"/>
        </w:rPr>
        <w:t>to pre-test and post-test</w:t>
      </w:r>
      <w:r>
        <w:rPr>
          <w:spacing w:val="-1"/>
          <w:sz w:val="24"/>
        </w:rPr>
        <w:t> </w:t>
      </w:r>
      <w:r>
        <w:rPr>
          <w:sz w:val="24"/>
        </w:rPr>
        <w:t>sessions.</w:t>
      </w:r>
    </w:p>
    <w:p>
      <w:pPr>
        <w:pStyle w:val="ListParagraph"/>
        <w:numPr>
          <w:ilvl w:val="0"/>
          <w:numId w:val="26"/>
        </w:numPr>
        <w:tabs>
          <w:tab w:pos="2601" w:val="left" w:leader="none"/>
        </w:tabs>
        <w:spacing w:line="240" w:lineRule="auto" w:before="1" w:after="0"/>
        <w:ind w:left="2600" w:right="0" w:hanging="541"/>
        <w:jc w:val="both"/>
        <w:rPr>
          <w:sz w:val="24"/>
        </w:rPr>
      </w:pP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group: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group was</w:t>
      </w:r>
      <w:r>
        <w:rPr>
          <w:spacing w:val="-1"/>
          <w:sz w:val="24"/>
        </w:rPr>
        <w:t> </w:t>
      </w:r>
      <w:r>
        <w:rPr>
          <w:sz w:val="24"/>
        </w:rPr>
        <w:t>exposed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pretest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post-test</w:t>
      </w:r>
      <w:r>
        <w:rPr>
          <w:spacing w:val="-1"/>
          <w:sz w:val="24"/>
        </w:rPr>
        <w:t> </w:t>
      </w:r>
      <w:r>
        <w:rPr>
          <w:sz w:val="24"/>
        </w:rPr>
        <w:t>sessions.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pStyle w:val="Heading2"/>
        <w:jc w:val="left"/>
      </w:pPr>
      <w:r>
        <w:rPr/>
        <w:t>TABLE 3.1:</w:t>
      </w:r>
      <w:r>
        <w:rPr>
          <w:spacing w:val="63"/>
        </w:rPr>
        <w:t> </w:t>
      </w:r>
      <w:r>
        <w:rPr/>
        <w:t>3</w:t>
      </w:r>
      <w:r>
        <w:rPr>
          <w:spacing w:val="-1"/>
        </w:rPr>
        <w:t> </w:t>
      </w:r>
      <w:r>
        <w:rPr/>
        <w:t>X 2</w:t>
      </w:r>
      <w:r>
        <w:rPr>
          <w:spacing w:val="-1"/>
        </w:rPr>
        <w:t> </w:t>
      </w:r>
      <w:r>
        <w:rPr/>
        <w:t>X</w:t>
      </w:r>
      <w:r>
        <w:rPr>
          <w:spacing w:val="-2"/>
        </w:rPr>
        <w:t> </w:t>
      </w:r>
      <w:r>
        <w:rPr/>
        <w:t>3</w:t>
      </w:r>
      <w:r>
        <w:rPr>
          <w:spacing w:val="1"/>
        </w:rPr>
        <w:t> </w:t>
      </w:r>
      <w:r>
        <w:rPr/>
        <w:t>FACTORIAL</w:t>
      </w:r>
      <w:r>
        <w:rPr>
          <w:spacing w:val="2"/>
        </w:rPr>
        <w:t> </w:t>
      </w:r>
      <w:r>
        <w:rPr/>
        <w:t>MATRIX FOR</w:t>
      </w:r>
      <w:r>
        <w:rPr>
          <w:spacing w:val="-1"/>
        </w:rPr>
        <w:t> </w:t>
      </w:r>
      <w:r>
        <w:rPr/>
        <w:t>THE STUDY.</w:t>
      </w:r>
    </w:p>
    <w:p>
      <w:pPr>
        <w:spacing w:before="137"/>
        <w:ind w:left="2060" w:right="1201" w:firstLine="0"/>
        <w:jc w:val="center"/>
        <w:rPr>
          <w:b/>
          <w:sz w:val="24"/>
        </w:rPr>
      </w:pPr>
      <w:r>
        <w:rPr>
          <w:b/>
          <w:sz w:val="24"/>
        </w:rPr>
        <w:t>GENDER</w:t>
      </w:r>
    </w:p>
    <w:p>
      <w:pPr>
        <w:pStyle w:val="BodyText"/>
        <w:spacing w:before="2"/>
        <w:ind w:left="0"/>
        <w:jc w:val="left"/>
        <w:rPr>
          <w:b/>
          <w:sz w:val="12"/>
        </w:rPr>
      </w:pPr>
    </w:p>
    <w:tbl>
      <w:tblPr>
        <w:tblW w:w="0" w:type="auto"/>
        <w:jc w:val="left"/>
        <w:tblInd w:w="1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2"/>
        <w:gridCol w:w="879"/>
        <w:gridCol w:w="1044"/>
        <w:gridCol w:w="1049"/>
        <w:gridCol w:w="1040"/>
        <w:gridCol w:w="1047"/>
        <w:gridCol w:w="1048"/>
        <w:gridCol w:w="1055"/>
      </w:tblGrid>
      <w:tr>
        <w:trPr>
          <w:trHeight w:val="412" w:hRule="atLeast"/>
        </w:trPr>
        <w:tc>
          <w:tcPr>
            <w:tcW w:w="1512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72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70" w:lineRule="exact"/>
              <w:ind w:left="984" w:right="982"/>
              <w:jc w:val="center"/>
              <w:rPr>
                <w:sz w:val="24"/>
              </w:rPr>
            </w:pPr>
            <w:r>
              <w:rPr>
                <w:sz w:val="24"/>
              </w:rPr>
              <w:t>Male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E.I.</w:t>
            </w:r>
          </w:p>
        </w:tc>
        <w:tc>
          <w:tcPr>
            <w:tcW w:w="3135" w:type="dxa"/>
            <w:gridSpan w:val="3"/>
          </w:tcPr>
          <w:p>
            <w:pPr>
              <w:pStyle w:val="TableParagraph"/>
              <w:spacing w:line="270" w:lineRule="exact"/>
              <w:ind w:left="1005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E.I.</w:t>
            </w:r>
          </w:p>
        </w:tc>
        <w:tc>
          <w:tcPr>
            <w:tcW w:w="1055" w:type="dxa"/>
            <w:vMerge w:val="restart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414" w:hRule="atLeast"/>
        </w:trPr>
        <w:tc>
          <w:tcPr>
            <w:tcW w:w="1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04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104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04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04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10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151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Treatment I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4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5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3" w:hRule="atLeast"/>
        </w:trPr>
        <w:tc>
          <w:tcPr>
            <w:tcW w:w="1512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Treatment II</w:t>
            </w:r>
          </w:p>
        </w:tc>
        <w:tc>
          <w:tcPr>
            <w:tcW w:w="879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47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8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5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827" w:hRule="atLeast"/>
        </w:trPr>
        <w:tc>
          <w:tcPr>
            <w:tcW w:w="151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(No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treatment)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4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4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414" w:hRule="atLeast"/>
        </w:trPr>
        <w:tc>
          <w:tcPr>
            <w:tcW w:w="151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87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0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48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55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</w:tbl>
    <w:p>
      <w:pPr>
        <w:pStyle w:val="BodyText"/>
        <w:jc w:val="left"/>
      </w:pPr>
      <w:r>
        <w:rPr/>
        <w:t>Key:</w:t>
      </w:r>
    </w:p>
    <w:p>
      <w:pPr>
        <w:pStyle w:val="BodyText"/>
        <w:spacing w:before="133"/>
        <w:jc w:val="left"/>
      </w:pPr>
      <w:r>
        <w:rPr/>
        <w:t>L</w:t>
      </w:r>
      <w:r>
        <w:rPr>
          <w:spacing w:val="-5"/>
        </w:rPr>
        <w:t> </w:t>
      </w:r>
      <w:r>
        <w:rPr/>
        <w:t>=</w:t>
      </w:r>
      <w:r>
        <w:rPr>
          <w:spacing w:val="2"/>
        </w:rPr>
        <w:t> </w:t>
      </w:r>
      <w:r>
        <w:rPr/>
        <w:t>Low</w:t>
      </w:r>
      <w:r>
        <w:rPr>
          <w:spacing w:val="-1"/>
        </w:rPr>
        <w:t> </w:t>
      </w:r>
      <w:r>
        <w:rPr/>
        <w:t>level</w:t>
      </w:r>
    </w:p>
    <w:p>
      <w:pPr>
        <w:spacing w:after="0"/>
        <w:jc w:val="left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7593"/>
        <w:jc w:val="left"/>
      </w:pPr>
      <w:r>
        <w:rPr/>
        <w:t>M</w:t>
      </w:r>
      <w:r>
        <w:rPr>
          <w:spacing w:val="-6"/>
        </w:rPr>
        <w:t> </w:t>
      </w:r>
      <w:r>
        <w:rPr/>
        <w:t>=</w:t>
      </w:r>
      <w:r>
        <w:rPr>
          <w:spacing w:val="-6"/>
        </w:rPr>
        <w:t> </w:t>
      </w:r>
      <w:r>
        <w:rPr/>
        <w:t>Moderate</w:t>
      </w:r>
      <w:r>
        <w:rPr>
          <w:spacing w:val="-6"/>
        </w:rPr>
        <w:t> </w:t>
      </w:r>
      <w:r>
        <w:rPr/>
        <w:t>level</w:t>
      </w:r>
      <w:r>
        <w:rPr>
          <w:spacing w:val="-57"/>
        </w:rPr>
        <w:t> </w:t>
      </w:r>
      <w:r>
        <w:rPr/>
        <w:t>H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High level</w:t>
      </w:r>
    </w:p>
    <w:p>
      <w:pPr>
        <w:pStyle w:val="BodyText"/>
        <w:spacing w:before="1"/>
        <w:jc w:val="left"/>
      </w:pPr>
      <w:r>
        <w:rPr/>
        <w:t>E.I.</w:t>
      </w:r>
      <w:r>
        <w:rPr>
          <w:spacing w:val="-1"/>
        </w:rPr>
        <w:t> </w:t>
      </w:r>
      <w:r>
        <w:rPr/>
        <w:t>=</w:t>
      </w:r>
      <w:r>
        <w:rPr>
          <w:spacing w:val="-4"/>
        </w:rPr>
        <w:t> </w:t>
      </w:r>
      <w:r>
        <w:rPr/>
        <w:t>Emotional Intelligence</w:t>
      </w:r>
    </w:p>
    <w:p>
      <w:pPr>
        <w:pStyle w:val="BodyText"/>
        <w:spacing w:line="360" w:lineRule="auto" w:before="137" w:after="10"/>
        <w:ind w:right="1193" w:firstLine="720"/>
        <w:jc w:val="left"/>
      </w:pPr>
      <w:r>
        <w:rPr/>
        <w:t>The</w:t>
      </w:r>
      <w:r>
        <w:rPr>
          <w:spacing w:val="8"/>
        </w:rPr>
        <w:t> </w:t>
      </w:r>
      <w:r>
        <w:rPr/>
        <w:t>rows</w:t>
      </w:r>
      <w:r>
        <w:rPr>
          <w:spacing w:val="11"/>
        </w:rPr>
        <w:t> </w:t>
      </w:r>
      <w:r>
        <w:rPr/>
        <w:t>show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experimental</w:t>
      </w:r>
      <w:r>
        <w:rPr>
          <w:spacing w:val="10"/>
        </w:rPr>
        <w:t> </w:t>
      </w:r>
      <w:r>
        <w:rPr/>
        <w:t>group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control</w:t>
      </w:r>
      <w:r>
        <w:rPr>
          <w:spacing w:val="11"/>
        </w:rPr>
        <w:t> </w:t>
      </w:r>
      <w:r>
        <w:rPr/>
        <w:t>group</w:t>
      </w:r>
      <w:r>
        <w:rPr>
          <w:spacing w:val="10"/>
        </w:rPr>
        <w:t> </w:t>
      </w:r>
      <w:r>
        <w:rPr/>
        <w:t>which</w:t>
      </w:r>
      <w:r>
        <w:rPr>
          <w:spacing w:val="13"/>
        </w:rPr>
        <w:t> </w:t>
      </w:r>
      <w:r>
        <w:rPr/>
        <w:t>represent</w:t>
      </w:r>
      <w:r>
        <w:rPr>
          <w:spacing w:val="13"/>
        </w:rPr>
        <w:t> </w:t>
      </w:r>
      <w:r>
        <w:rPr/>
        <w:t>the</w:t>
      </w:r>
      <w:r>
        <w:rPr>
          <w:spacing w:val="-57"/>
        </w:rPr>
        <w:t> </w:t>
      </w:r>
      <w:r>
        <w:rPr/>
        <w:t>low,</w:t>
      </w:r>
      <w:r>
        <w:rPr>
          <w:spacing w:val="-1"/>
        </w:rPr>
        <w:t> </w:t>
      </w:r>
      <w:r>
        <w:rPr/>
        <w:t>moderate and</w:t>
      </w:r>
      <w:r>
        <w:rPr>
          <w:spacing w:val="-1"/>
        </w:rPr>
        <w:t> </w:t>
      </w:r>
      <w:r>
        <w:rPr/>
        <w:t>high levels while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group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represent:</w:t>
      </w:r>
    </w:p>
    <w:tbl>
      <w:tblPr>
        <w:tblW w:w="0" w:type="auto"/>
        <w:jc w:val="left"/>
        <w:tblInd w:w="20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"/>
        <w:gridCol w:w="2553"/>
        <w:gridCol w:w="529"/>
      </w:tblGrid>
      <w:tr>
        <w:trPr>
          <w:trHeight w:val="340" w:hRule="atLeast"/>
        </w:trPr>
        <w:tc>
          <w:tcPr>
            <w:tcW w:w="999" w:type="dxa"/>
          </w:tcPr>
          <w:p>
            <w:pPr>
              <w:pStyle w:val="TableParagraph"/>
              <w:spacing w:line="266" w:lineRule="exact"/>
              <w:ind w:left="31" w:right="69"/>
              <w:jc w:val="center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1:</w:t>
            </w:r>
          </w:p>
        </w:tc>
        <w:tc>
          <w:tcPr>
            <w:tcW w:w="2553" w:type="dxa"/>
          </w:tcPr>
          <w:p>
            <w:pPr>
              <w:pStyle w:val="TableParagraph"/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(Transactional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Analysis)</w:t>
            </w:r>
          </w:p>
        </w:tc>
        <w:tc>
          <w:tcPr>
            <w:tcW w:w="529" w:type="dxa"/>
          </w:tcPr>
          <w:p>
            <w:pPr>
              <w:pStyle w:val="TableParagraph"/>
              <w:spacing w:line="266" w:lineRule="exact"/>
              <w:ind w:left="53" w:right="32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413" w:hRule="atLeast"/>
        </w:trPr>
        <w:tc>
          <w:tcPr>
            <w:tcW w:w="999" w:type="dxa"/>
          </w:tcPr>
          <w:p>
            <w:pPr>
              <w:pStyle w:val="TableParagraph"/>
              <w:spacing w:before="64"/>
              <w:ind w:left="31" w:right="69"/>
              <w:jc w:val="center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2:</w:t>
            </w:r>
          </w:p>
        </w:tc>
        <w:tc>
          <w:tcPr>
            <w:tcW w:w="2553" w:type="dxa"/>
          </w:tcPr>
          <w:p>
            <w:pPr>
              <w:pStyle w:val="TableParagraph"/>
              <w:spacing w:before="64"/>
              <w:ind w:left="90"/>
              <w:rPr>
                <w:sz w:val="24"/>
              </w:rPr>
            </w:pPr>
            <w:r>
              <w:rPr>
                <w:sz w:val="24"/>
              </w:rPr>
              <w:t>(Self-Efficacy)</w:t>
            </w:r>
          </w:p>
        </w:tc>
        <w:tc>
          <w:tcPr>
            <w:tcW w:w="529" w:type="dxa"/>
          </w:tcPr>
          <w:p>
            <w:pPr>
              <w:pStyle w:val="TableParagraph"/>
              <w:spacing w:before="64"/>
              <w:ind w:left="53" w:right="32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339" w:hRule="atLeast"/>
        </w:trPr>
        <w:tc>
          <w:tcPr>
            <w:tcW w:w="999" w:type="dxa"/>
          </w:tcPr>
          <w:p>
            <w:pPr>
              <w:pStyle w:val="TableParagraph"/>
              <w:spacing w:line="256" w:lineRule="exact" w:before="63"/>
              <w:ind w:left="31" w:right="69"/>
              <w:jc w:val="center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3:</w:t>
            </w:r>
          </w:p>
        </w:tc>
        <w:tc>
          <w:tcPr>
            <w:tcW w:w="2553" w:type="dxa"/>
          </w:tcPr>
          <w:p>
            <w:pPr>
              <w:pStyle w:val="TableParagraph"/>
              <w:spacing w:line="256" w:lineRule="exact" w:before="63"/>
              <w:ind w:left="90"/>
              <w:rPr>
                <w:sz w:val="24"/>
              </w:rPr>
            </w:pPr>
            <w:r>
              <w:rPr>
                <w:sz w:val="24"/>
              </w:rPr>
              <w:t>(Control Group)</w:t>
            </w:r>
          </w:p>
        </w:tc>
        <w:tc>
          <w:tcPr>
            <w:tcW w:w="529" w:type="dxa"/>
          </w:tcPr>
          <w:p>
            <w:pPr>
              <w:pStyle w:val="TableParagraph"/>
              <w:spacing w:line="256" w:lineRule="exact" w:before="63"/>
              <w:ind w:left="78" w:right="5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</w:tr>
    </w:tbl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4"/>
        <w:ind w:left="0"/>
        <w:jc w:val="left"/>
        <w:rPr>
          <w:sz w:val="22"/>
        </w:rPr>
      </w:pPr>
    </w:p>
    <w:p>
      <w:pPr>
        <w:pStyle w:val="Heading2"/>
        <w:spacing w:before="1"/>
        <w:jc w:val="left"/>
      </w:pPr>
      <w:r>
        <w:rPr/>
        <w:drawing>
          <wp:anchor distT="0" distB="0" distL="0" distR="0" allowOverlap="1" layoutInCell="1" locked="0" behindDoc="1" simplePos="0" relativeHeight="484152832">
            <wp:simplePos x="0" y="0"/>
            <wp:positionH relativeFrom="page">
              <wp:posOffset>1497838</wp:posOffset>
            </wp:positionH>
            <wp:positionV relativeFrom="paragraph">
              <wp:posOffset>-352131</wp:posOffset>
            </wp:positionV>
            <wp:extent cx="4890389" cy="4834810"/>
            <wp:effectExtent l="0" t="0" r="0" b="0"/>
            <wp:wrapNone/>
            <wp:docPr id="30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Qualifications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participation</w:t>
      </w:r>
    </w:p>
    <w:p>
      <w:pPr>
        <w:pStyle w:val="BodyText"/>
        <w:spacing w:before="135"/>
        <w:ind w:left="2540"/>
        <w:jc w:val="left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criteria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to select</w:t>
      </w:r>
      <w:r>
        <w:rPr>
          <w:spacing w:val="-1"/>
        </w:rPr>
        <w:t> </w:t>
      </w:r>
      <w:r>
        <w:rPr/>
        <w:t>the participants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before="136"/>
        <w:jc w:val="left"/>
      </w:pPr>
      <w:r>
        <w:rPr/>
        <w:t>1.</w:t>
      </w:r>
      <w:r>
        <w:rPr>
          <w:spacing w:val="57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qualified</w:t>
      </w:r>
      <w:r>
        <w:rPr>
          <w:spacing w:val="-1"/>
        </w:rPr>
        <w:t> </w:t>
      </w:r>
      <w:r>
        <w:rPr/>
        <w:t>nurses.</w:t>
      </w:r>
    </w:p>
    <w:p>
      <w:pPr>
        <w:pStyle w:val="BodyText"/>
        <w:spacing w:before="140"/>
        <w:jc w:val="left"/>
      </w:pPr>
      <w:r>
        <w:rPr/>
        <w:t>2</w:t>
      </w:r>
      <w:r>
        <w:rPr>
          <w:spacing w:val="60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willing</w:t>
      </w:r>
      <w:r>
        <w:rPr>
          <w:spacing w:val="-2"/>
        </w:rPr>
        <w:t> </w:t>
      </w:r>
      <w:r>
        <w:rPr/>
        <w:t>and ready</w:t>
      </w:r>
      <w:r>
        <w:rPr>
          <w:spacing w:val="-6"/>
        </w:rPr>
        <w:t> </w:t>
      </w:r>
      <w:r>
        <w:rPr/>
        <w:t>to participate in</w:t>
      </w:r>
      <w:r>
        <w:rPr>
          <w:spacing w:val="-1"/>
        </w:rPr>
        <w:t> </w:t>
      </w:r>
      <w:r>
        <w:rPr/>
        <w:t>the study.</w:t>
      </w:r>
    </w:p>
    <w:p>
      <w:pPr>
        <w:pStyle w:val="ListParagraph"/>
        <w:numPr>
          <w:ilvl w:val="0"/>
          <w:numId w:val="27"/>
        </w:numPr>
        <w:tabs>
          <w:tab w:pos="2421" w:val="left" w:leader="none"/>
        </w:tabs>
        <w:spacing w:line="240" w:lineRule="auto" w:before="136" w:after="0"/>
        <w:ind w:left="2420" w:right="0" w:hanging="361"/>
        <w:jc w:val="left"/>
        <w:rPr>
          <w:sz w:val="24"/>
        </w:rPr>
      </w:pPr>
      <w:r>
        <w:rPr>
          <w:sz w:val="24"/>
        </w:rPr>
        <w:t>Participants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willing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attend and</w:t>
      </w:r>
      <w:r>
        <w:rPr>
          <w:spacing w:val="1"/>
          <w:sz w:val="24"/>
        </w:rPr>
        <w:t> </w:t>
      </w:r>
      <w:r>
        <w:rPr>
          <w:sz w:val="24"/>
        </w:rPr>
        <w:t>actively</w:t>
      </w:r>
      <w:r>
        <w:rPr>
          <w:spacing w:val="-5"/>
          <w:sz w:val="24"/>
        </w:rPr>
        <w:t> </w:t>
      </w:r>
      <w:r>
        <w:rPr>
          <w:sz w:val="24"/>
        </w:rPr>
        <w:t>participate</w:t>
      </w:r>
      <w:r>
        <w:rPr>
          <w:spacing w:val="-1"/>
          <w:sz w:val="24"/>
        </w:rPr>
        <w:t> </w:t>
      </w:r>
      <w:r>
        <w:rPr>
          <w:sz w:val="24"/>
        </w:rPr>
        <w:t>in all</w:t>
      </w:r>
      <w:r>
        <w:rPr>
          <w:spacing w:val="-1"/>
          <w:sz w:val="24"/>
        </w:rPr>
        <w:t> </w:t>
      </w:r>
      <w:r>
        <w:rPr>
          <w:sz w:val="24"/>
        </w:rPr>
        <w:t>the sessions.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pStyle w:val="Heading2"/>
        <w:jc w:val="left"/>
      </w:pPr>
      <w:r>
        <w:rPr/>
        <w:t>Population</w:t>
      </w:r>
    </w:p>
    <w:p>
      <w:pPr>
        <w:pStyle w:val="BodyText"/>
        <w:spacing w:line="360" w:lineRule="auto" w:before="135"/>
        <w:ind w:right="1193" w:firstLine="600"/>
      </w:pPr>
      <w:r>
        <w:rPr/>
        <w:t>The population of this study consists of all nurses (male and female) in both the</w:t>
      </w:r>
      <w:r>
        <w:rPr>
          <w:spacing w:val="1"/>
        </w:rPr>
        <w:t> </w:t>
      </w:r>
      <w:r>
        <w:rPr/>
        <w:t>University of Ilorin Teaching Hospital, Ilorin and Civil Service State Hospital Ilorin.</w:t>
      </w:r>
      <w:r>
        <w:rPr>
          <w:spacing w:val="1"/>
        </w:rPr>
        <w:t> </w:t>
      </w:r>
      <w:r>
        <w:rPr/>
        <w:t>Selections were from the following units of the hospital; Maternity wing (O &amp; G) and</w:t>
      </w:r>
      <w:r>
        <w:rPr>
          <w:spacing w:val="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Out Patients Department (GOPD)</w:t>
      </w:r>
      <w:r>
        <w:rPr>
          <w:spacing w:val="-1"/>
        </w:rPr>
        <w:t> </w:t>
      </w:r>
      <w:r>
        <w:rPr/>
        <w:t>units.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Heading2"/>
      </w:pPr>
      <w:r>
        <w:rPr/>
        <w:t>Sample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technique</w:t>
      </w:r>
    </w:p>
    <w:p>
      <w:pPr>
        <w:pStyle w:val="BodyText"/>
        <w:spacing w:line="360" w:lineRule="auto" w:before="134"/>
        <w:ind w:right="1197" w:firstLine="600"/>
      </w:pPr>
      <w:r>
        <w:rPr/>
        <w:t>The researcher used convenience sampling technique to choose the sample.</w:t>
      </w:r>
      <w:r>
        <w:rPr>
          <w:spacing w:val="1"/>
        </w:rPr>
        <w:t> </w:t>
      </w:r>
      <w:r>
        <w:rPr/>
        <w:t>Participants were randomly selected into the experimental and control groups. There</w:t>
      </w:r>
      <w:r>
        <w:rPr>
          <w:spacing w:val="1"/>
        </w:rPr>
        <w:t> </w:t>
      </w:r>
      <w:r>
        <w:rPr/>
        <w:t>were stratified into two zones, University of Ilorin Teaching Hospital, Ilorin and Civil</w:t>
      </w:r>
      <w:r>
        <w:rPr>
          <w:spacing w:val="1"/>
        </w:rPr>
        <w:t> </w:t>
      </w:r>
      <w:r>
        <w:rPr/>
        <w:t>Service State hospital, Ilorin in kwara state. Simple randomisation was employed to</w:t>
      </w:r>
      <w:r>
        <w:rPr>
          <w:spacing w:val="1"/>
        </w:rPr>
        <w:t> </w:t>
      </w:r>
      <w:r>
        <w:rPr/>
        <w:t>select two units each from the two zones. Six papers were labeled A1-3, B1-3 in two</w:t>
      </w:r>
      <w:r>
        <w:rPr>
          <w:spacing w:val="1"/>
        </w:rPr>
        <w:t> </w:t>
      </w:r>
      <w:r>
        <w:rPr/>
        <w:t>places and were picked one after the other by one of the participants, merged together</w:t>
      </w:r>
      <w:r>
        <w:rPr>
          <w:spacing w:val="1"/>
        </w:rPr>
        <w:t> </w:t>
      </w:r>
      <w:r>
        <w:rPr/>
        <w:t>to form a group. For example, if a label of A1(O&amp;G) and a label of B2(Treatment 1)</w:t>
      </w:r>
      <w:r>
        <w:rPr>
          <w:spacing w:val="1"/>
        </w:rPr>
        <w:t> </w:t>
      </w:r>
      <w:r>
        <w:rPr/>
        <w:t>was picked and merged, that would be group one which the picked papers belong to.</w:t>
      </w:r>
      <w:r>
        <w:rPr>
          <w:spacing w:val="1"/>
        </w:rPr>
        <w:t> </w:t>
      </w:r>
      <w:r>
        <w:rPr/>
        <w:t>The next would be group two and the last would be the contol group. The emotional</w:t>
      </w:r>
      <w:r>
        <w:rPr>
          <w:spacing w:val="1"/>
        </w:rPr>
        <w:t> </w:t>
      </w:r>
      <w:r>
        <w:rPr/>
        <w:t>labour scale adapted was used to screen 180 nurses in order to identify and select the</w:t>
      </w:r>
      <w:r>
        <w:rPr>
          <w:spacing w:val="1"/>
        </w:rPr>
        <w:t> </w:t>
      </w:r>
      <w:r>
        <w:rPr/>
        <w:t>nurses</w:t>
      </w:r>
      <w:r>
        <w:rPr>
          <w:spacing w:val="-1"/>
        </w:rPr>
        <w:t> </w:t>
      </w:r>
      <w:r>
        <w:rPr/>
        <w:t>to participate in the</w:t>
      </w:r>
      <w:r>
        <w:rPr>
          <w:spacing w:val="-1"/>
        </w:rPr>
        <w:t> </w:t>
      </w:r>
      <w:r>
        <w:rPr/>
        <w:t>study.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4" w:firstLine="720"/>
      </w:pPr>
      <w:r>
        <w:rPr/>
        <w:drawing>
          <wp:anchor distT="0" distB="0" distL="0" distR="0" allowOverlap="1" layoutInCell="1" locked="0" behindDoc="1" simplePos="0" relativeHeight="484153344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30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2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desired participants were 180 nurses (twenty male nurses and one hundred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sixty female</w:t>
      </w:r>
      <w:r>
        <w:rPr>
          <w:spacing w:val="1"/>
        </w:rPr>
        <w:t> </w:t>
      </w:r>
      <w:r>
        <w:rPr/>
        <w:t>nurses)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Ilorin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 hospital, both in Ilorin Kwara state. The research study‟s participants were</w:t>
      </w:r>
      <w:r>
        <w:rPr>
          <w:spacing w:val="1"/>
        </w:rPr>
        <w:t> </w:t>
      </w:r>
      <w:r>
        <w:rPr/>
        <w:t>selected using a simple random sampling technique, 60 were grouped in GOPD and</w:t>
      </w:r>
      <w:r>
        <w:rPr>
          <w:spacing w:val="1"/>
        </w:rPr>
        <w:t> </w:t>
      </w:r>
      <w:r>
        <w:rPr/>
        <w:t>exposed to Transactional Analysis training, 60 were grouped in Maternity (O&amp;G) and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Self-Efficacy 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control</w:t>
      </w:r>
      <w:r>
        <w:rPr>
          <w:spacing w:val="-57"/>
        </w:rPr>
        <w:t> </w:t>
      </w:r>
      <w:r>
        <w:rPr/>
        <w:t>group, but one hundred and twenty-four (124) participated to the end. This technique</w:t>
      </w:r>
      <w:r>
        <w:rPr>
          <w:spacing w:val="1"/>
        </w:rPr>
        <w:t> </w:t>
      </w:r>
      <w:r>
        <w:rPr/>
        <w:t>was adopoted by the researcher because of the heterogeneity of the participants who</w:t>
      </w:r>
      <w:r>
        <w:rPr>
          <w:spacing w:val="1"/>
        </w:rPr>
        <w:t> </w:t>
      </w:r>
      <w:r>
        <w:rPr/>
        <w:t>were stratified based on gender, age, marital status, educational background, religion</w:t>
      </w:r>
      <w:r>
        <w:rPr>
          <w:spacing w:val="1"/>
        </w:rPr>
        <w:t> </w:t>
      </w:r>
      <w:r>
        <w:rPr/>
        <w:t>ane</w:t>
      </w:r>
      <w:r>
        <w:rPr>
          <w:spacing w:val="-2"/>
        </w:rPr>
        <w:t> </w:t>
      </w:r>
      <w:r>
        <w:rPr/>
        <w:t>work</w:t>
      </w:r>
      <w:r>
        <w:rPr>
          <w:spacing w:val="2"/>
        </w:rPr>
        <w:t> </w:t>
      </w:r>
      <w:r>
        <w:rPr/>
        <w:t>experience.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  <w:ind w:left="2120"/>
      </w:pPr>
      <w:r>
        <w:rPr/>
        <w:t>Research</w:t>
      </w:r>
      <w:r>
        <w:rPr>
          <w:spacing w:val="-4"/>
        </w:rPr>
        <w:t> </w:t>
      </w:r>
      <w:r>
        <w:rPr/>
        <w:t>Instruments</w:t>
      </w:r>
    </w:p>
    <w:p>
      <w:pPr>
        <w:pStyle w:val="BodyText"/>
        <w:spacing w:line="360" w:lineRule="auto" w:before="135"/>
        <w:ind w:right="1199" w:firstLine="720"/>
      </w:pPr>
      <w:r>
        <w:rPr/>
        <w:t>The following instruments was validated and employed to collect data for the</w:t>
      </w:r>
      <w:r>
        <w:rPr>
          <w:spacing w:val="1"/>
        </w:rPr>
        <w:t> </w:t>
      </w:r>
      <w:r>
        <w:rPr/>
        <w:t>study. The first section consists of items on respondents‟ socio-demographic variables</w:t>
      </w:r>
      <w:r>
        <w:rPr>
          <w:spacing w:val="-57"/>
        </w:rPr>
        <w:t> </w:t>
      </w:r>
      <w:r>
        <w:rPr/>
        <w:t>like – gender, age, marital status, socio-economic status educational qualification and</w:t>
      </w:r>
      <w:r>
        <w:rPr>
          <w:spacing w:val="1"/>
        </w:rPr>
        <w:t> </w:t>
      </w:r>
      <w:r>
        <w:rPr/>
        <w:t>years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service.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second section</w:t>
      </w:r>
      <w:r>
        <w:rPr>
          <w:spacing w:val="1"/>
        </w:rPr>
        <w:t> </w:t>
      </w:r>
      <w:r>
        <w:rPr/>
        <w:t>consists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two sub scales.  They</w:t>
      </w:r>
      <w:r>
        <w:rPr>
          <w:spacing w:val="-4"/>
        </w:rPr>
        <w:t> </w:t>
      </w:r>
      <w:r>
        <w:rPr/>
        <w:t>are:</w:t>
      </w:r>
    </w:p>
    <w:p>
      <w:pPr>
        <w:pStyle w:val="ListParagraph"/>
        <w:numPr>
          <w:ilvl w:val="1"/>
          <w:numId w:val="27"/>
        </w:numPr>
        <w:tabs>
          <w:tab w:pos="3081" w:val="left" w:leader="none"/>
        </w:tabs>
        <w:spacing w:line="240" w:lineRule="auto" w:before="0" w:after="0"/>
        <w:ind w:left="3080" w:right="0" w:hanging="301"/>
        <w:jc w:val="both"/>
        <w:rPr>
          <w:i/>
          <w:sz w:val="24"/>
        </w:rPr>
      </w:pPr>
      <w:r>
        <w:rPr/>
        <w:pict>
          <v:rect style="position:absolute;margin-left:99.024002pt;margin-top:.283135pt;width:.72pt;height:20.64pt;mso-position-horizontal-relative:page;mso-position-vertical-relative:paragraph;z-index:15821824" filled="true" fillcolor="#000000" stroked="false">
            <v:fill type="solid"/>
            <w10:wrap type="none"/>
          </v:rect>
        </w:pict>
      </w:r>
      <w:r>
        <w:rPr>
          <w:i/>
          <w:sz w:val="24"/>
        </w:rPr>
        <w:t>Emotional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Intelligence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Scale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(EIS)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</w:p>
    <w:p>
      <w:pPr>
        <w:pStyle w:val="ListParagraph"/>
        <w:numPr>
          <w:ilvl w:val="1"/>
          <w:numId w:val="27"/>
        </w:numPr>
        <w:tabs>
          <w:tab w:pos="3021" w:val="left" w:leader="none"/>
        </w:tabs>
        <w:spacing w:line="240" w:lineRule="auto" w:before="137" w:after="0"/>
        <w:ind w:left="3020" w:right="0" w:hanging="301"/>
        <w:jc w:val="both"/>
        <w:rPr>
          <w:i/>
          <w:sz w:val="24"/>
        </w:rPr>
      </w:pPr>
      <w:r>
        <w:rPr>
          <w:i/>
          <w:sz w:val="24"/>
        </w:rPr>
        <w:t>Emotional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Labour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Scale (ELS)</w:t>
      </w: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spacing w:before="5"/>
        <w:ind w:left="0"/>
        <w:jc w:val="left"/>
        <w:rPr>
          <w:i/>
          <w:sz w:val="22"/>
        </w:rPr>
      </w:pPr>
    </w:p>
    <w:p>
      <w:pPr>
        <w:pStyle w:val="Heading2"/>
        <w:numPr>
          <w:ilvl w:val="0"/>
          <w:numId w:val="28"/>
        </w:numPr>
        <w:tabs>
          <w:tab w:pos="2361" w:val="left" w:leader="none"/>
        </w:tabs>
        <w:spacing w:line="240" w:lineRule="auto" w:before="0" w:after="0"/>
        <w:ind w:left="2360" w:right="0" w:hanging="301"/>
        <w:jc w:val="both"/>
      </w:pPr>
      <w:r>
        <w:rPr/>
        <w:t>Emotional</w:t>
      </w:r>
      <w:r>
        <w:rPr>
          <w:spacing w:val="-2"/>
        </w:rPr>
        <w:t> </w:t>
      </w:r>
      <w:r>
        <w:rPr/>
        <w:t>Intelligence</w:t>
      </w:r>
      <w:r>
        <w:rPr>
          <w:spacing w:val="-4"/>
        </w:rPr>
        <w:t> </w:t>
      </w:r>
      <w:r>
        <w:rPr/>
        <w:t>Scale</w:t>
      </w:r>
    </w:p>
    <w:p>
      <w:pPr>
        <w:pStyle w:val="BodyText"/>
        <w:spacing w:line="360" w:lineRule="auto" w:before="135"/>
        <w:ind w:right="1193" w:firstLine="840"/>
      </w:pPr>
      <w:r>
        <w:rPr/>
        <w:t>Emotional Intelligence Scale is a 33-item instrument adopted from Schuttle,</w:t>
      </w:r>
      <w:r>
        <w:rPr>
          <w:spacing w:val="1"/>
        </w:rPr>
        <w:t> </w:t>
      </w:r>
      <w:r>
        <w:rPr/>
        <w:t>Malouff, Hall, Haggerty, Cooper, Golden, Dornheim (1998). This scale was used to</w:t>
      </w:r>
      <w:r>
        <w:rPr>
          <w:spacing w:val="1"/>
        </w:rPr>
        <w:t> </w:t>
      </w:r>
      <w:r>
        <w:rPr/>
        <w:t>measure the degree of the respondent‟s emotional intelligence. The test is of 4 point</w:t>
      </w:r>
      <w:r>
        <w:rPr>
          <w:spacing w:val="1"/>
        </w:rPr>
        <w:t> </w:t>
      </w:r>
      <w:r>
        <w:rPr/>
        <w:t>likert</w:t>
      </w:r>
      <w:r>
        <w:rPr>
          <w:spacing w:val="1"/>
        </w:rPr>
        <w:t> </w:t>
      </w:r>
      <w:r>
        <w:rPr/>
        <w:t>scale.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</w:t>
      </w:r>
      <w:r>
        <w:rPr>
          <w:spacing w:val="1"/>
        </w:rPr>
        <w:t> </w:t>
      </w:r>
      <w:r>
        <w:rPr/>
        <w:t>responded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(4=strongly</w:t>
      </w:r>
      <w:r>
        <w:rPr>
          <w:spacing w:val="1"/>
        </w:rPr>
        <w:t> </w:t>
      </w:r>
      <w:r>
        <w:rPr/>
        <w:t>agree,</w:t>
      </w:r>
      <w:r>
        <w:rPr>
          <w:spacing w:val="1"/>
        </w:rPr>
        <w:t> </w:t>
      </w:r>
      <w:r>
        <w:rPr/>
        <w:t>3=agree,</w:t>
      </w:r>
      <w:r>
        <w:rPr>
          <w:spacing w:val="1"/>
        </w:rPr>
        <w:t> </w:t>
      </w:r>
      <w:r>
        <w:rPr/>
        <w:t>2=disagree,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1=strongly</w:t>
      </w:r>
      <w:r>
        <w:rPr>
          <w:spacing w:val="1"/>
        </w:rPr>
        <w:t> </w:t>
      </w:r>
      <w:r>
        <w:rPr/>
        <w:t>disagree).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scored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negative</w:t>
      </w:r>
      <w:r>
        <w:rPr>
          <w:spacing w:val="-4"/>
        </w:rPr>
        <w:t> </w:t>
      </w:r>
      <w:r>
        <w:rPr/>
        <w:t>items</w:t>
      </w:r>
      <w:r>
        <w:rPr>
          <w:spacing w:val="-1"/>
        </w:rPr>
        <w:t> </w:t>
      </w:r>
      <w:r>
        <w:rPr/>
        <w:t>reversed.</w:t>
      </w:r>
      <w:r>
        <w:rPr>
          <w:spacing w:val="-4"/>
        </w:rPr>
        <w:t> </w:t>
      </w:r>
      <w:r>
        <w:rPr/>
        <w:t>Schuttle,</w:t>
      </w:r>
      <w:r>
        <w:rPr>
          <w:spacing w:val="1"/>
        </w:rPr>
        <w:t> </w:t>
      </w:r>
      <w:r>
        <w:rPr/>
        <w:t>et</w:t>
      </w:r>
      <w:r>
        <w:rPr>
          <w:spacing w:val="-4"/>
        </w:rPr>
        <w:t> </w:t>
      </w:r>
      <w:r>
        <w:rPr/>
        <w:t>al‟s</w:t>
      </w:r>
      <w:r>
        <w:rPr>
          <w:spacing w:val="-2"/>
        </w:rPr>
        <w:t> </w:t>
      </w:r>
      <w:r>
        <w:rPr/>
        <w:t>(1998)</w:t>
      </w:r>
      <w:r>
        <w:rPr>
          <w:spacing w:val="-3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Intelligence</w:t>
      </w:r>
      <w:r>
        <w:rPr>
          <w:spacing w:val="-58"/>
        </w:rPr>
        <w:t> </w:t>
      </w:r>
      <w:r>
        <w:rPr/>
        <w:t>Scale has a validity estimate of 0.80.</w:t>
      </w:r>
      <w:r>
        <w:rPr>
          <w:spacing w:val="1"/>
        </w:rPr>
        <w:t> </w:t>
      </w:r>
      <w:r>
        <w:rPr/>
        <w:t>The first Quartile score of 1-55 depicts low,</w:t>
      </w:r>
      <w:r>
        <w:rPr>
          <w:spacing w:val="1"/>
        </w:rPr>
        <w:t> </w:t>
      </w:r>
      <w:r>
        <w:rPr/>
        <w:t>second</w:t>
      </w:r>
      <w:r>
        <w:rPr>
          <w:spacing w:val="58"/>
        </w:rPr>
        <w:t> </w:t>
      </w:r>
      <w:r>
        <w:rPr/>
        <w:t>quartile</w:t>
      </w:r>
      <w:r>
        <w:rPr>
          <w:spacing w:val="58"/>
        </w:rPr>
        <w:t> </w:t>
      </w:r>
      <w:r>
        <w:rPr/>
        <w:t>score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56-109</w:t>
      </w:r>
      <w:r>
        <w:rPr>
          <w:spacing w:val="58"/>
        </w:rPr>
        <w:t> </w:t>
      </w:r>
      <w:r>
        <w:rPr/>
        <w:t>is</w:t>
      </w:r>
      <w:r>
        <w:rPr>
          <w:spacing w:val="59"/>
        </w:rPr>
        <w:t> </w:t>
      </w:r>
      <w:r>
        <w:rPr/>
        <w:t>moderate</w:t>
      </w:r>
      <w:r>
        <w:rPr>
          <w:spacing w:val="58"/>
        </w:rPr>
        <w:t> </w:t>
      </w:r>
      <w:r>
        <w:rPr/>
        <w:t>and  third</w:t>
      </w:r>
      <w:r>
        <w:rPr>
          <w:spacing w:val="58"/>
        </w:rPr>
        <w:t> </w:t>
      </w:r>
      <w:r>
        <w:rPr/>
        <w:t>quartile</w:t>
      </w:r>
      <w:r>
        <w:rPr>
          <w:spacing w:val="58"/>
        </w:rPr>
        <w:t> </w:t>
      </w:r>
      <w:r>
        <w:rPr/>
        <w:t>score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110-165</w:t>
      </w:r>
      <w:r>
        <w:rPr>
          <w:spacing w:val="-58"/>
        </w:rPr>
        <w:t> </w:t>
      </w:r>
      <w:r>
        <w:rPr/>
        <w:t>depicts high level of Emotional Intelligence.</w:t>
      </w:r>
      <w:r>
        <w:rPr>
          <w:spacing w:val="1"/>
        </w:rPr>
        <w:t> </w:t>
      </w:r>
      <w:r>
        <w:rPr/>
        <w:t>In the current study, the scale was</w:t>
      </w:r>
      <w:r>
        <w:rPr>
          <w:spacing w:val="1"/>
        </w:rPr>
        <w:t> </w:t>
      </w:r>
      <w:r>
        <w:rPr/>
        <w:t>validated for culture free and relevance to the population of the study.</w:t>
      </w:r>
      <w:r>
        <w:rPr>
          <w:spacing w:val="1"/>
        </w:rPr>
        <w:t> </w:t>
      </w:r>
      <w:r>
        <w:rPr/>
        <w:t>In previous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the validity</w:t>
      </w:r>
      <w:r>
        <w:rPr>
          <w:spacing w:val="-4"/>
        </w:rPr>
        <w:t> </w:t>
      </w:r>
      <w:r>
        <w:rPr/>
        <w:t>estimate</w:t>
      </w:r>
      <w:r>
        <w:rPr>
          <w:spacing w:val="1"/>
        </w:rPr>
        <w:t> </w:t>
      </w:r>
      <w:r>
        <w:rPr/>
        <w:t>of Emotional</w:t>
      </w:r>
      <w:r>
        <w:rPr>
          <w:spacing w:val="7"/>
        </w:rPr>
        <w:t> </w:t>
      </w:r>
      <w:r>
        <w:rPr/>
        <w:t>Intelligence</w:t>
      </w:r>
      <w:r>
        <w:rPr>
          <w:spacing w:val="2"/>
        </w:rPr>
        <w:t> </w:t>
      </w:r>
      <w:r>
        <w:rPr/>
        <w:t>are 0.80</w:t>
      </w:r>
      <w:r>
        <w:rPr>
          <w:spacing w:val="3"/>
        </w:rPr>
        <w:t> </w:t>
      </w:r>
      <w:r>
        <w:rPr/>
        <w:t>(Schuttle,</w:t>
      </w:r>
      <w:r>
        <w:rPr>
          <w:spacing w:val="3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2"/>
        </w:rPr>
        <w:t> </w:t>
      </w:r>
      <w:r>
        <w:rPr/>
        <w:t>1998);</w:t>
      </w:r>
    </w:p>
    <w:p>
      <w:pPr>
        <w:pStyle w:val="BodyText"/>
        <w:spacing w:line="276" w:lineRule="exact"/>
      </w:pPr>
      <w:r>
        <w:rPr/>
        <w:pict>
          <v:rect style="position:absolute;margin-left:99.024002pt;margin-top:.272463pt;width:.72pt;height:20.76pt;mso-position-horizontal-relative:page;mso-position-vertical-relative:paragraph;z-index:15822336" filled="true" fillcolor="#000000" stroked="false">
            <v:fill type="solid"/>
            <w10:wrap type="none"/>
          </v:rect>
        </w:pict>
      </w:r>
      <w:r>
        <w:rPr/>
        <w:t>0.73</w:t>
      </w:r>
      <w:r>
        <w:rPr>
          <w:spacing w:val="-1"/>
        </w:rPr>
        <w:t> </w:t>
      </w:r>
      <w:r>
        <w:rPr/>
        <w:t>(Amusan,</w:t>
      </w:r>
      <w:r>
        <w:rPr>
          <w:spacing w:val="-1"/>
        </w:rPr>
        <w:t> </w:t>
      </w:r>
      <w:r>
        <w:rPr/>
        <w:t>2007);</w:t>
      </w:r>
      <w:r>
        <w:rPr>
          <w:spacing w:val="-1"/>
        </w:rPr>
        <w:t> </w:t>
      </w:r>
      <w:r>
        <w:rPr/>
        <w:t>0.87</w:t>
      </w:r>
      <w:r>
        <w:rPr>
          <w:spacing w:val="-1"/>
        </w:rPr>
        <w:t> </w:t>
      </w:r>
      <w:r>
        <w:rPr/>
        <w:t>(Falaye,</w:t>
      </w:r>
      <w:r>
        <w:rPr>
          <w:spacing w:val="-1"/>
        </w:rPr>
        <w:t> </w:t>
      </w:r>
      <w:r>
        <w:rPr/>
        <w:t>Udoruisi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/>
        <w:t>Taiwo, 2008).</w:t>
      </w:r>
    </w:p>
    <w:p>
      <w:pPr>
        <w:spacing w:after="0" w:line="276" w:lineRule="exact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154880">
            <wp:simplePos x="0" y="0"/>
            <wp:positionH relativeFrom="page">
              <wp:posOffset>1497838</wp:posOffset>
            </wp:positionH>
            <wp:positionV relativeFrom="page">
              <wp:posOffset>2926587</wp:posOffset>
            </wp:positionV>
            <wp:extent cx="4890389" cy="4834810"/>
            <wp:effectExtent l="0" t="0" r="0" b="0"/>
            <wp:wrapNone/>
            <wp:docPr id="30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17"/>
        </w:rPr>
        <w:sectPr>
          <w:pgSz w:w="11910" w:h="16840"/>
          <w:pgMar w:header="0" w:footer="664" w:top="1580" w:bottom="860" w:left="100" w:right="240"/>
        </w:sectPr>
      </w:pPr>
    </w:p>
    <w:p>
      <w:pPr>
        <w:pStyle w:val="Heading2"/>
        <w:numPr>
          <w:ilvl w:val="0"/>
          <w:numId w:val="28"/>
        </w:numPr>
        <w:tabs>
          <w:tab w:pos="2301" w:val="left" w:leader="none"/>
        </w:tabs>
        <w:spacing w:line="240" w:lineRule="auto" w:before="65" w:after="0"/>
        <w:ind w:left="2300" w:right="0" w:hanging="241"/>
        <w:jc w:val="both"/>
        <w:rPr>
          <w:i/>
        </w:rPr>
      </w:pPr>
      <w:r>
        <w:rPr/>
        <w:t>Emotional</w:t>
      </w:r>
      <w:r>
        <w:rPr>
          <w:spacing w:val="-1"/>
        </w:rPr>
        <w:t> </w:t>
      </w:r>
      <w:r>
        <w:rPr/>
        <w:t>Labour</w:t>
      </w:r>
      <w:r>
        <w:rPr>
          <w:spacing w:val="-2"/>
        </w:rPr>
        <w:t> </w:t>
      </w:r>
      <w:r>
        <w:rPr/>
        <w:t>Scale</w:t>
      </w:r>
      <w:r>
        <w:rPr>
          <w:spacing w:val="-1"/>
        </w:rPr>
        <w:t> </w:t>
      </w:r>
      <w:r>
        <w:rPr/>
        <w:t>(ELS</w:t>
      </w:r>
      <w:r>
        <w:rPr>
          <w:i/>
        </w:rPr>
        <w:t>)</w:t>
      </w:r>
    </w:p>
    <w:p>
      <w:pPr>
        <w:pStyle w:val="BodyText"/>
        <w:spacing w:line="360" w:lineRule="auto" w:before="133"/>
        <w:ind w:right="1197" w:firstLine="720"/>
      </w:pPr>
      <w:r>
        <w:rPr/>
        <w:drawing>
          <wp:anchor distT="0" distB="0" distL="0" distR="0" allowOverlap="1" layoutInCell="1" locked="0" behindDoc="1" simplePos="0" relativeHeight="484155392">
            <wp:simplePos x="0" y="0"/>
            <wp:positionH relativeFrom="page">
              <wp:posOffset>1497838</wp:posOffset>
            </wp:positionH>
            <wp:positionV relativeFrom="paragraph">
              <wp:posOffset>1837856</wp:posOffset>
            </wp:positionV>
            <wp:extent cx="4890389" cy="4834810"/>
            <wp:effectExtent l="0" t="0" r="0" b="0"/>
            <wp:wrapNone/>
            <wp:docPr id="30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emotional labour scale was a standardized and validated scale developed</w:t>
      </w:r>
      <w:r>
        <w:rPr>
          <w:spacing w:val="1"/>
        </w:rPr>
        <w:t> </w:t>
      </w:r>
      <w:r>
        <w:rPr/>
        <w:t>by Brotheridge and Lee (1998). This scale was used to explore the various emotional</w:t>
      </w:r>
      <w:r>
        <w:rPr>
          <w:spacing w:val="1"/>
        </w:rPr>
        <w:t> </w:t>
      </w:r>
      <w:r>
        <w:rPr/>
        <w:t>displays that the workers put on while performing their duties in the organization. The</w:t>
      </w:r>
      <w:r>
        <w:rPr>
          <w:spacing w:val="-57"/>
        </w:rPr>
        <w:t> </w:t>
      </w:r>
      <w:r>
        <w:rPr/>
        <w:t>scale consists of one section with 50 items. The scale is of 4 point likert scale.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 responds to the items using the four point scale (4 = strongly agree; 3 =</w:t>
      </w:r>
      <w:r>
        <w:rPr>
          <w:spacing w:val="1"/>
        </w:rPr>
        <w:t> </w:t>
      </w:r>
      <w:r>
        <w:rPr/>
        <w:t>agree;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disagree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disagree).</w:t>
      </w:r>
      <w:r>
        <w:rPr>
          <w:spacing w:val="1"/>
        </w:rPr>
        <w:t> </w:t>
      </w:r>
      <w:r>
        <w:rPr/>
        <w:t>Brotheridge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Bee</w:t>
      </w:r>
      <w:r>
        <w:rPr>
          <w:spacing w:val="60"/>
        </w:rPr>
        <w:t> </w:t>
      </w:r>
      <w:r>
        <w:rPr/>
        <w:t>(1998)</w:t>
      </w:r>
      <w:r>
        <w:rPr>
          <w:spacing w:val="1"/>
        </w:rPr>
        <w:t> </w:t>
      </w:r>
      <w:r>
        <w:rPr/>
        <w:t>Emotional Labour Scale has a validity estimate of 0.81. In a previous study, the</w:t>
      </w:r>
      <w:r>
        <w:rPr>
          <w:spacing w:val="1"/>
        </w:rPr>
        <w:t> </w:t>
      </w:r>
      <w:r>
        <w:rPr/>
        <w:t>validity</w:t>
      </w:r>
      <w:r>
        <w:rPr>
          <w:spacing w:val="-6"/>
        </w:rPr>
        <w:t> </w:t>
      </w:r>
      <w:r>
        <w:rPr/>
        <w:t>estimate</w:t>
      </w:r>
      <w:r>
        <w:rPr>
          <w:spacing w:val="-1"/>
        </w:rPr>
        <w:t> </w:t>
      </w:r>
      <w:r>
        <w:rPr/>
        <w:t>of Emotional</w:t>
      </w:r>
      <w:r>
        <w:rPr>
          <w:spacing w:val="2"/>
        </w:rPr>
        <w:t> </w:t>
      </w:r>
      <w:r>
        <w:rPr/>
        <w:t>Labour is 0.74 (Jimoh, 2008).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2"/>
        <w:spacing w:before="1"/>
        <w:jc w:val="left"/>
      </w:pPr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research</w:t>
      </w:r>
    </w:p>
    <w:p>
      <w:pPr>
        <w:pStyle w:val="BodyText"/>
        <w:spacing w:line="360" w:lineRule="auto" w:before="132"/>
        <w:ind w:right="1203" w:firstLine="720"/>
        <w:jc w:val="left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-1"/>
        </w:rPr>
        <w:t> </w:t>
      </w:r>
      <w:r>
        <w:rPr/>
        <w:t>was</w:t>
      </w:r>
      <w:r>
        <w:rPr>
          <w:spacing w:val="6"/>
        </w:rPr>
        <w:t> </w:t>
      </w:r>
      <w:r>
        <w:rPr/>
        <w:t>conducted</w:t>
      </w:r>
      <w:r>
        <w:rPr>
          <w:spacing w:val="2"/>
        </w:rPr>
        <w:t> </w:t>
      </w:r>
      <w:r>
        <w:rPr/>
        <w:t>for the period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eight</w:t>
      </w:r>
      <w:r>
        <w:rPr>
          <w:spacing w:val="5"/>
        </w:rPr>
        <w:t> </w:t>
      </w:r>
      <w:r>
        <w:rPr/>
        <w:t>weeks.</w:t>
      </w:r>
      <w:r>
        <w:rPr>
          <w:spacing w:val="4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and the participants</w:t>
      </w:r>
      <w:r>
        <w:rPr>
          <w:spacing w:val="2"/>
        </w:rPr>
        <w:t> </w:t>
      </w:r>
      <w:r>
        <w:rPr/>
        <w:t>interacted in</w:t>
      </w:r>
      <w:r>
        <w:rPr>
          <w:spacing w:val="-1"/>
        </w:rPr>
        <w:t> </w:t>
      </w:r>
      <w:r>
        <w:rPr/>
        <w:t>four phases:</w:t>
      </w:r>
    </w:p>
    <w:p>
      <w:pPr>
        <w:pStyle w:val="ListParagraph"/>
        <w:numPr>
          <w:ilvl w:val="1"/>
          <w:numId w:val="28"/>
        </w:numPr>
        <w:tabs>
          <w:tab w:pos="3141" w:val="left" w:leader="none"/>
        </w:tabs>
        <w:spacing w:line="240" w:lineRule="auto" w:before="0" w:after="0"/>
        <w:ind w:left="3140" w:right="0" w:hanging="301"/>
        <w:jc w:val="left"/>
        <w:rPr>
          <w:sz w:val="24"/>
        </w:rPr>
      </w:pPr>
      <w:r>
        <w:rPr>
          <w:sz w:val="24"/>
        </w:rPr>
        <w:t>Recruitment</w:t>
      </w:r>
      <w:r>
        <w:rPr>
          <w:spacing w:val="-2"/>
          <w:sz w:val="24"/>
        </w:rPr>
        <w:t> </w:t>
      </w:r>
      <w:r>
        <w:rPr>
          <w:sz w:val="24"/>
        </w:rPr>
        <w:t>stage</w:t>
      </w:r>
    </w:p>
    <w:p>
      <w:pPr>
        <w:pStyle w:val="ListParagraph"/>
        <w:numPr>
          <w:ilvl w:val="1"/>
          <w:numId w:val="28"/>
        </w:numPr>
        <w:tabs>
          <w:tab w:pos="3172" w:val="left" w:leader="none"/>
        </w:tabs>
        <w:spacing w:line="240" w:lineRule="auto" w:before="139" w:after="0"/>
        <w:ind w:left="3171" w:right="0" w:hanging="301"/>
        <w:jc w:val="left"/>
        <w:rPr>
          <w:sz w:val="24"/>
        </w:rPr>
      </w:pPr>
      <w:r>
        <w:rPr>
          <w:sz w:val="24"/>
        </w:rPr>
        <w:t>Pre-test</w:t>
      </w:r>
      <w:r>
        <w:rPr>
          <w:spacing w:val="-3"/>
          <w:sz w:val="24"/>
        </w:rPr>
        <w:t> </w:t>
      </w:r>
      <w:r>
        <w:rPr>
          <w:sz w:val="24"/>
        </w:rPr>
        <w:t>stage</w:t>
      </w:r>
    </w:p>
    <w:p>
      <w:pPr>
        <w:pStyle w:val="ListParagraph"/>
        <w:numPr>
          <w:ilvl w:val="1"/>
          <w:numId w:val="28"/>
        </w:numPr>
        <w:tabs>
          <w:tab w:pos="3112" w:val="left" w:leader="none"/>
        </w:tabs>
        <w:spacing w:line="240" w:lineRule="auto" w:before="137" w:after="0"/>
        <w:ind w:left="3111" w:right="0" w:hanging="301"/>
        <w:jc w:val="left"/>
        <w:rPr>
          <w:sz w:val="24"/>
        </w:rPr>
      </w:pPr>
      <w:r>
        <w:rPr>
          <w:sz w:val="24"/>
        </w:rPr>
        <w:t>Treatment</w:t>
      </w:r>
      <w:r>
        <w:rPr>
          <w:spacing w:val="-4"/>
          <w:sz w:val="24"/>
        </w:rPr>
        <w:t> </w:t>
      </w:r>
      <w:r>
        <w:rPr>
          <w:sz w:val="24"/>
        </w:rPr>
        <w:t>stage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28"/>
        </w:numPr>
        <w:tabs>
          <w:tab w:pos="3112" w:val="left" w:leader="none"/>
        </w:tabs>
        <w:spacing w:line="240" w:lineRule="auto" w:before="139" w:after="0"/>
        <w:ind w:left="3111" w:right="0" w:hanging="301"/>
        <w:jc w:val="both"/>
        <w:rPr>
          <w:sz w:val="24"/>
        </w:rPr>
      </w:pPr>
      <w:r>
        <w:rPr>
          <w:sz w:val="24"/>
        </w:rPr>
        <w:t>Post</w:t>
      </w:r>
      <w:r>
        <w:rPr>
          <w:spacing w:val="-5"/>
          <w:sz w:val="24"/>
        </w:rPr>
        <w:t> </w:t>
      </w:r>
      <w:r>
        <w:rPr>
          <w:sz w:val="24"/>
        </w:rPr>
        <w:t>treatment</w:t>
      </w:r>
      <w:r>
        <w:rPr>
          <w:spacing w:val="-4"/>
          <w:sz w:val="24"/>
        </w:rPr>
        <w:t> </w:t>
      </w:r>
      <w:r>
        <w:rPr>
          <w:sz w:val="24"/>
        </w:rPr>
        <w:t>stage</w:t>
      </w:r>
    </w:p>
    <w:p>
      <w:pPr>
        <w:pStyle w:val="BodyText"/>
        <w:spacing w:line="360" w:lineRule="auto" w:before="137"/>
        <w:ind w:right="1193" w:firstLine="480"/>
      </w:pPr>
      <w:r>
        <w:rPr/>
        <w:t>The researcher visited the head of each selected unit to obtain permission from</w:t>
      </w:r>
      <w:r>
        <w:rPr>
          <w:spacing w:val="1"/>
        </w:rPr>
        <w:t> </w:t>
      </w:r>
      <w:r>
        <w:rPr/>
        <w:t>the hospital ethical committee to involve their nurses in the study, and arranged for an</w:t>
      </w:r>
      <w:r>
        <w:rPr>
          <w:spacing w:val="-57"/>
        </w:rPr>
        <w:t> </w:t>
      </w:r>
      <w:r>
        <w:rPr/>
        <w:t>appropriate place where the treatment sessions were administered. The researcher got</w:t>
      </w:r>
      <w:r>
        <w:rPr>
          <w:spacing w:val="1"/>
        </w:rPr>
        <w:t> </w:t>
      </w:r>
      <w:r>
        <w:rPr/>
        <w:t>approval for two days (about one hour each day) from the hospital when therapeutic</w:t>
      </w:r>
      <w:r>
        <w:rPr>
          <w:spacing w:val="1"/>
        </w:rPr>
        <w:t> </w:t>
      </w:r>
      <w:r>
        <w:rPr/>
        <w:t>sessions could hold for the period of eight weeks for each of two treatment groups.</w:t>
      </w:r>
      <w:r>
        <w:rPr>
          <w:spacing w:val="1"/>
        </w:rPr>
        <w:t> </w:t>
      </w:r>
      <w:r>
        <w:rPr/>
        <w:t>The first experimental group (A1) was treated using Transactional Analysis, while the</w:t>
      </w:r>
      <w:r>
        <w:rPr>
          <w:spacing w:val="-57"/>
        </w:rPr>
        <w:t> </w:t>
      </w:r>
      <w:r>
        <w:rPr/>
        <w:t>second experimental group (A2) was subjected to self-efficacy. These groups were</w:t>
      </w:r>
      <w:r>
        <w:rPr>
          <w:spacing w:val="1"/>
        </w:rPr>
        <w:t> </w:t>
      </w:r>
      <w:r>
        <w:rPr/>
        <w:t>exposed to eight weeks training and treatment started a week after the pre-treatment</w:t>
      </w:r>
      <w:r>
        <w:rPr>
          <w:spacing w:val="1"/>
        </w:rPr>
        <w:t> </w:t>
      </w:r>
      <w:r>
        <w:rPr/>
        <w:t>measures.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2"/>
        <w:jc w:val="left"/>
      </w:pP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Treatment</w:t>
      </w:r>
      <w:r>
        <w:rPr>
          <w:spacing w:val="-2"/>
        </w:rPr>
        <w:t> </w:t>
      </w:r>
      <w:r>
        <w:rPr/>
        <w:t>Package</w:t>
      </w:r>
    </w:p>
    <w:p>
      <w:pPr>
        <w:spacing w:line="360" w:lineRule="auto" w:before="139"/>
        <w:ind w:left="2060" w:right="2829" w:firstLine="0"/>
        <w:jc w:val="left"/>
        <w:rPr>
          <w:b/>
          <w:sz w:val="24"/>
        </w:rPr>
      </w:pPr>
      <w:r>
        <w:rPr>
          <w:b/>
          <w:sz w:val="24"/>
        </w:rPr>
        <w:t>Experimental group A1 - Transactional Analysis Training (TAT)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eight sessions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covered the following:</w:t>
      </w:r>
    </w:p>
    <w:p>
      <w:pPr>
        <w:pStyle w:val="BodyText"/>
        <w:tabs>
          <w:tab w:pos="3289" w:val="left" w:leader="none"/>
        </w:tabs>
        <w:spacing w:line="360" w:lineRule="auto"/>
        <w:ind w:right="1196"/>
        <w:jc w:val="left"/>
      </w:pPr>
      <w:r>
        <w:rPr>
          <w:b/>
        </w:rPr>
        <w:t>Session</w:t>
      </w:r>
      <w:r>
        <w:rPr>
          <w:b/>
          <w:spacing w:val="42"/>
        </w:rPr>
        <w:t> </w:t>
      </w:r>
      <w:r>
        <w:rPr>
          <w:b/>
        </w:rPr>
        <w:t>I:</w:t>
        <w:tab/>
      </w:r>
      <w:r>
        <w:rPr/>
        <w:t>General</w:t>
      </w:r>
      <w:r>
        <w:rPr>
          <w:spacing w:val="41"/>
        </w:rPr>
        <w:t> </w:t>
      </w:r>
      <w:r>
        <w:rPr/>
        <w:t>orientation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administration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instrument</w:t>
      </w:r>
      <w:r>
        <w:rPr>
          <w:spacing w:val="40"/>
        </w:rPr>
        <w:t> </w:t>
      </w:r>
      <w:r>
        <w:rPr/>
        <w:t>to</w:t>
      </w:r>
      <w:r>
        <w:rPr>
          <w:spacing w:val="41"/>
        </w:rPr>
        <w:t> </w:t>
      </w:r>
      <w:r>
        <w:rPr/>
        <w:t>obtain</w:t>
      </w:r>
      <w:r>
        <w:rPr>
          <w:spacing w:val="41"/>
        </w:rPr>
        <w:t> </w:t>
      </w:r>
      <w:r>
        <w:rPr/>
        <w:t>pre-test</w:t>
      </w:r>
      <w:r>
        <w:rPr>
          <w:spacing w:val="-57"/>
        </w:rPr>
        <w:t> </w:t>
      </w:r>
      <w:r>
        <w:rPr/>
        <w:t>scores</w:t>
      </w:r>
    </w:p>
    <w:p>
      <w:pPr>
        <w:pStyle w:val="BodyText"/>
        <w:jc w:val="left"/>
      </w:pPr>
      <w:r>
        <w:rPr>
          <w:b/>
        </w:rPr>
        <w:t>Session</w:t>
      </w:r>
      <w:r>
        <w:rPr>
          <w:b/>
          <w:spacing w:val="-2"/>
        </w:rPr>
        <w:t> </w:t>
      </w:r>
      <w:r>
        <w:rPr>
          <w:b/>
        </w:rPr>
        <w:t>II:</w:t>
      </w:r>
      <w:r>
        <w:rPr>
          <w:b/>
          <w:spacing w:val="59"/>
        </w:rPr>
        <w:t> </w:t>
      </w:r>
      <w:r>
        <w:rPr/>
        <w:t>Introduction 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Transactional</w:t>
      </w:r>
      <w:r>
        <w:rPr>
          <w:spacing w:val="-2"/>
        </w:rPr>
        <w:t> </w:t>
      </w:r>
      <w:r>
        <w:rPr/>
        <w:t>Analysis</w:t>
      </w:r>
    </w:p>
    <w:p>
      <w:pPr>
        <w:spacing w:before="132"/>
        <w:ind w:left="2060" w:right="0" w:firstLine="0"/>
        <w:jc w:val="left"/>
        <w:rPr>
          <w:sz w:val="24"/>
        </w:rPr>
      </w:pPr>
      <w:r>
        <w:rPr>
          <w:b/>
          <w:sz w:val="24"/>
        </w:rPr>
        <w:t>Session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III:</w:t>
      </w:r>
      <w:r>
        <w:rPr>
          <w:b/>
          <w:spacing w:val="-2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Transactional</w:t>
      </w:r>
      <w:r>
        <w:rPr>
          <w:spacing w:val="-2"/>
          <w:sz w:val="24"/>
        </w:rPr>
        <w:t> </w:t>
      </w:r>
      <w:r>
        <w:rPr>
          <w:sz w:val="24"/>
        </w:rPr>
        <w:t>Analysis?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664" w:top="1360" w:bottom="860" w:left="100" w:right="240"/>
        </w:sectPr>
      </w:pPr>
    </w:p>
    <w:p>
      <w:pPr>
        <w:pStyle w:val="BodyText"/>
        <w:spacing w:before="3"/>
        <w:ind w:left="0"/>
        <w:jc w:val="left"/>
        <w:rPr>
          <w:sz w:val="14"/>
        </w:rPr>
      </w:pPr>
    </w:p>
    <w:p>
      <w:pPr>
        <w:pStyle w:val="BodyText"/>
        <w:spacing w:before="90"/>
        <w:jc w:val="left"/>
      </w:pPr>
      <w:r>
        <w:rPr>
          <w:b/>
        </w:rPr>
        <w:t>Session</w:t>
      </w:r>
      <w:r>
        <w:rPr>
          <w:b/>
          <w:spacing w:val="-1"/>
        </w:rPr>
        <w:t> </w:t>
      </w:r>
      <w:r>
        <w:rPr>
          <w:b/>
        </w:rPr>
        <w:t>IV:</w:t>
      </w:r>
      <w:r>
        <w:rPr>
          <w:b/>
          <w:spacing w:val="57"/>
        </w:rPr>
        <w:t> </w:t>
      </w:r>
      <w:r>
        <w:rPr/>
        <w:t>Explanation</w:t>
      </w:r>
      <w:r>
        <w:rPr>
          <w:spacing w:val="-4"/>
        </w:rPr>
        <w:t> </w:t>
      </w:r>
      <w:r>
        <w:rPr/>
        <w:t>of the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Phases</w:t>
      </w:r>
      <w:r>
        <w:rPr>
          <w:spacing w:val="-1"/>
        </w:rPr>
        <w:t> </w:t>
      </w:r>
      <w:r>
        <w:rPr/>
        <w:t>of Ordinary</w:t>
      </w:r>
      <w:r>
        <w:rPr>
          <w:spacing w:val="-4"/>
        </w:rPr>
        <w:t> </w:t>
      </w:r>
      <w:r>
        <w:rPr/>
        <w:t>Human</w:t>
      </w:r>
      <w:r>
        <w:rPr>
          <w:spacing w:val="1"/>
        </w:rPr>
        <w:t> </w:t>
      </w:r>
      <w:r>
        <w:rPr/>
        <w:t>Interaction:</w:t>
      </w:r>
    </w:p>
    <w:p>
      <w:pPr>
        <w:tabs>
          <w:tab w:pos="3349" w:val="left" w:leader="none"/>
        </w:tabs>
        <w:spacing w:before="139"/>
        <w:ind w:left="2060" w:right="0" w:firstLine="0"/>
        <w:jc w:val="left"/>
        <w:rPr>
          <w:sz w:val="24"/>
        </w:rPr>
      </w:pPr>
      <w:r>
        <w:rPr>
          <w:b/>
          <w:sz w:val="24"/>
        </w:rPr>
        <w:t>Session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</w:t>
      </w:r>
      <w:r>
        <w:rPr>
          <w:sz w:val="24"/>
        </w:rPr>
        <w:t>:</w:t>
        <w:tab/>
        <w:t>Meaning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Contact</w:t>
      </w:r>
      <w:r>
        <w:rPr>
          <w:spacing w:val="-2"/>
          <w:sz w:val="24"/>
        </w:rPr>
        <w:t> </w:t>
      </w:r>
      <w:r>
        <w:rPr>
          <w:sz w:val="24"/>
        </w:rPr>
        <w:t>Therapy?</w:t>
      </w:r>
    </w:p>
    <w:p>
      <w:pPr>
        <w:spacing w:before="137"/>
        <w:ind w:left="2060" w:right="0" w:firstLine="0"/>
        <w:jc w:val="left"/>
        <w:rPr>
          <w:sz w:val="24"/>
        </w:rPr>
      </w:pPr>
      <w:r>
        <w:rPr>
          <w:b/>
          <w:sz w:val="24"/>
        </w:rPr>
        <w:t>Session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VI:  </w:t>
      </w:r>
      <w:r>
        <w:rPr>
          <w:sz w:val="24"/>
        </w:rPr>
        <w:t>Introductory</w:t>
      </w:r>
      <w:r>
        <w:rPr>
          <w:spacing w:val="-4"/>
          <w:sz w:val="24"/>
        </w:rPr>
        <w:t> </w:t>
      </w:r>
      <w:r>
        <w:rPr>
          <w:sz w:val="24"/>
        </w:rPr>
        <w:t>Behaviour</w:t>
      </w:r>
    </w:p>
    <w:p>
      <w:pPr>
        <w:spacing w:before="139"/>
        <w:ind w:left="2060" w:right="0" w:firstLine="0"/>
        <w:jc w:val="left"/>
        <w:rPr>
          <w:sz w:val="24"/>
        </w:rPr>
      </w:pPr>
      <w:r>
        <w:rPr>
          <w:b/>
          <w:sz w:val="24"/>
        </w:rPr>
        <w:t>Session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VII:</w:t>
      </w:r>
      <w:r>
        <w:rPr>
          <w:b/>
          <w:spacing w:val="58"/>
          <w:sz w:val="24"/>
        </w:rPr>
        <w:t> </w:t>
      </w:r>
      <w:r>
        <w:rPr>
          <w:sz w:val="24"/>
        </w:rPr>
        <w:t>Managerial</w:t>
      </w:r>
      <w:r>
        <w:rPr>
          <w:spacing w:val="-1"/>
          <w:sz w:val="24"/>
        </w:rPr>
        <w:t> </w:t>
      </w:r>
      <w:r>
        <w:rPr>
          <w:sz w:val="24"/>
        </w:rPr>
        <w:t>characteristics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unit</w:t>
      </w:r>
      <w:r>
        <w:rPr>
          <w:spacing w:val="1"/>
          <w:sz w:val="24"/>
        </w:rPr>
        <w:t> </w:t>
      </w:r>
      <w:r>
        <w:rPr>
          <w:sz w:val="24"/>
        </w:rPr>
        <w:t>head</w:t>
      </w:r>
    </w:p>
    <w:p>
      <w:pPr>
        <w:pStyle w:val="BodyText"/>
        <w:spacing w:line="360" w:lineRule="auto" w:before="137"/>
        <w:ind w:left="3502" w:right="1201" w:hanging="1443"/>
        <w:jc w:val="left"/>
      </w:pPr>
      <w:r>
        <w:rPr>
          <w:b/>
        </w:rPr>
        <w:t>Session VIII:</w:t>
      </w:r>
      <w:r>
        <w:rPr>
          <w:b/>
          <w:spacing w:val="1"/>
        </w:rPr>
        <w:t> </w:t>
      </w:r>
      <w:r>
        <w:rPr/>
        <w:t>Revision of all activities in the previous session and administration of</w:t>
      </w:r>
      <w:r>
        <w:rPr>
          <w:spacing w:val="-57"/>
        </w:rPr>
        <w:t> </w:t>
      </w:r>
      <w:r>
        <w:rPr/>
        <w:t>Instrumentation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post-treatment</w:t>
      </w:r>
      <w:r>
        <w:rPr>
          <w:spacing w:val="2"/>
        </w:rPr>
        <w:t> </w:t>
      </w:r>
      <w:r>
        <w:rPr/>
        <w:t>measures.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2"/>
        <w:jc w:val="left"/>
      </w:pPr>
      <w:r>
        <w:rPr/>
        <w:drawing>
          <wp:anchor distT="0" distB="0" distL="0" distR="0" allowOverlap="1" layoutInCell="1" locked="0" behindDoc="1" simplePos="0" relativeHeight="484155904">
            <wp:simplePos x="0" y="0"/>
            <wp:positionH relativeFrom="page">
              <wp:posOffset>1497838</wp:posOffset>
            </wp:positionH>
            <wp:positionV relativeFrom="paragraph">
              <wp:posOffset>-90637</wp:posOffset>
            </wp:positionV>
            <wp:extent cx="4890389" cy="4834810"/>
            <wp:effectExtent l="0" t="0" r="0" b="0"/>
            <wp:wrapNone/>
            <wp:docPr id="30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A2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Self-efficacy</w:t>
      </w:r>
      <w:r>
        <w:rPr>
          <w:spacing w:val="-2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(SET)</w:t>
      </w:r>
    </w:p>
    <w:p>
      <w:pPr>
        <w:pStyle w:val="BodyText"/>
        <w:tabs>
          <w:tab w:pos="3356" w:val="left" w:leader="none"/>
        </w:tabs>
        <w:spacing w:line="362" w:lineRule="auto" w:before="132"/>
        <w:ind w:right="1198"/>
        <w:jc w:val="left"/>
      </w:pPr>
      <w:r>
        <w:rPr>
          <w:b/>
        </w:rPr>
        <w:t>Session</w:t>
      </w:r>
      <w:r>
        <w:rPr>
          <w:b/>
          <w:spacing w:val="33"/>
        </w:rPr>
        <w:t> </w:t>
      </w:r>
      <w:r>
        <w:rPr>
          <w:b/>
        </w:rPr>
        <w:t>I:</w:t>
        <w:tab/>
      </w:r>
      <w:r>
        <w:rPr/>
        <w:t>General</w:t>
      </w:r>
      <w:r>
        <w:rPr>
          <w:spacing w:val="32"/>
        </w:rPr>
        <w:t> </w:t>
      </w:r>
      <w:r>
        <w:rPr/>
        <w:t>orientation</w:t>
      </w:r>
      <w:r>
        <w:rPr>
          <w:spacing w:val="32"/>
        </w:rPr>
        <w:t> </w:t>
      </w:r>
      <w:r>
        <w:rPr/>
        <w:t>and</w:t>
      </w:r>
      <w:r>
        <w:rPr>
          <w:spacing w:val="31"/>
        </w:rPr>
        <w:t> </w:t>
      </w:r>
      <w:r>
        <w:rPr/>
        <w:t>administration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instrument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/>
        <w:t>obtain</w:t>
      </w:r>
      <w:r>
        <w:rPr>
          <w:spacing w:val="32"/>
        </w:rPr>
        <w:t> </w:t>
      </w:r>
      <w:r>
        <w:rPr/>
        <w:t>pre-test</w:t>
      </w:r>
      <w:r>
        <w:rPr>
          <w:spacing w:val="-57"/>
        </w:rPr>
        <w:t> </w:t>
      </w:r>
      <w:r>
        <w:rPr/>
        <w:t>scores.</w:t>
      </w:r>
    </w:p>
    <w:p>
      <w:pPr>
        <w:spacing w:line="271" w:lineRule="exact" w:before="0"/>
        <w:ind w:left="2060" w:right="0" w:firstLine="0"/>
        <w:jc w:val="left"/>
        <w:rPr>
          <w:sz w:val="24"/>
        </w:rPr>
      </w:pPr>
      <w:r>
        <w:rPr>
          <w:b/>
          <w:sz w:val="24"/>
        </w:rPr>
        <w:t>Session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II:</w:t>
      </w:r>
      <w:r>
        <w:rPr>
          <w:b/>
          <w:spacing w:val="1"/>
          <w:sz w:val="24"/>
        </w:rPr>
        <w:t> </w:t>
      </w:r>
      <w:r>
        <w:rPr>
          <w:sz w:val="24"/>
        </w:rPr>
        <w:t>Introduction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Self-efficacy</w:t>
      </w:r>
    </w:p>
    <w:p>
      <w:pPr>
        <w:spacing w:line="360" w:lineRule="auto" w:before="139"/>
        <w:ind w:left="2060" w:right="5409" w:firstLine="0"/>
        <w:jc w:val="left"/>
        <w:rPr>
          <w:sz w:val="24"/>
        </w:rPr>
      </w:pPr>
      <w:r>
        <w:rPr>
          <w:b/>
          <w:sz w:val="24"/>
        </w:rPr>
        <w:t>Session III:</w:t>
      </w:r>
      <w:r>
        <w:rPr>
          <w:b/>
          <w:spacing w:val="1"/>
          <w:sz w:val="24"/>
        </w:rPr>
        <w:t> </w:t>
      </w:r>
      <w:r>
        <w:rPr>
          <w:sz w:val="24"/>
        </w:rPr>
        <w:t>What is Self-efficacy?</w:t>
      </w:r>
      <w:r>
        <w:rPr>
          <w:spacing w:val="1"/>
          <w:sz w:val="24"/>
        </w:rPr>
        <w:t> </w:t>
      </w:r>
      <w:r>
        <w:rPr>
          <w:b/>
          <w:sz w:val="24"/>
        </w:rPr>
        <w:t>Session IV:</w:t>
      </w:r>
      <w:r>
        <w:rPr>
          <w:b/>
          <w:spacing w:val="1"/>
          <w:sz w:val="24"/>
        </w:rPr>
        <w:t> </w:t>
      </w:r>
      <w:r>
        <w:rPr>
          <w:sz w:val="24"/>
        </w:rPr>
        <w:t>Processes of Self-efficacy</w:t>
      </w:r>
      <w:r>
        <w:rPr>
          <w:spacing w:val="1"/>
          <w:sz w:val="24"/>
        </w:rPr>
        <w:t> </w:t>
      </w:r>
      <w:r>
        <w:rPr>
          <w:b/>
          <w:sz w:val="24"/>
        </w:rPr>
        <w:t>Session V:</w:t>
      </w:r>
      <w:r>
        <w:rPr>
          <w:b/>
          <w:spacing w:val="1"/>
          <w:sz w:val="24"/>
        </w:rPr>
        <w:t> </w:t>
      </w:r>
      <w:r>
        <w:rPr>
          <w:sz w:val="24"/>
        </w:rPr>
        <w:t>Influence of Self-efficacy</w:t>
      </w:r>
      <w:r>
        <w:rPr>
          <w:spacing w:val="1"/>
          <w:sz w:val="24"/>
        </w:rPr>
        <w:t> </w:t>
      </w:r>
      <w:r>
        <w:rPr>
          <w:b/>
          <w:sz w:val="24"/>
        </w:rPr>
        <w:t>Session VI:</w:t>
      </w:r>
      <w:r>
        <w:rPr>
          <w:b/>
          <w:spacing w:val="1"/>
          <w:sz w:val="24"/>
        </w:rPr>
        <w:t> </w:t>
      </w:r>
      <w:r>
        <w:rPr>
          <w:sz w:val="24"/>
        </w:rPr>
        <w:t>Reappraisals of Self-efficacy</w:t>
      </w:r>
      <w:r>
        <w:rPr>
          <w:spacing w:val="-57"/>
          <w:sz w:val="24"/>
        </w:rPr>
        <w:t> </w:t>
      </w:r>
      <w:r>
        <w:rPr>
          <w:b/>
          <w:sz w:val="24"/>
        </w:rPr>
        <w:t>Session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VII: </w:t>
      </w:r>
      <w:r>
        <w:rPr>
          <w:b/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 Self-essicacy</w:t>
      </w:r>
    </w:p>
    <w:p>
      <w:pPr>
        <w:pStyle w:val="BodyText"/>
        <w:spacing w:line="360" w:lineRule="auto"/>
        <w:ind w:left="3560" w:right="1356" w:hanging="1500"/>
        <w:jc w:val="left"/>
      </w:pPr>
      <w:r>
        <w:rPr>
          <w:b/>
        </w:rPr>
        <w:t>Session</w:t>
      </w:r>
      <w:r>
        <w:rPr>
          <w:b/>
          <w:spacing w:val="-1"/>
        </w:rPr>
        <w:t> </w:t>
      </w:r>
      <w:r>
        <w:rPr>
          <w:b/>
        </w:rPr>
        <w:t>VIII:</w:t>
      </w:r>
      <w:r>
        <w:rPr>
          <w:b/>
          <w:spacing w:val="58"/>
        </w:rPr>
        <w:t> </w:t>
      </w:r>
      <w:r>
        <w:rPr/>
        <w:t>Revision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session and</w:t>
      </w:r>
      <w:r>
        <w:rPr>
          <w:spacing w:val="-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Post-treatment</w:t>
      </w:r>
      <w:r>
        <w:rPr>
          <w:spacing w:val="-1"/>
        </w:rPr>
        <w:t> </w:t>
      </w:r>
      <w:r>
        <w:rPr/>
        <w:t>measures.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  <w:spacing w:before="1"/>
      </w:pPr>
      <w:r>
        <w:rPr/>
        <w:t>The</w:t>
      </w:r>
      <w:r>
        <w:rPr>
          <w:spacing w:val="-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spacing w:line="360" w:lineRule="auto" w:before="132"/>
        <w:ind w:right="1194" w:firstLine="420"/>
      </w:pPr>
      <w:r>
        <w:rPr/>
        <w:t>The control group (group 3) are the participants screened and selected for the</w:t>
      </w:r>
      <w:r>
        <w:rPr>
          <w:spacing w:val="1"/>
        </w:rPr>
        <w:t> </w:t>
      </w:r>
      <w:r>
        <w:rPr/>
        <w:t>study but not treated for the eight weeks.</w:t>
      </w:r>
      <w:r>
        <w:rPr>
          <w:spacing w:val="1"/>
        </w:rPr>
        <w:t> </w:t>
      </w:r>
      <w:r>
        <w:rPr/>
        <w:t>The researcher introduced herself and her</w:t>
      </w:r>
      <w:r>
        <w:rPr>
          <w:spacing w:val="1"/>
        </w:rPr>
        <w:t> </w:t>
      </w:r>
      <w:r>
        <w:rPr/>
        <w:t>mission to this group in Civil service hospital. The concepts of Transactional Analysis</w:t>
      </w:r>
      <w:r>
        <w:rPr>
          <w:spacing w:val="-57"/>
        </w:rPr>
        <w:t> </w:t>
      </w:r>
      <w:r>
        <w:rPr/>
        <w:t>and Self-efficacy were explained to them and their co-operation to respond to the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sougth.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address,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researcher</w:t>
      </w:r>
      <w:r>
        <w:rPr>
          <w:spacing w:val="-57"/>
        </w:rPr>
        <w:t> </w:t>
      </w:r>
      <w:r>
        <w:rPr/>
        <w:t>administered the pre-test instrument. After seven weeks, the researcher re-visited the</w:t>
      </w:r>
      <w:r>
        <w:rPr>
          <w:spacing w:val="1"/>
        </w:rPr>
        <w:t> </w:t>
      </w:r>
      <w:r>
        <w:rPr/>
        <w:t>control group and subjected them to a none-therapeutic talk titled “Guidance Services:</w:t>
      </w:r>
      <w:r>
        <w:rPr>
          <w:spacing w:val="-57"/>
        </w:rPr>
        <w:t> </w:t>
      </w:r>
      <w:r>
        <w:rPr/>
        <w:t>A new hope in the prevention of Hypertension”.</w:t>
      </w:r>
      <w:r>
        <w:rPr>
          <w:spacing w:val="1"/>
        </w:rPr>
        <w:t> </w:t>
      </w:r>
      <w:r>
        <w:rPr/>
        <w:t>Finally the administration of the</w:t>
      </w:r>
      <w:r>
        <w:rPr>
          <w:spacing w:val="1"/>
        </w:rPr>
        <w:t> </w:t>
      </w:r>
      <w:r>
        <w:rPr/>
        <w:t>post-test</w:t>
      </w:r>
      <w:r>
        <w:rPr>
          <w:spacing w:val="-1"/>
        </w:rPr>
        <w:t> </w:t>
      </w:r>
      <w:r>
        <w:rPr/>
        <w:t>instrument was conducted.</w:t>
      </w:r>
    </w:p>
    <w:p>
      <w:pPr>
        <w:spacing w:after="0" w:line="360" w:lineRule="auto"/>
        <w:sectPr>
          <w:pgSz w:w="11910" w:h="16840"/>
          <w:pgMar w:header="0" w:footer="664" w:top="1580" w:bottom="940" w:left="100" w:right="240"/>
        </w:sectPr>
      </w:pPr>
    </w:p>
    <w:p>
      <w:pPr>
        <w:pStyle w:val="Heading2"/>
        <w:spacing w:before="60"/>
        <w:rPr>
          <w:b w:val="0"/>
        </w:rPr>
      </w:pPr>
      <w:r>
        <w:rPr/>
        <w:t>Control</w:t>
      </w:r>
      <w:r>
        <w:rPr>
          <w:spacing w:val="-2"/>
        </w:rPr>
        <w:t> </w:t>
      </w:r>
      <w:r>
        <w:rPr/>
        <w:t>of Extraneous</w:t>
      </w:r>
      <w:r>
        <w:rPr>
          <w:spacing w:val="-1"/>
        </w:rPr>
        <w:t> </w:t>
      </w:r>
      <w:r>
        <w:rPr/>
        <w:t>Variables</w:t>
      </w:r>
      <w:r>
        <w:rPr>
          <w:b w:val="0"/>
        </w:rPr>
        <w:t>:</w:t>
      </w:r>
    </w:p>
    <w:p>
      <w:pPr>
        <w:pStyle w:val="BodyText"/>
        <w:spacing w:line="360" w:lineRule="auto" w:before="138"/>
        <w:ind w:right="1195" w:firstLine="720"/>
      </w:pPr>
      <w:r>
        <w:rPr/>
        <w:drawing>
          <wp:anchor distT="0" distB="0" distL="0" distR="0" allowOverlap="1" layoutInCell="1" locked="0" behindDoc="1" simplePos="0" relativeHeight="484156416">
            <wp:simplePos x="0" y="0"/>
            <wp:positionH relativeFrom="page">
              <wp:posOffset>1497838</wp:posOffset>
            </wp:positionH>
            <wp:positionV relativeFrom="paragraph">
              <wp:posOffset>1841031</wp:posOffset>
            </wp:positionV>
            <wp:extent cx="4890389" cy="4834810"/>
            <wp:effectExtent l="0" t="0" r="0" b="0"/>
            <wp:wrapNone/>
            <wp:docPr id="31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study can not be totally devoided of some problems but the researcher</w:t>
      </w:r>
      <w:r>
        <w:rPr>
          <w:spacing w:val="1"/>
        </w:rPr>
        <w:t> </w:t>
      </w:r>
      <w:r>
        <w:rPr/>
        <w:t>tried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bearest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extraneous variables.</w:t>
      </w:r>
      <w:r>
        <w:rPr>
          <w:spacing w:val="1"/>
        </w:rPr>
        <w:t> </w:t>
      </w:r>
      <w:r>
        <w:rPr/>
        <w:t>At the begining of the programme, different venues were used</w:t>
      </w:r>
      <w:r>
        <w:rPr>
          <w:spacing w:val="1"/>
        </w:rPr>
        <w:t> </w:t>
      </w:r>
      <w:r>
        <w:rPr/>
        <w:t>for the treatment and control groups. The hospitals were in three different locations in</w:t>
      </w:r>
      <w:r>
        <w:rPr>
          <w:spacing w:val="1"/>
        </w:rPr>
        <w:t> </w:t>
      </w:r>
      <w:r>
        <w:rPr/>
        <w:t>Kwara State. The researcher and research</w:t>
      </w:r>
      <w:r>
        <w:rPr>
          <w:spacing w:val="60"/>
        </w:rPr>
        <w:t> </w:t>
      </w:r>
      <w:r>
        <w:rPr/>
        <w:t>assistant were always on ground to teach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participants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other</w:t>
      </w:r>
      <w:r>
        <w:rPr>
          <w:spacing w:val="14"/>
        </w:rPr>
        <w:t> </w:t>
      </w:r>
      <w:r>
        <w:rPr/>
        <w:t>not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hindrance</w:t>
      </w:r>
      <w:r>
        <w:rPr>
          <w:spacing w:val="12"/>
        </w:rPr>
        <w:t> </w:t>
      </w:r>
      <w:r>
        <w:rPr/>
        <w:t>topics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were</w:t>
      </w:r>
      <w:r>
        <w:rPr>
          <w:spacing w:val="17"/>
        </w:rPr>
        <w:t> </w:t>
      </w:r>
      <w:r>
        <w:rPr/>
        <w:t>not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programmes</w:t>
      </w:r>
      <w:r>
        <w:rPr>
          <w:spacing w:val="14"/>
        </w:rPr>
        <w:t> </w:t>
      </w:r>
      <w:r>
        <w:rPr/>
        <w:t>and</w:t>
      </w:r>
      <w:r>
        <w:rPr>
          <w:spacing w:val="-58"/>
        </w:rPr>
        <w:t> </w:t>
      </w:r>
      <w:r>
        <w:rPr/>
        <w:t>in order to avoid manipulations. This neckline is to control interaction effects between</w:t>
      </w:r>
      <w:r>
        <w:rPr>
          <w:spacing w:val="-57"/>
        </w:rPr>
        <w:t> </w:t>
      </w:r>
      <w:r>
        <w:rPr/>
        <w:t>the researcher and the participants.</w:t>
      </w:r>
      <w:r>
        <w:rPr>
          <w:spacing w:val="1"/>
        </w:rPr>
        <w:t> </w:t>
      </w:r>
      <w:r>
        <w:rPr/>
        <w:t>ANCOVA was used because of its sensitivity and</w:t>
      </w:r>
      <w:r>
        <w:rPr>
          <w:spacing w:val="1"/>
        </w:rPr>
        <w:t> </w:t>
      </w:r>
      <w:r>
        <w:rPr/>
        <w:t>capability</w:t>
      </w:r>
      <w:r>
        <w:rPr>
          <w:spacing w:val="-6"/>
        </w:rPr>
        <w:t> </w:t>
      </w:r>
      <w:r>
        <w:rPr/>
        <w:t>to control</w:t>
      </w:r>
      <w:r>
        <w:rPr>
          <w:spacing w:val="-1"/>
        </w:rPr>
        <w:t> </w:t>
      </w:r>
      <w:r>
        <w:rPr/>
        <w:t>any</w:t>
      </w:r>
      <w:r>
        <w:rPr>
          <w:spacing w:val="-3"/>
        </w:rPr>
        <w:t> </w:t>
      </w:r>
      <w:r>
        <w:rPr/>
        <w:t>source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variations that</w:t>
      </w:r>
      <w:r>
        <w:rPr>
          <w:spacing w:val="2"/>
        </w:rPr>
        <w:t> </w:t>
      </w:r>
      <w:r>
        <w:rPr/>
        <w:t>could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this study.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</w:pPr>
      <w:r>
        <w:rPr/>
        <w:t>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line="360" w:lineRule="auto" w:before="135"/>
        <w:ind w:right="1195" w:firstLine="840"/>
      </w:pPr>
      <w:r>
        <w:rPr/>
        <w:t>Data collected</w:t>
      </w:r>
      <w:r>
        <w:rPr>
          <w:spacing w:val="1"/>
        </w:rPr>
        <w:t> </w:t>
      </w:r>
      <w:r>
        <w:rPr/>
        <w:t>were analyzed</w:t>
      </w:r>
      <w:r>
        <w:rPr>
          <w:spacing w:val="1"/>
        </w:rPr>
        <w:t> </w:t>
      </w:r>
      <w:r>
        <w:rPr/>
        <w:t>using the Analysis</w:t>
      </w:r>
      <w:r>
        <w:rPr>
          <w:spacing w:val="1"/>
        </w:rPr>
        <w:t> </w:t>
      </w:r>
      <w:r>
        <w:rPr/>
        <w:t>of COVARIANCE,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pretest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COVARIATES,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analyzed</w:t>
      </w:r>
      <w:r>
        <w:rPr>
          <w:spacing w:val="7"/>
        </w:rPr>
        <w:t> </w:t>
      </w:r>
      <w:r>
        <w:rPr/>
        <w:t>using</w:t>
      </w:r>
      <w:r>
        <w:rPr>
          <w:spacing w:val="6"/>
        </w:rPr>
        <w:t> </w:t>
      </w:r>
      <w:r>
        <w:rPr/>
        <w:t>computer</w:t>
      </w:r>
      <w:r>
        <w:rPr>
          <w:spacing w:val="6"/>
        </w:rPr>
        <w:t> </w:t>
      </w:r>
      <w:r>
        <w:rPr/>
        <w:t>Statistical</w:t>
      </w:r>
      <w:r>
        <w:rPr>
          <w:spacing w:val="6"/>
        </w:rPr>
        <w:t> </w:t>
      </w:r>
      <w:r>
        <w:rPr/>
        <w:t>Package</w:t>
      </w:r>
      <w:r>
        <w:rPr>
          <w:spacing w:val="7"/>
        </w:rPr>
        <w:t> </w:t>
      </w:r>
      <w:r>
        <w:rPr/>
        <w:t>for</w:t>
      </w:r>
      <w:r>
        <w:rPr>
          <w:spacing w:val="3"/>
        </w:rPr>
        <w:t> </w:t>
      </w:r>
      <w:r>
        <w:rPr/>
        <w:t>Social</w:t>
      </w:r>
      <w:r>
        <w:rPr>
          <w:spacing w:val="6"/>
        </w:rPr>
        <w:t> </w:t>
      </w:r>
      <w:r>
        <w:rPr/>
        <w:t>Sciences</w:t>
      </w:r>
      <w:r>
        <w:rPr>
          <w:spacing w:val="5"/>
        </w:rPr>
        <w:t> </w:t>
      </w:r>
      <w:r>
        <w:rPr/>
        <w:t>(SPSS),</w:t>
      </w:r>
      <w:r>
        <w:rPr>
          <w:spacing w:val="5"/>
        </w:rPr>
        <w:t> </w:t>
      </w:r>
      <w:r>
        <w:rPr/>
        <w:t>with</w:t>
      </w:r>
      <w:r>
        <w:rPr>
          <w:spacing w:val="6"/>
        </w:rPr>
        <w:t> </w:t>
      </w:r>
      <w:r>
        <w:rPr/>
        <w:t>version</w:t>
      </w:r>
    </w:p>
    <w:p>
      <w:pPr>
        <w:pStyle w:val="ListParagraph"/>
        <w:numPr>
          <w:ilvl w:val="1"/>
          <w:numId w:val="29"/>
        </w:numPr>
        <w:tabs>
          <w:tab w:pos="2421" w:val="left" w:leader="none"/>
        </w:tabs>
        <w:spacing w:line="275" w:lineRule="exact" w:before="0" w:after="0"/>
        <w:ind w:left="2420" w:right="0" w:hanging="361"/>
        <w:jc w:val="both"/>
        <w:rPr>
          <w:sz w:val="24"/>
        </w:rPr>
      </w:pPr>
      <w:r>
        <w:rPr>
          <w:sz w:val="24"/>
        </w:rPr>
        <w:t>(2008)</w:t>
      </w:r>
      <w:r>
        <w:rPr>
          <w:spacing w:val="-2"/>
          <w:sz w:val="24"/>
        </w:rPr>
        <w:t> </w:t>
      </w:r>
      <w:r>
        <w:rPr>
          <w:sz w:val="24"/>
        </w:rPr>
        <w:t>software</w:t>
      </w:r>
      <w:r>
        <w:rPr>
          <w:spacing w:val="-2"/>
          <w:sz w:val="24"/>
        </w:rPr>
        <w:t> </w:t>
      </w:r>
      <w:r>
        <w:rPr>
          <w:sz w:val="24"/>
        </w:rPr>
        <w:t>packages.</w:t>
      </w:r>
    </w:p>
    <w:p>
      <w:pPr>
        <w:spacing w:after="0" w:line="275" w:lineRule="exact"/>
        <w:jc w:val="both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line="360" w:lineRule="auto" w:before="65"/>
        <w:ind w:left="4573" w:right="3714" w:firstLine="1"/>
        <w:jc w:val="center"/>
      </w:pPr>
      <w:r>
        <w:rPr/>
        <w:t>TREATMENT PACKAGES</w:t>
      </w:r>
      <w:r>
        <w:rPr>
          <w:spacing w:val="1"/>
        </w:rPr>
        <w:t> </w:t>
      </w:r>
      <w:r>
        <w:rPr/>
        <w:t>EXPERIMENTAL</w:t>
      </w:r>
      <w:r>
        <w:rPr>
          <w:spacing w:val="-6"/>
        </w:rPr>
        <w:t> </w:t>
      </w:r>
      <w:r>
        <w:rPr/>
        <w:t>GROUP</w:t>
      </w:r>
      <w:r>
        <w:rPr>
          <w:spacing w:val="-10"/>
        </w:rPr>
        <w:t> </w:t>
      </w:r>
      <w:r>
        <w:rPr/>
        <w:t>(A)</w:t>
      </w:r>
    </w:p>
    <w:p>
      <w:pPr>
        <w:spacing w:before="1"/>
        <w:ind w:left="2061" w:right="1201" w:firstLine="0"/>
        <w:jc w:val="center"/>
        <w:rPr>
          <w:b/>
          <w:sz w:val="24"/>
        </w:rPr>
      </w:pPr>
      <w:r>
        <w:rPr>
          <w:b/>
          <w:sz w:val="24"/>
        </w:rPr>
        <w:t>TRANSACTIONAL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TRAINING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(TAT)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2"/>
        </w:rPr>
      </w:pPr>
    </w:p>
    <w:p>
      <w:pPr>
        <w:pStyle w:val="Heading2"/>
        <w:ind w:left="2062" w:right="1201"/>
        <w:jc w:val="center"/>
      </w:pPr>
      <w:r>
        <w:rPr/>
        <w:t>SESSIONS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AND TWO</w:t>
      </w:r>
    </w:p>
    <w:p>
      <w:pPr>
        <w:pStyle w:val="BodyText"/>
        <w:tabs>
          <w:tab w:pos="6906" w:val="left" w:leader="none"/>
        </w:tabs>
        <w:spacing w:line="360" w:lineRule="auto" w:before="132"/>
        <w:ind w:right="1201"/>
        <w:jc w:val="left"/>
      </w:pPr>
      <w:r>
        <w:rPr/>
        <w:t>The  </w:t>
      </w:r>
      <w:r>
        <w:rPr>
          <w:spacing w:val="13"/>
        </w:rPr>
        <w:t> </w:t>
      </w:r>
      <w:r>
        <w:rPr/>
        <w:t>researcher  </w:t>
      </w:r>
      <w:r>
        <w:rPr>
          <w:spacing w:val="17"/>
        </w:rPr>
        <w:t> </w:t>
      </w:r>
      <w:r>
        <w:rPr/>
        <w:t>gave  </w:t>
      </w:r>
      <w:r>
        <w:rPr>
          <w:spacing w:val="17"/>
        </w:rPr>
        <w:t> </w:t>
      </w:r>
      <w:r>
        <w:rPr/>
        <w:t>a  </w:t>
      </w:r>
      <w:r>
        <w:rPr>
          <w:spacing w:val="14"/>
        </w:rPr>
        <w:t> </w:t>
      </w:r>
      <w:r>
        <w:rPr/>
        <w:t>general  </w:t>
      </w:r>
      <w:r>
        <w:rPr>
          <w:spacing w:val="16"/>
        </w:rPr>
        <w:t> </w:t>
      </w:r>
      <w:r>
        <w:rPr/>
        <w:t>orientation</w:t>
        <w:tab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programme</w:t>
      </w:r>
      <w:r>
        <w:rPr>
          <w:spacing w:val="16"/>
        </w:rPr>
        <w:t> </w:t>
      </w:r>
      <w:r>
        <w:rPr/>
        <w:t>and</w:t>
      </w:r>
      <w:r>
        <w:rPr>
          <w:spacing w:val="13"/>
        </w:rPr>
        <w:t> </w:t>
      </w:r>
      <w:r>
        <w:rPr/>
        <w:t>Pre-test</w:t>
      </w:r>
      <w:r>
        <w:rPr>
          <w:spacing w:val="-57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followed.</w:t>
      </w:r>
    </w:p>
    <w:p>
      <w:pPr>
        <w:pStyle w:val="Heading2"/>
        <w:tabs>
          <w:tab w:pos="3637" w:val="left" w:leader="none"/>
        </w:tabs>
        <w:spacing w:before="206"/>
        <w:jc w:val="left"/>
      </w:pPr>
      <w:r>
        <w:rPr/>
        <w:drawing>
          <wp:anchor distT="0" distB="0" distL="0" distR="0" allowOverlap="1" layoutInCell="1" locked="0" behindDoc="1" simplePos="0" relativeHeight="484156928">
            <wp:simplePos x="0" y="0"/>
            <wp:positionH relativeFrom="page">
              <wp:posOffset>1497838</wp:posOffset>
            </wp:positionH>
            <wp:positionV relativeFrom="paragraph">
              <wp:posOffset>175807</wp:posOffset>
            </wp:positionV>
            <wp:extent cx="4890389" cy="4834810"/>
            <wp:effectExtent l="0" t="0" r="0" b="0"/>
            <wp:wrapNone/>
            <wp:docPr id="31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Objectives:</w:t>
        <w:tab/>
        <w:t>The</w:t>
      </w:r>
      <w:r>
        <w:rPr>
          <w:spacing w:val="-2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were:</w:t>
      </w:r>
    </w:p>
    <w:p>
      <w:pPr>
        <w:pStyle w:val="BodyText"/>
        <w:ind w:left="0"/>
        <w:jc w:val="left"/>
        <w:rPr>
          <w:b/>
          <w:sz w:val="29"/>
        </w:rPr>
      </w:pPr>
    </w:p>
    <w:p>
      <w:pPr>
        <w:pStyle w:val="ListParagraph"/>
        <w:numPr>
          <w:ilvl w:val="2"/>
          <w:numId w:val="29"/>
        </w:numPr>
        <w:tabs>
          <w:tab w:pos="3200" w:val="left" w:leader="none"/>
          <w:tab w:pos="3201" w:val="left" w:leader="none"/>
        </w:tabs>
        <w:spacing w:line="360" w:lineRule="auto" w:before="0" w:after="0"/>
        <w:ind w:left="3140" w:right="1197" w:hanging="720"/>
        <w:jc w:val="left"/>
        <w:rPr>
          <w:sz w:val="24"/>
        </w:rPr>
      </w:pPr>
      <w:r>
        <w:rPr/>
        <w:tab/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warmly</w:t>
      </w:r>
      <w:r>
        <w:rPr>
          <w:spacing w:val="33"/>
          <w:sz w:val="24"/>
        </w:rPr>
        <w:t> </w:t>
      </w:r>
      <w:r>
        <w:rPr>
          <w:sz w:val="24"/>
        </w:rPr>
        <w:t>welcome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participants</w:t>
      </w:r>
      <w:r>
        <w:rPr>
          <w:spacing w:val="38"/>
          <w:sz w:val="24"/>
        </w:rPr>
        <w:t> </w:t>
      </w:r>
      <w:r>
        <w:rPr>
          <w:sz w:val="24"/>
        </w:rPr>
        <w:t>to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programme</w:t>
      </w:r>
      <w:r>
        <w:rPr>
          <w:spacing w:val="37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request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support and maximum cooperation.</w:t>
      </w:r>
    </w:p>
    <w:p>
      <w:pPr>
        <w:pStyle w:val="ListParagraph"/>
        <w:numPr>
          <w:ilvl w:val="2"/>
          <w:numId w:val="29"/>
        </w:numPr>
        <w:tabs>
          <w:tab w:pos="3140" w:val="left" w:leader="none"/>
          <w:tab w:pos="3141" w:val="left" w:leader="none"/>
        </w:tabs>
        <w:spacing w:line="240" w:lineRule="auto" w:before="1" w:after="0"/>
        <w:ind w:left="3140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randomize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participants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three groups.</w:t>
      </w:r>
    </w:p>
    <w:p>
      <w:pPr>
        <w:pStyle w:val="ListParagraph"/>
        <w:numPr>
          <w:ilvl w:val="2"/>
          <w:numId w:val="29"/>
        </w:numPr>
        <w:tabs>
          <w:tab w:pos="3140" w:val="left" w:leader="none"/>
          <w:tab w:pos="3141" w:val="left" w:leader="none"/>
        </w:tabs>
        <w:spacing w:line="240" w:lineRule="auto" w:before="137" w:after="0"/>
        <w:ind w:left="3140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inform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participants</w:t>
      </w:r>
      <w:r>
        <w:rPr>
          <w:spacing w:val="-1"/>
          <w:sz w:val="24"/>
        </w:rPr>
        <w:t> </w:t>
      </w:r>
      <w:r>
        <w:rPr>
          <w:sz w:val="24"/>
        </w:rPr>
        <w:t>about the</w:t>
      </w:r>
      <w:r>
        <w:rPr>
          <w:spacing w:val="-1"/>
          <w:sz w:val="24"/>
        </w:rPr>
        <w:t> </w:t>
      </w:r>
      <w:r>
        <w:rPr>
          <w:sz w:val="24"/>
        </w:rPr>
        <w:t>objectives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programme.</w:t>
      </w:r>
    </w:p>
    <w:p>
      <w:pPr>
        <w:pStyle w:val="ListParagraph"/>
        <w:numPr>
          <w:ilvl w:val="2"/>
          <w:numId w:val="29"/>
        </w:numPr>
        <w:tabs>
          <w:tab w:pos="3140" w:val="left" w:leader="none"/>
          <w:tab w:pos="3141" w:val="left" w:leader="none"/>
        </w:tabs>
        <w:spacing w:line="360" w:lineRule="auto" w:before="137" w:after="0"/>
        <w:ind w:left="3140" w:right="1201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53"/>
          <w:sz w:val="24"/>
        </w:rPr>
        <w:t> </w:t>
      </w:r>
      <w:r>
        <w:rPr>
          <w:sz w:val="24"/>
        </w:rPr>
        <w:t>highlight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benefits</w:t>
      </w:r>
      <w:r>
        <w:rPr>
          <w:spacing w:val="54"/>
          <w:sz w:val="24"/>
        </w:rPr>
        <w:t> </w:t>
      </w:r>
      <w:r>
        <w:rPr>
          <w:sz w:val="24"/>
        </w:rPr>
        <w:t>which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participants</w:t>
      </w:r>
      <w:r>
        <w:rPr>
          <w:spacing w:val="56"/>
          <w:sz w:val="24"/>
        </w:rPr>
        <w:t> </w:t>
      </w:r>
      <w:r>
        <w:rPr>
          <w:sz w:val="24"/>
        </w:rPr>
        <w:t>could</w:t>
      </w:r>
      <w:r>
        <w:rPr>
          <w:spacing w:val="54"/>
          <w:sz w:val="24"/>
        </w:rPr>
        <w:t> </w:t>
      </w:r>
      <w:r>
        <w:rPr>
          <w:sz w:val="24"/>
        </w:rPr>
        <w:t>derive</w:t>
      </w:r>
      <w:r>
        <w:rPr>
          <w:spacing w:val="52"/>
          <w:sz w:val="24"/>
        </w:rPr>
        <w:t> </w:t>
      </w:r>
      <w:r>
        <w:rPr>
          <w:sz w:val="24"/>
        </w:rPr>
        <w:t>from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programme.</w:t>
      </w:r>
    </w:p>
    <w:p>
      <w:pPr>
        <w:pStyle w:val="ListParagraph"/>
        <w:numPr>
          <w:ilvl w:val="2"/>
          <w:numId w:val="29"/>
        </w:numPr>
        <w:tabs>
          <w:tab w:pos="3140" w:val="left" w:leader="none"/>
          <w:tab w:pos="3141" w:val="left" w:leader="none"/>
        </w:tabs>
        <w:spacing w:line="360" w:lineRule="auto" w:before="0" w:after="0"/>
        <w:ind w:left="3140" w:right="1197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43"/>
          <w:sz w:val="24"/>
        </w:rPr>
        <w:t> </w:t>
      </w:r>
      <w:r>
        <w:rPr>
          <w:sz w:val="24"/>
        </w:rPr>
        <w:t>discuss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steps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programmes</w:t>
      </w:r>
      <w:r>
        <w:rPr>
          <w:spacing w:val="44"/>
          <w:sz w:val="24"/>
        </w:rPr>
        <w:t> </w:t>
      </w:r>
      <w:r>
        <w:rPr>
          <w:sz w:val="24"/>
        </w:rPr>
        <w:t>would</w:t>
      </w:r>
      <w:r>
        <w:rPr>
          <w:spacing w:val="45"/>
          <w:sz w:val="24"/>
        </w:rPr>
        <w:t> </w:t>
      </w:r>
      <w:r>
        <w:rPr>
          <w:sz w:val="24"/>
        </w:rPr>
        <w:t>take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schedule</w:t>
      </w:r>
      <w:r>
        <w:rPr>
          <w:spacing w:val="42"/>
          <w:sz w:val="24"/>
        </w:rPr>
        <w:t> </w:t>
      </w:r>
      <w:r>
        <w:rPr>
          <w:sz w:val="24"/>
        </w:rPr>
        <w:t>meeting</w:t>
      </w:r>
      <w:r>
        <w:rPr>
          <w:spacing w:val="-57"/>
          <w:sz w:val="24"/>
        </w:rPr>
        <w:t> </w:t>
      </w:r>
      <w:r>
        <w:rPr>
          <w:sz w:val="24"/>
        </w:rPr>
        <w:t>dates</w:t>
      </w:r>
      <w:r>
        <w:rPr>
          <w:spacing w:val="-1"/>
          <w:sz w:val="24"/>
        </w:rPr>
        <w:t> </w:t>
      </w:r>
      <w:r>
        <w:rPr>
          <w:sz w:val="24"/>
        </w:rPr>
        <w:t>and time.</w:t>
      </w:r>
    </w:p>
    <w:p>
      <w:pPr>
        <w:pStyle w:val="ListParagraph"/>
        <w:numPr>
          <w:ilvl w:val="2"/>
          <w:numId w:val="29"/>
        </w:numPr>
        <w:tabs>
          <w:tab w:pos="3140" w:val="left" w:leader="none"/>
          <w:tab w:pos="3141" w:val="left" w:leader="none"/>
        </w:tabs>
        <w:spacing w:line="240" w:lineRule="auto" w:before="0" w:after="0"/>
        <w:ind w:left="3140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administer</w:t>
      </w:r>
      <w:r>
        <w:rPr>
          <w:spacing w:val="-2"/>
          <w:sz w:val="24"/>
        </w:rPr>
        <w:t> </w:t>
      </w:r>
      <w:r>
        <w:rPr>
          <w:sz w:val="24"/>
        </w:rPr>
        <w:t>pre-test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-2"/>
          <w:sz w:val="24"/>
        </w:rPr>
        <w:t> </w:t>
      </w:r>
      <w:r>
        <w:rPr>
          <w:sz w:val="24"/>
        </w:rPr>
        <w:t>instruments.</w:t>
      </w:r>
    </w:p>
    <w:p>
      <w:pPr>
        <w:pStyle w:val="Heading2"/>
        <w:spacing w:before="144"/>
        <w:ind w:left="3200"/>
      </w:pPr>
      <w:r>
        <w:rPr/>
        <w:t>Introductory</w:t>
      </w:r>
      <w:r>
        <w:rPr>
          <w:spacing w:val="-2"/>
        </w:rPr>
        <w:t> </w:t>
      </w:r>
      <w:r>
        <w:rPr/>
        <w:t>Address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researcher:</w:t>
      </w:r>
    </w:p>
    <w:p>
      <w:pPr>
        <w:pStyle w:val="BodyText"/>
        <w:spacing w:line="360" w:lineRule="auto" w:before="132"/>
        <w:ind w:right="1196" w:firstLine="720"/>
      </w:pPr>
      <w:r>
        <w:rPr/>
        <w:t>The researcher greeted the participants and wished them a good time going</w:t>
      </w:r>
      <w:r>
        <w:rPr>
          <w:spacing w:val="1"/>
        </w:rPr>
        <w:t> </w:t>
      </w:r>
      <w:r>
        <w:rPr/>
        <w:t>through the training programmes. She explained that she was glad to be associated</w:t>
      </w:r>
      <w:r>
        <w:rPr>
          <w:spacing w:val="1"/>
        </w:rPr>
        <w:t> </w:t>
      </w:r>
      <w:r>
        <w:rPr/>
        <w:t>with them and wish to welcome them to the programme which was designed to help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satisfied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nursing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upon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emotional labour. Healthcare as a matter of fact is paramount to life development. The</w:t>
      </w:r>
      <w:r>
        <w:rPr>
          <w:spacing w:val="-57"/>
        </w:rPr>
        <w:t> </w:t>
      </w:r>
      <w:r>
        <w:rPr/>
        <w:t>quick recoverys of a patient could depend on the quality of education the nurse has. In</w:t>
      </w:r>
      <w:r>
        <w:rPr>
          <w:spacing w:val="-57"/>
        </w:rPr>
        <w:t> </w:t>
      </w:r>
      <w:r>
        <w:rPr/>
        <w:t>order to promote quality healthcare and interpersonal contact, highly self-efficacious</w:t>
      </w:r>
      <w:r>
        <w:rPr>
          <w:spacing w:val="1"/>
        </w:rPr>
        <w:t> </w:t>
      </w:r>
      <w:r>
        <w:rPr/>
        <w:t>nurses who are satisfied with</w:t>
      </w:r>
      <w:r>
        <w:rPr>
          <w:spacing w:val="1"/>
        </w:rPr>
        <w:t> </w:t>
      </w:r>
      <w:r>
        <w:rPr/>
        <w:t>the job and happy with</w:t>
      </w:r>
      <w:r>
        <w:rPr>
          <w:spacing w:val="60"/>
        </w:rPr>
        <w:t> </w:t>
      </w:r>
      <w:r>
        <w:rPr/>
        <w:t>the nursing profession are</w:t>
      </w:r>
      <w:r>
        <w:rPr>
          <w:spacing w:val="1"/>
        </w:rPr>
        <w:t> </w:t>
      </w:r>
      <w:r>
        <w:rPr/>
        <w:t>needed</w:t>
      </w:r>
      <w:r>
        <w:rPr>
          <w:spacing w:val="-1"/>
        </w:rPr>
        <w:t> </w:t>
      </w:r>
      <w:r>
        <w:rPr/>
        <w:t>in healthcare hospitals.</w:t>
      </w:r>
    </w:p>
    <w:p>
      <w:pPr>
        <w:pStyle w:val="BodyText"/>
        <w:spacing w:line="360" w:lineRule="auto" w:before="202"/>
        <w:ind w:right="1196" w:firstLine="720"/>
      </w:pPr>
      <w:r>
        <w:rPr/>
        <w:t>In our society of today, nurses are important in healthcare delivery. Research</w:t>
      </w:r>
      <w:r>
        <w:rPr>
          <w:spacing w:val="1"/>
        </w:rPr>
        <w:t> </w:t>
      </w:r>
      <w:r>
        <w:rPr/>
        <w:t>works have revealed that quite a number of nurses are neither satisfied with their jobs</w:t>
      </w:r>
      <w:r>
        <w:rPr>
          <w:spacing w:val="1"/>
        </w:rPr>
        <w:t> </w:t>
      </w:r>
      <w:r>
        <w:rPr/>
        <w:t>nor happy with hospital work. These set of nurses also experience low emotional</w:t>
      </w:r>
      <w:r>
        <w:rPr>
          <w:spacing w:val="1"/>
        </w:rPr>
        <w:t> </w:t>
      </w:r>
      <w:r>
        <w:rPr/>
        <w:t>labour. These training programmes are to help nurses acquire some basic skills that</w:t>
      </w:r>
      <w:r>
        <w:rPr>
          <w:spacing w:val="1"/>
        </w:rPr>
        <w:t> </w:t>
      </w:r>
      <w:r>
        <w:rPr/>
        <w:t>would</w:t>
      </w:r>
      <w:r>
        <w:rPr>
          <w:spacing w:val="15"/>
        </w:rPr>
        <w:t> </w:t>
      </w:r>
      <w:r>
        <w:rPr/>
        <w:t>enhance</w:t>
      </w:r>
      <w:r>
        <w:rPr>
          <w:spacing w:val="14"/>
        </w:rPr>
        <w:t> </w:t>
      </w:r>
      <w:r>
        <w:rPr/>
        <w:t>their</w:t>
      </w:r>
      <w:r>
        <w:rPr>
          <w:spacing w:val="15"/>
        </w:rPr>
        <w:t> </w:t>
      </w:r>
      <w:r>
        <w:rPr/>
        <w:t>effectiveness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hospitals</w:t>
      </w:r>
      <w:r>
        <w:rPr>
          <w:spacing w:val="16"/>
        </w:rPr>
        <w:t> </w:t>
      </w:r>
      <w:r>
        <w:rPr/>
        <w:t>interactions.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training</w:t>
      </w:r>
      <w:r>
        <w:rPr>
          <w:spacing w:val="13"/>
        </w:rPr>
        <w:t> </w:t>
      </w:r>
      <w:r>
        <w:rPr/>
        <w:t>programmes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3"/>
      </w:pPr>
      <w:r>
        <w:rPr/>
        <w:t>involved discussions, take home assignments</w:t>
      </w:r>
      <w:r>
        <w:rPr>
          <w:spacing w:val="1"/>
        </w:rPr>
        <w:t> </w:t>
      </w:r>
      <w:r>
        <w:rPr/>
        <w:t>and exercises. Therefore</w:t>
      </w:r>
      <w:r>
        <w:rPr>
          <w:spacing w:val="1"/>
        </w:rPr>
        <w:t> </w:t>
      </w:r>
      <w:r>
        <w:rPr/>
        <w:t>your input</w:t>
      </w:r>
      <w:r>
        <w:rPr>
          <w:spacing w:val="1"/>
        </w:rPr>
        <w:t> </w:t>
      </w:r>
      <w:r>
        <w:rPr/>
        <w:t>personally matters a lot so as to yield good results. You would benefit a lot at the end,</w:t>
      </w:r>
      <w:r>
        <w:rPr>
          <w:spacing w:val="1"/>
        </w:rPr>
        <w:t> </w:t>
      </w:r>
      <w:r>
        <w:rPr/>
        <w:t>so the reseacher encouraged them to cooperate with her throughout the sessions. Each</w:t>
      </w:r>
      <w:r>
        <w:rPr>
          <w:spacing w:val="1"/>
        </w:rPr>
        <w:t> </w:t>
      </w:r>
      <w:r>
        <w:rPr/>
        <w:t>session</w:t>
      </w:r>
      <w:r>
        <w:rPr>
          <w:spacing w:val="-1"/>
        </w:rPr>
        <w:t> </w:t>
      </w:r>
      <w:r>
        <w:rPr/>
        <w:t>runs for</w:t>
      </w:r>
      <w:r>
        <w:rPr>
          <w:spacing w:val="-2"/>
        </w:rPr>
        <w:t> </w:t>
      </w:r>
      <w:r>
        <w:rPr/>
        <w:t>about</w:t>
      </w:r>
      <w:r>
        <w:rPr>
          <w:spacing w:val="1"/>
        </w:rPr>
        <w:t> </w:t>
      </w:r>
      <w:r>
        <w:rPr/>
        <w:t>one</w:t>
      </w:r>
      <w:r>
        <w:rPr>
          <w:spacing w:val="-1"/>
        </w:rPr>
        <w:t> </w:t>
      </w:r>
      <w:r>
        <w:rPr/>
        <w:t>hour</w:t>
      </w:r>
      <w:r>
        <w:rPr>
          <w:spacing w:val="-1"/>
        </w:rPr>
        <w:t> </w:t>
      </w:r>
      <w:r>
        <w:rPr/>
        <w:t>only.</w:t>
      </w:r>
    </w:p>
    <w:p>
      <w:pPr>
        <w:pStyle w:val="BodyText"/>
        <w:spacing w:line="360" w:lineRule="auto" w:before="200"/>
        <w:ind w:right="1190" w:firstLine="720"/>
      </w:pPr>
      <w:r>
        <w:rPr/>
        <w:drawing>
          <wp:anchor distT="0" distB="0" distL="0" distR="0" allowOverlap="1" layoutInCell="1" locked="0" behindDoc="1" simplePos="0" relativeHeight="484157440">
            <wp:simplePos x="0" y="0"/>
            <wp:positionH relativeFrom="page">
              <wp:posOffset>1497838</wp:posOffset>
            </wp:positionH>
            <wp:positionV relativeFrom="paragraph">
              <wp:posOffset>964477</wp:posOffset>
            </wp:positionV>
            <wp:extent cx="4890389" cy="4834810"/>
            <wp:effectExtent l="0" t="0" r="0" b="0"/>
            <wp:wrapNone/>
            <wp:docPr id="31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researcher allowed participants to ask questions after which she randomly</w:t>
      </w:r>
      <w:r>
        <w:rPr>
          <w:spacing w:val="1"/>
        </w:rPr>
        <w:t> </w:t>
      </w:r>
      <w:r>
        <w:rPr/>
        <w:t>assigned the participants to treatments and control groups. Six papers were labeled</w:t>
      </w:r>
      <w:r>
        <w:rPr>
          <w:spacing w:val="1"/>
        </w:rPr>
        <w:t> </w:t>
      </w:r>
      <w:r>
        <w:rPr/>
        <w:t>A1-3,</w:t>
      </w:r>
      <w:r>
        <w:rPr>
          <w:spacing w:val="1"/>
        </w:rPr>
        <w:t> </w:t>
      </w:r>
      <w:r>
        <w:rPr/>
        <w:t>B1-3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picked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participants, merged together to form a group. For example, if a labeled A1 paper was</w:t>
      </w:r>
      <w:r>
        <w:rPr>
          <w:spacing w:val="1"/>
        </w:rPr>
        <w:t> </w:t>
      </w:r>
      <w:r>
        <w:rPr/>
        <w:t>for (O&amp;G) and another labeled paper for B2 (Treatment 1) which was picked and the</w:t>
      </w:r>
      <w:r>
        <w:rPr>
          <w:spacing w:val="1"/>
        </w:rPr>
        <w:t> </w:t>
      </w:r>
      <w:r>
        <w:rPr/>
        <w:t>two were merged, that was group one, which the sellected papers belong to. The next</w:t>
      </w:r>
      <w:r>
        <w:rPr>
          <w:spacing w:val="1"/>
        </w:rPr>
        <w:t> </w:t>
      </w:r>
      <w:r>
        <w:rPr/>
        <w:t>selection was group two, A2 and B2 was labeled and merged together following the</w:t>
      </w:r>
      <w:r>
        <w:rPr>
          <w:spacing w:val="1"/>
        </w:rPr>
        <w:t> </w:t>
      </w:r>
      <w:r>
        <w:rPr/>
        <w:t>same partern was selected as group 2.</w:t>
      </w:r>
      <w:r>
        <w:rPr>
          <w:spacing w:val="1"/>
        </w:rPr>
        <w:t> </w:t>
      </w:r>
      <w:r>
        <w:rPr/>
        <w:t>The last selection A3 and B3 was group three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was the</w:t>
      </w:r>
      <w:r>
        <w:rPr>
          <w:spacing w:val="1"/>
        </w:rPr>
        <w:t> </w:t>
      </w:r>
      <w:r>
        <w:rPr/>
        <w:t>contol group.</w:t>
      </w:r>
    </w:p>
    <w:p>
      <w:pPr>
        <w:pStyle w:val="BodyText"/>
        <w:spacing w:line="360" w:lineRule="auto" w:before="201"/>
        <w:ind w:right="1194" w:firstLine="780"/>
      </w:pPr>
      <w:r>
        <w:rPr/>
        <w:t>The researcher explained to a participant why randomisation was used which</w:t>
      </w:r>
      <w:r>
        <w:rPr>
          <w:spacing w:val="1"/>
        </w:rPr>
        <w:t> </w:t>
      </w:r>
      <w:r>
        <w:rPr/>
        <w:t>is to avoid being biased in the selection and to promote objectivity in the programme.</w:t>
      </w:r>
      <w:r>
        <w:rPr>
          <w:spacing w:val="1"/>
        </w:rPr>
        <w:t> </w:t>
      </w:r>
      <w:r>
        <w:rPr/>
        <w:t>Participants were given the opportunity to interact with one another within the same</w:t>
      </w:r>
      <w:r>
        <w:rPr>
          <w:spacing w:val="1"/>
        </w:rPr>
        <w:t> </w:t>
      </w:r>
      <w:r>
        <w:rPr/>
        <w:t>group for familiarisation because they would work together for the following eight</w:t>
      </w:r>
      <w:r>
        <w:rPr>
          <w:spacing w:val="1"/>
        </w:rPr>
        <w:t> </w:t>
      </w:r>
      <w:r>
        <w:rPr/>
        <w:t>weeks for the training programme. Subsequent meeting dates and time were discussed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emphasised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punctuality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attendance at meetings so that when the training starts, there would be no room for</w:t>
      </w:r>
      <w:r>
        <w:rPr>
          <w:spacing w:val="1"/>
        </w:rPr>
        <w:t> </w:t>
      </w:r>
      <w:r>
        <w:rPr/>
        <w:t>going back thus enabling maximum benefits at the end of the programme. Questions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suggestions were</w:t>
      </w:r>
      <w:r>
        <w:rPr>
          <w:spacing w:val="1"/>
        </w:rPr>
        <w:t> </w:t>
      </w:r>
      <w:r>
        <w:rPr/>
        <w:t>allowed from the</w:t>
      </w:r>
      <w:r>
        <w:rPr>
          <w:spacing w:val="-1"/>
        </w:rPr>
        <w:t> </w:t>
      </w:r>
      <w:r>
        <w:rPr/>
        <w:t>participants.</w:t>
      </w:r>
    </w:p>
    <w:p>
      <w:pPr>
        <w:pStyle w:val="BodyText"/>
        <w:spacing w:line="360" w:lineRule="auto" w:before="202"/>
        <w:ind w:right="1193"/>
      </w:pPr>
      <w:r>
        <w:rPr>
          <w:b/>
        </w:rPr>
        <w:t>Closing Remarks: </w:t>
      </w:r>
      <w:r>
        <w:rPr/>
        <w:t>The researcher appreciated the participants for making themselves</w:t>
      </w:r>
      <w:r>
        <w:rPr>
          <w:spacing w:val="-57"/>
        </w:rPr>
        <w:t> </w:t>
      </w:r>
      <w:r>
        <w:rPr/>
        <w:t>available. Participants were reminded of the group they belong to and the timetable of</w:t>
      </w:r>
      <w:r>
        <w:rPr>
          <w:spacing w:val="1"/>
        </w:rPr>
        <w:t> </w:t>
      </w:r>
      <w:r>
        <w:rPr/>
        <w:t>the training programmes was announced to the participants. The researcher told the</w:t>
      </w:r>
      <w:r>
        <w:rPr>
          <w:spacing w:val="1"/>
        </w:rPr>
        <w:t> </w:t>
      </w:r>
      <w:r>
        <w:rPr/>
        <w:t>control group when they would be called upon again. The researcher encouraged the</w:t>
      </w:r>
      <w:r>
        <w:rPr>
          <w:spacing w:val="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punctual throughout the</w:t>
      </w:r>
      <w:r>
        <w:rPr>
          <w:spacing w:val="-1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sessions.</w:t>
      </w:r>
    </w:p>
    <w:p>
      <w:pPr>
        <w:pStyle w:val="BodyText"/>
        <w:spacing w:line="276" w:lineRule="exact"/>
        <w:ind w:left="2780"/>
      </w:pPr>
      <w:r>
        <w:rPr/>
        <w:t>At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end,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control</w:t>
      </w:r>
      <w:r>
        <w:rPr>
          <w:spacing w:val="43"/>
        </w:rPr>
        <w:t> </w:t>
      </w:r>
      <w:r>
        <w:rPr/>
        <w:t>groups</w:t>
      </w:r>
      <w:r>
        <w:rPr>
          <w:spacing w:val="41"/>
        </w:rPr>
        <w:t> </w:t>
      </w:r>
      <w:r>
        <w:rPr/>
        <w:t>were</w:t>
      </w:r>
      <w:r>
        <w:rPr>
          <w:spacing w:val="41"/>
        </w:rPr>
        <w:t> </w:t>
      </w:r>
      <w:r>
        <w:rPr/>
        <w:t>pre-tested</w:t>
      </w:r>
      <w:r>
        <w:rPr>
          <w:spacing w:val="41"/>
        </w:rPr>
        <w:t> </w:t>
      </w:r>
      <w:r>
        <w:rPr/>
        <w:t>with</w:t>
      </w:r>
      <w:r>
        <w:rPr>
          <w:spacing w:val="43"/>
        </w:rPr>
        <w:t> </w:t>
      </w:r>
      <w:r>
        <w:rPr/>
        <w:t>emotional</w:t>
      </w:r>
      <w:r>
        <w:rPr>
          <w:spacing w:val="42"/>
        </w:rPr>
        <w:t> </w:t>
      </w:r>
      <w:r>
        <w:rPr/>
        <w:t>labour</w:t>
      </w:r>
      <w:r>
        <w:rPr>
          <w:spacing w:val="40"/>
        </w:rPr>
        <w:t> </w:t>
      </w:r>
      <w:r>
        <w:rPr/>
        <w:t>scale</w:t>
      </w:r>
    </w:p>
    <w:p>
      <w:pPr>
        <w:pStyle w:val="BodyText"/>
        <w:spacing w:before="139"/>
        <w:jc w:val="left"/>
      </w:pPr>
      <w:r>
        <w:rPr/>
        <w:t>(ELS).</w:t>
      </w:r>
    </w:p>
    <w:p>
      <w:pPr>
        <w:spacing w:after="0"/>
        <w:jc w:val="left"/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before="65"/>
        <w:ind w:left="2063" w:right="1201"/>
        <w:jc w:val="center"/>
      </w:pPr>
      <w:r>
        <w:rPr/>
        <w:t>SESSION</w:t>
      </w:r>
      <w:r>
        <w:rPr>
          <w:spacing w:val="-1"/>
        </w:rPr>
        <w:t> </w:t>
      </w:r>
      <w:r>
        <w:rPr/>
        <w:t>THREE</w:t>
      </w:r>
    </w:p>
    <w:p>
      <w:pPr>
        <w:pStyle w:val="BodyText"/>
        <w:spacing w:line="360" w:lineRule="auto" w:before="133"/>
        <w:ind w:right="1192"/>
        <w:jc w:val="left"/>
      </w:pPr>
      <w:r>
        <w:rPr/>
        <w:t>The</w:t>
      </w:r>
      <w:r>
        <w:rPr>
          <w:spacing w:val="19"/>
        </w:rPr>
        <w:t> </w:t>
      </w:r>
      <w:r>
        <w:rPr/>
        <w:t>researcher</w:t>
      </w:r>
      <w:r>
        <w:rPr>
          <w:spacing w:val="22"/>
        </w:rPr>
        <w:t> </w:t>
      </w:r>
      <w:r>
        <w:rPr/>
        <w:t>reminded</w:t>
      </w:r>
      <w:r>
        <w:rPr>
          <w:spacing w:val="23"/>
        </w:rPr>
        <w:t> </w:t>
      </w:r>
      <w:r>
        <w:rPr/>
        <w:t>participants</w:t>
      </w:r>
      <w:r>
        <w:rPr>
          <w:spacing w:val="21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advantage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participating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19"/>
        </w:rPr>
        <w:t> </w:t>
      </w:r>
      <w:r>
        <w:rPr/>
        <w:t>end</w:t>
      </w:r>
      <w:r>
        <w:rPr>
          <w:spacing w:val="22"/>
        </w:rPr>
        <w:t> </w:t>
      </w:r>
      <w:r>
        <w:rPr/>
        <w:t>of</w:t>
      </w:r>
      <w:r>
        <w:rPr>
          <w:spacing w:val="-57"/>
        </w:rPr>
        <w:t> </w:t>
      </w:r>
      <w:r>
        <w:rPr/>
        <w:t>these</w:t>
      </w:r>
      <w:r>
        <w:rPr>
          <w:spacing w:val="-2"/>
        </w:rPr>
        <w:t> </w:t>
      </w:r>
      <w:r>
        <w:rPr/>
        <w:t>eight</w:t>
      </w:r>
      <w:r>
        <w:rPr>
          <w:spacing w:val="-1"/>
        </w:rPr>
        <w:t> </w:t>
      </w:r>
      <w:r>
        <w:rPr/>
        <w:t>weeks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Introduction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Transactional</w:t>
      </w:r>
      <w:r>
        <w:rPr>
          <w:spacing w:val="-1"/>
        </w:rPr>
        <w:t> </w:t>
      </w:r>
      <w:r>
        <w:rPr/>
        <w:t>Analysis</w:t>
      </w:r>
      <w:r>
        <w:rPr>
          <w:spacing w:val="2"/>
        </w:rPr>
        <w:t> </w:t>
      </w:r>
      <w:r>
        <w:rPr/>
        <w:t>commenced.</w:t>
      </w:r>
    </w:p>
    <w:p>
      <w:pPr>
        <w:pStyle w:val="Heading2"/>
        <w:spacing w:before="5"/>
        <w:jc w:val="left"/>
      </w:pPr>
      <w:r>
        <w:rPr/>
        <w:t>Objectives</w:t>
      </w:r>
      <w:r>
        <w:rPr>
          <w:spacing w:val="-2"/>
        </w:rPr>
        <w:t> </w:t>
      </w:r>
      <w:r>
        <w:rPr/>
        <w:t>were:</w:t>
      </w:r>
    </w:p>
    <w:p>
      <w:pPr>
        <w:pStyle w:val="BodyText"/>
        <w:spacing w:before="11"/>
        <w:ind w:left="0"/>
        <w:jc w:val="left"/>
        <w:rPr>
          <w:b/>
          <w:sz w:val="28"/>
        </w:rPr>
      </w:pPr>
    </w:p>
    <w:p>
      <w:pPr>
        <w:pStyle w:val="ListParagraph"/>
        <w:numPr>
          <w:ilvl w:val="0"/>
          <w:numId w:val="30"/>
        </w:numPr>
        <w:tabs>
          <w:tab w:pos="3140" w:val="left" w:leader="none"/>
          <w:tab w:pos="3141" w:val="left" w:leader="none"/>
        </w:tabs>
        <w:spacing w:line="360" w:lineRule="auto" w:before="0" w:after="0"/>
        <w:ind w:left="3140" w:right="1205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examine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characteristics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nature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transactional</w:t>
      </w:r>
      <w:r>
        <w:rPr>
          <w:spacing w:val="25"/>
          <w:sz w:val="24"/>
        </w:rPr>
        <w:t> </w:t>
      </w:r>
      <w:r>
        <w:rPr>
          <w:sz w:val="24"/>
        </w:rPr>
        <w:t>analysis</w:t>
      </w:r>
      <w:r>
        <w:rPr>
          <w:spacing w:val="28"/>
          <w:sz w:val="24"/>
        </w:rPr>
        <w:t> </w:t>
      </w:r>
      <w:r>
        <w:rPr>
          <w:sz w:val="24"/>
        </w:rPr>
        <w:t>at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place</w:t>
      </w:r>
      <w:r>
        <w:rPr>
          <w:spacing w:val="-2"/>
          <w:sz w:val="24"/>
        </w:rPr>
        <w:t> </w:t>
      </w:r>
      <w:r>
        <w:rPr>
          <w:sz w:val="24"/>
        </w:rPr>
        <w:t>of work.</w:t>
      </w:r>
    </w:p>
    <w:p>
      <w:pPr>
        <w:pStyle w:val="ListParagraph"/>
        <w:numPr>
          <w:ilvl w:val="0"/>
          <w:numId w:val="30"/>
        </w:numPr>
        <w:tabs>
          <w:tab w:pos="3140" w:val="left" w:leader="none"/>
          <w:tab w:pos="3141" w:val="left" w:leader="none"/>
        </w:tabs>
        <w:spacing w:line="360" w:lineRule="auto" w:before="0" w:after="0"/>
        <w:ind w:left="3140" w:right="1205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157952">
            <wp:simplePos x="0" y="0"/>
            <wp:positionH relativeFrom="page">
              <wp:posOffset>1497838</wp:posOffset>
            </wp:positionH>
            <wp:positionV relativeFrom="paragraph">
              <wp:posOffset>311697</wp:posOffset>
            </wp:positionV>
            <wp:extent cx="4890389" cy="4834810"/>
            <wp:effectExtent l="0" t="0" r="0" b="0"/>
            <wp:wrapNone/>
            <wp:docPr id="31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assist</w:t>
      </w:r>
      <w:r>
        <w:rPr>
          <w:spacing w:val="31"/>
          <w:sz w:val="24"/>
        </w:rPr>
        <w:t> </w:t>
      </w:r>
      <w:r>
        <w:rPr>
          <w:sz w:val="24"/>
        </w:rPr>
        <w:t>participants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examine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basic</w:t>
      </w:r>
      <w:r>
        <w:rPr>
          <w:spacing w:val="30"/>
          <w:sz w:val="24"/>
        </w:rPr>
        <w:t> </w:t>
      </w:r>
      <w:r>
        <w:rPr>
          <w:sz w:val="24"/>
        </w:rPr>
        <w:t>concept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transactional</w:t>
      </w:r>
      <w:r>
        <w:rPr>
          <w:spacing w:val="-57"/>
          <w:sz w:val="24"/>
        </w:rPr>
        <w:t> </w:t>
      </w:r>
      <w:r>
        <w:rPr>
          <w:sz w:val="24"/>
        </w:rPr>
        <w:t>analysis.</w:t>
      </w:r>
    </w:p>
    <w:p>
      <w:pPr>
        <w:spacing w:line="362" w:lineRule="auto" w:before="0"/>
        <w:ind w:left="2060" w:right="1193" w:firstLine="0"/>
        <w:jc w:val="left"/>
        <w:rPr>
          <w:sz w:val="24"/>
        </w:rPr>
      </w:pPr>
      <w:r>
        <w:rPr>
          <w:b/>
          <w:sz w:val="24"/>
        </w:rPr>
        <w:t>Introductory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Address:</w:t>
      </w:r>
      <w:r>
        <w:rPr>
          <w:b/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researcher</w:t>
      </w:r>
      <w:r>
        <w:rPr>
          <w:spacing w:val="9"/>
          <w:sz w:val="24"/>
        </w:rPr>
        <w:t> </w:t>
      </w:r>
      <w:r>
        <w:rPr>
          <w:sz w:val="24"/>
        </w:rPr>
        <w:t>welcomed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participants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introduced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topic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day</w:t>
      </w:r>
      <w:r>
        <w:rPr>
          <w:spacing w:val="-5"/>
          <w:sz w:val="24"/>
        </w:rPr>
        <w:t> </w:t>
      </w:r>
      <w:r>
        <w:rPr>
          <w:sz w:val="24"/>
        </w:rPr>
        <w:t>to them.</w:t>
      </w:r>
    </w:p>
    <w:p>
      <w:pPr>
        <w:pStyle w:val="Heading2"/>
        <w:spacing w:before="202"/>
        <w:jc w:val="left"/>
      </w:pP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Transactional</w:t>
      </w:r>
      <w:r>
        <w:rPr>
          <w:spacing w:val="-2"/>
        </w:rPr>
        <w:t> </w:t>
      </w:r>
      <w:r>
        <w:rPr/>
        <w:t>Analysis?</w:t>
      </w:r>
    </w:p>
    <w:p>
      <w:pPr>
        <w:pStyle w:val="BodyText"/>
        <w:spacing w:before="9"/>
        <w:ind w:left="0"/>
        <w:jc w:val="left"/>
        <w:rPr>
          <w:b/>
          <w:sz w:val="28"/>
        </w:rPr>
      </w:pPr>
    </w:p>
    <w:p>
      <w:pPr>
        <w:pStyle w:val="BodyText"/>
        <w:spacing w:line="360" w:lineRule="auto"/>
        <w:ind w:right="1201" w:firstLine="540"/>
      </w:pPr>
      <w:r>
        <w:rPr/>
        <w:t>Transactional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(TA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called) is</w:t>
      </w:r>
      <w:r>
        <w:rPr>
          <w:spacing w:val="1"/>
        </w:rPr>
        <w:t> </w:t>
      </w:r>
      <w:r>
        <w:rPr/>
        <w:t>a 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people and</w:t>
      </w:r>
      <w:r>
        <w:rPr>
          <w:spacing w:val="1"/>
        </w:rPr>
        <w:t> </w:t>
      </w:r>
      <w:r>
        <w:rPr/>
        <w:t>relationships that was developed during the 1960s by Dr. Eric Berne.</w:t>
      </w:r>
      <w:r>
        <w:rPr>
          <w:spacing w:val="1"/>
        </w:rPr>
        <w:t> </w:t>
      </w:r>
      <w:r>
        <w:rPr/>
        <w:t>It is based on</w:t>
      </w:r>
      <w:r>
        <w:rPr>
          <w:spacing w:val="1"/>
        </w:rPr>
        <w:t> </w:t>
      </w:r>
      <w:r>
        <w:rPr/>
        <w:t>two notions: Assumption is that these converse with one another in 'transactions'.</w:t>
      </w:r>
      <w:r>
        <w:rPr>
          <w:spacing w:val="1"/>
        </w:rPr>
        <w:t> </w:t>
      </w:r>
      <w:r>
        <w:rPr/>
        <w:t>Transactional Analysis is a very common model used in therapy and there is a great</w:t>
      </w:r>
      <w:r>
        <w:rPr>
          <w:spacing w:val="1"/>
        </w:rPr>
        <w:t> </w:t>
      </w:r>
      <w:r>
        <w:rPr/>
        <w:t>deal</w:t>
      </w:r>
      <w:r>
        <w:rPr>
          <w:spacing w:val="-1"/>
        </w:rPr>
        <w:t> </w:t>
      </w:r>
      <w:r>
        <w:rPr/>
        <w:t>written about it.</w:t>
      </w:r>
    </w:p>
    <w:p>
      <w:pPr>
        <w:pStyle w:val="BodyText"/>
        <w:spacing w:line="360" w:lineRule="auto" w:before="1"/>
        <w:ind w:right="1201"/>
      </w:pPr>
      <w:r>
        <w:rPr>
          <w:b/>
        </w:rPr>
        <w:t>Parent, Adult and Child:   </w:t>
      </w:r>
      <w:r>
        <w:rPr/>
        <w:t>We each have internal models of parents, children and</w:t>
      </w:r>
      <w:r>
        <w:rPr>
          <w:spacing w:val="1"/>
        </w:rPr>
        <w:t> </w:t>
      </w:r>
      <w:r>
        <w:rPr/>
        <w:t>also adults, and we play these roles with one another in our relationships. We even do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with ourselves, in our internal conversations.</w:t>
      </w:r>
    </w:p>
    <w:p>
      <w:pPr>
        <w:pStyle w:val="BodyText"/>
        <w:spacing w:line="360" w:lineRule="auto" w:before="201"/>
        <w:ind w:right="1195" w:firstLine="720"/>
      </w:pPr>
      <w:r>
        <w:rPr/>
        <w:t>Transactional analysis is a tool one can use to know himself, know how to</w:t>
      </w:r>
      <w:r>
        <w:rPr>
          <w:spacing w:val="1"/>
        </w:rPr>
        <w:t> </w:t>
      </w:r>
      <w:r>
        <w:rPr/>
        <w:t>relates to others, and become more aware of one‟s potentials and options. More</w:t>
      </w:r>
      <w:r>
        <w:rPr>
          <w:spacing w:val="1"/>
        </w:rPr>
        <w:t> </w:t>
      </w:r>
      <w:r>
        <w:rPr/>
        <w:t>importantly, it can be use to change one‟s behaviour. Transactional analysis is a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Berne</w:t>
      </w:r>
      <w:r>
        <w:rPr>
          <w:spacing w:val="1"/>
        </w:rPr>
        <w:t> </w:t>
      </w:r>
      <w:r>
        <w:rPr/>
        <w:t>(1969).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transactional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responsibility; transactional analysis confronts the individual with the fact that he is</w:t>
      </w:r>
      <w:r>
        <w:rPr>
          <w:spacing w:val="1"/>
        </w:rPr>
        <w:t> </w:t>
      </w:r>
      <w:r>
        <w:rPr/>
        <w:t>responsible for his actions: past, present and future. All disturbances and problems are</w:t>
      </w:r>
      <w:r>
        <w:rPr>
          <w:spacing w:val="-57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to be the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 decisions the</w:t>
      </w:r>
      <w:r>
        <w:rPr>
          <w:spacing w:val="-1"/>
        </w:rPr>
        <w:t> </w:t>
      </w:r>
      <w:r>
        <w:rPr/>
        <w:t>person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himself.</w:t>
      </w:r>
    </w:p>
    <w:p>
      <w:pPr>
        <w:pStyle w:val="BodyText"/>
        <w:spacing w:line="360" w:lineRule="auto" w:before="199"/>
        <w:ind w:right="1199" w:firstLine="720"/>
      </w:pPr>
      <w:r>
        <w:rPr/>
        <w:t>It is for these reasons that transactional analysis is becoming so popular within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community.</w:t>
      </w:r>
      <w:r>
        <w:rPr>
          <w:spacing w:val="1"/>
        </w:rPr>
        <w:t> </w:t>
      </w:r>
      <w:r>
        <w:rPr/>
        <w:t>Transactional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analyses: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transactional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games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script</w:t>
      </w:r>
      <w:r>
        <w:rPr>
          <w:spacing w:val="1"/>
        </w:rPr>
        <w:t> </w:t>
      </w:r>
      <w:r>
        <w:rPr/>
        <w:t>analysis.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202"/>
      </w:pPr>
      <w:r>
        <w:rPr>
          <w:b/>
        </w:rPr>
        <w:t>Structural Analysis:</w:t>
      </w:r>
      <w:r>
        <w:rPr>
          <w:b/>
          <w:spacing w:val="1"/>
        </w:rPr>
        <w:t> </w:t>
      </w:r>
      <w:r>
        <w:rPr/>
        <w:t>Structural Analysis of personality is one of the strategies which</w:t>
      </w:r>
      <w:r>
        <w:rPr>
          <w:spacing w:val="-57"/>
        </w:rPr>
        <w:t> </w:t>
      </w:r>
      <w:r>
        <w:rPr/>
        <w:t>Berne</w:t>
      </w:r>
      <w:r>
        <w:rPr>
          <w:spacing w:val="1"/>
        </w:rPr>
        <w:t> </w:t>
      </w:r>
      <w:r>
        <w:rPr/>
        <w:t>adopts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difficulties</w:t>
      </w:r>
      <w:r>
        <w:rPr>
          <w:spacing w:val="60"/>
        </w:rPr>
        <w:t> </w:t>
      </w:r>
      <w:r>
        <w:rPr/>
        <w:t>people</w:t>
      </w:r>
      <w:r>
        <w:rPr>
          <w:spacing w:val="1"/>
        </w:rPr>
        <w:t> </w:t>
      </w:r>
      <w:r>
        <w:rPr/>
        <w:t>encounter in their live.   Each individual‟s personality is divided into three separate</w:t>
      </w:r>
      <w:r>
        <w:rPr>
          <w:spacing w:val="1"/>
        </w:rPr>
        <w:t> </w:t>
      </w:r>
      <w:r>
        <w:rPr/>
        <w:t>and distinct ego states. These ego states, which are the sources of behaviour, are</w:t>
      </w:r>
      <w:r>
        <w:rPr>
          <w:spacing w:val="1"/>
        </w:rPr>
        <w:t> </w:t>
      </w:r>
      <w:r>
        <w:rPr/>
        <w:t>Parent,</w:t>
      </w:r>
      <w:r>
        <w:rPr>
          <w:spacing w:val="38"/>
        </w:rPr>
        <w:t> </w:t>
      </w:r>
      <w:r>
        <w:rPr/>
        <w:t>Adult</w:t>
      </w:r>
      <w:r>
        <w:rPr>
          <w:spacing w:val="39"/>
        </w:rPr>
        <w:t> </w:t>
      </w:r>
      <w:r>
        <w:rPr/>
        <w:t>and</w:t>
      </w:r>
      <w:r>
        <w:rPr>
          <w:spacing w:val="38"/>
        </w:rPr>
        <w:t> </w:t>
      </w:r>
      <w:r>
        <w:rPr/>
        <w:t>childhood</w:t>
      </w:r>
      <w:r>
        <w:rPr>
          <w:spacing w:val="38"/>
        </w:rPr>
        <w:t> </w:t>
      </w:r>
      <w:r>
        <w:rPr/>
        <w:t>(PAC).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ego</w:t>
      </w:r>
      <w:r>
        <w:rPr>
          <w:spacing w:val="38"/>
        </w:rPr>
        <w:t> </w:t>
      </w:r>
      <w:r>
        <w:rPr/>
        <w:t>states</w:t>
      </w:r>
      <w:r>
        <w:rPr>
          <w:spacing w:val="38"/>
        </w:rPr>
        <w:t> </w:t>
      </w:r>
      <w:r>
        <w:rPr/>
        <w:t>represent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real</w:t>
      </w:r>
      <w:r>
        <w:rPr>
          <w:spacing w:val="39"/>
        </w:rPr>
        <w:t> </w:t>
      </w:r>
      <w:r>
        <w:rPr/>
        <w:t>personalities</w:t>
      </w:r>
      <w:r>
        <w:rPr>
          <w:spacing w:val="-58"/>
        </w:rPr>
        <w:t> </w:t>
      </w:r>
      <w:r>
        <w:rPr/>
        <w:t>who now exist or once existed and had their own identities. Therefore, the conflicts</w:t>
      </w:r>
      <w:r>
        <w:rPr>
          <w:spacing w:val="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them often cause</w:t>
      </w:r>
      <w:r>
        <w:rPr>
          <w:spacing w:val="1"/>
        </w:rPr>
        <w:t> </w:t>
      </w:r>
      <w:r>
        <w:rPr/>
        <w:t>inconsistencies</w:t>
      </w:r>
      <w:r>
        <w:rPr>
          <w:spacing w:val="-1"/>
        </w:rPr>
        <w:t> </w:t>
      </w:r>
      <w:r>
        <w:rPr/>
        <w:t>as well as</w:t>
      </w:r>
      <w:r>
        <w:rPr>
          <w:spacing w:val="2"/>
        </w:rPr>
        <w:t> </w:t>
      </w:r>
      <w:r>
        <w:rPr/>
        <w:t>flexibility</w:t>
      </w:r>
      <w:r>
        <w:rPr>
          <w:spacing w:val="-8"/>
        </w:rPr>
        <w:t> </w:t>
      </w:r>
      <w:r>
        <w:rPr/>
        <w:t>in</w:t>
      </w:r>
      <w:r>
        <w:rPr>
          <w:spacing w:val="-1"/>
        </w:rPr>
        <w:t> </w:t>
      </w:r>
      <w:r>
        <w:rPr/>
        <w:t>people.</w:t>
      </w:r>
    </w:p>
    <w:p>
      <w:pPr>
        <w:pStyle w:val="BodyText"/>
        <w:spacing w:line="360" w:lineRule="auto" w:before="201"/>
        <w:ind w:right="1201" w:firstLine="720"/>
      </w:pPr>
      <w:r>
        <w:rPr/>
        <w:drawing>
          <wp:anchor distT="0" distB="0" distL="0" distR="0" allowOverlap="1" layoutInCell="1" locked="0" behindDoc="1" simplePos="0" relativeHeight="484158464">
            <wp:simplePos x="0" y="0"/>
            <wp:positionH relativeFrom="page">
              <wp:posOffset>1497838</wp:posOffset>
            </wp:positionH>
            <wp:positionV relativeFrom="paragraph">
              <wp:posOffset>175680</wp:posOffset>
            </wp:positionV>
            <wp:extent cx="4890389" cy="4834810"/>
            <wp:effectExtent l="0" t="0" r="0" b="0"/>
            <wp:wrapNone/>
            <wp:docPr id="31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awareness of these three ego states one can distinguish the source of his</w:t>
      </w:r>
      <w:r>
        <w:rPr>
          <w:spacing w:val="1"/>
        </w:rPr>
        <w:t> </w:t>
      </w:r>
      <w:r>
        <w:rPr/>
        <w:t>thought,</w:t>
      </w:r>
      <w:r>
        <w:rPr>
          <w:spacing w:val="1"/>
        </w:rPr>
        <w:t> </w:t>
      </w:r>
      <w:r>
        <w:rPr/>
        <w:t>feelings and actions.</w:t>
      </w:r>
      <w:r>
        <w:rPr>
          <w:spacing w:val="1"/>
        </w:rPr>
        <w:t> </w:t>
      </w:r>
      <w:r>
        <w:rPr/>
        <w:t>An individual‟s personality posses the three active</w:t>
      </w:r>
      <w:r>
        <w:rPr>
          <w:spacing w:val="1"/>
        </w:rPr>
        <w:t> </w:t>
      </w:r>
      <w:r>
        <w:rPr/>
        <w:t>elements</w:t>
      </w:r>
      <w:r>
        <w:rPr>
          <w:spacing w:val="-1"/>
        </w:rPr>
        <w:t> </w:t>
      </w:r>
      <w:r>
        <w:rPr/>
        <w:t>of ego states: the</w:t>
      </w:r>
      <w:r>
        <w:rPr>
          <w:spacing w:val="-1"/>
        </w:rPr>
        <w:t> </w:t>
      </w:r>
      <w:r>
        <w:rPr/>
        <w:t>parent, the</w:t>
      </w:r>
      <w:r>
        <w:rPr>
          <w:spacing w:val="3"/>
        </w:rPr>
        <w:t> </w:t>
      </w:r>
      <w:r>
        <w:rPr/>
        <w:t>adult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child.</w:t>
      </w:r>
    </w:p>
    <w:p>
      <w:pPr>
        <w:pStyle w:val="BodyText"/>
        <w:spacing w:before="9"/>
        <w:ind w:left="0"/>
        <w:jc w:val="left"/>
      </w:pPr>
    </w:p>
    <w:p>
      <w:pPr>
        <w:pStyle w:val="Heading2"/>
        <w:spacing w:before="1"/>
      </w:pPr>
      <w:r>
        <w:rPr/>
        <w:t>Parent</w:t>
      </w:r>
      <w:r>
        <w:rPr>
          <w:spacing w:val="-2"/>
        </w:rPr>
        <w:t> </w:t>
      </w:r>
      <w:r>
        <w:rPr/>
        <w:t>ego</w:t>
      </w:r>
      <w:r>
        <w:rPr>
          <w:spacing w:val="-1"/>
        </w:rPr>
        <w:t> </w:t>
      </w:r>
      <w:r>
        <w:rPr/>
        <w:t>state</w:t>
      </w:r>
    </w:p>
    <w:p>
      <w:pPr>
        <w:pStyle w:val="BodyText"/>
        <w:spacing w:before="10"/>
        <w:ind w:left="0"/>
        <w:jc w:val="left"/>
        <w:rPr>
          <w:b/>
          <w:sz w:val="35"/>
        </w:rPr>
      </w:pPr>
    </w:p>
    <w:p>
      <w:pPr>
        <w:pStyle w:val="BodyText"/>
        <w:spacing w:line="360" w:lineRule="auto"/>
        <w:ind w:right="1199" w:firstLine="540"/>
      </w:pPr>
      <w:r>
        <w:rPr/>
        <w:t>This is a set of feelings, thinking and behaviour that we have copied from our</w:t>
      </w:r>
      <w:r>
        <w:rPr>
          <w:spacing w:val="1"/>
        </w:rPr>
        <w:t> </w:t>
      </w:r>
      <w:r>
        <w:rPr/>
        <w:t>parents and significant others. As we grow up we take in ideas, beliefs, feelings and</w:t>
      </w:r>
      <w:r>
        <w:rPr>
          <w:spacing w:val="1"/>
        </w:rPr>
        <w:t> </w:t>
      </w:r>
      <w:r>
        <w:rPr/>
        <w:t>behaviours from our parents and caretakers.</w:t>
      </w:r>
      <w:r>
        <w:rPr>
          <w:spacing w:val="1"/>
        </w:rPr>
        <w:t> </w:t>
      </w:r>
      <w:r>
        <w:rPr/>
        <w:t>If we live in an extended</w:t>
      </w:r>
      <w:r>
        <w:rPr>
          <w:spacing w:val="60"/>
        </w:rPr>
        <w:t> </w:t>
      </w:r>
      <w:r>
        <w:rPr/>
        <w:t>family then</w:t>
      </w:r>
      <w:r>
        <w:rPr>
          <w:spacing w:val="1"/>
        </w:rPr>
        <w:t> </w:t>
      </w:r>
      <w:r>
        <w:rPr/>
        <w:t>there</w:t>
      </w:r>
      <w:r>
        <w:rPr>
          <w:spacing w:val="57"/>
        </w:rPr>
        <w:t> </w:t>
      </w:r>
      <w:r>
        <w:rPr/>
        <w:t>are</w:t>
      </w:r>
      <w:r>
        <w:rPr>
          <w:spacing w:val="57"/>
        </w:rPr>
        <w:t> </w:t>
      </w:r>
      <w:r>
        <w:rPr/>
        <w:t>more</w:t>
      </w:r>
      <w:r>
        <w:rPr>
          <w:spacing w:val="58"/>
        </w:rPr>
        <w:t> </w:t>
      </w:r>
      <w:r>
        <w:rPr/>
        <w:t>people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learn</w:t>
      </w:r>
      <w:r>
        <w:rPr>
          <w:spacing w:val="58"/>
        </w:rPr>
        <w:t> </w:t>
      </w:r>
      <w:r>
        <w:rPr/>
        <w:t>and</w:t>
      </w:r>
      <w:r>
        <w:rPr>
          <w:spacing w:val="59"/>
        </w:rPr>
        <w:t> </w:t>
      </w:r>
      <w:r>
        <w:rPr/>
        <w:t>take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from.  When</w:t>
      </w:r>
      <w:r>
        <w:rPr>
          <w:spacing w:val="58"/>
        </w:rPr>
        <w:t> </w:t>
      </w:r>
      <w:r>
        <w:rPr/>
        <w:t>we</w:t>
      </w:r>
      <w:r>
        <w:rPr>
          <w:spacing w:val="58"/>
        </w:rPr>
        <w:t> </w:t>
      </w:r>
      <w:r>
        <w:rPr/>
        <w:t>do</w:t>
      </w:r>
      <w:r>
        <w:rPr>
          <w:spacing w:val="58"/>
        </w:rPr>
        <w:t> </w:t>
      </w:r>
      <w:r>
        <w:rPr/>
        <w:t>this,</w:t>
      </w:r>
      <w:r>
        <w:rPr>
          <w:spacing w:val="57"/>
        </w:rPr>
        <w:t> </w:t>
      </w:r>
      <w:r>
        <w:rPr/>
        <w:t>it</w:t>
      </w:r>
      <w:r>
        <w:rPr>
          <w:spacing w:val="59"/>
        </w:rPr>
        <w:t> </w:t>
      </w:r>
      <w:r>
        <w:rPr/>
        <w:t>is</w:t>
      </w:r>
      <w:r>
        <w:rPr>
          <w:spacing w:val="59"/>
        </w:rPr>
        <w:t> </w:t>
      </w:r>
      <w:r>
        <w:rPr/>
        <w:t>called</w:t>
      </w:r>
      <w:r>
        <w:rPr>
          <w:spacing w:val="-57"/>
        </w:rPr>
        <w:t> </w:t>
      </w:r>
      <w:r>
        <w:rPr/>
        <w:t>introjecting and it is just as if we take in the whole of the care giver. For example, we</w:t>
      </w:r>
      <w:r>
        <w:rPr>
          <w:spacing w:val="1"/>
        </w:rPr>
        <w:t> </w:t>
      </w:r>
      <w:r>
        <w:rPr/>
        <w:t>may notice that we are saying things just as our father, mother, grandmother may have</w:t>
      </w:r>
      <w:r>
        <w:rPr>
          <w:spacing w:val="-57"/>
        </w:rPr>
        <w:t> </w:t>
      </w:r>
      <w:r>
        <w:rPr/>
        <w:t>done, even though, consciously, we don't want to. We do this as we have lived with</w:t>
      </w:r>
      <w:r>
        <w:rPr>
          <w:spacing w:val="1"/>
        </w:rPr>
        <w:t> </w:t>
      </w:r>
      <w:r>
        <w:rPr/>
        <w:t>this person so long that we automatically reproduce certain things that were said to us,</w:t>
      </w:r>
      <w:r>
        <w:rPr>
          <w:spacing w:val="-57"/>
        </w:rPr>
        <w:t> </w:t>
      </w:r>
      <w:r>
        <w:rPr/>
        <w:t>or</w:t>
      </w:r>
      <w:r>
        <w:rPr>
          <w:spacing w:val="-2"/>
        </w:rPr>
        <w:t> </w:t>
      </w:r>
      <w:r>
        <w:rPr/>
        <w:t>treat others</w:t>
      </w:r>
      <w:r>
        <w:rPr>
          <w:spacing w:val="1"/>
        </w:rPr>
        <w:t> </w:t>
      </w:r>
      <w:r>
        <w:rPr/>
        <w:t>as we</w:t>
      </w:r>
      <w:r>
        <w:rPr>
          <w:spacing w:val="-2"/>
        </w:rPr>
        <w:t> </w:t>
      </w:r>
      <w:r>
        <w:rPr/>
        <w:t>might have</w:t>
      </w:r>
      <w:r>
        <w:rPr>
          <w:spacing w:val="-2"/>
        </w:rPr>
        <w:t> </w:t>
      </w:r>
      <w:r>
        <w:rPr/>
        <w:t>been treated.</w:t>
      </w:r>
    </w:p>
    <w:p>
      <w:pPr>
        <w:pStyle w:val="BodyText"/>
        <w:spacing w:before="7"/>
        <w:ind w:left="0"/>
        <w:jc w:val="left"/>
      </w:pPr>
    </w:p>
    <w:p>
      <w:pPr>
        <w:pStyle w:val="Heading2"/>
      </w:pPr>
      <w:r>
        <w:rPr/>
        <w:t>Adult</w:t>
      </w:r>
      <w:r>
        <w:rPr>
          <w:spacing w:val="-1"/>
        </w:rPr>
        <w:t> </w:t>
      </w:r>
      <w:r>
        <w:rPr/>
        <w:t>ego</w:t>
      </w:r>
      <w:r>
        <w:rPr>
          <w:spacing w:val="-1"/>
        </w:rPr>
        <w:t> </w:t>
      </w:r>
      <w:r>
        <w:rPr/>
        <w:t>state</w:t>
      </w:r>
    </w:p>
    <w:p>
      <w:pPr>
        <w:pStyle w:val="BodyText"/>
        <w:spacing w:before="1"/>
        <w:ind w:left="0"/>
        <w:jc w:val="left"/>
        <w:rPr>
          <w:b/>
          <w:sz w:val="36"/>
        </w:rPr>
      </w:pPr>
    </w:p>
    <w:p>
      <w:pPr>
        <w:pStyle w:val="BodyText"/>
        <w:spacing w:line="360" w:lineRule="auto"/>
        <w:ind w:right="1199" w:firstLine="600"/>
      </w:pPr>
      <w:r>
        <w:rPr/>
        <w:t>The Adult ego state is about direct responses to the here and now. We deal with</w:t>
      </w:r>
      <w:r>
        <w:rPr>
          <w:spacing w:val="-57"/>
        </w:rPr>
        <w:t> </w:t>
      </w:r>
      <w:r>
        <w:rPr/>
        <w:t>things that are going on today in ways that are not unhealthily influenced by our past.</w:t>
      </w:r>
      <w:r>
        <w:rPr>
          <w:spacing w:val="1"/>
        </w:rPr>
        <w:t> </w:t>
      </w:r>
      <w:r>
        <w:rPr/>
        <w:t>The Adult ego state is about being spontaneous and aware</w:t>
      </w:r>
      <w:r>
        <w:rPr>
          <w:spacing w:val="1"/>
        </w:rPr>
        <w:t> </w:t>
      </w:r>
      <w:r>
        <w:rPr/>
        <w:t>with the capacity for</w:t>
      </w:r>
      <w:r>
        <w:rPr>
          <w:spacing w:val="1"/>
        </w:rPr>
        <w:t> </w:t>
      </w:r>
      <w:r>
        <w:rPr/>
        <w:t>intimacy.</w:t>
      </w:r>
      <w:r>
        <w:rPr>
          <w:spacing w:val="17"/>
        </w:rPr>
        <w:t> </w:t>
      </w:r>
      <w:r>
        <w:rPr/>
        <w:t>When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our</w:t>
      </w:r>
      <w:r>
        <w:rPr>
          <w:spacing w:val="20"/>
        </w:rPr>
        <w:t> </w:t>
      </w:r>
      <w:r>
        <w:rPr/>
        <w:t>Adult</w:t>
      </w:r>
      <w:r>
        <w:rPr>
          <w:spacing w:val="18"/>
        </w:rPr>
        <w:t> </w:t>
      </w:r>
      <w:r>
        <w:rPr/>
        <w:t>we</w:t>
      </w:r>
      <w:r>
        <w:rPr>
          <w:spacing w:val="17"/>
        </w:rPr>
        <w:t> </w:t>
      </w:r>
      <w:r>
        <w:rPr/>
        <w:t>are</w:t>
      </w:r>
      <w:r>
        <w:rPr>
          <w:spacing w:val="17"/>
        </w:rPr>
        <w:t> </w:t>
      </w:r>
      <w:r>
        <w:rPr/>
        <w:t>able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see</w:t>
      </w:r>
      <w:r>
        <w:rPr>
          <w:spacing w:val="19"/>
        </w:rPr>
        <w:t> </w:t>
      </w:r>
      <w:r>
        <w:rPr/>
        <w:t>people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they</w:t>
      </w:r>
      <w:r>
        <w:rPr>
          <w:spacing w:val="16"/>
        </w:rPr>
        <w:t> </w:t>
      </w:r>
      <w:r>
        <w:rPr/>
        <w:t>are,</w:t>
      </w:r>
      <w:r>
        <w:rPr>
          <w:spacing w:val="17"/>
        </w:rPr>
        <w:t> </w:t>
      </w:r>
      <w:r>
        <w:rPr/>
        <w:t>rather</w:t>
      </w:r>
      <w:r>
        <w:rPr>
          <w:spacing w:val="18"/>
        </w:rPr>
        <w:t> </w:t>
      </w:r>
      <w:r>
        <w:rPr/>
        <w:t>than</w:t>
      </w:r>
      <w:r>
        <w:rPr>
          <w:spacing w:val="18"/>
        </w:rPr>
        <w:t> </w:t>
      </w:r>
      <w:r>
        <w:rPr/>
        <w:t>what</w:t>
      </w:r>
      <w:r>
        <w:rPr>
          <w:spacing w:val="-58"/>
        </w:rPr>
        <w:t> </w:t>
      </w:r>
      <w:r>
        <w:rPr/>
        <w:t>we project onto them. We ask for information rather than stay scared and rather than</w:t>
      </w:r>
      <w:r>
        <w:rPr>
          <w:spacing w:val="1"/>
        </w:rPr>
        <w:t> </w:t>
      </w:r>
      <w:r>
        <w:rPr/>
        <w:t>make assumptions. Taking the best from the past and using it appropriately in the</w:t>
      </w:r>
      <w:r>
        <w:rPr>
          <w:spacing w:val="1"/>
        </w:rPr>
        <w:t> </w:t>
      </w:r>
      <w:r>
        <w:rPr/>
        <w:t>present is</w:t>
      </w:r>
      <w:r>
        <w:rPr>
          <w:spacing w:val="1"/>
        </w:rPr>
        <w:t> </w:t>
      </w:r>
      <w:r>
        <w:rPr/>
        <w:t>an integration of the</w:t>
      </w:r>
      <w:r>
        <w:rPr>
          <w:spacing w:val="1"/>
        </w:rPr>
        <w:t> </w:t>
      </w:r>
      <w:r>
        <w:rPr/>
        <w:t>positive aspects of both our Parent and</w:t>
      </w:r>
      <w:r>
        <w:rPr>
          <w:spacing w:val="60"/>
        </w:rPr>
        <w:t> </w:t>
      </w:r>
      <w:r>
        <w:rPr/>
        <w:t>Child ego</w:t>
      </w:r>
      <w:r>
        <w:rPr>
          <w:spacing w:val="1"/>
        </w:rPr>
        <w:t> </w:t>
      </w:r>
      <w:r>
        <w:rPr/>
        <w:t>states.</w:t>
      </w:r>
      <w:r>
        <w:rPr>
          <w:spacing w:val="48"/>
        </w:rPr>
        <w:t> </w:t>
      </w:r>
      <w:r>
        <w:rPr/>
        <w:t>So</w:t>
      </w:r>
      <w:r>
        <w:rPr>
          <w:spacing w:val="49"/>
        </w:rPr>
        <w:t> </w:t>
      </w:r>
      <w:r>
        <w:rPr/>
        <w:t>this</w:t>
      </w:r>
      <w:r>
        <w:rPr>
          <w:spacing w:val="48"/>
        </w:rPr>
        <w:t> </w:t>
      </w:r>
      <w:r>
        <w:rPr/>
        <w:t>can</w:t>
      </w:r>
      <w:r>
        <w:rPr>
          <w:spacing w:val="49"/>
        </w:rPr>
        <w:t> </w:t>
      </w:r>
      <w:r>
        <w:rPr/>
        <w:t>be</w:t>
      </w:r>
      <w:r>
        <w:rPr>
          <w:spacing w:val="47"/>
        </w:rPr>
        <w:t> </w:t>
      </w:r>
      <w:r>
        <w:rPr/>
        <w:t>called</w:t>
      </w:r>
      <w:r>
        <w:rPr>
          <w:spacing w:val="49"/>
        </w:rPr>
        <w:t> </w:t>
      </w:r>
      <w:r>
        <w:rPr/>
        <w:t>the</w:t>
      </w:r>
      <w:r>
        <w:rPr>
          <w:spacing w:val="50"/>
        </w:rPr>
        <w:t> </w:t>
      </w:r>
      <w:r>
        <w:rPr/>
        <w:t>Integrating</w:t>
      </w:r>
      <w:r>
        <w:rPr>
          <w:spacing w:val="46"/>
        </w:rPr>
        <w:t> </w:t>
      </w:r>
      <w:r>
        <w:rPr/>
        <w:t>Adult.</w:t>
      </w:r>
      <w:r>
        <w:rPr>
          <w:spacing w:val="50"/>
        </w:rPr>
        <w:t> </w:t>
      </w:r>
      <w:r>
        <w:rPr/>
        <w:t>Integrating</w:t>
      </w:r>
      <w:r>
        <w:rPr>
          <w:spacing w:val="46"/>
        </w:rPr>
        <w:t> </w:t>
      </w:r>
      <w:r>
        <w:rPr/>
        <w:t>means</w:t>
      </w:r>
      <w:r>
        <w:rPr>
          <w:spacing w:val="49"/>
        </w:rPr>
        <w:t> </w:t>
      </w:r>
      <w:r>
        <w:rPr/>
        <w:t>that</w:t>
      </w:r>
      <w:r>
        <w:rPr>
          <w:spacing w:val="48"/>
        </w:rPr>
        <w:t> </w:t>
      </w:r>
      <w:r>
        <w:rPr/>
        <w:t>we</w:t>
      </w:r>
      <w:r>
        <w:rPr>
          <w:spacing w:val="47"/>
        </w:rPr>
        <w:t> </w:t>
      </w:r>
      <w:r>
        <w:rPr/>
        <w:t>are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4"/>
      </w:pPr>
      <w:r>
        <w:rPr/>
        <w:t>constantly updating ourselves through our every day experiences and using this to</w:t>
      </w:r>
      <w:r>
        <w:rPr>
          <w:spacing w:val="1"/>
        </w:rPr>
        <w:t> </w:t>
      </w:r>
      <w:r>
        <w:rPr/>
        <w:t>inform us.</w:t>
      </w:r>
    </w:p>
    <w:p>
      <w:pPr>
        <w:pStyle w:val="BodyText"/>
        <w:spacing w:before="8"/>
        <w:ind w:left="0"/>
        <w:jc w:val="left"/>
      </w:pPr>
    </w:p>
    <w:p>
      <w:pPr>
        <w:pStyle w:val="Heading2"/>
      </w:pPr>
      <w:r>
        <w:rPr/>
        <w:t>Child ego</w:t>
      </w:r>
      <w:r>
        <w:rPr>
          <w:spacing w:val="-1"/>
        </w:rPr>
        <w:t> </w:t>
      </w:r>
      <w:r>
        <w:rPr/>
        <w:t>state</w:t>
      </w:r>
    </w:p>
    <w:p>
      <w:pPr>
        <w:pStyle w:val="BodyText"/>
        <w:spacing w:before="1"/>
        <w:ind w:left="0"/>
        <w:jc w:val="left"/>
        <w:rPr>
          <w:b/>
          <w:sz w:val="36"/>
        </w:rPr>
      </w:pPr>
    </w:p>
    <w:p>
      <w:pPr>
        <w:pStyle w:val="BodyText"/>
        <w:spacing w:line="360" w:lineRule="auto"/>
        <w:ind w:right="1194"/>
      </w:pPr>
      <w:r>
        <w:rPr/>
        <w:drawing>
          <wp:anchor distT="0" distB="0" distL="0" distR="0" allowOverlap="1" layoutInCell="1" locked="0" behindDoc="1" simplePos="0" relativeHeight="484158976">
            <wp:simplePos x="0" y="0"/>
            <wp:positionH relativeFrom="page">
              <wp:posOffset>1497838</wp:posOffset>
            </wp:positionH>
            <wp:positionV relativeFrom="paragraph">
              <wp:posOffset>871005</wp:posOffset>
            </wp:positionV>
            <wp:extent cx="4890389" cy="4834810"/>
            <wp:effectExtent l="0" t="0" r="0" b="0"/>
            <wp:wrapNone/>
            <wp:docPr id="32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Child ego state is a set of behaviours, thoughts and feelings which are replayed</w:t>
      </w:r>
      <w:r>
        <w:rPr>
          <w:spacing w:val="1"/>
        </w:rPr>
        <w:t> </w:t>
      </w:r>
      <w:r>
        <w:rPr/>
        <w:t>from our own childhood.</w:t>
      </w:r>
      <w:r>
        <w:rPr>
          <w:spacing w:val="1"/>
        </w:rPr>
        <w:t> </w:t>
      </w:r>
      <w:r>
        <w:rPr/>
        <w:t>Perhaps the boss calls us into his or her office, we may</w:t>
      </w:r>
      <w:r>
        <w:rPr>
          <w:spacing w:val="1"/>
        </w:rPr>
        <w:t> </w:t>
      </w:r>
      <w:r>
        <w:rPr/>
        <w:t>immediately get a churning in our stomach and wonder what we have done wrong. If</w:t>
      </w:r>
      <w:r>
        <w:rPr>
          <w:spacing w:val="1"/>
        </w:rPr>
        <w:t> </w:t>
      </w:r>
      <w:r>
        <w:rPr/>
        <w:t>this were explored we might remember the time the head teacher called us in to tell us</w:t>
      </w:r>
      <w:r>
        <w:rPr>
          <w:spacing w:val="-57"/>
        </w:rPr>
        <w:t> </w:t>
      </w:r>
      <w:r>
        <w:rPr/>
        <w:t>off. Of course, not everything in the Child ego state is negative. We might go into</w:t>
      </w:r>
      <w:r>
        <w:rPr>
          <w:spacing w:val="1"/>
        </w:rPr>
        <w:t> </w:t>
      </w:r>
      <w:r>
        <w:rPr/>
        <w:t>someone's house and smell a lovely smell and remember our grandmother's house</w:t>
      </w:r>
      <w:r>
        <w:rPr>
          <w:spacing w:val="1"/>
        </w:rPr>
        <w:t> </w:t>
      </w:r>
      <w:r>
        <w:rPr/>
        <w:t>when we were little, and all the same warm feelings we had at six year's of age may</w:t>
      </w:r>
      <w:r>
        <w:rPr>
          <w:spacing w:val="1"/>
        </w:rPr>
        <w:t> </w:t>
      </w:r>
      <w:r>
        <w:rPr/>
        <w:t>come</w:t>
      </w:r>
      <w:r>
        <w:rPr>
          <w:spacing w:val="-1"/>
        </w:rPr>
        <w:t> </w:t>
      </w:r>
      <w:r>
        <w:rPr/>
        <w:t>flooding</w:t>
      </w:r>
      <w:r>
        <w:rPr>
          <w:spacing w:val="-3"/>
        </w:rPr>
        <w:t> </w:t>
      </w:r>
      <w:r>
        <w:rPr/>
        <w:t>back.</w:t>
      </w:r>
    </w:p>
    <w:p>
      <w:pPr>
        <w:pStyle w:val="BodyText"/>
        <w:spacing w:line="360" w:lineRule="auto" w:before="1"/>
        <w:ind w:right="1197" w:firstLine="600"/>
      </w:pPr>
      <w:r>
        <w:rPr/>
        <w:t>Both the Parent and Child ego states are constantly being updated. For example,</w:t>
      </w:r>
      <w:r>
        <w:rPr>
          <w:spacing w:val="-57"/>
        </w:rPr>
        <w:t> </w:t>
      </w:r>
      <w:r>
        <w:rPr/>
        <w:t>we may meet someone who gives us the permission we needed as a child, and did not</w:t>
      </w:r>
      <w:r>
        <w:rPr>
          <w:spacing w:val="1"/>
        </w:rPr>
        <w:t> </w:t>
      </w:r>
      <w:r>
        <w:rPr/>
        <w:t>get, to be fun and joyous. We may well use that person in our imagination when we</w:t>
      </w:r>
      <w:r>
        <w:rPr>
          <w:spacing w:val="1"/>
        </w:rPr>
        <w:t> </w:t>
      </w:r>
      <w:r>
        <w:rPr/>
        <w:t>are stressed to counteract our old ways of thinking that we must work longer and</w:t>
      </w:r>
      <w:r>
        <w:rPr>
          <w:spacing w:val="1"/>
        </w:rPr>
        <w:t> </w:t>
      </w:r>
      <w:r>
        <w:rPr/>
        <w:t>longer hours to keep up with everything. We might ask ourselves "I wonder what X</w:t>
      </w:r>
      <w:r>
        <w:rPr>
          <w:spacing w:val="1"/>
        </w:rPr>
        <w:t> </w:t>
      </w:r>
      <w:r>
        <w:rPr/>
        <w:t>would say now". Then on hearing the new permissions to relax and take some time</w:t>
      </w:r>
      <w:r>
        <w:rPr>
          <w:spacing w:val="1"/>
        </w:rPr>
        <w:t> </w:t>
      </w:r>
      <w:r>
        <w:rPr/>
        <w:t>out, do just that and then return to the work renewed and ready for the challenge.</w:t>
      </w:r>
      <w:r>
        <w:rPr>
          <w:spacing w:val="1"/>
        </w:rPr>
        <w:t> </w:t>
      </w:r>
      <w:r>
        <w:rPr/>
        <w:t>Subsequently, rather than beating up on ourselves for what we did or did not do, what</w:t>
      </w:r>
      <w:r>
        <w:rPr>
          <w:spacing w:val="1"/>
        </w:rPr>
        <w:t> </w:t>
      </w:r>
      <w:r>
        <w:rPr/>
        <w:t>tends to happen is we automatically start to give ourselves new permissions and take</w:t>
      </w:r>
      <w:r>
        <w:rPr>
          <w:spacing w:val="1"/>
        </w:rPr>
        <w:t> </w:t>
      </w:r>
      <w:r>
        <w:rPr/>
        <w:t>care</w:t>
      </w:r>
      <w:r>
        <w:rPr>
          <w:spacing w:val="-3"/>
        </w:rPr>
        <w:t> </w:t>
      </w:r>
      <w:r>
        <w:rPr/>
        <w:t>of ourselves.</w:t>
      </w:r>
    </w:p>
    <w:p>
      <w:pPr>
        <w:pStyle w:val="Heading2"/>
        <w:spacing w:before="6"/>
      </w:pPr>
      <w:r>
        <w:rPr/>
        <w:t>Transactional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9"/>
        <w:ind w:left="0"/>
        <w:jc w:val="left"/>
        <w:rPr>
          <w:b/>
          <w:sz w:val="28"/>
        </w:rPr>
      </w:pPr>
    </w:p>
    <w:p>
      <w:pPr>
        <w:pStyle w:val="BodyText"/>
        <w:spacing w:line="360" w:lineRule="auto"/>
        <w:ind w:right="1199" w:firstLine="720"/>
      </w:pPr>
      <w:r>
        <w:rPr/>
        <w:t>Transactional analysis is the analysis of interpersonal relations, such as what</w:t>
      </w:r>
      <w:r>
        <w:rPr>
          <w:spacing w:val="1"/>
        </w:rPr>
        <w:t> </w:t>
      </w:r>
      <w:r>
        <w:rPr/>
        <w:t>people say and do to one another. Because the basic unit of interpersonal relations is</w:t>
      </w:r>
      <w:r>
        <w:rPr>
          <w:spacing w:val="1"/>
        </w:rPr>
        <w:t> </w:t>
      </w:r>
      <w:r>
        <w:rPr/>
        <w:t>the transaction;</w:t>
      </w:r>
      <w:r>
        <w:rPr>
          <w:spacing w:val="1"/>
        </w:rPr>
        <w:t> </w:t>
      </w:r>
      <w:r>
        <w:rPr/>
        <w:t>one can</w:t>
      </w:r>
      <w:r>
        <w:rPr>
          <w:spacing w:val="60"/>
        </w:rPr>
        <w:t> </w:t>
      </w:r>
      <w:r>
        <w:rPr/>
        <w:t>analyse conversations and exert conscious control of the</w:t>
      </w:r>
      <w:r>
        <w:rPr>
          <w:spacing w:val="1"/>
        </w:rPr>
        <w:t> </w:t>
      </w:r>
      <w:r>
        <w:rPr/>
        <w:t>cause</w:t>
      </w:r>
      <w:r>
        <w:rPr>
          <w:spacing w:val="-1"/>
        </w:rPr>
        <w:t> </w:t>
      </w:r>
      <w:r>
        <w:rPr/>
        <w:t>and outcome of a</w:t>
      </w:r>
      <w:r>
        <w:rPr>
          <w:spacing w:val="-1"/>
        </w:rPr>
        <w:t> </w:t>
      </w:r>
      <w:r>
        <w:rPr/>
        <w:t>conversation.</w:t>
      </w:r>
    </w:p>
    <w:p>
      <w:pPr>
        <w:pStyle w:val="BodyText"/>
        <w:spacing w:line="360" w:lineRule="auto" w:before="202"/>
        <w:ind w:right="1192" w:firstLine="720"/>
      </w:pPr>
      <w:r>
        <w:rPr/>
        <w:t>When two individuals get together, two sets of parents, adults and children</w:t>
      </w:r>
      <w:r>
        <w:rPr>
          <w:spacing w:val="1"/>
        </w:rPr>
        <w:t> </w:t>
      </w:r>
      <w:r>
        <w:rPr/>
        <w:t>begin to interact or transact. It is the analysis of the communication between two</w:t>
      </w:r>
      <w:r>
        <w:rPr>
          <w:spacing w:val="1"/>
        </w:rPr>
        <w:t> </w:t>
      </w:r>
      <w:r>
        <w:rPr/>
        <w:t>individuals that gives rise top the term “transactional analysis”. A transaction or a</w:t>
      </w:r>
      <w:r>
        <w:rPr>
          <w:spacing w:val="1"/>
        </w:rPr>
        <w:t> </w:t>
      </w:r>
      <w:r>
        <w:rPr/>
        <w:t>series of transaction may take place between the different states. For example, the</w:t>
      </w:r>
      <w:r>
        <w:rPr>
          <w:spacing w:val="1"/>
        </w:rPr>
        <w:t> </w:t>
      </w:r>
      <w:r>
        <w:rPr/>
        <w:t>transaction</w:t>
      </w:r>
      <w:r>
        <w:rPr>
          <w:spacing w:val="15"/>
        </w:rPr>
        <w:t> </w:t>
      </w:r>
      <w:r>
        <w:rPr/>
        <w:t>may</w:t>
      </w:r>
      <w:r>
        <w:rPr>
          <w:spacing w:val="14"/>
        </w:rPr>
        <w:t> </w:t>
      </w:r>
      <w:r>
        <w:rPr/>
        <w:t>be</w:t>
      </w:r>
      <w:r>
        <w:rPr>
          <w:spacing w:val="17"/>
        </w:rPr>
        <w:t> </w:t>
      </w:r>
      <w:r>
        <w:rPr/>
        <w:t>between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parent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Mr.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parent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Mr.</w:t>
      </w:r>
      <w:r>
        <w:rPr>
          <w:spacing w:val="17"/>
        </w:rPr>
        <w:t> </w:t>
      </w:r>
      <w:r>
        <w:rPr/>
        <w:t>B</w:t>
      </w:r>
      <w:r>
        <w:rPr>
          <w:spacing w:val="17"/>
        </w:rPr>
        <w:t> </w:t>
      </w:r>
      <w:r>
        <w:rPr/>
        <w:t>or</w:t>
      </w:r>
      <w:r>
        <w:rPr>
          <w:spacing w:val="15"/>
        </w:rPr>
        <w:t> </w:t>
      </w:r>
      <w:r>
        <w:rPr/>
        <w:t>between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9"/>
      </w:pPr>
      <w:r>
        <w:rPr/>
        <w:t>the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Unfortunately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transaction is between parent and child: the parent of the manager and the child of the</w:t>
      </w:r>
      <w:r>
        <w:rPr>
          <w:spacing w:val="1"/>
        </w:rPr>
        <w:t> </w:t>
      </w:r>
      <w:r>
        <w:rPr/>
        <w:t>employee.</w:t>
      </w:r>
    </w:p>
    <w:p>
      <w:pPr>
        <w:pStyle w:val="Heading2"/>
        <w:spacing w:before="206"/>
      </w:pPr>
      <w:r>
        <w:rPr/>
        <w:t>Games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ind w:left="0"/>
        <w:jc w:val="left"/>
        <w:rPr>
          <w:b/>
          <w:sz w:val="29"/>
        </w:rPr>
      </w:pPr>
    </w:p>
    <w:p>
      <w:pPr>
        <w:pStyle w:val="BodyText"/>
        <w:spacing w:line="360" w:lineRule="auto"/>
        <w:ind w:right="1195" w:firstLine="720"/>
      </w:pPr>
      <w:r>
        <w:rPr/>
        <w:drawing>
          <wp:anchor distT="0" distB="0" distL="0" distR="0" allowOverlap="1" layoutInCell="1" locked="0" behindDoc="1" simplePos="0" relativeHeight="484159488">
            <wp:simplePos x="0" y="0"/>
            <wp:positionH relativeFrom="page">
              <wp:posOffset>1497838</wp:posOffset>
            </wp:positionH>
            <wp:positionV relativeFrom="paragraph">
              <wp:posOffset>709461</wp:posOffset>
            </wp:positionV>
            <wp:extent cx="4890389" cy="4834810"/>
            <wp:effectExtent l="0" t="0" r="0" b="0"/>
            <wp:wrapNone/>
            <wp:docPr id="3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hidden</w:t>
      </w:r>
      <w:r>
        <w:rPr>
          <w:spacing w:val="1"/>
        </w:rPr>
        <w:t> </w:t>
      </w:r>
      <w:r>
        <w:rPr/>
        <w:t>transaction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payoff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underlie</w:t>
      </w:r>
      <w:r>
        <w:rPr>
          <w:spacing w:val="1"/>
        </w:rPr>
        <w:t> </w:t>
      </w:r>
      <w:r>
        <w:rPr/>
        <w:t>“unhealthy” communications and behaviour. By knowing about the games one play</w:t>
      </w:r>
      <w:r>
        <w:rPr>
          <w:spacing w:val="1"/>
        </w:rPr>
        <w:t> </w:t>
      </w:r>
      <w:r>
        <w:rPr/>
        <w:t>and their motives, goals and payoffs, one is in a position to further change behaviour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situations that are</w:t>
      </w:r>
      <w:r>
        <w:rPr>
          <w:spacing w:val="-2"/>
        </w:rPr>
        <w:t> </w:t>
      </w:r>
      <w:r>
        <w:rPr/>
        <w:t>unhealthy</w:t>
      </w:r>
      <w:r>
        <w:rPr>
          <w:spacing w:val="-3"/>
        </w:rPr>
        <w:t> </w:t>
      </w:r>
      <w:r>
        <w:rPr/>
        <w:t>and counter productive.</w:t>
      </w:r>
    </w:p>
    <w:p>
      <w:pPr>
        <w:pStyle w:val="Heading2"/>
        <w:spacing w:before="205"/>
        <w:ind w:left="2120"/>
      </w:pPr>
      <w:r>
        <w:rPr/>
        <w:t>Games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game</w:t>
      </w:r>
      <w:r>
        <w:rPr>
          <w:spacing w:val="-2"/>
        </w:rPr>
        <w:t> </w:t>
      </w:r>
      <w:r>
        <w:rPr/>
        <w:t>playing?</w:t>
      </w:r>
    </w:p>
    <w:p>
      <w:pPr>
        <w:pStyle w:val="BodyText"/>
        <w:spacing w:line="360" w:lineRule="auto" w:before="132"/>
        <w:ind w:right="1187" w:firstLine="720"/>
        <w:jc w:val="left"/>
      </w:pPr>
      <w:r>
        <w:rPr/>
        <w:t>Games</w:t>
      </w:r>
      <w:r>
        <w:rPr>
          <w:spacing w:val="56"/>
        </w:rPr>
        <w:t> </w:t>
      </w:r>
      <w:r>
        <w:rPr/>
        <w:t>are</w:t>
      </w:r>
      <w:r>
        <w:rPr>
          <w:spacing w:val="55"/>
        </w:rPr>
        <w:t> </w:t>
      </w:r>
      <w:r>
        <w:rPr/>
        <w:t>sequences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transactions</w:t>
      </w:r>
      <w:r>
        <w:rPr>
          <w:spacing w:val="56"/>
        </w:rPr>
        <w:t> </w:t>
      </w:r>
      <w:r>
        <w:rPr/>
        <w:t>with</w:t>
      </w:r>
      <w:r>
        <w:rPr>
          <w:spacing w:val="56"/>
        </w:rPr>
        <w:t> </w:t>
      </w:r>
      <w:r>
        <w:rPr/>
        <w:t>a</w:t>
      </w:r>
      <w:r>
        <w:rPr>
          <w:spacing w:val="56"/>
        </w:rPr>
        <w:t> </w:t>
      </w:r>
      <w:r>
        <w:rPr/>
        <w:t>definite</w:t>
      </w:r>
      <w:r>
        <w:rPr>
          <w:spacing w:val="56"/>
        </w:rPr>
        <w:t> </w:t>
      </w:r>
      <w:r>
        <w:rPr/>
        <w:t>pattern</w:t>
      </w:r>
      <w:r>
        <w:rPr>
          <w:spacing w:val="55"/>
        </w:rPr>
        <w:t> </w:t>
      </w:r>
      <w:r>
        <w:rPr/>
        <w:t>plus</w:t>
      </w:r>
      <w:r>
        <w:rPr>
          <w:spacing w:val="58"/>
        </w:rPr>
        <w:t> </w:t>
      </w:r>
      <w:r>
        <w:rPr/>
        <w:t>a</w:t>
      </w:r>
      <w:r>
        <w:rPr>
          <w:spacing w:val="55"/>
        </w:rPr>
        <w:t> </w:t>
      </w:r>
      <w:r>
        <w:rPr/>
        <w:t>set</w:t>
      </w:r>
      <w:r>
        <w:rPr>
          <w:spacing w:val="56"/>
        </w:rPr>
        <w:t> </w:t>
      </w:r>
      <w:r>
        <w:rPr/>
        <w:t>of</w:t>
      </w:r>
      <w:r>
        <w:rPr>
          <w:spacing w:val="-57"/>
        </w:rPr>
        <w:t> </w:t>
      </w:r>
      <w:r>
        <w:rPr/>
        <w:t>unspoken</w:t>
      </w:r>
      <w:r>
        <w:rPr>
          <w:spacing w:val="21"/>
        </w:rPr>
        <w:t> </w:t>
      </w:r>
      <w:r>
        <w:rPr/>
        <w:t>rules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regulations.</w:t>
      </w:r>
      <w:r>
        <w:rPr>
          <w:spacing w:val="24"/>
        </w:rPr>
        <w:t> </w:t>
      </w:r>
      <w:r>
        <w:rPr/>
        <w:t>In</w:t>
      </w:r>
      <w:r>
        <w:rPr>
          <w:spacing w:val="22"/>
        </w:rPr>
        <w:t> </w:t>
      </w:r>
      <w:r>
        <w:rPr/>
        <w:t>transactional</w:t>
      </w:r>
      <w:r>
        <w:rPr>
          <w:spacing w:val="24"/>
        </w:rPr>
        <w:t> </w:t>
      </w:r>
      <w:r>
        <w:rPr/>
        <w:t>analysis,</w:t>
      </w:r>
      <w:r>
        <w:rPr>
          <w:spacing w:val="24"/>
        </w:rPr>
        <w:t> </w:t>
      </w:r>
      <w:r>
        <w:rPr/>
        <w:t>games</w:t>
      </w:r>
      <w:r>
        <w:rPr>
          <w:spacing w:val="22"/>
        </w:rPr>
        <w:t> </w:t>
      </w:r>
      <w:r>
        <w:rPr/>
        <w:t>are</w:t>
      </w:r>
      <w:r>
        <w:rPr>
          <w:spacing w:val="20"/>
        </w:rPr>
        <w:t> </w:t>
      </w:r>
      <w:r>
        <w:rPr/>
        <w:t>used</w:t>
      </w:r>
      <w:r>
        <w:rPr>
          <w:spacing w:val="24"/>
        </w:rPr>
        <w:t> </w:t>
      </w:r>
      <w:r>
        <w:rPr/>
        <w:t>differently</w:t>
      </w:r>
      <w:r>
        <w:rPr>
          <w:spacing w:val="-57"/>
        </w:rPr>
        <w:t> </w:t>
      </w:r>
      <w:r>
        <w:rPr/>
        <w:t>from</w:t>
      </w:r>
      <w:r>
        <w:rPr>
          <w:spacing w:val="6"/>
        </w:rPr>
        <w:t> </w:t>
      </w:r>
      <w:r>
        <w:rPr/>
        <w:t>its</w:t>
      </w:r>
      <w:r>
        <w:rPr>
          <w:spacing w:val="6"/>
        </w:rPr>
        <w:t> </w:t>
      </w:r>
      <w:r>
        <w:rPr/>
        <w:t>common</w:t>
      </w:r>
      <w:r>
        <w:rPr>
          <w:spacing w:val="5"/>
        </w:rPr>
        <w:t> </w:t>
      </w:r>
      <w:r>
        <w:rPr/>
        <w:t>usage,</w:t>
      </w:r>
      <w:r>
        <w:rPr>
          <w:spacing w:val="5"/>
        </w:rPr>
        <w:t> </w:t>
      </w:r>
      <w:r>
        <w:rPr/>
        <w:t>psychological</w:t>
      </w:r>
      <w:r>
        <w:rPr>
          <w:spacing w:val="8"/>
        </w:rPr>
        <w:t> </w:t>
      </w:r>
      <w:r>
        <w:rPr/>
        <w:t>games</w:t>
      </w:r>
      <w:r>
        <w:rPr>
          <w:spacing w:val="7"/>
        </w:rPr>
        <w:t> </w:t>
      </w:r>
      <w:r>
        <w:rPr/>
        <w:t>always</w:t>
      </w:r>
      <w:r>
        <w:rPr>
          <w:spacing w:val="6"/>
        </w:rPr>
        <w:t> </w:t>
      </w:r>
      <w:r>
        <w:rPr/>
        <w:t>have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/>
        <w:t>hidden</w:t>
      </w:r>
      <w:r>
        <w:rPr>
          <w:spacing w:val="7"/>
        </w:rPr>
        <w:t> </w:t>
      </w:r>
      <w:r>
        <w:rPr/>
        <w:t>agenda,</w:t>
      </w:r>
      <w:r>
        <w:rPr>
          <w:spacing w:val="8"/>
        </w:rPr>
        <w:t> </w:t>
      </w:r>
      <w:r>
        <w:rPr/>
        <w:t>or</w:t>
      </w:r>
      <w:r>
        <w:rPr>
          <w:spacing w:val="-57"/>
        </w:rPr>
        <w:t> </w:t>
      </w:r>
      <w:r>
        <w:rPr/>
        <w:t>motive, and a payoff. The payoff can usually be identified as a negative feeling. When</w:t>
      </w:r>
      <w:r>
        <w:rPr>
          <w:spacing w:val="-57"/>
        </w:rPr>
        <w:t> </w:t>
      </w:r>
      <w:r>
        <w:rPr/>
        <w:t>this</w:t>
      </w:r>
      <w:r>
        <w:rPr>
          <w:spacing w:val="20"/>
        </w:rPr>
        <w:t> </w:t>
      </w:r>
      <w:r>
        <w:rPr/>
        <w:t>feeling</w:t>
      </w:r>
      <w:r>
        <w:rPr>
          <w:spacing w:val="17"/>
        </w:rPr>
        <w:t> </w:t>
      </w:r>
      <w:r>
        <w:rPr/>
        <w:t>is</w:t>
      </w:r>
      <w:r>
        <w:rPr>
          <w:spacing w:val="21"/>
        </w:rPr>
        <w:t> </w:t>
      </w:r>
      <w:r>
        <w:rPr/>
        <w:t>achieved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game</w:t>
      </w:r>
      <w:r>
        <w:rPr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over.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secret</w:t>
      </w:r>
      <w:r>
        <w:rPr>
          <w:spacing w:val="20"/>
        </w:rPr>
        <w:t> </w:t>
      </w:r>
      <w:r>
        <w:rPr/>
        <w:t>agenda</w:t>
      </w:r>
      <w:r>
        <w:rPr>
          <w:spacing w:val="19"/>
        </w:rPr>
        <w:t> </w:t>
      </w:r>
      <w:r>
        <w:rPr/>
        <w:t>or</w:t>
      </w:r>
      <w:r>
        <w:rPr>
          <w:spacing w:val="19"/>
        </w:rPr>
        <w:t> </w:t>
      </w:r>
      <w:r>
        <w:rPr/>
        <w:t>purpose</w:t>
      </w:r>
      <w:r>
        <w:rPr>
          <w:spacing w:val="19"/>
        </w:rPr>
        <w:t> </w:t>
      </w:r>
      <w:r>
        <w:rPr/>
        <w:t>or</w:t>
      </w:r>
      <w:r>
        <w:rPr>
          <w:spacing w:val="19"/>
        </w:rPr>
        <w:t> </w:t>
      </w:r>
      <w:r>
        <w:rPr/>
        <w:t>goal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to</w:t>
      </w:r>
      <w:r>
        <w:rPr>
          <w:spacing w:val="-57"/>
        </w:rPr>
        <w:t> </w:t>
      </w:r>
      <w:r>
        <w:rPr/>
        <w:t>put down the other player or even oneself. Below is an example of a common game:</w:t>
      </w:r>
      <w:r>
        <w:rPr>
          <w:spacing w:val="1"/>
        </w:rPr>
        <w:t> </w:t>
      </w:r>
      <w:r>
        <w:rPr/>
        <w:t>“Why</w:t>
      </w:r>
      <w:r>
        <w:rPr>
          <w:spacing w:val="-6"/>
        </w:rPr>
        <w:t> </w:t>
      </w:r>
      <w:r>
        <w:rPr/>
        <w:t>don‟t</w:t>
      </w:r>
      <w:r>
        <w:rPr>
          <w:spacing w:val="5"/>
        </w:rPr>
        <w:t> </w:t>
      </w:r>
      <w:r>
        <w:rPr/>
        <w:t>you</w:t>
      </w:r>
      <w:r>
        <w:rPr>
          <w:spacing w:val="-1"/>
        </w:rPr>
        <w:t> </w:t>
      </w:r>
      <w:r>
        <w:rPr/>
        <w:t>… Yes,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…”</w:t>
      </w:r>
    </w:p>
    <w:p>
      <w:pPr>
        <w:pStyle w:val="BodyText"/>
        <w:tabs>
          <w:tab w:pos="3500" w:val="left" w:leader="none"/>
        </w:tabs>
        <w:spacing w:line="360" w:lineRule="auto" w:before="2"/>
        <w:ind w:left="3500" w:right="1201" w:hanging="1440"/>
        <w:jc w:val="left"/>
      </w:pPr>
      <w:r>
        <w:rPr/>
        <w:t>Shayo:</w:t>
        <w:tab/>
        <w:t>I</w:t>
      </w:r>
      <w:r>
        <w:rPr>
          <w:spacing w:val="24"/>
        </w:rPr>
        <w:t> </w:t>
      </w:r>
      <w:r>
        <w:rPr/>
        <w:t>may</w:t>
      </w:r>
      <w:r>
        <w:rPr>
          <w:spacing w:val="24"/>
        </w:rPr>
        <w:t> </w:t>
      </w:r>
      <w:r>
        <w:rPr/>
        <w:t>not</w:t>
      </w:r>
      <w:r>
        <w:rPr>
          <w:spacing w:val="31"/>
        </w:rPr>
        <w:t> </w:t>
      </w:r>
      <w:r>
        <w:rPr/>
        <w:t>get</w:t>
      </w:r>
      <w:r>
        <w:rPr>
          <w:spacing w:val="29"/>
        </w:rPr>
        <w:t> </w:t>
      </w:r>
      <w:r>
        <w:rPr/>
        <w:t>this</w:t>
      </w:r>
      <w:r>
        <w:rPr>
          <w:spacing w:val="28"/>
        </w:rPr>
        <w:t> </w:t>
      </w:r>
      <w:r>
        <w:rPr/>
        <w:t>report</w:t>
      </w:r>
      <w:r>
        <w:rPr>
          <w:spacing w:val="30"/>
        </w:rPr>
        <w:t> </w:t>
      </w:r>
      <w:r>
        <w:rPr/>
        <w:t>done</w:t>
      </w:r>
      <w:r>
        <w:rPr>
          <w:spacing w:val="26"/>
        </w:rPr>
        <w:t> </w:t>
      </w:r>
      <w:r>
        <w:rPr/>
        <w:t>by</w:t>
      </w:r>
      <w:r>
        <w:rPr>
          <w:spacing w:val="23"/>
        </w:rPr>
        <w:t> </w:t>
      </w:r>
      <w:r>
        <w:rPr/>
        <w:t>tomorrow</w:t>
      </w:r>
      <w:r>
        <w:rPr>
          <w:spacing w:val="29"/>
        </w:rPr>
        <w:t> </w:t>
      </w:r>
      <w:r>
        <w:rPr/>
        <w:t>with</w:t>
      </w:r>
      <w:r>
        <w:rPr>
          <w:spacing w:val="29"/>
        </w:rPr>
        <w:t> </w:t>
      </w:r>
      <w:r>
        <w:rPr/>
        <w:t>all</w:t>
      </w:r>
      <w:r>
        <w:rPr>
          <w:spacing w:val="29"/>
        </w:rPr>
        <w:t> </w:t>
      </w:r>
      <w:r>
        <w:rPr/>
        <w:t>these</w:t>
      </w:r>
      <w:r>
        <w:rPr>
          <w:spacing w:val="27"/>
        </w:rPr>
        <w:t> </w:t>
      </w:r>
      <w:r>
        <w:rPr/>
        <w:t>other</w:t>
      </w:r>
      <w:r>
        <w:rPr>
          <w:spacing w:val="26"/>
        </w:rPr>
        <w:t> </w:t>
      </w:r>
      <w:r>
        <w:rPr/>
        <w:t>jobs</w:t>
      </w:r>
      <w:r>
        <w:rPr>
          <w:spacing w:val="-57"/>
        </w:rPr>
        <w:t> </w:t>
      </w:r>
      <w:r>
        <w:rPr/>
        <w:t>our</w:t>
      </w:r>
      <w:r>
        <w:rPr>
          <w:spacing w:val="-1"/>
        </w:rPr>
        <w:t> </w:t>
      </w:r>
      <w:r>
        <w:rPr/>
        <w:t>judgement keeps dropping</w:t>
      </w:r>
      <w:r>
        <w:rPr>
          <w:spacing w:val="-2"/>
        </w:rPr>
        <w:t> </w:t>
      </w:r>
      <w:r>
        <w:rPr/>
        <w:t>on us.</w:t>
      </w:r>
    </w:p>
    <w:p>
      <w:pPr>
        <w:pStyle w:val="BodyText"/>
        <w:tabs>
          <w:tab w:pos="3500" w:val="left" w:leader="none"/>
        </w:tabs>
        <w:spacing w:line="360" w:lineRule="auto"/>
        <w:ind w:left="3500" w:right="1200" w:hanging="1440"/>
        <w:jc w:val="left"/>
      </w:pPr>
      <w:r>
        <w:rPr/>
        <w:t>Alade:</w:t>
        <w:tab/>
        <w:t>Why</w:t>
      </w:r>
      <w:r>
        <w:rPr>
          <w:spacing w:val="3"/>
        </w:rPr>
        <w:t> </w:t>
      </w:r>
      <w:r>
        <w:rPr/>
        <w:t>don‟t</w:t>
      </w:r>
      <w:r>
        <w:rPr>
          <w:spacing w:val="15"/>
        </w:rPr>
        <w:t> </w:t>
      </w:r>
      <w:r>
        <w:rPr/>
        <w:t>you</w:t>
      </w:r>
      <w:r>
        <w:rPr>
          <w:spacing w:val="10"/>
        </w:rPr>
        <w:t> </w:t>
      </w:r>
      <w:r>
        <w:rPr/>
        <w:t>just</w:t>
      </w:r>
      <w:r>
        <w:rPr>
          <w:spacing w:val="11"/>
        </w:rPr>
        <w:t> </w:t>
      </w:r>
      <w:r>
        <w:rPr/>
        <w:t>drop</w:t>
      </w:r>
      <w:r>
        <w:rPr>
          <w:spacing w:val="10"/>
        </w:rPr>
        <w:t> </w:t>
      </w:r>
      <w:r>
        <w:rPr/>
        <w:t>other</w:t>
      </w:r>
      <w:r>
        <w:rPr>
          <w:spacing w:val="9"/>
        </w:rPr>
        <w:t> </w:t>
      </w:r>
      <w:r>
        <w:rPr/>
        <w:t>things</w:t>
      </w:r>
      <w:r>
        <w:rPr>
          <w:spacing w:val="13"/>
        </w:rPr>
        <w:t> </w:t>
      </w:r>
      <w:r>
        <w:rPr/>
        <w:t>you‟re</w:t>
      </w:r>
      <w:r>
        <w:rPr>
          <w:spacing w:val="9"/>
        </w:rPr>
        <w:t> </w:t>
      </w:r>
      <w:r>
        <w:rPr/>
        <w:t>doing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spend</w:t>
      </w:r>
      <w:r>
        <w:rPr>
          <w:spacing w:val="9"/>
        </w:rPr>
        <w:t> </w:t>
      </w:r>
      <w:r>
        <w:rPr/>
        <w:t>all</w:t>
      </w:r>
      <w:r>
        <w:rPr>
          <w:spacing w:val="13"/>
        </w:rPr>
        <w:t> </w:t>
      </w:r>
      <w:r>
        <w:rPr/>
        <w:t>your</w:t>
      </w:r>
      <w:r>
        <w:rPr>
          <w:spacing w:val="-57"/>
        </w:rPr>
        <w:t> </w:t>
      </w:r>
      <w:r>
        <w:rPr/>
        <w:t>time</w:t>
      </w:r>
      <w:r>
        <w:rPr>
          <w:spacing w:val="-1"/>
        </w:rPr>
        <w:t> </w:t>
      </w:r>
      <w:r>
        <w:rPr/>
        <w:t>getting</w:t>
      </w:r>
      <w:r>
        <w:rPr>
          <w:spacing w:val="-3"/>
        </w:rPr>
        <w:t> </w:t>
      </w:r>
      <w:r>
        <w:rPr/>
        <w:t>that important report done</w:t>
      </w:r>
      <w:r>
        <w:rPr>
          <w:spacing w:val="-2"/>
        </w:rPr>
        <w:t> </w:t>
      </w:r>
      <w:r>
        <w:rPr/>
        <w:t>today?</w:t>
      </w:r>
    </w:p>
    <w:p>
      <w:pPr>
        <w:pStyle w:val="BodyText"/>
        <w:tabs>
          <w:tab w:pos="3500" w:val="left" w:leader="none"/>
        </w:tabs>
        <w:jc w:val="left"/>
      </w:pPr>
      <w:r>
        <w:rPr/>
        <w:t>Shayo:</w:t>
        <w:tab/>
        <w:t>I</w:t>
      </w:r>
      <w:r>
        <w:rPr>
          <w:spacing w:val="-4"/>
        </w:rPr>
        <w:t> </w:t>
      </w:r>
      <w:r>
        <w:rPr/>
        <w:t>may</w:t>
      </w:r>
      <w:r>
        <w:rPr>
          <w:spacing w:val="-5"/>
        </w:rPr>
        <w:t> </w:t>
      </w:r>
      <w:r>
        <w:rPr/>
        <w:t>not do that.</w:t>
      </w:r>
      <w:r>
        <w:rPr>
          <w:spacing w:val="5"/>
        </w:rPr>
        <w:t> </w:t>
      </w:r>
      <w:r>
        <w:rPr/>
        <w:t>I</w:t>
      </w:r>
      <w:r>
        <w:rPr>
          <w:spacing w:val="-4"/>
        </w:rPr>
        <w:t> </w:t>
      </w:r>
      <w:r>
        <w:rPr/>
        <w:t>have</w:t>
      </w:r>
      <w:r>
        <w:rPr>
          <w:spacing w:val="1"/>
        </w:rPr>
        <w:t> </w:t>
      </w:r>
      <w:r>
        <w:rPr/>
        <w:t>two other</w:t>
      </w:r>
      <w:r>
        <w:rPr>
          <w:spacing w:val="-2"/>
        </w:rPr>
        <w:t> </w:t>
      </w:r>
      <w:r>
        <w:rPr/>
        <w:t>repots for</w:t>
      </w:r>
      <w:r>
        <w:rPr>
          <w:spacing w:val="-1"/>
        </w:rPr>
        <w:t> </w:t>
      </w:r>
      <w:r>
        <w:rPr/>
        <w:t>tomorrow</w:t>
      </w:r>
      <w:r>
        <w:rPr>
          <w:spacing w:val="-2"/>
        </w:rPr>
        <w:t> </w:t>
      </w:r>
      <w:r>
        <w:rPr/>
        <w:t>also.</w:t>
      </w:r>
    </w:p>
    <w:p>
      <w:pPr>
        <w:pStyle w:val="BodyText"/>
        <w:tabs>
          <w:tab w:pos="3500" w:val="left" w:leader="none"/>
        </w:tabs>
        <w:spacing w:line="360" w:lineRule="auto" w:before="137"/>
        <w:ind w:left="3500" w:right="1195" w:hanging="1440"/>
      </w:pPr>
      <w:r>
        <w:rPr/>
        <w:t>Alade:</w:t>
        <w:tab/>
        <w:t>The reports would not take more than an hour or two a piece so why</w:t>
      </w:r>
      <w:r>
        <w:rPr>
          <w:spacing w:val="1"/>
        </w:rPr>
        <w:t> </w:t>
      </w:r>
      <w:r>
        <w:rPr/>
        <w:t>don‟t you just get started on the first one? You could have it done by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o‟</w:t>
      </w:r>
      <w:r>
        <w:rPr>
          <w:spacing w:val="-1"/>
        </w:rPr>
        <w:t> </w:t>
      </w:r>
      <w:r>
        <w:rPr/>
        <w:t>clock.</w:t>
      </w:r>
    </w:p>
    <w:p>
      <w:pPr>
        <w:pStyle w:val="BodyText"/>
        <w:tabs>
          <w:tab w:pos="3500" w:val="left" w:leader="none"/>
        </w:tabs>
        <w:spacing w:line="360" w:lineRule="auto" w:before="1"/>
        <w:ind w:left="3500" w:right="1197" w:hanging="1440"/>
      </w:pPr>
      <w:r>
        <w:rPr/>
        <w:t>Shayo:</w:t>
        <w:tab/>
        <w:t>How can I even concentrate with all the phone calls and distractions I</w:t>
      </w:r>
      <w:r>
        <w:rPr>
          <w:spacing w:val="1"/>
        </w:rPr>
        <w:t> </w:t>
      </w:r>
      <w:r>
        <w:rPr/>
        <w:t>get?</w:t>
      </w:r>
    </w:p>
    <w:p>
      <w:pPr>
        <w:pStyle w:val="BodyText"/>
        <w:tabs>
          <w:tab w:pos="3500" w:val="left" w:leader="none"/>
        </w:tabs>
        <w:spacing w:line="360" w:lineRule="auto" w:before="1"/>
        <w:ind w:left="3500" w:right="1202" w:hanging="1440"/>
      </w:pPr>
      <w:r>
        <w:rPr/>
        <w:t>Alade:</w:t>
        <w:tab/>
        <w:t>You could work right through the lunch hour and there couldn‟t be</w:t>
      </w:r>
      <w:r>
        <w:rPr>
          <w:spacing w:val="1"/>
        </w:rPr>
        <w:t> </w:t>
      </w:r>
      <w:r>
        <w:rPr/>
        <w:t>anyone</w:t>
      </w:r>
      <w:r>
        <w:rPr>
          <w:spacing w:val="-2"/>
        </w:rPr>
        <w:t> </w:t>
      </w:r>
      <w:r>
        <w:rPr/>
        <w:t>to bother</w:t>
      </w:r>
      <w:r>
        <w:rPr>
          <w:spacing w:val="3"/>
        </w:rPr>
        <w:t> </w:t>
      </w:r>
      <w:r>
        <w:rPr/>
        <w:t>you.</w:t>
      </w:r>
    </w:p>
    <w:p>
      <w:pPr>
        <w:pStyle w:val="BodyText"/>
        <w:tabs>
          <w:tab w:pos="3500" w:val="left" w:leader="none"/>
        </w:tabs>
        <w:spacing w:line="360" w:lineRule="auto"/>
        <w:ind w:left="3500" w:right="1202" w:hanging="1440"/>
      </w:pPr>
      <w:r>
        <w:rPr/>
        <w:t>Shayo:</w:t>
        <w:tab/>
        <w:t>I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I‟ve</w:t>
      </w:r>
      <w:r>
        <w:rPr>
          <w:spacing w:val="1"/>
        </w:rPr>
        <w:t> </w:t>
      </w:r>
      <w:r>
        <w:rPr/>
        <w:t>got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lunch</w:t>
      </w:r>
      <w:r>
        <w:rPr>
          <w:spacing w:val="1"/>
        </w:rPr>
        <w:t> </w:t>
      </w:r>
      <w:r>
        <w:rPr/>
        <w:t>date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administrative</w:t>
      </w:r>
      <w:r>
        <w:rPr>
          <w:spacing w:val="-2"/>
        </w:rPr>
        <w:t> </w:t>
      </w:r>
      <w:r>
        <w:rPr/>
        <w:t>department.</w:t>
      </w:r>
    </w:p>
    <w:p>
      <w:pPr>
        <w:pStyle w:val="BodyText"/>
        <w:spacing w:line="360" w:lineRule="auto"/>
        <w:ind w:right="1199"/>
      </w:pPr>
      <w:r>
        <w:rPr/>
        <w:t>In this game one can identify Shayo‟s child speaking to Alade as a parent and Alade</w:t>
      </w:r>
      <w:r>
        <w:rPr>
          <w:spacing w:val="1"/>
        </w:rPr>
        <w:t> </w:t>
      </w:r>
      <w:r>
        <w:rPr/>
        <w:t>responding</w:t>
      </w:r>
      <w:r>
        <w:rPr>
          <w:spacing w:val="-2"/>
        </w:rPr>
        <w:t> </w:t>
      </w:r>
      <w:r>
        <w:rPr/>
        <w:t>from this parental way</w:t>
      </w:r>
      <w:r>
        <w:rPr>
          <w:spacing w:val="-5"/>
        </w:rPr>
        <w:t> </w:t>
      </w:r>
      <w:r>
        <w:rPr/>
        <w:t>to Shayo as a</w:t>
      </w:r>
      <w:r>
        <w:rPr>
          <w:spacing w:val="1"/>
        </w:rPr>
        <w:t> </w:t>
      </w:r>
      <w:r>
        <w:rPr/>
        <w:t>child.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tabs>
          <w:tab w:pos="6381" w:val="left" w:leader="none"/>
        </w:tabs>
        <w:spacing w:before="60"/>
        <w:ind w:left="3500"/>
        <w:jc w:val="left"/>
      </w:pPr>
      <w:r>
        <w:rPr/>
        <w:t>P</w:t>
        <w:tab/>
        <w:t>P</w:t>
      </w:r>
    </w:p>
    <w:p>
      <w:pPr>
        <w:pStyle w:val="BodyText"/>
        <w:tabs>
          <w:tab w:pos="6381" w:val="left" w:leader="none"/>
        </w:tabs>
        <w:spacing w:before="138"/>
        <w:ind w:left="3500"/>
        <w:jc w:val="left"/>
      </w:pPr>
      <w:r>
        <w:rPr/>
        <w:t>A</w:t>
        <w:tab/>
        <w:t>A</w:t>
      </w:r>
    </w:p>
    <w:p>
      <w:pPr>
        <w:pStyle w:val="BodyText"/>
        <w:tabs>
          <w:tab w:pos="6381" w:val="left" w:leader="none"/>
        </w:tabs>
        <w:spacing w:before="139"/>
        <w:ind w:left="3500"/>
        <w:jc w:val="left"/>
      </w:pPr>
      <w:r>
        <w:rPr/>
        <w:t>C</w:t>
        <w:tab/>
        <w:t>C</w:t>
      </w:r>
    </w:p>
    <w:p>
      <w:pPr>
        <w:pStyle w:val="BodyText"/>
        <w:tabs>
          <w:tab w:pos="6381" w:val="left" w:leader="none"/>
        </w:tabs>
        <w:spacing w:before="137"/>
        <w:ind w:left="3500"/>
        <w:jc w:val="left"/>
      </w:pPr>
      <w:r>
        <w:rPr/>
        <w:t>Shayo</w:t>
        <w:tab/>
        <w:t>Alade</w:t>
      </w:r>
    </w:p>
    <w:p>
      <w:pPr>
        <w:pStyle w:val="BodyText"/>
        <w:spacing w:before="139"/>
      </w:pPr>
      <w:r>
        <w:rPr/>
        <w:t>What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observed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secret</w:t>
      </w:r>
      <w:r>
        <w:rPr>
          <w:spacing w:val="-1"/>
        </w:rPr>
        <w:t> </w:t>
      </w:r>
      <w:r>
        <w:rPr/>
        <w:t>agenda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payoff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 game?</w:t>
      </w:r>
    </w:p>
    <w:p>
      <w:pPr>
        <w:pStyle w:val="BodyText"/>
        <w:spacing w:line="360" w:lineRule="auto" w:before="137"/>
        <w:ind w:right="1201" w:firstLine="720"/>
      </w:pPr>
      <w:r>
        <w:rPr/>
        <w:drawing>
          <wp:anchor distT="0" distB="0" distL="0" distR="0" allowOverlap="1" layoutInCell="1" locked="0" behindDoc="1" simplePos="0" relativeHeight="484160000">
            <wp:simplePos x="0" y="0"/>
            <wp:positionH relativeFrom="page">
              <wp:posOffset>1497838</wp:posOffset>
            </wp:positionH>
            <wp:positionV relativeFrom="paragraph">
              <wp:posOffset>788836</wp:posOffset>
            </wp:positionV>
            <wp:extent cx="4890389" cy="4834810"/>
            <wp:effectExtent l="0" t="0" r="0" b="0"/>
            <wp:wrapNone/>
            <wp:docPr id="32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Alade‟s hidden agenda or goal is to put down Shayo and all other parent or</w:t>
      </w:r>
      <w:r>
        <w:rPr>
          <w:spacing w:val="1"/>
        </w:rPr>
        <w:t> </w:t>
      </w:r>
      <w:r>
        <w:rPr/>
        <w:t>authority figures. And the payoff is the feeling that the child is superior to the parent.</w:t>
      </w:r>
      <w:r>
        <w:rPr>
          <w:spacing w:val="1"/>
        </w:rPr>
        <w:t> </w:t>
      </w:r>
      <w:r>
        <w:rPr/>
        <w:t>Not only that, Shayo has wasted 10 or 15 minutes that he could have used to work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report.</w:t>
      </w:r>
    </w:p>
    <w:p>
      <w:pPr>
        <w:pStyle w:val="BodyText"/>
        <w:spacing w:line="360" w:lineRule="auto"/>
        <w:ind w:right="1199" w:firstLine="720"/>
      </w:pPr>
      <w:r>
        <w:rPr/>
        <w:t>This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prevents</w:t>
      </w:r>
      <w:r>
        <w:rPr>
          <w:spacing w:val="1"/>
        </w:rPr>
        <w:t> </w:t>
      </w:r>
      <w:r>
        <w:rPr/>
        <w:t>honest,</w:t>
      </w:r>
      <w:r>
        <w:rPr>
          <w:spacing w:val="1"/>
        </w:rPr>
        <w:t> </w:t>
      </w:r>
      <w:r>
        <w:rPr/>
        <w:t>trusting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open</w:t>
      </w:r>
      <w:r>
        <w:rPr>
          <w:spacing w:val="60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players.</w:t>
      </w:r>
      <w:r>
        <w:rPr>
          <w:spacing w:val="1"/>
        </w:rPr>
        <w:t> </w:t>
      </w:r>
      <w:r>
        <w:rPr/>
        <w:t>Whenever</w:t>
      </w:r>
      <w:r>
        <w:rPr>
          <w:spacing w:val="1"/>
        </w:rPr>
        <w:t> </w:t>
      </w:r>
      <w:r>
        <w:rPr/>
        <w:t>Shayo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hook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playing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 game, Shayo reinforces his personality style and “proves” again that his</w:t>
      </w:r>
      <w:r>
        <w:rPr>
          <w:spacing w:val="1"/>
        </w:rPr>
        <w:t> </w:t>
      </w:r>
      <w:r>
        <w:rPr/>
        <w:t>view</w:t>
      </w:r>
      <w:r>
        <w:rPr>
          <w:spacing w:val="-2"/>
        </w:rPr>
        <w:t> </w:t>
      </w:r>
      <w:r>
        <w:rPr/>
        <w:t>of himself and life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“correct”.</w:t>
      </w:r>
    </w:p>
    <w:p>
      <w:pPr>
        <w:pStyle w:val="Heading2"/>
        <w:spacing w:before="5"/>
      </w:pPr>
      <w:r>
        <w:rPr/>
        <w:t>Script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line="360" w:lineRule="auto" w:before="135"/>
        <w:ind w:right="1198" w:firstLine="720"/>
      </w:pPr>
      <w:r>
        <w:rPr/>
        <w:t>The script is a life plan, made when we are growing up. It is like having the</w:t>
      </w:r>
      <w:r>
        <w:rPr>
          <w:spacing w:val="1"/>
        </w:rPr>
        <w:t> </w:t>
      </w:r>
      <w:r>
        <w:rPr/>
        <w:t>script of a play in front of us - we read the lines and decide what will happen in each</w:t>
      </w:r>
      <w:r>
        <w:rPr>
          <w:spacing w:val="1"/>
        </w:rPr>
        <w:t> </w:t>
      </w:r>
      <w:r>
        <w:rPr/>
        <w:t>act and how the play will end. The script is developed from our early decisions based</w:t>
      </w:r>
      <w:r>
        <w:rPr>
          <w:spacing w:val="1"/>
        </w:rPr>
        <w:t> </w:t>
      </w:r>
      <w:r>
        <w:rPr/>
        <w:t>upon our life experience. We may not realise that we have set ourselves a plan but we</w:t>
      </w:r>
      <w:r>
        <w:rPr>
          <w:spacing w:val="1"/>
        </w:rPr>
        <w:t> </w:t>
      </w:r>
      <w:r>
        <w:rPr/>
        <w:t>can often find this out if we ask ourselves what our favorite childhood story was, who</w:t>
      </w:r>
      <w:r>
        <w:rPr>
          <w:spacing w:val="1"/>
        </w:rPr>
        <w:t> </w:t>
      </w:r>
      <w:r>
        <w:rPr/>
        <w:t>was our favorite character in the story and who do we identify with. Then consider the</w:t>
      </w:r>
      <w:r>
        <w:rPr>
          <w:spacing w:val="-57"/>
        </w:rPr>
        <w:t> </w:t>
      </w:r>
      <w:r>
        <w:rPr/>
        <w:t>beginning,</w:t>
      </w:r>
      <w:r>
        <w:rPr>
          <w:spacing w:val="-1"/>
        </w:rPr>
        <w:t> </w:t>
      </w:r>
      <w:r>
        <w:rPr/>
        <w:t>middle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end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story.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this story</w:t>
      </w:r>
      <w:r>
        <w:rPr>
          <w:spacing w:val="-6"/>
        </w:rPr>
        <w:t> </w:t>
      </w:r>
      <w:r>
        <w:rPr/>
        <w:t>reflected in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life</w:t>
      </w:r>
      <w:r>
        <w:rPr>
          <w:spacing w:val="-1"/>
        </w:rPr>
        <w:t> </w:t>
      </w:r>
      <w:r>
        <w:rPr/>
        <w:t>today?</w:t>
      </w:r>
    </w:p>
    <w:p>
      <w:pPr>
        <w:pStyle w:val="BodyText"/>
        <w:spacing w:line="360" w:lineRule="auto"/>
        <w:ind w:right="1198" w:firstLine="600"/>
      </w:pPr>
      <w:r>
        <w:rPr/>
        <w:t>Another way of getting to what script is may be to think about what we believe</w:t>
      </w:r>
      <w:r>
        <w:rPr>
          <w:spacing w:val="1"/>
        </w:rPr>
        <w:t> </w:t>
      </w:r>
      <w:r>
        <w:rPr/>
        <w:t>will happen when we are in old age. Do we believe we will be alive at 80 or 90 years</w:t>
      </w:r>
      <w:r>
        <w:rPr>
          <w:spacing w:val="1"/>
        </w:rPr>
        <w:t> </w:t>
      </w:r>
      <w:r>
        <w:rPr/>
        <w:t>old, be healthy, happy, and contented? What do we think will be on the headstone for</w:t>
      </w:r>
      <w:r>
        <w:rPr>
          <w:spacing w:val="1"/>
        </w:rPr>
        <w:t> </w:t>
      </w:r>
      <w:r>
        <w:rPr/>
        <w:t>our</w:t>
      </w:r>
      <w:r>
        <w:rPr>
          <w:spacing w:val="-1"/>
        </w:rPr>
        <w:t> </w:t>
      </w:r>
      <w:r>
        <w:rPr/>
        <w:t>grave?</w:t>
      </w:r>
      <w:r>
        <w:rPr>
          <w:spacing w:val="3"/>
        </w:rPr>
        <w:t> </w:t>
      </w:r>
      <w:r>
        <w:rPr/>
        <w:t>What would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like</w:t>
      </w:r>
      <w:r>
        <w:rPr>
          <w:spacing w:val="-1"/>
        </w:rPr>
        <w:t> </w:t>
      </w:r>
      <w:r>
        <w:rPr/>
        <w:t>to be on it?</w:t>
      </w:r>
    </w:p>
    <w:p>
      <w:pPr>
        <w:pStyle w:val="Heading2"/>
        <w:spacing w:before="4"/>
      </w:pPr>
      <w:r>
        <w:rPr/>
        <w:t>Discussion</w:t>
      </w:r>
      <w:r>
        <w:rPr>
          <w:spacing w:val="-1"/>
        </w:rPr>
        <w:t> </w:t>
      </w:r>
      <w:r>
        <w:rPr/>
        <w:t>Questions</w:t>
      </w:r>
    </w:p>
    <w:p>
      <w:pPr>
        <w:pStyle w:val="ListParagraph"/>
        <w:numPr>
          <w:ilvl w:val="0"/>
          <w:numId w:val="31"/>
        </w:numPr>
        <w:tabs>
          <w:tab w:pos="3141" w:val="left" w:leader="none"/>
        </w:tabs>
        <w:spacing w:line="240" w:lineRule="auto" w:before="135" w:after="0"/>
        <w:ind w:left="3140" w:right="0" w:hanging="721"/>
        <w:jc w:val="both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transactional</w:t>
      </w:r>
      <w:r>
        <w:rPr>
          <w:spacing w:val="-2"/>
          <w:sz w:val="24"/>
        </w:rPr>
        <w:t> </w:t>
      </w:r>
      <w:r>
        <w:rPr>
          <w:sz w:val="24"/>
        </w:rPr>
        <w:t>analysis?</w:t>
      </w:r>
    </w:p>
    <w:p>
      <w:pPr>
        <w:pStyle w:val="ListParagraph"/>
        <w:numPr>
          <w:ilvl w:val="0"/>
          <w:numId w:val="31"/>
        </w:numPr>
        <w:tabs>
          <w:tab w:pos="3141" w:val="left" w:leader="none"/>
        </w:tabs>
        <w:spacing w:line="360" w:lineRule="auto" w:before="137" w:after="0"/>
        <w:ind w:left="3140" w:right="1198" w:hanging="720"/>
        <w:jc w:val="both"/>
        <w:rPr>
          <w:sz w:val="24"/>
        </w:rPr>
      </w:pPr>
      <w:r>
        <w:rPr>
          <w:sz w:val="24"/>
        </w:rPr>
        <w:t>Mention three active elements of the ego states as propounded by Eric</w:t>
      </w:r>
      <w:r>
        <w:rPr>
          <w:spacing w:val="1"/>
          <w:sz w:val="24"/>
        </w:rPr>
        <w:t> </w:t>
      </w:r>
      <w:r>
        <w:rPr>
          <w:sz w:val="24"/>
        </w:rPr>
        <w:t>Berne.</w:t>
      </w:r>
    </w:p>
    <w:p>
      <w:pPr>
        <w:pStyle w:val="ListParagraph"/>
        <w:numPr>
          <w:ilvl w:val="0"/>
          <w:numId w:val="31"/>
        </w:numPr>
        <w:tabs>
          <w:tab w:pos="3141" w:val="left" w:leader="none"/>
        </w:tabs>
        <w:spacing w:line="360" w:lineRule="auto" w:before="0" w:after="0"/>
        <w:ind w:left="3140" w:right="1203" w:hanging="720"/>
        <w:jc w:val="both"/>
        <w:rPr>
          <w:sz w:val="24"/>
        </w:rPr>
      </w:pPr>
      <w:r>
        <w:rPr>
          <w:sz w:val="24"/>
        </w:rPr>
        <w:t>Why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we</w:t>
      </w:r>
      <w:r>
        <w:rPr>
          <w:spacing w:val="1"/>
          <w:sz w:val="24"/>
        </w:rPr>
        <w:t> </w:t>
      </w:r>
      <w:r>
        <w:rPr>
          <w:sz w:val="24"/>
        </w:rPr>
        <w:t>refer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transaction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proper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unit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interpersonal</w:t>
      </w:r>
      <w:r>
        <w:rPr>
          <w:spacing w:val="-1"/>
          <w:sz w:val="24"/>
        </w:rPr>
        <w:t> </w:t>
      </w:r>
      <w:r>
        <w:rPr>
          <w:sz w:val="24"/>
        </w:rPr>
        <w:t>relations?</w:t>
      </w:r>
    </w:p>
    <w:p>
      <w:pPr>
        <w:pStyle w:val="ListParagraph"/>
        <w:numPr>
          <w:ilvl w:val="0"/>
          <w:numId w:val="31"/>
        </w:numPr>
        <w:tabs>
          <w:tab w:pos="3141" w:val="left" w:leader="none"/>
        </w:tabs>
        <w:spacing w:line="240" w:lineRule="auto" w:before="0" w:after="0"/>
        <w:ind w:left="3140" w:right="0" w:hanging="721"/>
        <w:jc w:val="both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game</w:t>
      </w:r>
      <w:r>
        <w:rPr>
          <w:spacing w:val="-2"/>
          <w:sz w:val="24"/>
        </w:rPr>
        <w:t> </w:t>
      </w:r>
      <w:r>
        <w:rPr>
          <w:sz w:val="24"/>
        </w:rPr>
        <w:t>analysis? What</w:t>
      </w:r>
      <w:r>
        <w:rPr>
          <w:spacing w:val="-2"/>
          <w:sz w:val="24"/>
        </w:rPr>
        <w:t> </w:t>
      </w:r>
      <w:r>
        <w:rPr>
          <w:sz w:val="24"/>
        </w:rPr>
        <w:t>are games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2"/>
          <w:sz w:val="24"/>
        </w:rPr>
        <w:t> </w:t>
      </w:r>
      <w:r>
        <w:rPr>
          <w:sz w:val="24"/>
        </w:rPr>
        <w:t>interaction?</w:t>
      </w:r>
    </w:p>
    <w:p>
      <w:pPr>
        <w:pStyle w:val="ListParagraph"/>
        <w:numPr>
          <w:ilvl w:val="0"/>
          <w:numId w:val="31"/>
        </w:numPr>
        <w:tabs>
          <w:tab w:pos="3141" w:val="left" w:leader="none"/>
        </w:tabs>
        <w:spacing w:line="240" w:lineRule="auto" w:before="139" w:after="0"/>
        <w:ind w:left="3140" w:right="0" w:hanging="721"/>
        <w:jc w:val="both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diagrams?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before="65"/>
        <w:jc w:val="left"/>
      </w:pPr>
      <w:r>
        <w:rPr/>
        <w:t>Take</w:t>
      </w:r>
      <w:r>
        <w:rPr>
          <w:spacing w:val="-2"/>
        </w:rPr>
        <w:t> </w:t>
      </w:r>
      <w:r>
        <w:rPr/>
        <w:t>Home</w:t>
      </w:r>
      <w:r>
        <w:rPr>
          <w:spacing w:val="-2"/>
        </w:rPr>
        <w:t> </w:t>
      </w:r>
      <w:r>
        <w:rPr/>
        <w:t>Assignment</w:t>
      </w:r>
      <w:r>
        <w:rPr>
          <w:spacing w:val="2"/>
        </w:rPr>
        <w:t> </w:t>
      </w:r>
      <w:r>
        <w:rPr/>
        <w:t>were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participants</w:t>
      </w:r>
    </w:p>
    <w:p>
      <w:pPr>
        <w:pStyle w:val="ListParagraph"/>
        <w:numPr>
          <w:ilvl w:val="0"/>
          <w:numId w:val="32"/>
        </w:numPr>
        <w:tabs>
          <w:tab w:pos="2780" w:val="left" w:leader="none"/>
          <w:tab w:pos="2781" w:val="left" w:leader="none"/>
        </w:tabs>
        <w:spacing w:line="240" w:lineRule="auto" w:before="133" w:after="0"/>
        <w:ind w:left="2780" w:right="0" w:hanging="721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common</w:t>
      </w:r>
      <w:r>
        <w:rPr>
          <w:spacing w:val="-1"/>
          <w:sz w:val="24"/>
        </w:rPr>
        <w:t> </w:t>
      </w:r>
      <w:r>
        <w:rPr>
          <w:sz w:val="24"/>
        </w:rPr>
        <w:t>issues</w:t>
      </w:r>
      <w:r>
        <w:rPr>
          <w:spacing w:val="-1"/>
          <w:sz w:val="24"/>
        </w:rPr>
        <w:t> </w:t>
      </w:r>
      <w:r>
        <w:rPr>
          <w:sz w:val="24"/>
        </w:rPr>
        <w:t>which you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resolved</w:t>
      </w:r>
      <w:r>
        <w:rPr>
          <w:spacing w:val="-1"/>
          <w:sz w:val="24"/>
        </w:rPr>
        <w:t> </w:t>
      </w:r>
      <w:r>
        <w:rPr>
          <w:sz w:val="24"/>
        </w:rPr>
        <w:t>recently.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11"/>
        </w:rPr>
      </w:pPr>
      <w:r>
        <w:rPr/>
        <w:pict>
          <v:shape style="position:absolute;margin-left:144.020004pt;margin-top:9.015293pt;width:360pt;height:.1pt;mso-position-horizontal-relative:page;mso-position-vertical-relative:paragraph;z-index:-15628800;mso-wrap-distance-left:0;mso-wrap-distance-right:0" coordorigin="2880,180" coordsize="7200,0" path="m2880,180l10080,18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2"/>
        </w:numPr>
        <w:tabs>
          <w:tab w:pos="2780" w:val="left" w:leader="none"/>
          <w:tab w:pos="2781" w:val="left" w:leader="none"/>
        </w:tabs>
        <w:spacing w:line="240" w:lineRule="auto" w:before="107" w:after="0"/>
        <w:ind w:left="2780" w:right="0" w:hanging="72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ego states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functioned?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reasons?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11"/>
        </w:rPr>
      </w:pPr>
      <w:r>
        <w:rPr/>
        <w:pict>
          <v:shape style="position:absolute;margin-left:144.020004pt;margin-top:9.052173pt;width:360pt;height:.1pt;mso-position-horizontal-relative:page;mso-position-vertical-relative:paragraph;z-index:-15628288;mso-wrap-distance-left:0;mso-wrap-distance-right:0" coordorigin="2880,181" coordsize="7200,0" path="m2880,181l10080,18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tabs>
          <w:tab w:pos="4153" w:val="left" w:leader="none"/>
        </w:tabs>
        <w:spacing w:before="110"/>
        <w:ind w:left="206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Figure3.2</w:t>
        <w:tab/>
        <w:t>Human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Interaction</w:t>
      </w:r>
    </w:p>
    <w:p>
      <w:pPr>
        <w:pStyle w:val="BodyText"/>
        <w:ind w:left="0"/>
        <w:jc w:val="left"/>
        <w:rPr>
          <w:rFonts w:ascii="Calibri"/>
          <w:b/>
          <w:sz w:val="20"/>
        </w:rPr>
      </w:pPr>
    </w:p>
    <w:p>
      <w:pPr>
        <w:pStyle w:val="BodyText"/>
        <w:ind w:left="0"/>
        <w:jc w:val="left"/>
        <w:rPr>
          <w:rFonts w:ascii="Calibri"/>
          <w:b/>
          <w:sz w:val="20"/>
        </w:rPr>
      </w:pPr>
    </w:p>
    <w:p>
      <w:pPr>
        <w:pStyle w:val="BodyText"/>
        <w:ind w:left="0"/>
        <w:jc w:val="left"/>
        <w:rPr>
          <w:rFonts w:ascii="Calibri"/>
          <w:b/>
          <w:sz w:val="20"/>
        </w:rPr>
      </w:pPr>
    </w:p>
    <w:p>
      <w:pPr>
        <w:pStyle w:val="BodyText"/>
        <w:ind w:left="0"/>
        <w:jc w:val="left"/>
        <w:rPr>
          <w:rFonts w:ascii="Calibri"/>
          <w:b/>
          <w:sz w:val="20"/>
        </w:rPr>
      </w:pPr>
    </w:p>
    <w:p>
      <w:pPr>
        <w:pStyle w:val="BodyText"/>
        <w:spacing w:before="1"/>
        <w:ind w:left="0"/>
        <w:jc w:val="left"/>
        <w:rPr>
          <w:rFonts w:ascii="Calibri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97">
            <wp:simplePos x="0" y="0"/>
            <wp:positionH relativeFrom="page">
              <wp:posOffset>1028700</wp:posOffset>
            </wp:positionH>
            <wp:positionV relativeFrom="paragraph">
              <wp:posOffset>126392</wp:posOffset>
            </wp:positionV>
            <wp:extent cx="6051718" cy="5594985"/>
            <wp:effectExtent l="0" t="0" r="0" b="0"/>
            <wp:wrapTopAndBottom/>
            <wp:docPr id="327" name="image24.png" descr="http://changingminds.org/images/ta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24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718" cy="559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ind w:left="0"/>
        <w:jc w:val="left"/>
        <w:rPr>
          <w:rFonts w:ascii="Calibri"/>
          <w:b/>
          <w:sz w:val="31"/>
        </w:rPr>
      </w:pPr>
    </w:p>
    <w:p>
      <w:pPr>
        <w:pStyle w:val="BodyText"/>
        <w:spacing w:before="1"/>
        <w:jc w:val="left"/>
      </w:pPr>
      <w:r>
        <w:rPr/>
        <w:drawing>
          <wp:anchor distT="0" distB="0" distL="0" distR="0" allowOverlap="1" layoutInCell="1" locked="0" behindDoc="1" simplePos="0" relativeHeight="484162048">
            <wp:simplePos x="0" y="0"/>
            <wp:positionH relativeFrom="page">
              <wp:posOffset>1497838</wp:posOffset>
            </wp:positionH>
            <wp:positionV relativeFrom="paragraph">
              <wp:posOffset>-6077291</wp:posOffset>
            </wp:positionV>
            <wp:extent cx="4890389" cy="4834810"/>
            <wp:effectExtent l="0" t="0" r="0" b="0"/>
            <wp:wrapNone/>
            <wp:docPr id="32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Source: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ok corral</w:t>
      </w:r>
      <w:r>
        <w:rPr>
          <w:spacing w:val="-1"/>
        </w:rPr>
        <w:t> </w:t>
      </w:r>
      <w:r>
        <w:rPr/>
        <w:t>(Ernst</w:t>
      </w:r>
      <w:r>
        <w:rPr>
          <w:spacing w:val="1"/>
        </w:rPr>
        <w:t> </w:t>
      </w:r>
      <w:r>
        <w:rPr/>
        <w:t>1971):</w:t>
      </w:r>
    </w:p>
    <w:p>
      <w:pPr>
        <w:spacing w:after="0"/>
        <w:jc w:val="left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ind w:left="170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074677" cy="6269736"/>
            <wp:effectExtent l="0" t="0" r="0" b="0"/>
            <wp:docPr id="331" name="image12.jpeg" descr="transactional analysis parent adult child ego stat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2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677" cy="626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8"/>
        <w:ind w:left="206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162560">
            <wp:simplePos x="0" y="0"/>
            <wp:positionH relativeFrom="page">
              <wp:posOffset>1497838</wp:posOffset>
            </wp:positionH>
            <wp:positionV relativeFrom="paragraph">
              <wp:posOffset>-4253825</wp:posOffset>
            </wp:positionV>
            <wp:extent cx="4890389" cy="4834810"/>
            <wp:effectExtent l="0" t="0" r="0" b="0"/>
            <wp:wrapNone/>
            <wp:docPr id="33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sz w:val="24"/>
        </w:rPr>
        <w:t>Berne</w:t>
      </w:r>
      <w:r>
        <w:rPr>
          <w:spacing w:val="-2"/>
          <w:sz w:val="24"/>
        </w:rPr>
        <w:t> </w:t>
      </w:r>
      <w:r>
        <w:rPr>
          <w:sz w:val="24"/>
        </w:rPr>
        <w:t>(1976)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664" w:top="1420" w:bottom="940" w:left="100" w:right="240"/>
        </w:sectPr>
      </w:pPr>
    </w:p>
    <w:p>
      <w:pPr>
        <w:pStyle w:val="Heading2"/>
        <w:spacing w:before="65"/>
        <w:ind w:left="2057" w:right="1201"/>
        <w:jc w:val="center"/>
      </w:pPr>
      <w:r>
        <w:rPr/>
        <w:t>SESSION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7"/>
        <w:ind w:left="0"/>
        <w:jc w:val="left"/>
        <w:rPr>
          <w:b/>
          <w:sz w:val="21"/>
        </w:rPr>
      </w:pPr>
    </w:p>
    <w:p>
      <w:pPr>
        <w:pStyle w:val="BodyText"/>
        <w:jc w:val="left"/>
      </w:pPr>
      <w:r>
        <w:rPr/>
        <w:t>The</w:t>
      </w:r>
      <w:r>
        <w:rPr>
          <w:spacing w:val="-4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taught</w:t>
      </w:r>
      <w:r>
        <w:rPr>
          <w:spacing w:val="-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Phases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Human Interaction</w:t>
      </w:r>
    </w:p>
    <w:p>
      <w:pPr>
        <w:pStyle w:val="Heading2"/>
        <w:spacing w:before="142"/>
        <w:jc w:val="left"/>
      </w:pPr>
      <w:r>
        <w:rPr/>
        <w:t>Objectives</w:t>
      </w:r>
      <w:r>
        <w:rPr>
          <w:spacing w:val="-2"/>
        </w:rPr>
        <w:t> </w:t>
      </w:r>
      <w:r>
        <w:rPr/>
        <w:t>were:</w:t>
      </w:r>
    </w:p>
    <w:p>
      <w:pPr>
        <w:pStyle w:val="ListParagraph"/>
        <w:numPr>
          <w:ilvl w:val="1"/>
          <w:numId w:val="32"/>
        </w:numPr>
        <w:tabs>
          <w:tab w:pos="3140" w:val="left" w:leader="none"/>
          <w:tab w:pos="3141" w:val="left" w:leader="none"/>
        </w:tabs>
        <w:spacing w:line="360" w:lineRule="auto" w:before="134" w:after="0"/>
        <w:ind w:left="3140" w:right="1204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assist</w:t>
      </w:r>
      <w:r>
        <w:rPr>
          <w:spacing w:val="25"/>
          <w:sz w:val="24"/>
        </w:rPr>
        <w:t> </w:t>
      </w:r>
      <w:r>
        <w:rPr>
          <w:sz w:val="24"/>
        </w:rPr>
        <w:t>participants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identifying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to</w:t>
      </w:r>
      <w:r>
        <w:rPr>
          <w:spacing w:val="25"/>
          <w:sz w:val="24"/>
        </w:rPr>
        <w:t> </w:t>
      </w:r>
      <w:r>
        <w:rPr>
          <w:sz w:val="24"/>
        </w:rPr>
        <w:t>examine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phases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human</w:t>
      </w:r>
      <w:r>
        <w:rPr>
          <w:spacing w:val="-57"/>
          <w:sz w:val="24"/>
        </w:rPr>
        <w:t> </w:t>
      </w:r>
      <w:r>
        <w:rPr>
          <w:sz w:val="24"/>
        </w:rPr>
        <w:t>interaction</w:t>
      </w:r>
      <w:r>
        <w:rPr>
          <w:spacing w:val="-1"/>
          <w:sz w:val="24"/>
        </w:rPr>
        <w:t> </w:t>
      </w:r>
      <w:r>
        <w:rPr>
          <w:sz w:val="24"/>
        </w:rPr>
        <w:t>and the content phase</w:t>
      </w:r>
      <w:r>
        <w:rPr>
          <w:spacing w:val="-3"/>
          <w:sz w:val="24"/>
        </w:rPr>
        <w:t> </w:t>
      </w:r>
      <w:r>
        <w:rPr>
          <w:sz w:val="24"/>
        </w:rPr>
        <w:t>in transactional</w:t>
      </w:r>
      <w:r>
        <w:rPr>
          <w:spacing w:val="1"/>
          <w:sz w:val="24"/>
        </w:rPr>
        <w:t> </w:t>
      </w:r>
      <w:r>
        <w:rPr>
          <w:sz w:val="24"/>
        </w:rPr>
        <w:t>analysis.</w:t>
      </w:r>
    </w:p>
    <w:p>
      <w:pPr>
        <w:pStyle w:val="ListParagraph"/>
        <w:numPr>
          <w:ilvl w:val="1"/>
          <w:numId w:val="32"/>
        </w:numPr>
        <w:tabs>
          <w:tab w:pos="3140" w:val="left" w:leader="none"/>
          <w:tab w:pos="3141" w:val="left" w:leader="none"/>
        </w:tabs>
        <w:spacing w:line="360" w:lineRule="auto" w:before="1" w:after="0"/>
        <w:ind w:left="3140" w:right="1195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163072">
            <wp:simplePos x="0" y="0"/>
            <wp:positionH relativeFrom="page">
              <wp:posOffset>1497838</wp:posOffset>
            </wp:positionH>
            <wp:positionV relativeFrom="paragraph">
              <wp:posOffset>438824</wp:posOffset>
            </wp:positionV>
            <wp:extent cx="4890389" cy="4834810"/>
            <wp:effectExtent l="0" t="0" r="0" b="0"/>
            <wp:wrapNone/>
            <wp:docPr id="33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help</w:t>
      </w:r>
      <w:r>
        <w:rPr>
          <w:spacing w:val="16"/>
          <w:sz w:val="24"/>
        </w:rPr>
        <w:t> </w:t>
      </w:r>
      <w:r>
        <w:rPr>
          <w:sz w:val="24"/>
        </w:rPr>
        <w:t>participants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appreciate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frame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reference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their</w:t>
      </w:r>
      <w:r>
        <w:rPr>
          <w:spacing w:val="19"/>
          <w:sz w:val="24"/>
        </w:rPr>
        <w:t> </w:t>
      </w:r>
      <w:r>
        <w:rPr>
          <w:sz w:val="24"/>
        </w:rPr>
        <w:t>frame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-2"/>
          <w:sz w:val="24"/>
        </w:rPr>
        <w:t> </w:t>
      </w:r>
      <w:r>
        <w:rPr>
          <w:sz w:val="24"/>
        </w:rPr>
        <w:t>of their</w:t>
      </w:r>
      <w:r>
        <w:rPr>
          <w:spacing w:val="1"/>
          <w:sz w:val="24"/>
        </w:rPr>
        <w:t> </w:t>
      </w:r>
      <w:r>
        <w:rPr>
          <w:sz w:val="24"/>
        </w:rPr>
        <w:t>colleagues, boss</w:t>
      </w:r>
      <w:r>
        <w:rPr>
          <w:spacing w:val="-1"/>
          <w:sz w:val="24"/>
        </w:rPr>
        <w:t> </w:t>
      </w:r>
      <w:r>
        <w:rPr>
          <w:sz w:val="24"/>
        </w:rPr>
        <w:t>or customers.</w:t>
      </w:r>
    </w:p>
    <w:p>
      <w:pPr>
        <w:pStyle w:val="Heading2"/>
        <w:spacing w:before="4"/>
        <w:jc w:val="left"/>
      </w:pPr>
      <w:r>
        <w:rPr/>
        <w:t>Introductory</w:t>
      </w:r>
      <w:r>
        <w:rPr>
          <w:spacing w:val="-4"/>
        </w:rPr>
        <w:t> </w:t>
      </w:r>
      <w:r>
        <w:rPr/>
        <w:t>Remarks</w:t>
      </w:r>
    </w:p>
    <w:p>
      <w:pPr>
        <w:pStyle w:val="ListParagraph"/>
        <w:numPr>
          <w:ilvl w:val="2"/>
          <w:numId w:val="32"/>
        </w:numPr>
        <w:tabs>
          <w:tab w:pos="3860" w:val="left" w:leader="none"/>
          <w:tab w:pos="3861" w:val="left" w:leader="none"/>
        </w:tabs>
        <w:spacing w:line="429" w:lineRule="exact" w:before="40" w:after="0"/>
        <w:ind w:left="3861" w:right="0" w:hanging="721"/>
        <w:jc w:val="left"/>
        <w:rPr>
          <w:sz w:val="24"/>
        </w:rPr>
      </w:pPr>
      <w:r>
        <w:rPr>
          <w:sz w:val="24"/>
        </w:rPr>
        <w:t>Researcher</w:t>
      </w:r>
      <w:r>
        <w:rPr>
          <w:spacing w:val="-2"/>
          <w:sz w:val="24"/>
        </w:rPr>
        <w:t> </w:t>
      </w:r>
      <w:r>
        <w:rPr>
          <w:sz w:val="24"/>
        </w:rPr>
        <w:t>welcomed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participants</w:t>
      </w:r>
    </w:p>
    <w:p>
      <w:pPr>
        <w:pStyle w:val="ListParagraph"/>
        <w:numPr>
          <w:ilvl w:val="2"/>
          <w:numId w:val="32"/>
        </w:numPr>
        <w:tabs>
          <w:tab w:pos="3860" w:val="left" w:leader="none"/>
          <w:tab w:pos="3861" w:val="left" w:leader="none"/>
        </w:tabs>
        <w:spacing w:line="417" w:lineRule="exact" w:before="0" w:after="0"/>
        <w:ind w:left="3861" w:right="0" w:hanging="721"/>
        <w:jc w:val="left"/>
        <w:rPr>
          <w:sz w:val="24"/>
        </w:rPr>
      </w:pPr>
      <w:r>
        <w:rPr>
          <w:sz w:val="24"/>
        </w:rPr>
        <w:t>Collection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take</w:t>
      </w:r>
      <w:r>
        <w:rPr>
          <w:spacing w:val="-3"/>
          <w:sz w:val="24"/>
        </w:rPr>
        <w:t> </w:t>
      </w:r>
      <w:r>
        <w:rPr>
          <w:sz w:val="24"/>
        </w:rPr>
        <w:t>home assignment</w:t>
      </w:r>
    </w:p>
    <w:p>
      <w:pPr>
        <w:pStyle w:val="ListParagraph"/>
        <w:numPr>
          <w:ilvl w:val="2"/>
          <w:numId w:val="32"/>
        </w:numPr>
        <w:tabs>
          <w:tab w:pos="3860" w:val="left" w:leader="none"/>
          <w:tab w:pos="3861" w:val="left" w:leader="none"/>
        </w:tabs>
        <w:spacing w:line="427" w:lineRule="exact" w:before="0" w:after="0"/>
        <w:ind w:left="3861" w:right="0" w:hanging="721"/>
        <w:jc w:val="left"/>
        <w:rPr>
          <w:sz w:val="24"/>
        </w:rPr>
      </w:pPr>
      <w:r>
        <w:rPr>
          <w:sz w:val="24"/>
        </w:rPr>
        <w:t>Introducing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topic</w:t>
      </w:r>
      <w:r>
        <w:rPr>
          <w:spacing w:val="-1"/>
          <w:sz w:val="24"/>
        </w:rPr>
        <w:t> </w:t>
      </w:r>
      <w:r>
        <w:rPr>
          <w:sz w:val="24"/>
        </w:rPr>
        <w:t>for the</w:t>
      </w:r>
      <w:r>
        <w:rPr>
          <w:spacing w:val="-1"/>
          <w:sz w:val="24"/>
        </w:rPr>
        <w:t> </w:t>
      </w:r>
      <w:r>
        <w:rPr>
          <w:sz w:val="24"/>
        </w:rPr>
        <w:t>day.</w:t>
      </w:r>
    </w:p>
    <w:p>
      <w:pPr>
        <w:pStyle w:val="Heading2"/>
        <w:spacing w:before="75"/>
        <w:jc w:val="left"/>
      </w:pPr>
      <w:r>
        <w:rPr/>
        <w:t>Discussions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Phases</w:t>
      </w:r>
      <w:r>
        <w:rPr>
          <w:spacing w:val="-2"/>
        </w:rPr>
        <w:t> </w:t>
      </w:r>
      <w:r>
        <w:rPr/>
        <w:t>of Ordinary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Interaction:</w:t>
      </w:r>
    </w:p>
    <w:p>
      <w:pPr>
        <w:pStyle w:val="BodyText"/>
        <w:spacing w:line="360" w:lineRule="auto" w:before="132"/>
        <w:ind w:right="1193" w:firstLine="780"/>
      </w:pPr>
      <w:r>
        <w:rPr/>
        <w:t>Transactional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psychology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communication. James and Jongeward (1971) observed that the successful is one who</w:t>
      </w:r>
      <w:r>
        <w:rPr>
          <w:spacing w:val="1"/>
        </w:rPr>
        <w:t> </w:t>
      </w:r>
      <w:r>
        <w:rPr/>
        <w:t>maintains a balance between people and things. Thus he is most effective to himself,</w:t>
      </w:r>
      <w:r>
        <w:rPr>
          <w:spacing w:val="1"/>
        </w:rPr>
        <w:t> </w:t>
      </w:r>
      <w:r>
        <w:rPr/>
        <w:t>his</w:t>
      </w:r>
      <w:r>
        <w:rPr>
          <w:spacing w:val="15"/>
        </w:rPr>
        <w:t> </w:t>
      </w:r>
      <w:r>
        <w:rPr/>
        <w:t>employees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his</w:t>
      </w:r>
      <w:r>
        <w:rPr>
          <w:spacing w:val="16"/>
        </w:rPr>
        <w:t> </w:t>
      </w:r>
      <w:r>
        <w:rPr/>
        <w:t>company.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manager</w:t>
      </w:r>
      <w:r>
        <w:rPr>
          <w:spacing w:val="13"/>
        </w:rPr>
        <w:t> </w:t>
      </w:r>
      <w:r>
        <w:rPr/>
        <w:t>therefore</w:t>
      </w:r>
      <w:r>
        <w:rPr>
          <w:spacing w:val="13"/>
        </w:rPr>
        <w:t> </w:t>
      </w:r>
      <w:r>
        <w:rPr/>
        <w:t>should</w:t>
      </w:r>
      <w:r>
        <w:rPr>
          <w:spacing w:val="15"/>
        </w:rPr>
        <w:t> </w:t>
      </w:r>
      <w:r>
        <w:rPr/>
        <w:t>care</w:t>
      </w:r>
      <w:r>
        <w:rPr>
          <w:spacing w:val="13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potential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empathetic,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genuine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feeling,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concrete, not vague. The theory outlines how we have developed and treat ourselves,</w:t>
      </w:r>
      <w:r>
        <w:rPr>
          <w:spacing w:val="1"/>
        </w:rPr>
        <w:t> </w:t>
      </w:r>
      <w:r>
        <w:rPr/>
        <w:t>how we relate and communicate with others, and offer suggestions and interventions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will enable us to change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grow.</w:t>
      </w:r>
    </w:p>
    <w:p>
      <w:pPr>
        <w:pStyle w:val="BodyText"/>
        <w:spacing w:line="360" w:lineRule="auto" w:before="1"/>
        <w:ind w:right="1197" w:firstLine="600"/>
      </w:pPr>
      <w:r>
        <w:rPr/>
        <w:t>Transactional analysis therefore is a technique a manager uses when he deals</w:t>
      </w:r>
      <w:r>
        <w:rPr>
          <w:spacing w:val="1"/>
        </w:rPr>
        <w:t> </w:t>
      </w:r>
      <w:r>
        <w:rPr/>
        <w:t>with people. When using T.A., every manager performs three steps. the keys, the</w:t>
      </w:r>
      <w:r>
        <w:rPr>
          <w:spacing w:val="1"/>
        </w:rPr>
        <w:t> </w:t>
      </w:r>
      <w:r>
        <w:rPr/>
        <w:t>responds and the guide. Transactional analysis thus becomes a process by which the</w:t>
      </w:r>
      <w:r>
        <w:rPr>
          <w:spacing w:val="1"/>
        </w:rPr>
        <w:t> </w:t>
      </w:r>
      <w:r>
        <w:rPr/>
        <w:t>manager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employee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keying, responding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guiding.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  <w:jc w:val="left"/>
      </w:pPr>
      <w:r>
        <w:rPr/>
        <w:t>Keying</w:t>
      </w:r>
    </w:p>
    <w:p>
      <w:pPr>
        <w:pStyle w:val="BodyText"/>
        <w:spacing w:line="360" w:lineRule="auto" w:before="132"/>
        <w:ind w:right="1200" w:firstLine="720"/>
      </w:pPr>
      <w:r>
        <w:rPr/>
        <w:t>Keying this is the “reading” of people. The manager uses an appropriate frame</w:t>
      </w:r>
      <w:r>
        <w:rPr>
          <w:spacing w:val="-57"/>
        </w:rPr>
        <w:t> </w:t>
      </w:r>
      <w:r>
        <w:rPr/>
        <w:t>of reference to perceive what the employee means by his verbal expressions and his</w:t>
      </w:r>
      <w:r>
        <w:rPr>
          <w:spacing w:val="1"/>
        </w:rPr>
        <w:t> </w:t>
      </w:r>
      <w:r>
        <w:rPr/>
        <w:t>non-verbal messages (intonation and body languages). The critical keying skills come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undistorted perception.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before="65"/>
        <w:jc w:val="left"/>
      </w:pPr>
      <w:r>
        <w:rPr/>
        <w:t>Responding</w:t>
      </w:r>
    </w:p>
    <w:p>
      <w:pPr>
        <w:pStyle w:val="BodyText"/>
        <w:spacing w:line="360" w:lineRule="auto" w:before="133"/>
        <w:ind w:right="1202" w:firstLine="720"/>
      </w:pPr>
      <w:r>
        <w:rPr/>
        <w:t>The unit head/manager communicates back to the employee, and what was</w:t>
      </w:r>
      <w:r>
        <w:rPr>
          <w:spacing w:val="1"/>
        </w:rPr>
        <w:t> </w:t>
      </w:r>
      <w:r>
        <w:rPr/>
        <w:t>learned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keying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replayed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adds</w:t>
      </w:r>
      <w:r>
        <w:rPr>
          <w:spacing w:val="1"/>
        </w:rPr>
        <w:t> </w:t>
      </w:r>
      <w:r>
        <w:rPr/>
        <w:t>to,</w:t>
      </w:r>
      <w:r>
        <w:rPr>
          <w:spacing w:val="1"/>
        </w:rPr>
        <w:t> </w:t>
      </w:r>
      <w:r>
        <w:rPr/>
        <w:t>subtracts</w:t>
      </w:r>
      <w:r>
        <w:rPr>
          <w:spacing w:val="1"/>
        </w:rPr>
        <w:t> </w:t>
      </w:r>
      <w:r>
        <w:rPr/>
        <w:t>from,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interchanges</w:t>
      </w:r>
      <w:r>
        <w:rPr>
          <w:spacing w:val="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meaning</w:t>
      </w:r>
      <w:r>
        <w:rPr>
          <w:spacing w:val="-2"/>
        </w:rPr>
        <w:t> </w:t>
      </w:r>
      <w:r>
        <w:rPr/>
        <w:t>the employee</w:t>
      </w:r>
      <w:r>
        <w:rPr>
          <w:spacing w:val="1"/>
        </w:rPr>
        <w:t> </w:t>
      </w:r>
      <w:r>
        <w:rPr/>
        <w:t>communicated.</w:t>
      </w:r>
    </w:p>
    <w:p>
      <w:pPr>
        <w:pStyle w:val="Heading2"/>
        <w:spacing w:before="6"/>
        <w:jc w:val="left"/>
      </w:pPr>
      <w:r>
        <w:rPr/>
        <w:t>Guiding</w:t>
      </w:r>
    </w:p>
    <w:p>
      <w:pPr>
        <w:pStyle w:val="BodyText"/>
        <w:spacing w:line="360" w:lineRule="auto" w:before="132"/>
        <w:ind w:right="1198" w:firstLine="720"/>
      </w:pPr>
      <w:r>
        <w:rPr/>
        <w:drawing>
          <wp:anchor distT="0" distB="0" distL="0" distR="0" allowOverlap="1" layoutInCell="1" locked="0" behindDoc="1" simplePos="0" relativeHeight="484163584">
            <wp:simplePos x="0" y="0"/>
            <wp:positionH relativeFrom="page">
              <wp:posOffset>1497838</wp:posOffset>
            </wp:positionH>
            <wp:positionV relativeFrom="paragraph">
              <wp:posOffset>785661</wp:posOffset>
            </wp:positionV>
            <wp:extent cx="4890389" cy="4834810"/>
            <wp:effectExtent l="0" t="0" r="0" b="0"/>
            <wp:wrapNone/>
            <wp:docPr id="33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Means</w:t>
      </w:r>
      <w:r>
        <w:rPr>
          <w:spacing w:val="1"/>
        </w:rPr>
        <w:t> </w:t>
      </w:r>
      <w:r>
        <w:rPr/>
        <w:t>the manager‟s technique</w:t>
      </w:r>
      <w:r>
        <w:rPr>
          <w:spacing w:val="1"/>
        </w:rPr>
        <w:t> </w:t>
      </w:r>
      <w:r>
        <w:rPr/>
        <w:t>used 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the employee to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behaviour. Motivation can be thought of as “drive with direction”. The manager as</w:t>
      </w:r>
      <w:r>
        <w:rPr>
          <w:spacing w:val="1"/>
        </w:rPr>
        <w:t> </w:t>
      </w:r>
      <w:r>
        <w:rPr/>
        <w:t>motivator can function to increase the employee drive state or to direct this drive so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it better accomplishes the</w:t>
      </w:r>
      <w:r>
        <w:rPr>
          <w:spacing w:val="-1"/>
        </w:rPr>
        <w:t> </w:t>
      </w:r>
      <w:r>
        <w:rPr/>
        <w:t>objective.</w:t>
      </w:r>
    </w:p>
    <w:p>
      <w:pPr>
        <w:pStyle w:val="BodyText"/>
        <w:spacing w:line="360" w:lineRule="auto"/>
        <w:ind w:right="1195" w:firstLine="720"/>
      </w:pPr>
      <w:r>
        <w:rPr/>
        <w:t>The way and manner</w:t>
      </w:r>
      <w:r>
        <w:rPr>
          <w:spacing w:val="1"/>
        </w:rPr>
        <w:t> </w:t>
      </w:r>
      <w:r>
        <w:rPr/>
        <w:t>you place</w:t>
      </w:r>
      <w:r>
        <w:rPr>
          <w:spacing w:val="60"/>
        </w:rPr>
        <w:t> </w:t>
      </w:r>
      <w:r>
        <w:rPr/>
        <w:t>your employee in the office is important. If</w:t>
      </w:r>
      <w:r>
        <w:rPr>
          <w:spacing w:val="1"/>
        </w:rPr>
        <w:t> </w:t>
      </w:r>
      <w:r>
        <w:rPr/>
        <w:t>you want open, forthright, honest communications, then you must remove the typical</w:t>
      </w:r>
      <w:r>
        <w:rPr>
          <w:spacing w:val="1"/>
        </w:rPr>
        <w:t> </w:t>
      </w:r>
      <w:r>
        <w:rPr/>
        <w:t>physical barriers. Move him to the office where there are no physical barriers – or</w:t>
      </w:r>
      <w:r>
        <w:rPr>
          <w:spacing w:val="1"/>
        </w:rPr>
        <w:t> </w:t>
      </w:r>
      <w:r>
        <w:rPr/>
        <w:t>better yet, both of you should get away from the desk. Physical placement of the</w:t>
      </w:r>
      <w:r>
        <w:rPr>
          <w:spacing w:val="1"/>
        </w:rPr>
        <w:t> </w:t>
      </w:r>
      <w:r>
        <w:rPr/>
        <w:t>manager and the employee are important aspect of physically attending. Another most</w:t>
      </w:r>
      <w:r>
        <w:rPr>
          <w:spacing w:val="-57"/>
        </w:rPr>
        <w:t> </w:t>
      </w:r>
      <w:r>
        <w:rPr/>
        <w:t>important keying skills is that of knowing what people mean when they use certain</w:t>
      </w:r>
      <w:r>
        <w:rPr>
          <w:spacing w:val="1"/>
        </w:rPr>
        <w:t> </w:t>
      </w:r>
      <w:r>
        <w:rPr/>
        <w:t>expression.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manager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sit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“side-show”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employee</w:t>
      </w:r>
      <w:r>
        <w:rPr>
          <w:spacing w:val="-2"/>
        </w:rPr>
        <w:t> </w:t>
      </w:r>
      <w:r>
        <w:rPr/>
        <w:t>before getting to the</w:t>
      </w:r>
      <w:r>
        <w:rPr>
          <w:spacing w:val="-1"/>
        </w:rPr>
        <w:t> </w:t>
      </w:r>
      <w:r>
        <w:rPr/>
        <w:t>main attraction.</w:t>
      </w:r>
    </w:p>
    <w:p>
      <w:pPr>
        <w:pStyle w:val="BodyText"/>
        <w:spacing w:line="360" w:lineRule="auto" w:before="1"/>
        <w:ind w:right="1197" w:firstLine="720"/>
      </w:pPr>
      <w:r>
        <w:rPr/>
        <w:t>In</w:t>
      </w:r>
      <w:r>
        <w:rPr>
          <w:spacing w:val="1"/>
        </w:rPr>
        <w:t> </w:t>
      </w:r>
      <w:r>
        <w:rPr/>
        <w:t>responding,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manager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keyed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colleagues, must then communicate that he understands. This is done through proper</w:t>
      </w:r>
      <w:r>
        <w:rPr>
          <w:spacing w:val="1"/>
        </w:rPr>
        <w:t> </w:t>
      </w:r>
      <w:r>
        <w:rPr/>
        <w:t>responding. Respond began with empathy. An empathic manager is one who has an</w:t>
      </w:r>
      <w:r>
        <w:rPr>
          <w:spacing w:val="1"/>
        </w:rPr>
        <w:t> </w:t>
      </w:r>
      <w:r>
        <w:rPr/>
        <w:t>awareness of another person‟s situation and feelings and is able to communicate this</w:t>
      </w:r>
      <w:r>
        <w:rPr>
          <w:spacing w:val="1"/>
        </w:rPr>
        <w:t> </w:t>
      </w:r>
      <w:r>
        <w:rPr/>
        <w:t>awareness.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manager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employee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subtractive,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interchangeable</w:t>
      </w:r>
      <w:r>
        <w:rPr>
          <w:spacing w:val="-1"/>
        </w:rPr>
        <w:t> </w:t>
      </w:r>
      <w:r>
        <w:rPr/>
        <w:t>or an additive response.</w:t>
      </w:r>
    </w:p>
    <w:p>
      <w:pPr>
        <w:pStyle w:val="Heading2"/>
        <w:spacing w:before="5"/>
      </w:pPr>
      <w:r>
        <w:rPr/>
        <w:t>The</w:t>
      </w:r>
      <w:r>
        <w:rPr>
          <w:spacing w:val="-4"/>
        </w:rPr>
        <w:t> </w:t>
      </w:r>
      <w:r>
        <w:rPr/>
        <w:t>Interchangeable</w:t>
      </w:r>
      <w:r>
        <w:rPr>
          <w:spacing w:val="-2"/>
        </w:rPr>
        <w:t> </w:t>
      </w:r>
      <w:r>
        <w:rPr/>
        <w:t>Response</w:t>
      </w:r>
    </w:p>
    <w:p>
      <w:pPr>
        <w:pStyle w:val="BodyText"/>
        <w:spacing w:line="360" w:lineRule="auto" w:before="135"/>
        <w:ind w:right="1200" w:firstLine="720"/>
      </w:pPr>
      <w:r>
        <w:rPr/>
        <w:t>Here,</w:t>
      </w:r>
      <w:r>
        <w:rPr>
          <w:spacing w:val="1"/>
        </w:rPr>
        <w:t> </w:t>
      </w:r>
      <w:r>
        <w:rPr/>
        <w:t>the manager is</w:t>
      </w:r>
      <w:r>
        <w:rPr>
          <w:spacing w:val="1"/>
        </w:rPr>
        <w:t> </w:t>
      </w:r>
      <w:r>
        <w:rPr/>
        <w:t>aware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employee‟s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problem, the manager</w:t>
      </w:r>
      <w:r>
        <w:rPr>
          <w:spacing w:val="1"/>
        </w:rPr>
        <w:t> </w:t>
      </w:r>
      <w:r>
        <w:rPr/>
        <w:t>perceives the way the employee feels and he communicates this to the employee by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interchangeable</w:t>
      </w:r>
      <w:r>
        <w:rPr>
          <w:spacing w:val="1"/>
        </w:rPr>
        <w:t> </w:t>
      </w:r>
      <w:r>
        <w:rPr/>
        <w:t>response.</w:t>
      </w:r>
    </w:p>
    <w:p>
      <w:pPr>
        <w:pStyle w:val="Heading2"/>
        <w:spacing w:before="4"/>
      </w:pPr>
      <w:r>
        <w:rPr/>
        <w:t>The</w:t>
      </w:r>
      <w:r>
        <w:rPr>
          <w:spacing w:val="-2"/>
        </w:rPr>
        <w:t> </w:t>
      </w:r>
      <w:r>
        <w:rPr/>
        <w:t>Additive</w:t>
      </w:r>
      <w:r>
        <w:rPr>
          <w:spacing w:val="-2"/>
        </w:rPr>
        <w:t> </w:t>
      </w:r>
      <w:r>
        <w:rPr/>
        <w:t>Response</w:t>
      </w:r>
    </w:p>
    <w:p>
      <w:pPr>
        <w:pStyle w:val="BodyText"/>
        <w:spacing w:line="360" w:lineRule="auto" w:before="134"/>
        <w:ind w:right="1196" w:firstLine="720"/>
      </w:pPr>
      <w:r>
        <w:rPr/>
        <w:t>The logical response of the manager from being the compassionate mirror to</w:t>
      </w:r>
      <w:r>
        <w:rPr>
          <w:spacing w:val="1"/>
        </w:rPr>
        <w:t> </w:t>
      </w:r>
      <w:r>
        <w:rPr/>
        <w:t>the helper who is providing some direction. The manager focuses on the employee‟s</w:t>
      </w:r>
      <w:r>
        <w:rPr>
          <w:spacing w:val="1"/>
        </w:rPr>
        <w:t> </w:t>
      </w:r>
      <w:r>
        <w:rPr/>
        <w:t>frame of reference, but he filters the employee‟s experience through his own. This can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illustrated below.</w:t>
      </w:r>
    </w:p>
    <w:p>
      <w:pPr>
        <w:pStyle w:val="BodyText"/>
      </w:pPr>
      <w:r>
        <w:rPr/>
        <w:t>Salesgirl:      </w:t>
      </w:r>
      <w:r>
        <w:rPr>
          <w:spacing w:val="37"/>
        </w:rPr>
        <w:t> </w:t>
      </w:r>
      <w:r>
        <w:rPr/>
        <w:t>Six</w:t>
      </w:r>
      <w:r>
        <w:rPr>
          <w:spacing w:val="13"/>
        </w:rPr>
        <w:t> </w:t>
      </w:r>
      <w:r>
        <w:rPr/>
        <w:t>calls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day!</w:t>
      </w:r>
      <w:r>
        <w:rPr>
          <w:spacing w:val="12"/>
        </w:rPr>
        <w:t> </w:t>
      </w:r>
      <w:r>
        <w:rPr/>
        <w:t>Don‟t</w:t>
      </w:r>
      <w:r>
        <w:rPr>
          <w:spacing w:val="16"/>
        </w:rPr>
        <w:t> </w:t>
      </w:r>
      <w:r>
        <w:rPr/>
        <w:t>you</w:t>
      </w:r>
      <w:r>
        <w:rPr>
          <w:spacing w:val="12"/>
        </w:rPr>
        <w:t> </w:t>
      </w:r>
      <w:r>
        <w:rPr/>
        <w:t>realise</w:t>
      </w:r>
      <w:r>
        <w:rPr>
          <w:spacing w:val="14"/>
        </w:rPr>
        <w:t> </w:t>
      </w:r>
      <w:r>
        <w:rPr/>
        <w:t>its</w:t>
      </w:r>
      <w:r>
        <w:rPr>
          <w:spacing w:val="11"/>
        </w:rPr>
        <w:t> </w:t>
      </w:r>
      <w:r>
        <w:rPr/>
        <w:t>quality,</w:t>
      </w:r>
      <w:r>
        <w:rPr>
          <w:spacing w:val="11"/>
        </w:rPr>
        <w:t> </w:t>
      </w:r>
      <w:r>
        <w:rPr/>
        <w:t>not</w:t>
      </w:r>
      <w:r>
        <w:rPr>
          <w:spacing w:val="13"/>
        </w:rPr>
        <w:t> </w:t>
      </w:r>
      <w:r>
        <w:rPr/>
        <w:t>quantity</w:t>
      </w:r>
      <w:r>
        <w:rPr>
          <w:spacing w:val="7"/>
        </w:rPr>
        <w:t> </w:t>
      </w:r>
      <w:r>
        <w:rPr/>
        <w:t>that</w:t>
      </w:r>
      <w:r>
        <w:rPr>
          <w:spacing w:val="11"/>
        </w:rPr>
        <w:t> </w:t>
      </w:r>
      <w:r>
        <w:rPr/>
        <w:t>counts?</w:t>
      </w:r>
    </w:p>
    <w:p>
      <w:pPr>
        <w:pStyle w:val="BodyText"/>
        <w:spacing w:before="137"/>
        <w:ind w:left="3500"/>
      </w:pPr>
      <w:r>
        <w:rPr/>
        <w:t>Look</w:t>
      </w:r>
      <w:r>
        <w:rPr>
          <w:spacing w:val="-1"/>
        </w:rPr>
        <w:t> </w:t>
      </w:r>
      <w:r>
        <w:rPr/>
        <w:t>at my</w:t>
      </w:r>
      <w:r>
        <w:rPr>
          <w:spacing w:val="-5"/>
        </w:rPr>
        <w:t> </w:t>
      </w:r>
      <w:r>
        <w:rPr/>
        <w:t>closings, they</w:t>
      </w:r>
      <w:r>
        <w:rPr>
          <w:spacing w:val="-3"/>
        </w:rPr>
        <w:t> </w:t>
      </w:r>
      <w:r>
        <w:rPr/>
        <w:t>tell the</w:t>
      </w:r>
      <w:r>
        <w:rPr>
          <w:spacing w:val="-1"/>
        </w:rPr>
        <w:t> </w:t>
      </w:r>
      <w:r>
        <w:rPr/>
        <w:t>story.</w:t>
      </w:r>
    </w:p>
    <w:p>
      <w:pPr>
        <w:spacing w:after="0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before="60"/>
      </w:pPr>
      <w:r>
        <w:rPr/>
        <w:t>Subtractive</w:t>
      </w:r>
      <w:r>
        <w:rPr>
          <w:spacing w:val="-3"/>
        </w:rPr>
        <w:t> </w:t>
      </w:r>
      <w:r>
        <w:rPr/>
        <w:t>Response</w:t>
      </w:r>
    </w:p>
    <w:p>
      <w:pPr>
        <w:pStyle w:val="BodyText"/>
        <w:tabs>
          <w:tab w:pos="3500" w:val="left" w:leader="none"/>
        </w:tabs>
        <w:spacing w:before="138"/>
      </w:pPr>
      <w:r>
        <w:rPr/>
        <w:t>Boss:</w:t>
        <w:tab/>
        <w:t>You</w:t>
      </w:r>
      <w:r>
        <w:rPr>
          <w:spacing w:val="-1"/>
        </w:rPr>
        <w:t> </w:t>
      </w:r>
      <w:r>
        <w:rPr/>
        <w:t>can have</w:t>
      </w:r>
      <w:r>
        <w:rPr>
          <w:spacing w:val="-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quantity</w:t>
      </w:r>
      <w:r>
        <w:rPr>
          <w:spacing w:val="-5"/>
        </w:rPr>
        <w:t> </w:t>
      </w:r>
      <w:r>
        <w:rPr/>
        <w:t>together</w:t>
      </w:r>
      <w:r>
        <w:rPr>
          <w:spacing w:val="-3"/>
        </w:rPr>
        <w:t> </w:t>
      </w:r>
      <w:r>
        <w:rPr/>
        <w:t>if</w:t>
      </w:r>
      <w:r>
        <w:rPr>
          <w:spacing w:val="3"/>
        </w:rPr>
        <w:t> </w:t>
      </w:r>
      <w:r>
        <w:rPr/>
        <w:t>you just</w:t>
      </w:r>
      <w:r>
        <w:rPr>
          <w:spacing w:val="-1"/>
        </w:rPr>
        <w:t> </w:t>
      </w:r>
      <w:r>
        <w:rPr/>
        <w:t>try</w:t>
      </w:r>
      <w:r>
        <w:rPr>
          <w:spacing w:val="-5"/>
        </w:rPr>
        <w:t> </w:t>
      </w:r>
      <w:r>
        <w:rPr/>
        <w:t>hard enough.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4"/>
        <w:ind w:left="0"/>
        <w:jc w:val="left"/>
        <w:rPr>
          <w:sz w:val="22"/>
        </w:rPr>
      </w:pPr>
    </w:p>
    <w:p>
      <w:pPr>
        <w:pStyle w:val="Heading2"/>
        <w:spacing w:before="1"/>
      </w:pPr>
      <w:r>
        <w:rPr/>
        <w:t>Interchangeable</w:t>
      </w:r>
      <w:r>
        <w:rPr>
          <w:spacing w:val="-3"/>
        </w:rPr>
        <w:t> </w:t>
      </w:r>
      <w:r>
        <w:rPr/>
        <w:t>Response</w:t>
      </w:r>
    </w:p>
    <w:p>
      <w:pPr>
        <w:pStyle w:val="BodyText"/>
        <w:spacing w:line="360" w:lineRule="auto" w:before="134"/>
        <w:ind w:left="3500" w:right="1202" w:hanging="1440"/>
      </w:pPr>
      <w:r>
        <w:rPr/>
        <w:t>Salesgirl:</w:t>
      </w:r>
      <w:r>
        <w:rPr>
          <w:spacing w:val="61"/>
        </w:rPr>
        <w:t> </w:t>
      </w:r>
      <w:r>
        <w:rPr/>
        <w:t>You feel upset because you don‟t think I appreciate that quality and</w:t>
      </w:r>
      <w:r>
        <w:rPr>
          <w:spacing w:val="1"/>
        </w:rPr>
        <w:t> </w:t>
      </w:r>
      <w:r>
        <w:rPr/>
        <w:t>closings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important than quantity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calls.</w:t>
      </w:r>
    </w:p>
    <w:p>
      <w:pPr>
        <w:pStyle w:val="Heading2"/>
        <w:spacing w:before="5"/>
      </w:pPr>
      <w:r>
        <w:rPr/>
        <w:t>Additive</w:t>
      </w:r>
      <w:r>
        <w:rPr>
          <w:spacing w:val="-2"/>
        </w:rPr>
        <w:t> </w:t>
      </w:r>
      <w:r>
        <w:rPr/>
        <w:t>Response</w:t>
      </w:r>
    </w:p>
    <w:p>
      <w:pPr>
        <w:pStyle w:val="BodyText"/>
        <w:tabs>
          <w:tab w:pos="3500" w:val="left" w:leader="none"/>
        </w:tabs>
        <w:spacing w:line="360" w:lineRule="auto" w:before="132"/>
        <w:ind w:left="3500" w:right="1198" w:hanging="1440"/>
      </w:pPr>
      <w:r>
        <w:rPr/>
        <w:drawing>
          <wp:anchor distT="0" distB="0" distL="0" distR="0" allowOverlap="1" layoutInCell="1" locked="0" behindDoc="1" simplePos="0" relativeHeight="484164096">
            <wp:simplePos x="0" y="0"/>
            <wp:positionH relativeFrom="page">
              <wp:posOffset>1497838</wp:posOffset>
            </wp:positionH>
            <wp:positionV relativeFrom="paragraph">
              <wp:posOffset>259882</wp:posOffset>
            </wp:positionV>
            <wp:extent cx="4890389" cy="4834810"/>
            <wp:effectExtent l="0" t="0" r="0" b="0"/>
            <wp:wrapNone/>
            <wp:docPr id="33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6.580002pt;margin-top:6.88412pt;width:418.4pt;height:393.45pt;mso-position-horizontal-relative:page;mso-position-vertical-relative:paragraph;z-index:-19151872" coordorigin="2132,138" coordsize="8368,7869" path="m10490,5935l2132,5935,2132,6350,2132,6763,2132,7178,2132,7591,2132,8006,10490,8006,10490,7591,10490,7178,10490,6763,10490,6350,10490,5935xm10499,4278l2132,4278,2132,4693,2132,4693,2132,5107,2132,5522,2175,5522,2175,5935,10499,5935,10499,5522,10499,5107,10499,4693,10499,4693,10499,4278xm10499,966l2132,966,2132,1381,2132,1794,2132,2209,2132,2622,2132,3037,2132,3450,2132,3865,2132,4278,10499,4278,10499,3865,10499,3450,10499,3037,10499,2622,10499,2209,10499,1794,10499,1381,10499,966xm10499,138l2132,138,2132,553,2132,966,10499,966,10499,553,10499,138xe" filled="true" fillcolor="#ffffff" stroked="false">
            <v:path arrowok="t"/>
            <v:fill type="solid"/>
            <w10:wrap type="none"/>
          </v:shape>
        </w:pict>
      </w:r>
      <w:r>
        <w:rPr/>
        <w:t>Boss:</w:t>
        <w:tab/>
        <w:t>You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saying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closings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given</w:t>
      </w:r>
      <w:r>
        <w:rPr>
          <w:spacing w:val="61"/>
        </w:rPr>
        <w:t> </w:t>
      </w:r>
      <w:r>
        <w:rPr/>
        <w:t>more</w:t>
      </w:r>
      <w:r>
        <w:rPr>
          <w:spacing w:val="1"/>
        </w:rPr>
        <w:t> </w:t>
      </w:r>
      <w:r>
        <w:rPr/>
        <w:t>consideration and that 1 should stop bothering you about the number of</w:t>
      </w:r>
      <w:r>
        <w:rPr>
          <w:spacing w:val="-57"/>
        </w:rPr>
        <w:t> </w:t>
      </w:r>
      <w:r>
        <w:rPr/>
        <w:t>calls</w:t>
      </w:r>
      <w:r>
        <w:rPr>
          <w:spacing w:val="1"/>
        </w:rPr>
        <w:t> </w:t>
      </w:r>
      <w:r>
        <w:rPr/>
        <w:t>you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making.</w:t>
      </w:r>
    </w:p>
    <w:p>
      <w:pPr>
        <w:pStyle w:val="Heading2"/>
        <w:spacing w:before="7"/>
        <w:jc w:val="left"/>
      </w:pPr>
      <w:r>
        <w:rPr/>
        <w:t>Guiding</w:t>
      </w:r>
    </w:p>
    <w:p>
      <w:pPr>
        <w:pStyle w:val="BodyText"/>
        <w:spacing w:line="360" w:lineRule="auto" w:before="132"/>
        <w:ind w:right="1200" w:firstLine="720"/>
      </w:pPr>
      <w:r>
        <w:rPr/>
        <w:t>When the boss begins to guide the employee, he introduces the employee to</w:t>
      </w:r>
      <w:r>
        <w:rPr>
          <w:spacing w:val="1"/>
        </w:rPr>
        <w:t> </w:t>
      </w:r>
      <w:r>
        <w:rPr/>
        <w:t>other names of reference. The employee is understood, and accepted, but now his</w:t>
      </w:r>
      <w:r>
        <w:rPr>
          <w:spacing w:val="1"/>
        </w:rPr>
        <w:t> </w:t>
      </w:r>
      <w:r>
        <w:rPr/>
        <w:t>thinking is subtly expanded. Just as the boss had to shift to the employee‟s frame of</w:t>
      </w:r>
      <w:r>
        <w:rPr>
          <w:spacing w:val="1"/>
        </w:rPr>
        <w:t> </w:t>
      </w:r>
      <w:r>
        <w:rPr/>
        <w:t>reference to establish rapport, now the employee has to expand his frame of reference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include (he</w:t>
      </w:r>
      <w:r>
        <w:rPr>
          <w:spacing w:val="-1"/>
        </w:rPr>
        <w:t> </w:t>
      </w:r>
      <w:r>
        <w:rPr/>
        <w:t>practicalities of the</w:t>
      </w:r>
      <w:r>
        <w:rPr>
          <w:spacing w:val="-1"/>
        </w:rPr>
        <w:t> </w:t>
      </w:r>
      <w:r>
        <w:rPr/>
        <w:t>business community.</w:t>
      </w:r>
    </w:p>
    <w:p>
      <w:pPr>
        <w:pStyle w:val="BodyText"/>
        <w:spacing w:line="360" w:lineRule="auto" w:before="1"/>
        <w:ind w:right="1195" w:firstLine="720"/>
      </w:pPr>
      <w:r>
        <w:rPr/>
        <w:t>Since guiding comes after rapport, it involves subtle directions. Losers have to</w:t>
      </w:r>
      <w:r>
        <w:rPr>
          <w:spacing w:val="-57"/>
        </w:rPr>
        <w:t> </w:t>
      </w:r>
      <w:r>
        <w:rPr/>
        <w:t>become winners. The employee has to see himself realistically. He has to be goal-</w:t>
      </w:r>
      <w:r>
        <w:rPr>
          <w:spacing w:val="1"/>
        </w:rPr>
        <w:t> </w:t>
      </w:r>
      <w:r>
        <w:rPr/>
        <w:t>oriented and be able to problem-solve when the paths to the goal are temporarily</w:t>
      </w:r>
      <w:r>
        <w:rPr>
          <w:spacing w:val="1"/>
        </w:rPr>
        <w:t> </w:t>
      </w:r>
      <w:r>
        <w:rPr/>
        <w:t>blocked.</w:t>
      </w:r>
      <w:r>
        <w:rPr>
          <w:spacing w:val="-1"/>
        </w:rPr>
        <w:t> </w:t>
      </w:r>
      <w:r>
        <w:rPr/>
        <w:t>He</w:t>
      </w:r>
      <w:r>
        <w:rPr>
          <w:spacing w:val="-2"/>
        </w:rPr>
        <w:t> </w:t>
      </w:r>
      <w:r>
        <w:rPr/>
        <w:t>has to be</w:t>
      </w:r>
      <w:r>
        <w:rPr>
          <w:spacing w:val="-1"/>
        </w:rPr>
        <w:t> </w:t>
      </w:r>
      <w:r>
        <w:rPr/>
        <w:t>sold on</w:t>
      </w:r>
      <w:r>
        <w:rPr>
          <w:spacing w:val="-1"/>
        </w:rPr>
        <w:t> </w:t>
      </w:r>
      <w:r>
        <w:rPr/>
        <w:t>his worth to himself and to</w:t>
      </w:r>
      <w:r>
        <w:rPr>
          <w:spacing w:val="-1"/>
        </w:rPr>
        <w:t> </w:t>
      </w:r>
      <w:r>
        <w:rPr/>
        <w:t>his organisation.</w:t>
      </w:r>
    </w:p>
    <w:p>
      <w:pPr>
        <w:pStyle w:val="BodyText"/>
        <w:ind w:left="2103"/>
      </w:pPr>
      <w:r>
        <w:rPr/>
        <w:t>The</w:t>
      </w:r>
      <w:r>
        <w:rPr>
          <w:spacing w:val="-3"/>
        </w:rPr>
        <w:t> </w:t>
      </w:r>
      <w:r>
        <w:rPr/>
        <w:t>boss</w:t>
      </w:r>
      <w:r>
        <w:rPr>
          <w:spacing w:val="-1"/>
        </w:rPr>
        <w:t> </w:t>
      </w:r>
      <w:r>
        <w:rPr/>
        <w:t>has to</w:t>
      </w:r>
      <w:r>
        <w:rPr>
          <w:spacing w:val="-1"/>
        </w:rPr>
        <w:t> </w:t>
      </w:r>
      <w:r>
        <w:rPr/>
        <w:t>become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helper</w:t>
      </w:r>
      <w:r>
        <w:rPr>
          <w:spacing w:val="-1"/>
        </w:rPr>
        <w:t> </w:t>
      </w:r>
      <w:r>
        <w:rPr/>
        <w:t>and a giver.</w:t>
      </w:r>
    </w:p>
    <w:p>
      <w:pPr>
        <w:pStyle w:val="BodyText"/>
        <w:spacing w:line="360" w:lineRule="auto" w:before="137"/>
        <w:ind w:right="1207" w:firstLine="720"/>
      </w:pPr>
      <w:r>
        <w:rPr/>
        <w:t>Managers that see themselves as work-oriented father figures address their</w:t>
      </w:r>
      <w:r>
        <w:rPr>
          <w:spacing w:val="1"/>
        </w:rPr>
        <w:t> </w:t>
      </w:r>
      <w:r>
        <w:rPr/>
        <w:t>employees as Parent to Child. Comment such as the one listed below are often made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manager who is a</w:t>
      </w:r>
      <w:r>
        <w:rPr>
          <w:spacing w:val="-1"/>
        </w:rPr>
        <w:t> </w:t>
      </w:r>
      <w:r>
        <w:rPr/>
        <w:t>critical parent.</w:t>
      </w:r>
    </w:p>
    <w:p>
      <w:pPr>
        <w:pStyle w:val="BodyText"/>
        <w:spacing w:line="360" w:lineRule="auto" w:before="2"/>
        <w:ind w:right="1209"/>
      </w:pPr>
      <w:r>
        <w:rPr/>
        <w:t>“Do you know</w:t>
      </w:r>
      <w:r>
        <w:rPr>
          <w:spacing w:val="60"/>
        </w:rPr>
        <w:t> </w:t>
      </w:r>
      <w:r>
        <w:rPr/>
        <w:t>you are supposed to make five calls per day, now get out and ring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doorbells".</w:t>
      </w:r>
    </w:p>
    <w:p>
      <w:pPr>
        <w:pStyle w:val="BodyText"/>
        <w:spacing w:line="360" w:lineRule="auto" w:after="10"/>
        <w:ind w:right="1207"/>
      </w:pPr>
      <w:r>
        <w:rPr/>
        <w:t>This bank is only as strong as its weakest link; you should work hard so that you don't</w:t>
      </w:r>
      <w:r>
        <w:rPr>
          <w:spacing w:val="-57"/>
        </w:rPr>
        <w:t> </w:t>
      </w:r>
      <w:r>
        <w:rPr/>
        <w:t>slow everyone else. The researcher explained how these communications can both be</w:t>
      </w:r>
      <w:r>
        <w:rPr>
          <w:spacing w:val="1"/>
        </w:rPr>
        <w:t> </w:t>
      </w:r>
      <w:r>
        <w:rPr/>
        <w:t>diagrammed</w:t>
      </w:r>
      <w:r>
        <w:rPr>
          <w:spacing w:val="-1"/>
        </w:rPr>
        <w:t> </w:t>
      </w:r>
      <w:r>
        <w:rPr/>
        <w:t>and shown</w:t>
      </w:r>
      <w:r>
        <w:rPr>
          <w:spacing w:val="3"/>
        </w:rPr>
        <w:t> </w:t>
      </w:r>
      <w:r>
        <w:rPr/>
        <w:t>below:</w:t>
      </w:r>
    </w:p>
    <w:tbl>
      <w:tblPr>
        <w:tblW w:w="0" w:type="auto"/>
        <w:jc w:val="left"/>
        <w:tblInd w:w="3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1860"/>
        <w:gridCol w:w="2124"/>
      </w:tblGrid>
      <w:tr>
        <w:trPr>
          <w:trHeight w:val="340" w:hRule="atLeast"/>
        </w:trPr>
        <w:tc>
          <w:tcPr>
            <w:tcW w:w="1555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860" w:type="dxa"/>
          </w:tcPr>
          <w:p>
            <w:pPr>
              <w:pStyle w:val="TableParagraph"/>
              <w:spacing w:line="266" w:lineRule="exact"/>
              <w:ind w:left="65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2124" w:type="dxa"/>
          </w:tcPr>
          <w:p>
            <w:pPr>
              <w:pStyle w:val="TableParagraph"/>
              <w:spacing w:line="266" w:lineRule="exact"/>
              <w:ind w:left="236"/>
              <w:rPr>
                <w:sz w:val="24"/>
              </w:rPr>
            </w:pPr>
            <w:r>
              <w:rPr>
                <w:sz w:val="24"/>
              </w:rPr>
              <w:t>Where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Parent</w:t>
            </w:r>
          </w:p>
        </w:tc>
      </w:tr>
      <w:tr>
        <w:trPr>
          <w:trHeight w:val="413" w:hRule="atLeast"/>
        </w:trPr>
        <w:tc>
          <w:tcPr>
            <w:tcW w:w="155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860" w:type="dxa"/>
          </w:tcPr>
          <w:p>
            <w:pPr>
              <w:pStyle w:val="TableParagraph"/>
              <w:spacing w:before="64"/>
              <w:ind w:left="655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2124" w:type="dxa"/>
          </w:tcPr>
          <w:p>
            <w:pPr>
              <w:pStyle w:val="TableParagraph"/>
              <w:spacing w:before="64"/>
              <w:ind w:left="236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Adult</w:t>
            </w:r>
          </w:p>
        </w:tc>
      </w:tr>
      <w:tr>
        <w:trPr>
          <w:trHeight w:val="413" w:hRule="atLeast"/>
        </w:trPr>
        <w:tc>
          <w:tcPr>
            <w:tcW w:w="155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860" w:type="dxa"/>
          </w:tcPr>
          <w:p>
            <w:pPr>
              <w:pStyle w:val="TableParagraph"/>
              <w:spacing w:before="63"/>
              <w:ind w:left="65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2124" w:type="dxa"/>
          </w:tcPr>
          <w:p>
            <w:pPr>
              <w:pStyle w:val="TableParagraph"/>
              <w:spacing w:before="63"/>
              <w:ind w:left="236"/>
              <w:rPr>
                <w:sz w:val="24"/>
              </w:rPr>
            </w:pPr>
            <w:r>
              <w:rPr>
                <w:sz w:val="24"/>
              </w:rPr>
              <w:t>C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</w:t>
            </w:r>
          </w:p>
        </w:tc>
      </w:tr>
      <w:tr>
        <w:trPr>
          <w:trHeight w:val="340" w:hRule="atLeast"/>
        </w:trPr>
        <w:tc>
          <w:tcPr>
            <w:tcW w:w="1555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Manager</w:t>
            </w:r>
          </w:p>
        </w:tc>
        <w:tc>
          <w:tcPr>
            <w:tcW w:w="1860" w:type="dxa"/>
          </w:tcPr>
          <w:p>
            <w:pPr>
              <w:pStyle w:val="TableParagraph"/>
              <w:spacing w:line="256" w:lineRule="exact" w:before="64"/>
              <w:ind w:left="655"/>
              <w:rPr>
                <w:sz w:val="24"/>
              </w:rPr>
            </w:pPr>
            <w:r>
              <w:rPr>
                <w:sz w:val="24"/>
              </w:rPr>
              <w:t>Employee</w:t>
            </w:r>
          </w:p>
        </w:tc>
        <w:tc>
          <w:tcPr>
            <w:tcW w:w="212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210"/>
      </w:pPr>
      <w:r>
        <w:rPr/>
        <w:t>The</w:t>
      </w:r>
      <w:r>
        <w:rPr>
          <w:spacing w:val="1"/>
        </w:rPr>
        <w:t> </w:t>
      </w:r>
      <w:r>
        <w:rPr/>
        <w:t>manager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statements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playing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parent</w:t>
      </w:r>
      <w:r>
        <w:rPr>
          <w:spacing w:val="1"/>
        </w:rPr>
        <w:t> </w:t>
      </w:r>
      <w:r>
        <w:rPr/>
        <w:t>tapes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employees</w:t>
      </w:r>
      <w:r>
        <w:rPr>
          <w:spacing w:val="-1"/>
        </w:rPr>
        <w:t> </w:t>
      </w:r>
      <w:r>
        <w:rPr/>
        <w:t>instead of</w:t>
      </w:r>
      <w:r>
        <w:rPr>
          <w:spacing w:val="1"/>
        </w:rPr>
        <w:t> </w:t>
      </w:r>
      <w:r>
        <w:rPr/>
        <w:t>communicating</w:t>
      </w:r>
      <w:r>
        <w:rPr>
          <w:spacing w:val="-3"/>
        </w:rPr>
        <w:t> </w:t>
      </w:r>
      <w:r>
        <w:rPr/>
        <w:t>on an Adult to Adult basis.</w:t>
      </w:r>
    </w:p>
    <w:p>
      <w:pPr>
        <w:pStyle w:val="BodyText"/>
        <w:spacing w:line="360" w:lineRule="auto" w:before="1"/>
        <w:ind w:right="1203" w:firstLine="720"/>
      </w:pPr>
      <w:r>
        <w:rPr/>
        <w:t>Many managers are ineffective in their interaction because they use the wrong</w:t>
      </w:r>
      <w:r>
        <w:rPr>
          <w:spacing w:val="1"/>
        </w:rPr>
        <w:t> </w:t>
      </w:r>
      <w:r>
        <w:rPr/>
        <w:t>frame of reference when communicating with their employees. And thus, they often</w:t>
      </w:r>
      <w:r>
        <w:rPr>
          <w:spacing w:val="1"/>
        </w:rPr>
        <w:t> </w:t>
      </w:r>
      <w:r>
        <w:rPr/>
        <w:t>fail to really</w:t>
      </w:r>
      <w:r>
        <w:rPr>
          <w:spacing w:val="-5"/>
        </w:rPr>
        <w:t> </w:t>
      </w:r>
      <w:r>
        <w:rPr/>
        <w:t>understand.</w:t>
      </w:r>
    </w:p>
    <w:p>
      <w:pPr>
        <w:pStyle w:val="BodyText"/>
        <w:tabs>
          <w:tab w:pos="3500" w:val="left" w:leader="none"/>
        </w:tabs>
        <w:spacing w:line="360" w:lineRule="auto"/>
        <w:ind w:left="3500" w:right="1194" w:hanging="1440"/>
        <w:jc w:val="left"/>
      </w:pPr>
      <w:r>
        <w:rPr/>
        <w:t>Mary:</w:t>
        <w:tab/>
        <w:t>Can</w:t>
      </w:r>
      <w:r>
        <w:rPr>
          <w:spacing w:val="5"/>
        </w:rPr>
        <w:t> </w:t>
      </w:r>
      <w:r>
        <w:rPr/>
        <w:t>I</w:t>
      </w:r>
      <w:r>
        <w:rPr>
          <w:spacing w:val="2"/>
        </w:rPr>
        <w:t> </w:t>
      </w:r>
      <w:r>
        <w:rPr/>
        <w:t>bet</w:t>
      </w:r>
      <w:r>
        <w:rPr>
          <w:spacing w:val="7"/>
        </w:rPr>
        <w:t> </w:t>
      </w:r>
      <w:r>
        <w:rPr/>
        <w:t>with</w:t>
      </w:r>
      <w:r>
        <w:rPr>
          <w:spacing w:val="8"/>
        </w:rPr>
        <w:t> </w:t>
      </w:r>
      <w:r>
        <w:rPr/>
        <w:t>you;</w:t>
      </w:r>
      <w:r>
        <w:rPr>
          <w:spacing w:val="5"/>
        </w:rPr>
        <w:t> </w:t>
      </w:r>
      <w:r>
        <w:rPr/>
        <w:t>why</w:t>
      </w:r>
      <w:r>
        <w:rPr>
          <w:spacing w:val="1"/>
        </w:rPr>
        <w:t> </w:t>
      </w:r>
      <w:r>
        <w:rPr/>
        <w:t>you</w:t>
      </w:r>
      <w:r>
        <w:rPr>
          <w:spacing w:val="6"/>
        </w:rPr>
        <w:t> </w:t>
      </w:r>
      <w:r>
        <w:rPr/>
        <w:t>wanted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see</w:t>
      </w:r>
      <w:r>
        <w:rPr>
          <w:spacing w:val="5"/>
        </w:rPr>
        <w:t> </w:t>
      </w:r>
      <w:r>
        <w:rPr/>
        <w:t>me.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problem</w:t>
      </w:r>
      <w:r>
        <w:rPr>
          <w:spacing w:val="4"/>
        </w:rPr>
        <w:t> </w:t>
      </w:r>
      <w:r>
        <w:rPr/>
        <w:t>is</w:t>
      </w:r>
      <w:r>
        <w:rPr>
          <w:spacing w:val="14"/>
        </w:rPr>
        <w:t> </w:t>
      </w:r>
      <w:r>
        <w:rPr/>
        <w:t>I really</w:t>
      </w:r>
      <w:r>
        <w:rPr>
          <w:spacing w:val="-57"/>
        </w:rPr>
        <w:t> </w:t>
      </w:r>
      <w:r>
        <w:rPr/>
        <w:t>don‟t</w:t>
      </w:r>
      <w:r>
        <w:rPr>
          <w:spacing w:val="-1"/>
        </w:rPr>
        <w:t> </w:t>
      </w:r>
      <w:r>
        <w:rPr/>
        <w:t>know</w:t>
      </w:r>
      <w:r>
        <w:rPr>
          <w:spacing w:val="-2"/>
        </w:rPr>
        <w:t> </w:t>
      </w:r>
      <w:r>
        <w:rPr/>
        <w:t>what‟s</w:t>
      </w:r>
      <w:r>
        <w:rPr>
          <w:spacing w:val="-1"/>
        </w:rPr>
        <w:t> </w:t>
      </w:r>
      <w:r>
        <w:rPr/>
        <w:t>wrong.</w:t>
      </w:r>
    </w:p>
    <w:p>
      <w:pPr>
        <w:pStyle w:val="BodyText"/>
        <w:tabs>
          <w:tab w:pos="3500" w:val="left" w:leader="none"/>
        </w:tabs>
        <w:spacing w:line="360" w:lineRule="auto"/>
        <w:ind w:left="3500" w:right="1199" w:hanging="1440"/>
        <w:jc w:val="left"/>
      </w:pPr>
      <w:r>
        <w:rPr/>
        <w:drawing>
          <wp:anchor distT="0" distB="0" distL="0" distR="0" allowOverlap="1" layoutInCell="1" locked="0" behindDoc="1" simplePos="0" relativeHeight="484165120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34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Mrs.</w:t>
      </w:r>
      <w:r>
        <w:rPr>
          <w:spacing w:val="-1"/>
        </w:rPr>
        <w:t> </w:t>
      </w:r>
      <w:r>
        <w:rPr/>
        <w:t>A:</w:t>
        <w:tab/>
        <w:t>Am</w:t>
      </w:r>
      <w:r>
        <w:rPr>
          <w:spacing w:val="35"/>
        </w:rPr>
        <w:t> </w:t>
      </w:r>
      <w:r>
        <w:rPr/>
        <w:t>sure</w:t>
      </w:r>
      <w:r>
        <w:rPr>
          <w:spacing w:val="38"/>
        </w:rPr>
        <w:t> </w:t>
      </w:r>
      <w:r>
        <w:rPr/>
        <w:t>you‟re</w:t>
      </w:r>
      <w:r>
        <w:rPr>
          <w:spacing w:val="34"/>
        </w:rPr>
        <w:t> </w:t>
      </w:r>
      <w:r>
        <w:rPr/>
        <w:t>pressing</w:t>
      </w:r>
      <w:r>
        <w:rPr>
          <w:spacing w:val="32"/>
        </w:rPr>
        <w:t> </w:t>
      </w:r>
      <w:r>
        <w:rPr/>
        <w:t>too</w:t>
      </w:r>
      <w:r>
        <w:rPr>
          <w:spacing w:val="36"/>
        </w:rPr>
        <w:t> </w:t>
      </w:r>
      <w:r>
        <w:rPr/>
        <w:t>hard</w:t>
      </w:r>
      <w:r>
        <w:rPr>
          <w:spacing w:val="34"/>
        </w:rPr>
        <w:t> </w:t>
      </w:r>
      <w:r>
        <w:rPr/>
        <w:t>trying</w:t>
      </w:r>
      <w:r>
        <w:rPr>
          <w:spacing w:val="32"/>
        </w:rPr>
        <w:t> </w:t>
      </w:r>
      <w:r>
        <w:rPr/>
        <w:t>to</w:t>
      </w:r>
      <w:r>
        <w:rPr>
          <w:spacing w:val="35"/>
        </w:rPr>
        <w:t> </w:t>
      </w:r>
      <w:r>
        <w:rPr/>
        <w:t>compensate</w:t>
      </w:r>
      <w:r>
        <w:rPr>
          <w:spacing w:val="34"/>
        </w:rPr>
        <w:t> </w:t>
      </w:r>
      <w:r>
        <w:rPr/>
        <w:t>for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way</w:t>
      </w:r>
      <w:r>
        <w:rPr>
          <w:spacing w:val="-57"/>
        </w:rPr>
        <w:t> </w:t>
      </w:r>
      <w:r>
        <w:rPr/>
        <w:t>you‟ve</w:t>
      </w:r>
      <w:r>
        <w:rPr>
          <w:spacing w:val="-2"/>
        </w:rPr>
        <w:t> </w:t>
      </w:r>
      <w:r>
        <w:rPr/>
        <w:t>been</w:t>
      </w:r>
      <w:r>
        <w:rPr>
          <w:spacing w:val="2"/>
        </w:rPr>
        <w:t> </w:t>
      </w:r>
      <w:r>
        <w:rPr/>
        <w:t>feeling.</w:t>
      </w:r>
    </w:p>
    <w:p>
      <w:pPr>
        <w:pStyle w:val="BodyText"/>
        <w:tabs>
          <w:tab w:pos="3500" w:val="left" w:leader="none"/>
        </w:tabs>
        <w:spacing w:line="362" w:lineRule="auto"/>
        <w:ind w:left="3500" w:right="1204" w:hanging="1440"/>
        <w:jc w:val="left"/>
      </w:pPr>
      <w:r>
        <w:rPr/>
        <w:t>Mary:</w:t>
        <w:tab/>
        <w:t>That</w:t>
      </w:r>
      <w:r>
        <w:rPr>
          <w:spacing w:val="19"/>
        </w:rPr>
        <w:t> </w:t>
      </w:r>
      <w:r>
        <w:rPr/>
        <w:t>could</w:t>
      </w:r>
      <w:r>
        <w:rPr>
          <w:spacing w:val="19"/>
        </w:rPr>
        <w:t> </w:t>
      </w:r>
      <w:r>
        <w:rPr/>
        <w:t>be</w:t>
      </w:r>
      <w:r>
        <w:rPr>
          <w:spacing w:val="18"/>
        </w:rPr>
        <w:t> </w:t>
      </w:r>
      <w:r>
        <w:rPr/>
        <w:t>it.</w:t>
      </w:r>
      <w:r>
        <w:rPr>
          <w:spacing w:val="23"/>
        </w:rPr>
        <w:t> </w:t>
      </w:r>
      <w:r>
        <w:rPr/>
        <w:t>I</w:t>
      </w:r>
      <w:r>
        <w:rPr>
          <w:spacing w:val="16"/>
        </w:rPr>
        <w:t> </w:t>
      </w:r>
      <w:r>
        <w:rPr/>
        <w:t>really</w:t>
      </w:r>
      <w:r>
        <w:rPr>
          <w:spacing w:val="17"/>
        </w:rPr>
        <w:t> </w:t>
      </w:r>
      <w:r>
        <w:rPr/>
        <w:t>can‟t</w:t>
      </w:r>
      <w:r>
        <w:rPr>
          <w:spacing w:val="21"/>
        </w:rPr>
        <w:t> </w:t>
      </w:r>
      <w:r>
        <w:rPr/>
        <w:t>concentrate</w:t>
      </w:r>
      <w:r>
        <w:rPr>
          <w:spacing w:val="19"/>
        </w:rPr>
        <w:t> </w:t>
      </w:r>
      <w:r>
        <w:rPr/>
        <w:t>very</w:t>
      </w:r>
      <w:r>
        <w:rPr>
          <w:spacing w:val="16"/>
        </w:rPr>
        <w:t> </w:t>
      </w:r>
      <w:r>
        <w:rPr/>
        <w:t>well.</w:t>
      </w:r>
      <w:r>
        <w:rPr>
          <w:spacing w:val="22"/>
        </w:rPr>
        <w:t> </w:t>
      </w:r>
      <w:r>
        <w:rPr/>
        <w:t>I</w:t>
      </w:r>
      <w:r>
        <w:rPr>
          <w:spacing w:val="15"/>
        </w:rPr>
        <w:t> </w:t>
      </w:r>
      <w:r>
        <w:rPr/>
        <w:t>don‟t</w:t>
      </w:r>
      <w:r>
        <w:rPr>
          <w:spacing w:val="19"/>
        </w:rPr>
        <w:t> </w:t>
      </w:r>
      <w:r>
        <w:rPr/>
        <w:t>know</w:t>
      </w:r>
      <w:r>
        <w:rPr>
          <w:spacing w:val="20"/>
        </w:rPr>
        <w:t> </w:t>
      </w:r>
      <w:r>
        <w:rPr/>
        <w:t>if</w:t>
      </w:r>
      <w:r>
        <w:rPr>
          <w:spacing w:val="-57"/>
        </w:rPr>
        <w:t> </w:t>
      </w:r>
      <w:r>
        <w:rPr/>
        <w:t>I‟m cut out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job.</w:t>
      </w:r>
    </w:p>
    <w:p>
      <w:pPr>
        <w:pStyle w:val="BodyText"/>
        <w:tabs>
          <w:tab w:pos="3500" w:val="left" w:leader="none"/>
        </w:tabs>
        <w:spacing w:line="271" w:lineRule="exact"/>
        <w:jc w:val="left"/>
      </w:pPr>
      <w:r>
        <w:rPr/>
        <w:t>Mrs.</w:t>
      </w:r>
      <w:r>
        <w:rPr>
          <w:spacing w:val="-1"/>
        </w:rPr>
        <w:t> </w:t>
      </w:r>
      <w:r>
        <w:rPr/>
        <w:t>A:</w:t>
        <w:tab/>
        <w:t>Ok Mary,</w:t>
      </w:r>
      <w:r>
        <w:rPr>
          <w:spacing w:val="-2"/>
        </w:rPr>
        <w:t> </w:t>
      </w:r>
      <w:r>
        <w:rPr/>
        <w:t>if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didn‟t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confidence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you I</w:t>
      </w:r>
      <w:r>
        <w:rPr>
          <w:spacing w:val="-4"/>
        </w:rPr>
        <w:t> </w:t>
      </w:r>
      <w:r>
        <w:rPr/>
        <w:t>wouldn‟t</w:t>
      </w:r>
      <w:r>
        <w:rPr>
          <w:spacing w:val="-1"/>
        </w:rPr>
        <w:t> </w:t>
      </w:r>
      <w:r>
        <w:rPr/>
        <w:t>have</w:t>
      </w:r>
      <w:r>
        <w:rPr>
          <w:spacing w:val="-3"/>
        </w:rPr>
        <w:t> </w:t>
      </w:r>
      <w:r>
        <w:rPr/>
        <w:t>hired</w:t>
      </w:r>
      <w:r>
        <w:rPr>
          <w:spacing w:val="1"/>
        </w:rPr>
        <w:t> </w:t>
      </w:r>
      <w:r>
        <w:rPr/>
        <w:t>you.</w:t>
      </w:r>
    </w:p>
    <w:p>
      <w:pPr>
        <w:pStyle w:val="BodyText"/>
        <w:spacing w:before="138"/>
        <w:ind w:left="3500"/>
        <w:jc w:val="left"/>
      </w:pPr>
      <w:r>
        <w:rPr/>
        <w:t>Your</w:t>
      </w:r>
      <w:r>
        <w:rPr>
          <w:spacing w:val="-3"/>
        </w:rPr>
        <w:t> </w:t>
      </w:r>
      <w:r>
        <w:rPr/>
        <w:t>problem 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just</w:t>
      </w:r>
      <w:r>
        <w:rPr>
          <w:spacing w:val="-1"/>
        </w:rPr>
        <w:t> </w:t>
      </w:r>
      <w:r>
        <w:rPr/>
        <w:t>psychosomatic.</w:t>
      </w:r>
    </w:p>
    <w:p>
      <w:pPr>
        <w:pStyle w:val="BodyText"/>
        <w:tabs>
          <w:tab w:pos="3500" w:val="left" w:leader="none"/>
        </w:tabs>
        <w:spacing w:before="137"/>
        <w:jc w:val="left"/>
      </w:pPr>
      <w:r>
        <w:rPr/>
        <w:t>Mary:</w:t>
        <w:tab/>
        <w:t>Psycho</w:t>
      </w:r>
      <w:r>
        <w:rPr>
          <w:spacing w:val="-2"/>
        </w:rPr>
        <w:t> </w:t>
      </w:r>
      <w:r>
        <w:rPr/>
        <w:t>what?</w:t>
      </w:r>
    </w:p>
    <w:p>
      <w:pPr>
        <w:pStyle w:val="BodyText"/>
        <w:tabs>
          <w:tab w:pos="3500" w:val="left" w:leader="none"/>
        </w:tabs>
        <w:spacing w:line="360" w:lineRule="auto" w:before="139"/>
        <w:ind w:left="3500" w:right="1199" w:hanging="1440"/>
        <w:jc w:val="left"/>
      </w:pPr>
      <w:r>
        <w:rPr/>
        <w:t>Mrs.</w:t>
      </w:r>
      <w:r>
        <w:rPr>
          <w:spacing w:val="-1"/>
        </w:rPr>
        <w:t> </w:t>
      </w:r>
      <w:r>
        <w:rPr/>
        <w:t>A:</w:t>
        <w:tab/>
        <w:t>Don‟t</w:t>
      </w:r>
      <w:r>
        <w:rPr>
          <w:spacing w:val="22"/>
        </w:rPr>
        <w:t> </w:t>
      </w:r>
      <w:r>
        <w:rPr/>
        <w:t>mind,</w:t>
      </w:r>
      <w:r>
        <w:rPr>
          <w:spacing w:val="21"/>
        </w:rPr>
        <w:t> </w:t>
      </w:r>
      <w:r>
        <w:rPr/>
        <w:t>it‟s</w:t>
      </w:r>
      <w:r>
        <w:rPr>
          <w:spacing w:val="21"/>
        </w:rPr>
        <w:t> </w:t>
      </w:r>
      <w:r>
        <w:rPr/>
        <w:t>not</w:t>
      </w:r>
      <w:r>
        <w:rPr>
          <w:spacing w:val="20"/>
        </w:rPr>
        <w:t> </w:t>
      </w:r>
      <w:r>
        <w:rPr/>
        <w:t>that</w:t>
      </w:r>
      <w:r>
        <w:rPr>
          <w:spacing w:val="22"/>
        </w:rPr>
        <w:t> </w:t>
      </w:r>
      <w:r>
        <w:rPr/>
        <w:t>important</w:t>
      </w:r>
      <w:r>
        <w:rPr>
          <w:spacing w:val="21"/>
        </w:rPr>
        <w:t> </w:t>
      </w:r>
      <w:r>
        <w:rPr/>
        <w:t>…</w:t>
      </w:r>
      <w:r>
        <w:rPr>
          <w:spacing w:val="23"/>
        </w:rPr>
        <w:t> </w:t>
      </w:r>
      <w:r>
        <w:rPr/>
        <w:t>you‟ve</w:t>
      </w:r>
      <w:r>
        <w:rPr>
          <w:spacing w:val="21"/>
        </w:rPr>
        <w:t> </w:t>
      </w:r>
      <w:r>
        <w:rPr/>
        <w:t>stated</w:t>
      </w:r>
      <w:r>
        <w:rPr>
          <w:spacing w:val="24"/>
        </w:rPr>
        <w:t> </w:t>
      </w:r>
      <w:r>
        <w:rPr/>
        <w:t>you</w:t>
      </w:r>
      <w:r>
        <w:rPr>
          <w:spacing w:val="21"/>
        </w:rPr>
        <w:t> </w:t>
      </w:r>
      <w:r>
        <w:rPr/>
        <w:t>don‟t</w:t>
      </w:r>
      <w:r>
        <w:rPr>
          <w:spacing w:val="22"/>
        </w:rPr>
        <w:t> </w:t>
      </w:r>
      <w:r>
        <w:rPr/>
        <w:t>thing</w:t>
      </w:r>
      <w:r>
        <w:rPr>
          <w:spacing w:val="-57"/>
        </w:rPr>
        <w:t> </w:t>
      </w:r>
      <w:r>
        <w:rPr/>
        <w:t>your work is up</w:t>
      </w:r>
      <w:r>
        <w:rPr>
          <w:spacing w:val="-1"/>
        </w:rPr>
        <w:t> </w:t>
      </w:r>
      <w:r>
        <w:rPr/>
        <w:t>to par. Do</w:t>
      </w:r>
      <w:r>
        <w:rPr>
          <w:spacing w:val="1"/>
        </w:rPr>
        <w:t> </w:t>
      </w:r>
      <w:r>
        <w:rPr/>
        <w:t>you care</w:t>
      </w:r>
      <w:r>
        <w:rPr>
          <w:spacing w:val="-2"/>
        </w:rPr>
        <w:t> </w:t>
      </w:r>
      <w:r>
        <w:rPr/>
        <w:t>top</w:t>
      </w:r>
      <w:r>
        <w:rPr>
          <w:spacing w:val="2"/>
        </w:rPr>
        <w:t> </w:t>
      </w:r>
      <w:r>
        <w:rPr/>
        <w:t>elaborate?</w:t>
      </w:r>
    </w:p>
    <w:p>
      <w:pPr>
        <w:pStyle w:val="BodyText"/>
        <w:tabs>
          <w:tab w:pos="3500" w:val="left" w:leader="none"/>
        </w:tabs>
        <w:jc w:val="left"/>
      </w:pPr>
      <w:r>
        <w:rPr/>
        <w:t>Mary:</w:t>
        <w:tab/>
        <w:t>Ok, I</w:t>
      </w:r>
      <w:r>
        <w:rPr>
          <w:spacing w:val="-4"/>
        </w:rPr>
        <w:t> </w:t>
      </w:r>
      <w:r>
        <w:rPr/>
        <w:t>…</w:t>
      </w:r>
      <w:r>
        <w:rPr>
          <w:spacing w:val="-1"/>
        </w:rPr>
        <w:t> </w:t>
      </w:r>
      <w:r>
        <w:rPr/>
        <w:t>Ok,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hell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psychosomatic?</w:t>
      </w:r>
    </w:p>
    <w:p>
      <w:pPr>
        <w:pStyle w:val="BodyText"/>
        <w:tabs>
          <w:tab w:pos="3500" w:val="left" w:leader="none"/>
        </w:tabs>
        <w:spacing w:line="360" w:lineRule="auto" w:before="137"/>
        <w:ind w:left="3500" w:right="1201" w:hanging="1440"/>
      </w:pPr>
      <w:r>
        <w:rPr/>
        <w:t>Mrs.</w:t>
      </w:r>
      <w:r>
        <w:rPr>
          <w:spacing w:val="-1"/>
        </w:rPr>
        <w:t> </w:t>
      </w:r>
      <w:r>
        <w:rPr/>
        <w:t>A:</w:t>
        <w:tab/>
        <w:t>Mary,</w:t>
      </w:r>
      <w:r>
        <w:rPr>
          <w:spacing w:val="14"/>
        </w:rPr>
        <w:t> </w:t>
      </w:r>
      <w:r>
        <w:rPr/>
        <w:t>sorry</w:t>
      </w:r>
      <w:r>
        <w:rPr>
          <w:spacing w:val="13"/>
        </w:rPr>
        <w:t> </w:t>
      </w:r>
      <w:r>
        <w:rPr/>
        <w:t>I</w:t>
      </w:r>
      <w:r>
        <w:rPr>
          <w:spacing w:val="11"/>
        </w:rPr>
        <w:t> </w:t>
      </w:r>
      <w:r>
        <w:rPr/>
        <w:t>mentioned</w:t>
      </w:r>
      <w:r>
        <w:rPr>
          <w:spacing w:val="16"/>
        </w:rPr>
        <w:t> </w:t>
      </w:r>
      <w:r>
        <w:rPr/>
        <w:t>it.</w:t>
      </w:r>
      <w:r>
        <w:rPr>
          <w:spacing w:val="15"/>
        </w:rPr>
        <w:t> </w:t>
      </w:r>
      <w:r>
        <w:rPr/>
        <w:t>I</w:t>
      </w:r>
      <w:r>
        <w:rPr>
          <w:spacing w:val="9"/>
        </w:rPr>
        <w:t> </w:t>
      </w:r>
      <w:r>
        <w:rPr/>
        <w:t>didn‟t</w:t>
      </w:r>
      <w:r>
        <w:rPr>
          <w:spacing w:val="14"/>
        </w:rPr>
        <w:t> </w:t>
      </w:r>
      <w:r>
        <w:rPr/>
        <w:t>want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get</w:t>
      </w:r>
      <w:r>
        <w:rPr>
          <w:spacing w:val="19"/>
        </w:rPr>
        <w:t> </w:t>
      </w:r>
      <w:r>
        <w:rPr/>
        <w:t>you</w:t>
      </w:r>
      <w:r>
        <w:rPr>
          <w:spacing w:val="13"/>
        </w:rPr>
        <w:t> </w:t>
      </w:r>
      <w:r>
        <w:rPr/>
        <w:t>all</w:t>
      </w:r>
      <w:r>
        <w:rPr>
          <w:spacing w:val="15"/>
        </w:rPr>
        <w:t> </w:t>
      </w:r>
      <w:r>
        <w:rPr/>
        <w:t>upset.</w:t>
      </w:r>
      <w:r>
        <w:rPr>
          <w:spacing w:val="13"/>
        </w:rPr>
        <w:t> </w:t>
      </w:r>
      <w:r>
        <w:rPr/>
        <w:t>May</w:t>
      </w:r>
      <w:r>
        <w:rPr>
          <w:spacing w:val="9"/>
        </w:rPr>
        <w:t> </w:t>
      </w:r>
      <w:r>
        <w:rPr/>
        <w:t>be</w:t>
      </w:r>
      <w:r>
        <w:rPr>
          <w:spacing w:val="-57"/>
        </w:rPr>
        <w:t> </w:t>
      </w:r>
      <w:r>
        <w:rPr/>
        <w:t>we can take this up later. I have an appointment with an important</w:t>
      </w:r>
      <w:r>
        <w:rPr>
          <w:spacing w:val="1"/>
        </w:rPr>
        <w:t> </w:t>
      </w:r>
      <w:r>
        <w:rPr/>
        <w:t>client</w:t>
      </w:r>
      <w:r>
        <w:rPr>
          <w:spacing w:val="-1"/>
        </w:rPr>
        <w:t> </w:t>
      </w:r>
      <w:r>
        <w:rPr/>
        <w:t>right</w:t>
      </w:r>
      <w:r>
        <w:rPr>
          <w:spacing w:val="-1"/>
        </w:rPr>
        <w:t> </w:t>
      </w:r>
      <w:r>
        <w:rPr/>
        <w:t>now.</w:t>
      </w:r>
      <w:r>
        <w:rPr>
          <w:spacing w:val="4"/>
        </w:rPr>
        <w:t> </w:t>
      </w:r>
      <w:r>
        <w:rPr/>
        <w:t>I‟ll</w:t>
      </w:r>
      <w:r>
        <w:rPr>
          <w:spacing w:val="-1"/>
        </w:rPr>
        <w:t> </w:t>
      </w:r>
      <w:r>
        <w:rPr/>
        <w:t>see</w:t>
      </w:r>
      <w:r>
        <w:rPr>
          <w:spacing w:val="-1"/>
        </w:rPr>
        <w:t> </w:t>
      </w:r>
      <w:r>
        <w:rPr/>
        <w:t>you later.</w:t>
      </w:r>
    </w:p>
    <w:p>
      <w:pPr>
        <w:pStyle w:val="BodyText"/>
        <w:spacing w:line="360" w:lineRule="auto" w:before="2"/>
        <w:ind w:right="1200" w:firstLine="720"/>
      </w:pPr>
      <w:r>
        <w:rPr/>
        <w:t>The employee‟s dilemma. The employee sees the problem from his own point</w:t>
      </w:r>
      <w:r>
        <w:rPr>
          <w:spacing w:val="1"/>
        </w:rPr>
        <w:t> </w:t>
      </w:r>
      <w:r>
        <w:rPr/>
        <w:t>of view – and after al, it‟s his problem. For effective communications, the manager</w:t>
      </w:r>
      <w:r>
        <w:rPr>
          <w:spacing w:val="1"/>
        </w:rPr>
        <w:t> </w:t>
      </w:r>
      <w:r>
        <w:rPr/>
        <w:t>has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understand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employee‟s</w:t>
      </w:r>
      <w:r>
        <w:rPr>
          <w:spacing w:val="-1"/>
        </w:rPr>
        <w:t> </w:t>
      </w:r>
      <w:r>
        <w:rPr/>
        <w:t>frame</w:t>
      </w:r>
      <w:r>
        <w:rPr>
          <w:spacing w:val="-1"/>
        </w:rPr>
        <w:t> </w:t>
      </w:r>
      <w:r>
        <w:rPr/>
        <w:t>of reference.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  <w:spacing w:line="360" w:lineRule="auto"/>
        <w:ind w:right="1663"/>
        <w:jc w:val="left"/>
      </w:pPr>
      <w:r>
        <w:rPr/>
        <w:t>Discussion Exercises at the session period by the researcher and participants</w:t>
      </w:r>
      <w:r>
        <w:rPr>
          <w:spacing w:val="-57"/>
        </w:rPr>
        <w:t> </w:t>
      </w:r>
      <w:r>
        <w:rPr/>
        <w:t>Case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line="360" w:lineRule="auto"/>
        <w:ind w:right="1195" w:firstLine="720"/>
      </w:pPr>
      <w:r>
        <w:rPr/>
        <w:t>Mary has worked in the Payroll Department of a medium sized manufacturing</w:t>
      </w:r>
      <w:r>
        <w:rPr>
          <w:spacing w:val="1"/>
        </w:rPr>
        <w:t> </w:t>
      </w:r>
      <w:r>
        <w:rPr/>
        <w:t>company for a little over a year. Her job calls for accuracy with figures, and lately</w:t>
      </w:r>
      <w:r>
        <w:rPr>
          <w:spacing w:val="1"/>
        </w:rPr>
        <w:t> </w:t>
      </w:r>
      <w:r>
        <w:rPr/>
        <w:t>there have been occasional small errors in some of her work. The assistant controller</w:t>
      </w:r>
      <w:r>
        <w:rPr>
          <w:spacing w:val="1"/>
        </w:rPr>
        <w:t> </w:t>
      </w:r>
      <w:r>
        <w:rPr/>
        <w:t>Mrs. Alarape has decided that she should speak to Mary about the situation before it</w:t>
      </w:r>
      <w:r>
        <w:rPr>
          <w:spacing w:val="1"/>
        </w:rPr>
        <w:t> </w:t>
      </w:r>
      <w:r>
        <w:rPr/>
        <w:t>gets</w:t>
      </w:r>
      <w:r>
        <w:rPr>
          <w:spacing w:val="-1"/>
        </w:rPr>
        <w:t> </w:t>
      </w:r>
      <w:r>
        <w:rPr/>
        <w:t>worse.</w:t>
      </w:r>
    </w:p>
    <w:p>
      <w:pPr>
        <w:pStyle w:val="Heading2"/>
      </w:pPr>
      <w:r>
        <w:rPr/>
        <w:t>The</w:t>
      </w:r>
      <w:r>
        <w:rPr>
          <w:spacing w:val="-3"/>
        </w:rPr>
        <w:t> </w:t>
      </w:r>
      <w:r>
        <w:rPr/>
        <w:t>conversation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</w:t>
      </w:r>
    </w:p>
    <w:p>
      <w:pPr>
        <w:pStyle w:val="BodyText"/>
        <w:tabs>
          <w:tab w:pos="3500" w:val="left" w:leader="none"/>
        </w:tabs>
        <w:spacing w:line="360" w:lineRule="auto" w:before="134"/>
        <w:ind w:right="4056"/>
      </w:pPr>
      <w:r>
        <w:rPr/>
        <w:t>Mrs. Alarape: Mary, will you come into my office now?</w:t>
      </w:r>
      <w:r>
        <w:rPr>
          <w:spacing w:val="-57"/>
        </w:rPr>
        <w:t> </w:t>
      </w:r>
      <w:r>
        <w:rPr/>
        <w:t>Mary:</w:t>
        <w:tab/>
        <w:t>I‟ll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right</w:t>
      </w:r>
      <w:r>
        <w:rPr>
          <w:spacing w:val="-2"/>
        </w:rPr>
        <w:t> </w:t>
      </w:r>
      <w:r>
        <w:rPr/>
        <w:t>there</w:t>
      </w:r>
      <w:r>
        <w:rPr>
          <w:spacing w:val="-5"/>
        </w:rPr>
        <w:t> </w:t>
      </w:r>
      <w:r>
        <w:rPr/>
        <w:t>…</w:t>
      </w:r>
      <w:r>
        <w:rPr>
          <w:spacing w:val="1"/>
        </w:rPr>
        <w:t> </w:t>
      </w:r>
      <w:r>
        <w:rPr/>
        <w:t>yes Mrs</w:t>
      </w:r>
      <w:r>
        <w:rPr>
          <w:spacing w:val="-4"/>
        </w:rPr>
        <w:t> </w:t>
      </w:r>
      <w:r>
        <w:rPr/>
        <w:t>Anjorin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before="60"/>
        <w:jc w:val="left"/>
      </w:pPr>
      <w:r>
        <w:rPr/>
        <w:t>Mrs.</w:t>
      </w:r>
      <w:r>
        <w:rPr>
          <w:spacing w:val="-2"/>
        </w:rPr>
        <w:t> </w:t>
      </w:r>
      <w:r>
        <w:rPr/>
        <w:t>Alarape:</w:t>
      </w:r>
      <w:r>
        <w:rPr>
          <w:spacing w:val="46"/>
        </w:rPr>
        <w:t> </w:t>
      </w:r>
      <w:r>
        <w:rPr/>
        <w:t>Have</w:t>
      </w:r>
      <w:r>
        <w:rPr>
          <w:spacing w:val="2"/>
        </w:rPr>
        <w:t> </w:t>
      </w:r>
      <w:r>
        <w:rPr/>
        <w:t>your</w:t>
      </w:r>
      <w:r>
        <w:rPr>
          <w:spacing w:val="-1"/>
        </w:rPr>
        <w:t> </w:t>
      </w:r>
      <w:r>
        <w:rPr/>
        <w:t>seat.</w:t>
      </w:r>
      <w:r>
        <w:rPr>
          <w:spacing w:val="-1"/>
        </w:rPr>
        <w:t> </w:t>
      </w:r>
      <w:r>
        <w:rPr/>
        <w:t>Care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cup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coffee.</w:t>
      </w:r>
    </w:p>
    <w:p>
      <w:pPr>
        <w:pStyle w:val="BodyText"/>
        <w:tabs>
          <w:tab w:pos="3500" w:val="left" w:leader="none"/>
        </w:tabs>
        <w:spacing w:line="360" w:lineRule="auto" w:before="138"/>
        <w:ind w:left="3500" w:right="1204" w:hanging="1440"/>
        <w:jc w:val="left"/>
      </w:pPr>
      <w:r>
        <w:rPr/>
        <w:t>Mary:</w:t>
        <w:tab/>
        <w:t>No</w:t>
      </w:r>
      <w:r>
        <w:rPr>
          <w:spacing w:val="19"/>
        </w:rPr>
        <w:t> </w:t>
      </w:r>
      <w:r>
        <w:rPr/>
        <w:t>I‟ve</w:t>
      </w:r>
      <w:r>
        <w:rPr>
          <w:spacing w:val="16"/>
        </w:rPr>
        <w:t> </w:t>
      </w:r>
      <w:r>
        <w:rPr/>
        <w:t>quit</w:t>
      </w:r>
      <w:r>
        <w:rPr>
          <w:spacing w:val="18"/>
        </w:rPr>
        <w:t> </w:t>
      </w:r>
      <w:r>
        <w:rPr/>
        <w:t>addictive</w:t>
      </w:r>
      <w:r>
        <w:rPr>
          <w:spacing w:val="17"/>
        </w:rPr>
        <w:t> </w:t>
      </w:r>
      <w:r>
        <w:rPr/>
        <w:t>behaviour.</w:t>
      </w:r>
      <w:r>
        <w:rPr>
          <w:spacing w:val="20"/>
        </w:rPr>
        <w:t> </w:t>
      </w:r>
      <w:r>
        <w:rPr/>
        <w:t>It‟s</w:t>
      </w:r>
      <w:r>
        <w:rPr>
          <w:spacing w:val="17"/>
        </w:rPr>
        <w:t> </w:t>
      </w:r>
      <w:r>
        <w:rPr/>
        <w:t>made</w:t>
      </w:r>
      <w:r>
        <w:rPr>
          <w:spacing w:val="16"/>
        </w:rPr>
        <w:t> </w:t>
      </w:r>
      <w:r>
        <w:rPr/>
        <w:t>me</w:t>
      </w:r>
      <w:r>
        <w:rPr>
          <w:spacing w:val="18"/>
        </w:rPr>
        <w:t> </w:t>
      </w:r>
      <w:r>
        <w:rPr/>
        <w:t>a</w:t>
      </w:r>
      <w:r>
        <w:rPr>
          <w:spacing w:val="16"/>
        </w:rPr>
        <w:t> </w:t>
      </w:r>
      <w:r>
        <w:rPr/>
        <w:t>little</w:t>
      </w:r>
      <w:r>
        <w:rPr>
          <w:spacing w:val="17"/>
        </w:rPr>
        <w:t> </w:t>
      </w:r>
      <w:r>
        <w:rPr/>
        <w:t>jittery,</w:t>
      </w:r>
      <w:r>
        <w:rPr>
          <w:spacing w:val="17"/>
        </w:rPr>
        <w:t> </w:t>
      </w:r>
      <w:r>
        <w:rPr/>
        <w:t>but</w:t>
      </w:r>
      <w:r>
        <w:rPr>
          <w:spacing w:val="19"/>
        </w:rPr>
        <w:t> </w:t>
      </w:r>
      <w:r>
        <w:rPr/>
        <w:t>the</w:t>
      </w:r>
      <w:r>
        <w:rPr>
          <w:spacing w:val="-57"/>
        </w:rPr>
        <w:t> </w:t>
      </w:r>
      <w:r>
        <w:rPr/>
        <w:t>long-range effect should be beneficial.</w:t>
      </w:r>
    </w:p>
    <w:p>
      <w:pPr>
        <w:pStyle w:val="BodyText"/>
        <w:jc w:val="left"/>
      </w:pPr>
      <w:r>
        <w:rPr/>
        <w:t>Mrs.</w:t>
      </w:r>
      <w:r>
        <w:rPr>
          <w:spacing w:val="-2"/>
        </w:rPr>
        <w:t> </w:t>
      </w:r>
      <w:r>
        <w:rPr/>
        <w:t>Alarape:</w:t>
      </w:r>
      <w:r>
        <w:rPr>
          <w:spacing w:val="45"/>
        </w:rPr>
        <w:t> </w:t>
      </w:r>
      <w:r>
        <w:rPr/>
        <w:t>Feeling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little</w:t>
      </w:r>
      <w:r>
        <w:rPr>
          <w:spacing w:val="-1"/>
        </w:rPr>
        <w:t> </w:t>
      </w:r>
      <w:r>
        <w:rPr/>
        <w:t>nervous</w:t>
      </w:r>
      <w:r>
        <w:rPr>
          <w:spacing w:val="-2"/>
        </w:rPr>
        <w:t> </w:t>
      </w:r>
      <w:r>
        <w:rPr/>
        <w:t>lately?</w:t>
      </w:r>
    </w:p>
    <w:p>
      <w:pPr>
        <w:pStyle w:val="BodyText"/>
        <w:tabs>
          <w:tab w:pos="3500" w:val="left" w:leader="none"/>
        </w:tabs>
        <w:spacing w:before="139"/>
        <w:jc w:val="left"/>
      </w:pPr>
      <w:r>
        <w:rPr/>
        <w:t>Mary:</w:t>
        <w:tab/>
        <w:t>Yes,</w:t>
      </w:r>
      <w:r>
        <w:rPr>
          <w:spacing w:val="-3"/>
        </w:rPr>
        <w:t> </w:t>
      </w:r>
      <w:r>
        <w:rPr/>
        <w:t>I‟ve</w:t>
      </w:r>
      <w:r>
        <w:rPr>
          <w:spacing w:val="-5"/>
        </w:rPr>
        <w:t> </w:t>
      </w:r>
      <w:r>
        <w:rPr/>
        <w:t>seen</w:t>
      </w:r>
      <w:r>
        <w:rPr>
          <w:spacing w:val="-5"/>
        </w:rPr>
        <w:t> </w:t>
      </w:r>
      <w:r>
        <w:rPr/>
        <w:t>two</w:t>
      </w:r>
      <w:r>
        <w:rPr>
          <w:spacing w:val="-4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doctors</w:t>
      </w:r>
      <w:r>
        <w:rPr>
          <w:spacing w:val="-6"/>
        </w:rPr>
        <w:t> </w:t>
      </w:r>
      <w:r>
        <w:rPr/>
        <w:t>about</w:t>
      </w:r>
      <w:r>
        <w:rPr>
          <w:spacing w:val="-4"/>
        </w:rPr>
        <w:t> </w:t>
      </w:r>
      <w:r>
        <w:rPr/>
        <w:t>possible</w:t>
      </w:r>
      <w:r>
        <w:rPr>
          <w:spacing w:val="-4"/>
        </w:rPr>
        <w:t> </w:t>
      </w:r>
      <w:r>
        <w:rPr/>
        <w:t>ulcer.</w:t>
      </w:r>
    </w:p>
    <w:p>
      <w:pPr>
        <w:pStyle w:val="BodyText"/>
        <w:spacing w:before="137"/>
        <w:jc w:val="left"/>
      </w:pPr>
      <w:r>
        <w:rPr/>
        <w:t>Mrs.</w:t>
      </w:r>
      <w:r>
        <w:rPr>
          <w:spacing w:val="-4"/>
        </w:rPr>
        <w:t> </w:t>
      </w:r>
      <w:r>
        <w:rPr/>
        <w:t>Alarape:</w:t>
      </w:r>
      <w:r>
        <w:rPr>
          <w:spacing w:val="42"/>
        </w:rPr>
        <w:t> </w:t>
      </w:r>
      <w:r>
        <w:rPr/>
        <w:t>Hmm, you</w:t>
      </w:r>
      <w:r>
        <w:rPr>
          <w:spacing w:val="-1"/>
        </w:rPr>
        <w:t> </w:t>
      </w:r>
      <w:r>
        <w:rPr/>
        <w:t>haven‟t</w:t>
      </w:r>
      <w:r>
        <w:rPr>
          <w:spacing w:val="-1"/>
        </w:rPr>
        <w:t> </w:t>
      </w:r>
      <w:r>
        <w:rPr/>
        <w:t>felt</w:t>
      </w:r>
      <w:r>
        <w:rPr>
          <w:spacing w:val="-2"/>
        </w:rPr>
        <w:t> </w:t>
      </w:r>
      <w:r>
        <w:rPr/>
        <w:t>well</w:t>
      </w:r>
      <w:r>
        <w:rPr>
          <w:spacing w:val="-1"/>
        </w:rPr>
        <w:t> </w:t>
      </w:r>
      <w:r>
        <w:rPr/>
        <w:t>and you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worried</w:t>
      </w:r>
      <w:r>
        <w:rPr>
          <w:spacing w:val="-1"/>
        </w:rPr>
        <w:t> </w:t>
      </w:r>
      <w:r>
        <w:rPr/>
        <w:t>about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possible</w:t>
      </w:r>
      <w:r>
        <w:rPr>
          <w:spacing w:val="-3"/>
        </w:rPr>
        <w:t> </w:t>
      </w:r>
      <w:r>
        <w:rPr/>
        <w:t>ulcer.</w:t>
      </w:r>
    </w:p>
    <w:p>
      <w:pPr>
        <w:pStyle w:val="BodyText"/>
        <w:spacing w:before="139"/>
        <w:ind w:left="3500"/>
      </w:pPr>
      <w:r>
        <w:rPr/>
        <w:t>Do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think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been</w:t>
      </w:r>
      <w:r>
        <w:rPr>
          <w:spacing w:val="-2"/>
        </w:rPr>
        <w:t> </w:t>
      </w:r>
      <w:r>
        <w:rPr/>
        <w:t>affecting your</w:t>
      </w:r>
      <w:r>
        <w:rPr>
          <w:spacing w:val="-2"/>
        </w:rPr>
        <w:t> </w:t>
      </w:r>
      <w:r>
        <w:rPr/>
        <w:t>work</w:t>
      </w:r>
      <w:r>
        <w:rPr>
          <w:spacing w:val="-2"/>
        </w:rPr>
        <w:t> </w:t>
      </w:r>
      <w:r>
        <w:rPr/>
        <w:t>lately?</w:t>
      </w:r>
    </w:p>
    <w:p>
      <w:pPr>
        <w:pStyle w:val="BodyText"/>
        <w:spacing w:line="360" w:lineRule="auto" w:before="137"/>
        <w:ind w:right="1199" w:firstLine="720"/>
      </w:pPr>
      <w:r>
        <w:rPr/>
        <w:drawing>
          <wp:anchor distT="0" distB="0" distL="0" distR="0" allowOverlap="1" layoutInCell="1" locked="0" behindDoc="1" simplePos="0" relativeHeight="484166656">
            <wp:simplePos x="0" y="0"/>
            <wp:positionH relativeFrom="page">
              <wp:posOffset>1497838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34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Mary went back to her seat, but couldn‟t work she listlessly went through the</w:t>
      </w:r>
      <w:r>
        <w:rPr>
          <w:spacing w:val="1"/>
        </w:rPr>
        <w:t> </w:t>
      </w:r>
      <w:r>
        <w:rPr/>
        <w:t>motions, but was unable to get her talk with Mrs. Alarape, out of her mind. Mary even</w:t>
      </w:r>
      <w:r>
        <w:rPr>
          <w:spacing w:val="-57"/>
        </w:rPr>
        <w:t> </w:t>
      </w:r>
      <w:r>
        <w:rPr/>
        <w:t>tried to look psychosomatic up in the dictionary but had no success. Besides not</w:t>
      </w:r>
      <w:r>
        <w:rPr>
          <w:spacing w:val="1"/>
        </w:rPr>
        <w:t> </w:t>
      </w:r>
      <w:r>
        <w:rPr/>
        <w:t>feeling well, she had Mrs. Alarape down on her own. What to do? I wish I could go</w:t>
      </w:r>
      <w:r>
        <w:rPr>
          <w:spacing w:val="1"/>
        </w:rPr>
        <w:t> </w:t>
      </w:r>
      <w:r>
        <w:rPr/>
        <w:t>home</w:t>
      </w:r>
      <w:r>
        <w:rPr>
          <w:spacing w:val="-1"/>
        </w:rPr>
        <w:t> </w:t>
      </w:r>
      <w:r>
        <w:rPr/>
        <w:t>now”</w:t>
      </w:r>
      <w:r>
        <w:rPr>
          <w:spacing w:val="-1"/>
        </w:rPr>
        <w:t> </w:t>
      </w:r>
      <w:r>
        <w:rPr/>
        <w:t>thought Mary.</w:t>
      </w:r>
      <w:r>
        <w:rPr>
          <w:spacing w:val="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should</w:t>
      </w:r>
      <w:r>
        <w:rPr>
          <w:spacing w:val="-1"/>
        </w:rPr>
        <w:t> </w:t>
      </w:r>
      <w:r>
        <w:rPr/>
        <w:t>call in sick</w:t>
      </w:r>
      <w:r>
        <w:rPr>
          <w:spacing w:val="-1"/>
        </w:rPr>
        <w:t> </w:t>
      </w:r>
      <w:r>
        <w:rPr/>
        <w:t>tomorrow.”</w:t>
      </w:r>
    </w:p>
    <w:p>
      <w:pPr>
        <w:pStyle w:val="BodyText"/>
        <w:spacing w:line="360" w:lineRule="auto" w:before="2"/>
        <w:ind w:right="1201" w:firstLine="720"/>
      </w:pPr>
      <w:r>
        <w:rPr/>
        <w:t>The</w:t>
      </w:r>
      <w:r>
        <w:rPr>
          <w:spacing w:val="1"/>
        </w:rPr>
        <w:t> </w:t>
      </w:r>
      <w:r>
        <w:rPr/>
        <w:t>boss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(Mrs.</w:t>
      </w:r>
      <w:r>
        <w:rPr>
          <w:spacing w:val="1"/>
        </w:rPr>
        <w:t> </w:t>
      </w:r>
      <w:r>
        <w:rPr/>
        <w:t>Alarape)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keying,</w:t>
      </w:r>
      <w:r>
        <w:rPr>
          <w:spacing w:val="1"/>
        </w:rPr>
        <w:t> </w:t>
      </w:r>
      <w:r>
        <w:rPr/>
        <w:t>responding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guiding.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questionable</w:t>
      </w:r>
      <w:r>
        <w:rPr>
          <w:spacing w:val="-1"/>
        </w:rPr>
        <w:t> </w:t>
      </w:r>
      <w:r>
        <w:rPr/>
        <w:t>whether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skills are</w:t>
      </w:r>
      <w:r>
        <w:rPr>
          <w:spacing w:val="-2"/>
        </w:rPr>
        <w:t> </w:t>
      </w:r>
      <w:r>
        <w:rPr/>
        <w:t>judiciously</w:t>
      </w:r>
      <w:r>
        <w:rPr>
          <w:spacing w:val="-4"/>
        </w:rPr>
        <w:t> </w:t>
      </w:r>
      <w:r>
        <w:rPr/>
        <w:t>used.</w:t>
      </w:r>
    </w:p>
    <w:p>
      <w:pPr>
        <w:pStyle w:val="BodyText"/>
        <w:spacing w:line="360" w:lineRule="auto"/>
        <w:ind w:right="1194"/>
      </w:pPr>
      <w:r>
        <w:rPr/>
        <w:t>Below write a few sentences on how</w:t>
      </w:r>
      <w:r>
        <w:rPr>
          <w:spacing w:val="60"/>
        </w:rPr>
        <w:t> </w:t>
      </w:r>
      <w:r>
        <w:rPr/>
        <w:t>you have handled the problem present in the</w:t>
      </w:r>
      <w:r>
        <w:rPr>
          <w:spacing w:val="1"/>
        </w:rPr>
        <w:t> </w:t>
      </w:r>
      <w:r>
        <w:rPr/>
        <w:t>case.</w:t>
      </w:r>
    </w:p>
    <w:p>
      <w:pPr>
        <w:pStyle w:val="BodyText"/>
        <w:spacing w:before="8"/>
        <w:ind w:left="0"/>
        <w:jc w:val="left"/>
        <w:rPr>
          <w:sz w:val="19"/>
        </w:rPr>
      </w:pPr>
      <w:r>
        <w:rPr/>
        <w:pict>
          <v:shape style="position:absolute;margin-left:108.019997pt;margin-top:13.567185pt;width:414.05pt;height:.1pt;mso-position-horizontal-relative:page;mso-position-vertical-relative:paragraph;z-index:-15623680;mso-wrap-distance-left:0;mso-wrap-distance-right:0" coordorigin="2160,271" coordsize="8281,0" path="m2160,271l10441,27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34.207199pt;width:408.05pt;height:.1pt;mso-position-horizontal-relative:page;mso-position-vertical-relative:paragraph;z-index:-15623168;mso-wrap-distance-left:0;mso-wrap-distance-right:0" coordorigin="2160,684" coordsize="8161,0" path="m2160,684l10321,68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ind w:left="0"/>
        <w:jc w:val="left"/>
        <w:rPr>
          <w:sz w:val="29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18"/>
        </w:rPr>
      </w:pPr>
    </w:p>
    <w:p>
      <w:pPr>
        <w:pStyle w:val="Heading2"/>
        <w:spacing w:before="90"/>
        <w:jc w:val="left"/>
      </w:pPr>
      <w:r>
        <w:rPr/>
        <w:t>Discussion Question</w:t>
      </w:r>
      <w:r>
        <w:rPr>
          <w:spacing w:val="1"/>
        </w:rPr>
        <w:t> </w:t>
      </w:r>
      <w:r>
        <w:rPr/>
        <w:t>at</w:t>
      </w:r>
      <w:r>
        <w:rPr>
          <w:spacing w:val="-5"/>
        </w:rPr>
        <w:t> </w:t>
      </w:r>
      <w:r>
        <w:rPr/>
        <w:t>the session</w:t>
      </w:r>
      <w:r>
        <w:rPr>
          <w:spacing w:val="-1"/>
        </w:rPr>
        <w:t> </w:t>
      </w:r>
      <w:r>
        <w:rPr/>
        <w:t>period</w:t>
      </w:r>
    </w:p>
    <w:p>
      <w:pPr>
        <w:pStyle w:val="BodyText"/>
        <w:spacing w:line="360" w:lineRule="auto" w:before="134"/>
        <w:ind w:right="1198"/>
        <w:jc w:val="left"/>
      </w:pPr>
      <w:r>
        <w:rPr/>
        <w:t>Identify</w:t>
      </w:r>
      <w:r>
        <w:rPr>
          <w:spacing w:val="20"/>
        </w:rPr>
        <w:t> </w:t>
      </w:r>
      <w:r>
        <w:rPr/>
        <w:t>the</w:t>
      </w:r>
      <w:r>
        <w:rPr>
          <w:spacing w:val="25"/>
        </w:rPr>
        <w:t> </w:t>
      </w:r>
      <w:r>
        <w:rPr/>
        <w:t>differences</w:t>
      </w:r>
      <w:r>
        <w:rPr>
          <w:spacing w:val="27"/>
        </w:rPr>
        <w:t> </w:t>
      </w:r>
      <w:r>
        <w:rPr/>
        <w:t>between</w:t>
      </w:r>
      <w:r>
        <w:rPr>
          <w:spacing w:val="26"/>
        </w:rPr>
        <w:t> </w:t>
      </w:r>
      <w:r>
        <w:rPr/>
        <w:t>ordinary</w:t>
      </w:r>
      <w:r>
        <w:rPr>
          <w:spacing w:val="20"/>
        </w:rPr>
        <w:t> </w:t>
      </w:r>
      <w:r>
        <w:rPr/>
        <w:t>human</w:t>
      </w:r>
      <w:r>
        <w:rPr>
          <w:spacing w:val="27"/>
        </w:rPr>
        <w:t> </w:t>
      </w:r>
      <w:r>
        <w:rPr/>
        <w:t>interaction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interaction</w:t>
      </w:r>
      <w:r>
        <w:rPr>
          <w:spacing w:val="25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transactional</w:t>
      </w:r>
      <w:r>
        <w:rPr>
          <w:spacing w:val="-1"/>
        </w:rPr>
        <w:t> </w:t>
      </w:r>
      <w:r>
        <w:rPr/>
        <w:t>analysis.</w:t>
      </w:r>
    </w:p>
    <w:p>
      <w:pPr>
        <w:pStyle w:val="Heading2"/>
        <w:spacing w:before="5"/>
        <w:jc w:val="left"/>
      </w:pPr>
      <w:r>
        <w:rPr/>
        <w:t>Take</w:t>
      </w:r>
      <w:r>
        <w:rPr>
          <w:spacing w:val="-3"/>
        </w:rPr>
        <w:t> </w:t>
      </w:r>
      <w:r>
        <w:rPr/>
        <w:t>Home</w:t>
      </w:r>
      <w:r>
        <w:rPr>
          <w:spacing w:val="-2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given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participants</w:t>
      </w:r>
    </w:p>
    <w:p>
      <w:pPr>
        <w:pStyle w:val="BodyText"/>
        <w:tabs>
          <w:tab w:pos="3140" w:val="left" w:leader="none"/>
        </w:tabs>
        <w:spacing w:line="360" w:lineRule="auto" w:before="132"/>
        <w:ind w:left="3140" w:right="1202" w:hanging="720"/>
        <w:jc w:val="left"/>
      </w:pPr>
      <w:r>
        <w:rPr/>
        <w:t>1.</w:t>
        <w:tab/>
        <w:t>Give</w:t>
      </w:r>
      <w:r>
        <w:rPr>
          <w:spacing w:val="21"/>
        </w:rPr>
        <w:t> </w:t>
      </w:r>
      <w:r>
        <w:rPr/>
        <w:t>some</w:t>
      </w:r>
      <w:r>
        <w:rPr>
          <w:spacing w:val="22"/>
        </w:rPr>
        <w:t> </w:t>
      </w:r>
      <w:r>
        <w:rPr/>
        <w:t>account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incident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suggest</w:t>
      </w:r>
      <w:r>
        <w:rPr>
          <w:spacing w:val="24"/>
        </w:rPr>
        <w:t> </w:t>
      </w:r>
      <w:r>
        <w:rPr/>
        <w:t>how</w:t>
      </w:r>
      <w:r>
        <w:rPr>
          <w:spacing w:val="24"/>
        </w:rPr>
        <w:t> </w:t>
      </w:r>
      <w:r>
        <w:rPr/>
        <w:t>you</w:t>
      </w:r>
      <w:r>
        <w:rPr>
          <w:spacing w:val="22"/>
        </w:rPr>
        <w:t> </w:t>
      </w:r>
      <w:r>
        <w:rPr/>
        <w:t>think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matter</w:t>
      </w:r>
      <w:r>
        <w:rPr>
          <w:spacing w:val="-57"/>
        </w:rPr>
        <w:t> </w:t>
      </w:r>
      <w:r>
        <w:rPr/>
        <w:t>would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handled.</w:t>
      </w:r>
    </w:p>
    <w:p>
      <w:pPr>
        <w:pStyle w:val="BodyText"/>
        <w:spacing w:line="360" w:lineRule="auto"/>
        <w:ind w:right="1193"/>
        <w:jc w:val="left"/>
      </w:pPr>
      <w:r>
        <w:rPr/>
        <w:t>State a particular incident that has happened in your workplace recently where the two</w:t>
      </w:r>
      <w:r>
        <w:rPr>
          <w:spacing w:val="-57"/>
        </w:rPr>
        <w:t> </w:t>
      </w:r>
      <w:r>
        <w:rPr/>
        <w:t>phases</w:t>
      </w:r>
      <w:r>
        <w:rPr>
          <w:spacing w:val="-1"/>
        </w:rPr>
        <w:t> </w:t>
      </w:r>
      <w:r>
        <w:rPr/>
        <w:t>of interaction can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inferred.</w:t>
      </w:r>
    </w:p>
    <w:p>
      <w:pPr>
        <w:pStyle w:val="Heading2"/>
        <w:spacing w:before="6"/>
        <w:ind w:left="2065" w:right="427"/>
        <w:jc w:val="center"/>
      </w:pPr>
      <w:r>
        <w:rPr/>
        <w:t>SESSION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line="360" w:lineRule="auto" w:before="134"/>
        <w:ind w:right="1190"/>
        <w:jc w:val="left"/>
      </w:pPr>
      <w:r>
        <w:rPr/>
        <w:t>Researcher</w:t>
      </w:r>
      <w:r>
        <w:rPr>
          <w:spacing w:val="11"/>
        </w:rPr>
        <w:t> </w:t>
      </w:r>
      <w:r>
        <w:rPr/>
        <w:t>explained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Meaning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Contact</w:t>
      </w:r>
      <w:r>
        <w:rPr>
          <w:spacing w:val="13"/>
        </w:rPr>
        <w:t> </w:t>
      </w:r>
      <w:r>
        <w:rPr/>
        <w:t>in</w:t>
      </w:r>
      <w:r>
        <w:rPr>
          <w:spacing w:val="10"/>
        </w:rPr>
        <w:t> </w:t>
      </w:r>
      <w:r>
        <w:rPr/>
        <w:t>Management</w:t>
      </w:r>
      <w:r>
        <w:rPr>
          <w:spacing w:val="13"/>
        </w:rPr>
        <w:t> </w:t>
      </w:r>
      <w:r>
        <w:rPr/>
        <w:t>Process</w:t>
      </w:r>
      <w:r>
        <w:rPr>
          <w:spacing w:val="15"/>
        </w:rPr>
        <w:t> </w:t>
      </w:r>
      <w:r>
        <w:rPr/>
        <w:t>after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usual</w:t>
      </w:r>
      <w:r>
        <w:rPr>
          <w:spacing w:val="-57"/>
        </w:rPr>
        <w:t> </w:t>
      </w:r>
      <w:r>
        <w:rPr/>
        <w:t>welcome</w:t>
      </w:r>
      <w:r>
        <w:rPr>
          <w:spacing w:val="-2"/>
        </w:rPr>
        <w:t> </w:t>
      </w:r>
      <w:r>
        <w:rPr/>
        <w:t>address.</w:t>
      </w:r>
    </w:p>
    <w:p>
      <w:pPr>
        <w:pStyle w:val="Heading2"/>
        <w:spacing w:before="5"/>
        <w:jc w:val="left"/>
      </w:pPr>
      <w:r>
        <w:rPr/>
        <w:t>Objectives</w:t>
      </w:r>
      <w:r>
        <w:rPr>
          <w:spacing w:val="-4"/>
        </w:rPr>
        <w:t> </w:t>
      </w:r>
      <w:r>
        <w:rPr/>
        <w:t>were:</w:t>
      </w:r>
    </w:p>
    <w:p>
      <w:pPr>
        <w:pStyle w:val="ListParagraph"/>
        <w:numPr>
          <w:ilvl w:val="0"/>
          <w:numId w:val="33"/>
        </w:numPr>
        <w:tabs>
          <w:tab w:pos="3140" w:val="left" w:leader="none"/>
          <w:tab w:pos="3141" w:val="left" w:leader="none"/>
        </w:tabs>
        <w:spacing w:line="360" w:lineRule="auto" w:before="132" w:after="0"/>
        <w:ind w:left="3140" w:right="1201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assist</w:t>
      </w:r>
      <w:r>
        <w:rPr>
          <w:spacing w:val="23"/>
          <w:sz w:val="24"/>
        </w:rPr>
        <w:t> </w:t>
      </w:r>
      <w:r>
        <w:rPr>
          <w:sz w:val="24"/>
        </w:rPr>
        <w:t>participants</w:t>
      </w:r>
      <w:r>
        <w:rPr>
          <w:spacing w:val="25"/>
          <w:sz w:val="24"/>
        </w:rPr>
        <w:t> </w:t>
      </w:r>
      <w:r>
        <w:rPr>
          <w:sz w:val="24"/>
        </w:rPr>
        <w:t>understand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principle</w:t>
      </w:r>
      <w:r>
        <w:rPr>
          <w:spacing w:val="24"/>
          <w:sz w:val="24"/>
        </w:rPr>
        <w:t> </w:t>
      </w:r>
      <w:r>
        <w:rPr>
          <w:sz w:val="24"/>
        </w:rPr>
        <w:t>underlying</w:t>
      </w:r>
      <w:r>
        <w:rPr>
          <w:spacing w:val="22"/>
          <w:sz w:val="24"/>
        </w:rPr>
        <w:t> </w:t>
      </w:r>
      <w:r>
        <w:rPr>
          <w:sz w:val="24"/>
        </w:rPr>
        <w:t>contact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day</w:t>
      </w:r>
      <w:r>
        <w:rPr>
          <w:spacing w:val="-5"/>
          <w:sz w:val="24"/>
        </w:rPr>
        <w:t> </w:t>
      </w:r>
      <w:r>
        <w:rPr>
          <w:sz w:val="24"/>
        </w:rPr>
        <w:t>to day</w:t>
      </w:r>
      <w:r>
        <w:rPr>
          <w:spacing w:val="-5"/>
          <w:sz w:val="24"/>
        </w:rPr>
        <w:t> </w:t>
      </w:r>
      <w:r>
        <w:rPr>
          <w:sz w:val="24"/>
        </w:rPr>
        <w:t>activities.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ListParagraph"/>
        <w:numPr>
          <w:ilvl w:val="0"/>
          <w:numId w:val="33"/>
        </w:numPr>
        <w:tabs>
          <w:tab w:pos="3140" w:val="left" w:leader="none"/>
          <w:tab w:pos="3141" w:val="left" w:leader="none"/>
        </w:tabs>
        <w:spacing w:line="360" w:lineRule="auto" w:before="60" w:after="0"/>
        <w:ind w:left="3140" w:right="1201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enable participants</w:t>
      </w:r>
      <w:r>
        <w:rPr>
          <w:spacing w:val="1"/>
          <w:sz w:val="24"/>
        </w:rPr>
        <w:t> </w:t>
      </w:r>
      <w:r>
        <w:rPr>
          <w:sz w:val="24"/>
        </w:rPr>
        <w:t>appreciate the</w:t>
      </w:r>
      <w:r>
        <w:rPr>
          <w:spacing w:val="3"/>
          <w:sz w:val="24"/>
        </w:rPr>
        <w:t> </w:t>
      </w:r>
      <w:r>
        <w:rPr>
          <w:sz w:val="24"/>
        </w:rPr>
        <w:t>advantages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disadvantages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contact</w:t>
      </w:r>
      <w:r>
        <w:rPr>
          <w:spacing w:val="-1"/>
          <w:sz w:val="24"/>
        </w:rPr>
        <w:t> </w:t>
      </w:r>
      <w:r>
        <w:rPr>
          <w:sz w:val="24"/>
        </w:rPr>
        <w:t>skills in the</w:t>
      </w:r>
      <w:r>
        <w:rPr>
          <w:spacing w:val="-1"/>
          <w:sz w:val="24"/>
        </w:rPr>
        <w:t> </w:t>
      </w:r>
      <w:r>
        <w:rPr>
          <w:sz w:val="24"/>
        </w:rPr>
        <w:t>management process.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Heading2"/>
        <w:spacing w:before="1"/>
      </w:pPr>
      <w:r>
        <w:rPr/>
        <w:t>Meaning</w:t>
      </w:r>
      <w:r>
        <w:rPr>
          <w:spacing w:val="-2"/>
        </w:rPr>
        <w:t> </w:t>
      </w:r>
      <w:r>
        <w:rPr/>
        <w:t>of Contact</w:t>
      </w:r>
      <w:r>
        <w:rPr>
          <w:spacing w:val="-2"/>
        </w:rPr>
        <w:t> </w:t>
      </w:r>
      <w:r>
        <w:rPr/>
        <w:t>Therapy?</w:t>
      </w:r>
    </w:p>
    <w:p>
      <w:pPr>
        <w:pStyle w:val="BodyText"/>
        <w:spacing w:line="360" w:lineRule="auto" w:before="134"/>
        <w:ind w:right="1197" w:firstLine="720"/>
      </w:pPr>
      <w:r>
        <w:rPr/>
        <w:drawing>
          <wp:anchor distT="0" distB="0" distL="0" distR="0" allowOverlap="1" layoutInCell="1" locked="0" behindDoc="1" simplePos="0" relativeHeight="484167168">
            <wp:simplePos x="0" y="0"/>
            <wp:positionH relativeFrom="page">
              <wp:posOffset>1497838</wp:posOffset>
            </wp:positionH>
            <wp:positionV relativeFrom="paragraph">
              <wp:posOffset>1049059</wp:posOffset>
            </wp:positionV>
            <wp:extent cx="4890389" cy="4834810"/>
            <wp:effectExtent l="0" t="0" r="0" b="0"/>
            <wp:wrapNone/>
            <wp:docPr id="3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is a means of communicating with employees so as to promote their</w:t>
      </w:r>
      <w:r>
        <w:rPr>
          <w:spacing w:val="1"/>
        </w:rPr>
        <w:t> </w:t>
      </w:r>
      <w:r>
        <w:rPr/>
        <w:t>development. It focuses on what is good in a person and helps to accentuate the</w:t>
      </w:r>
      <w:r>
        <w:rPr>
          <w:spacing w:val="1"/>
        </w:rPr>
        <w:t> </w:t>
      </w:r>
      <w:r>
        <w:rPr/>
        <w:t>positive.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primarily job-oriented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educative;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shorter</w:t>
      </w:r>
      <w:r>
        <w:rPr>
          <w:spacing w:val="1"/>
        </w:rPr>
        <w:t> </w:t>
      </w:r>
      <w:r>
        <w:rPr/>
        <w:t>duration. It can occur in an elevator, hallway, cafeteria, or any other place where a</w:t>
      </w:r>
      <w:r>
        <w:rPr>
          <w:spacing w:val="1"/>
        </w:rPr>
        <w:t> </w:t>
      </w:r>
      <w:r>
        <w:rPr/>
        <w:t>manager comes in contact with his employees. The sessions can last from a few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hour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non-verbal</w:t>
      </w:r>
      <w:r>
        <w:rPr>
          <w:spacing w:val="1"/>
        </w:rPr>
        <w:t> </w:t>
      </w:r>
      <w:r>
        <w:rPr/>
        <w:t>supportive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prolonged verbal exchanges. Regardless of the form, the goal is always the same. To</w:t>
      </w:r>
      <w:r>
        <w:rPr>
          <w:spacing w:val="1"/>
        </w:rPr>
        <w:t> </w:t>
      </w:r>
      <w:r>
        <w:rPr/>
        <w:t>help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employee</w:t>
      </w:r>
      <w:r>
        <w:rPr>
          <w:spacing w:val="24"/>
        </w:rPr>
        <w:t> </w:t>
      </w:r>
      <w:r>
        <w:rPr/>
        <w:t>deal</w:t>
      </w:r>
      <w:r>
        <w:rPr>
          <w:spacing w:val="25"/>
        </w:rPr>
        <w:t> </w:t>
      </w:r>
      <w:r>
        <w:rPr/>
        <w:t>effectively</w:t>
      </w:r>
      <w:r>
        <w:rPr>
          <w:spacing w:val="17"/>
        </w:rPr>
        <w:t> </w:t>
      </w:r>
      <w:r>
        <w:rPr/>
        <w:t>with</w:t>
      </w:r>
      <w:r>
        <w:rPr>
          <w:spacing w:val="25"/>
        </w:rPr>
        <w:t> </w:t>
      </w:r>
      <w:r>
        <w:rPr/>
        <w:t>whatever</w:t>
      </w:r>
      <w:r>
        <w:rPr>
          <w:spacing w:val="24"/>
        </w:rPr>
        <w:t> </w:t>
      </w:r>
      <w:r>
        <w:rPr/>
        <w:t>is</w:t>
      </w:r>
      <w:r>
        <w:rPr>
          <w:spacing w:val="25"/>
        </w:rPr>
        <w:t> </w:t>
      </w:r>
      <w:r>
        <w:rPr/>
        <w:t>bothering</w:t>
      </w:r>
      <w:r>
        <w:rPr>
          <w:spacing w:val="23"/>
        </w:rPr>
        <w:t> </w:t>
      </w:r>
      <w:r>
        <w:rPr/>
        <w:t>him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help</w:t>
      </w:r>
      <w:r>
        <w:rPr>
          <w:spacing w:val="25"/>
        </w:rPr>
        <w:t> </w:t>
      </w:r>
      <w:r>
        <w:rPr/>
        <w:t>him</w:t>
      </w:r>
      <w:r>
        <w:rPr>
          <w:spacing w:val="25"/>
        </w:rPr>
        <w:t> </w:t>
      </w:r>
      <w:r>
        <w:rPr/>
        <w:t>do</w:t>
      </w:r>
      <w:r>
        <w:rPr>
          <w:spacing w:val="-58"/>
        </w:rPr>
        <w:t> </w:t>
      </w:r>
      <w:r>
        <w:rPr/>
        <w:t>his</w:t>
      </w:r>
      <w:r>
        <w:rPr>
          <w:spacing w:val="-1"/>
        </w:rPr>
        <w:t> </w:t>
      </w:r>
      <w:r>
        <w:rPr/>
        <w:t>job as effectively</w:t>
      </w:r>
      <w:r>
        <w:rPr>
          <w:spacing w:val="-3"/>
        </w:rPr>
        <w:t> </w:t>
      </w:r>
      <w:r>
        <w:rPr/>
        <w:t>as possible, example</w:t>
      </w:r>
      <w:r>
        <w:rPr>
          <w:spacing w:val="-1"/>
        </w:rPr>
        <w:t> </w:t>
      </w:r>
      <w:r>
        <w:rPr/>
        <w:t>shown below.</w:t>
      </w:r>
    </w:p>
    <w:p>
      <w:pPr>
        <w:pStyle w:val="BodyText"/>
        <w:spacing w:line="360" w:lineRule="auto"/>
        <w:ind w:right="1197" w:firstLine="720"/>
      </w:pPr>
      <w:r>
        <w:rPr/>
        <w:t>A young clerk at City Bank has committed a terrible offence and was seated in</w:t>
      </w:r>
      <w:r>
        <w:rPr>
          <w:spacing w:val="-57"/>
        </w:rPr>
        <w:t> </w:t>
      </w:r>
      <w:r>
        <w:rPr/>
        <w:t>a General Manager (Administration) office being criticized for his aberrant behaviour.</w:t>
      </w:r>
      <w:r>
        <w:rPr>
          <w:spacing w:val="-57"/>
        </w:rPr>
        <w:t> </w:t>
      </w:r>
      <w:r>
        <w:rPr/>
        <w:t>The young man knew that the situation had been explained to the Director, who was</w:t>
      </w:r>
      <w:r>
        <w:rPr>
          <w:spacing w:val="1"/>
        </w:rPr>
        <w:t> </w:t>
      </w:r>
      <w:r>
        <w:rPr/>
        <w:t>very irate. Just then, the Director walked into the office to speak to 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Manager (Administration) about a budgetary matter. The first thing the Director did</w:t>
      </w:r>
      <w:r>
        <w:rPr>
          <w:spacing w:val="1"/>
        </w:rPr>
        <w:t> </w:t>
      </w:r>
      <w:r>
        <w:rPr/>
        <w:t>was to greet the staff man. He walked over near the</w:t>
      </w:r>
      <w:r>
        <w:rPr>
          <w:spacing w:val="60"/>
        </w:rPr>
        <w:t> </w:t>
      </w:r>
      <w:r>
        <w:rPr/>
        <w:t>young man, placed his hand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shoulder,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proceeded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talk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Manager</w:t>
      </w:r>
      <w:r>
        <w:rPr>
          <w:spacing w:val="1"/>
        </w:rPr>
        <w:t> </w:t>
      </w:r>
      <w:r>
        <w:rPr/>
        <w:t>(Administration).</w:t>
      </w:r>
    </w:p>
    <w:p>
      <w:pPr>
        <w:pStyle w:val="BodyText"/>
        <w:spacing w:line="360" w:lineRule="auto"/>
        <w:ind w:right="1197" w:firstLine="720"/>
      </w:pPr>
      <w:r>
        <w:rPr/>
        <w:t>The Director‟s glance his non-verbal body language and his matter-of-the fact</w:t>
      </w:r>
      <w:r>
        <w:rPr>
          <w:spacing w:val="1"/>
        </w:rPr>
        <w:t> </w:t>
      </w:r>
      <w:r>
        <w:rPr/>
        <w:t>conduct</w:t>
      </w:r>
      <w:r>
        <w:rPr>
          <w:spacing w:val="-1"/>
        </w:rPr>
        <w:t> </w:t>
      </w:r>
      <w:r>
        <w:rPr/>
        <w:t>communicated to</w:t>
      </w:r>
      <w:r>
        <w:rPr>
          <w:spacing w:val="-1"/>
        </w:rPr>
        <w:t> </w:t>
      </w:r>
      <w:r>
        <w:rPr/>
        <w:t>the man</w:t>
      </w:r>
      <w:r>
        <w:rPr>
          <w:spacing w:val="-1"/>
        </w:rPr>
        <w:t> </w:t>
      </w:r>
      <w:r>
        <w:rPr/>
        <w:t>who had misbehaved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things.</w:t>
      </w:r>
    </w:p>
    <w:p>
      <w:pPr>
        <w:pStyle w:val="Heading2"/>
        <w:spacing w:before="5"/>
      </w:pPr>
      <w:r>
        <w:rPr/>
        <w:t>Contact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Process</w:t>
      </w:r>
    </w:p>
    <w:p>
      <w:pPr>
        <w:pStyle w:val="BodyText"/>
        <w:spacing w:line="360" w:lineRule="auto" w:before="135"/>
        <w:ind w:right="1194" w:firstLine="600"/>
      </w:pPr>
      <w:r>
        <w:rPr/>
        <w:t>Management process would be relatively simple if employees came to work</w:t>
      </w:r>
      <w:r>
        <w:rPr>
          <w:spacing w:val="1"/>
        </w:rPr>
        <w:t> </w:t>
      </w:r>
      <w:r>
        <w:rPr/>
        <w:t>without problems, physical ailments, and the other factors which affect performance.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person.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tired,</w:t>
      </w:r>
      <w:r>
        <w:rPr>
          <w:spacing w:val="-57"/>
        </w:rPr>
        <w:t> </w:t>
      </w:r>
      <w:r>
        <w:rPr/>
        <w:t>frustrated, hung-over, happy energetic, or ambitions. The way to deal with the whole</w:t>
      </w:r>
      <w:r>
        <w:rPr>
          <w:spacing w:val="1"/>
        </w:rPr>
        <w:t> </w:t>
      </w:r>
      <w:r>
        <w:rPr/>
        <w:t>employee is through personal contact. This contact is made only through candid,</w:t>
      </w:r>
      <w:r>
        <w:rPr>
          <w:spacing w:val="1"/>
        </w:rPr>
        <w:t> </w:t>
      </w:r>
      <w:r>
        <w:rPr/>
        <w:t>insightful</w:t>
      </w:r>
      <w:r>
        <w:rPr>
          <w:spacing w:val="-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devoid of</w:t>
      </w:r>
      <w:r>
        <w:rPr>
          <w:spacing w:val="-1"/>
        </w:rPr>
        <w:t> </w:t>
      </w:r>
      <w:r>
        <w:rPr/>
        <w:t>hypocrisy,</w:t>
      </w:r>
      <w:r>
        <w:rPr>
          <w:spacing w:val="-1"/>
        </w:rPr>
        <w:t> </w:t>
      </w:r>
      <w:r>
        <w:rPr/>
        <w:t>external barriers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games.</w:t>
      </w:r>
    </w:p>
    <w:p>
      <w:pPr>
        <w:pStyle w:val="BodyText"/>
        <w:spacing w:line="360" w:lineRule="auto"/>
        <w:ind w:right="1197" w:firstLine="720"/>
      </w:pPr>
      <w:r>
        <w:rPr/>
        <w:t>Managers in contact can be described as being helpful, sensitive, appreciate</w:t>
      </w:r>
      <w:r>
        <w:rPr>
          <w:spacing w:val="1"/>
        </w:rPr>
        <w:t> </w:t>
      </w:r>
      <w:r>
        <w:rPr/>
        <w:t>direct and respectful. Managers who are not in contact try to achieve their objectives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manipulation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coercion.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managers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judgemental,</w:t>
      </w:r>
      <w:r>
        <w:rPr>
          <w:spacing w:val="-1"/>
        </w:rPr>
        <w:t> </w:t>
      </w:r>
      <w:r>
        <w:rPr/>
        <w:t>dominating, calculating, and sometimes hostile.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before="65"/>
      </w:pPr>
      <w:r>
        <w:rPr/>
        <w:t>Parent-to-Child</w:t>
      </w:r>
      <w:r>
        <w:rPr>
          <w:spacing w:val="-2"/>
        </w:rPr>
        <w:t> </w:t>
      </w:r>
      <w:r>
        <w:rPr/>
        <w:t>Interaction</w:t>
      </w:r>
    </w:p>
    <w:p>
      <w:pPr>
        <w:pStyle w:val="BodyText"/>
        <w:spacing w:line="360" w:lineRule="auto" w:before="133"/>
        <w:ind w:right="1200" w:firstLine="720"/>
      </w:pPr>
      <w:r>
        <w:rPr/>
        <w:t>Some contacts are not once-and-for all state of affairs, it is something which</w:t>
      </w:r>
      <w:r>
        <w:rPr>
          <w:spacing w:val="1"/>
        </w:rPr>
        <w:t> </w:t>
      </w:r>
      <w:r>
        <w:rPr/>
        <w:t>must be developed and cultivated at each employee-manager meeting. It is achieved</w:t>
      </w:r>
      <w:r>
        <w:rPr>
          <w:spacing w:val="1"/>
        </w:rPr>
        <w:t> </w:t>
      </w:r>
      <w:r>
        <w:rPr/>
        <w:t>by the basis attitude of the manager and his habit of using adult-to-adult transactions.</w:t>
      </w:r>
      <w:r>
        <w:rPr>
          <w:spacing w:val="1"/>
        </w:rPr>
        <w:t> </w:t>
      </w:r>
      <w:r>
        <w:rPr/>
        <w:t>When contact exists, the employee can use his energy to grow in his job, develop as a</w:t>
      </w:r>
      <w:r>
        <w:rPr>
          <w:spacing w:val="1"/>
        </w:rPr>
        <w:t> </w:t>
      </w:r>
      <w:r>
        <w:rPr/>
        <w:t>person, and help to achieve his part of the corporate objectives. His energy can be</w:t>
      </w:r>
      <w:r>
        <w:rPr>
          <w:spacing w:val="1"/>
        </w:rPr>
        <w:t> </w:t>
      </w:r>
      <w:r>
        <w:rPr/>
        <w:t>internalized.</w:t>
      </w:r>
    </w:p>
    <w:p>
      <w:pPr>
        <w:pStyle w:val="Heading2"/>
        <w:spacing w:before="5"/>
      </w:pPr>
      <w:r>
        <w:rPr/>
        <w:drawing>
          <wp:anchor distT="0" distB="0" distL="0" distR="0" allowOverlap="1" layoutInCell="1" locked="0" behindDoc="1" simplePos="0" relativeHeight="484167680">
            <wp:simplePos x="0" y="0"/>
            <wp:positionH relativeFrom="page">
              <wp:posOffset>1497838</wp:posOffset>
            </wp:positionH>
            <wp:positionV relativeFrom="paragraph">
              <wp:posOffset>176188</wp:posOffset>
            </wp:positionV>
            <wp:extent cx="4890389" cy="4834810"/>
            <wp:effectExtent l="0" t="0" r="0" b="0"/>
            <wp:wrapNone/>
            <wp:docPr id="34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Discussion Questions at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session period</w:t>
      </w:r>
    </w:p>
    <w:p>
      <w:pPr>
        <w:pStyle w:val="BodyText"/>
        <w:spacing w:line="360" w:lineRule="auto" w:before="134"/>
        <w:ind w:right="1201" w:firstLine="720"/>
      </w:pPr>
      <w:r>
        <w:rPr/>
        <w:t>To obtain insight to yourself and the approach of interpersonal relationship in</w:t>
      </w:r>
      <w:r>
        <w:rPr>
          <w:spacing w:val="1"/>
        </w:rPr>
        <w:t> </w:t>
      </w:r>
      <w:r>
        <w:rPr/>
        <w:t>management,</w:t>
      </w:r>
      <w:r>
        <w:rPr>
          <w:spacing w:val="-1"/>
        </w:rPr>
        <w:t> </w:t>
      </w:r>
      <w:r>
        <w:rPr/>
        <w:t>take the following</w:t>
      </w:r>
      <w:r>
        <w:rPr>
          <w:spacing w:val="-2"/>
        </w:rPr>
        <w:t> </w:t>
      </w:r>
      <w:r>
        <w:rPr/>
        <w:t>self-test</w:t>
      </w:r>
      <w:r>
        <w:rPr>
          <w:spacing w:val="-1"/>
        </w:rPr>
        <w:t> </w:t>
      </w:r>
      <w:r>
        <w:rPr/>
        <w:t>and see</w:t>
      </w:r>
      <w:r>
        <w:rPr>
          <w:spacing w:val="-1"/>
        </w:rPr>
        <w:t> </w:t>
      </w:r>
      <w:r>
        <w:rPr/>
        <w:t>how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come out.</w:t>
      </w:r>
    </w:p>
    <w:p>
      <w:pPr>
        <w:pStyle w:val="BodyText"/>
        <w:spacing w:before="1"/>
      </w:pPr>
      <w:r>
        <w:rPr/>
        <w:t>Always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3 points,</w:t>
      </w:r>
      <w:r>
        <w:rPr>
          <w:spacing w:val="-1"/>
        </w:rPr>
        <w:t> </w:t>
      </w:r>
      <w:r>
        <w:rPr/>
        <w:t>Sometimes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2 points,</w:t>
      </w:r>
      <w:r>
        <w:rPr>
          <w:spacing w:val="-1"/>
        </w:rPr>
        <w:t> </w:t>
      </w:r>
      <w:r>
        <w:rPr/>
        <w:t>not often – 1</w:t>
      </w:r>
      <w:r>
        <w:rPr>
          <w:spacing w:val="-1"/>
        </w:rPr>
        <w:t> </w:t>
      </w:r>
      <w:r>
        <w:rPr/>
        <w:t>point.</w:t>
      </w:r>
    </w:p>
    <w:p>
      <w:pPr>
        <w:pStyle w:val="BodyText"/>
        <w:spacing w:before="137"/>
      </w:pPr>
      <w:r>
        <w:rPr/>
        <w:t>Place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X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column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best</w:t>
      </w:r>
      <w:r>
        <w:rPr>
          <w:spacing w:val="-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what</w:t>
      </w:r>
      <w:r>
        <w:rPr>
          <w:spacing w:val="4"/>
        </w:rPr>
        <w:t> </w:t>
      </w:r>
      <w:r>
        <w:rPr/>
        <w:t>your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feeling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actions</w:t>
      </w:r>
      <w:r>
        <w:rPr>
          <w:spacing w:val="-1"/>
        </w:rPr>
        <w:t> </w:t>
      </w:r>
      <w:r>
        <w:rPr/>
        <w:t>are.</w:t>
      </w:r>
    </w:p>
    <w:p>
      <w:pPr>
        <w:spacing w:after="0"/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tabs>
          <w:tab w:pos="3284" w:val="left" w:leader="none"/>
        </w:tabs>
        <w:spacing w:before="60"/>
        <w:jc w:val="left"/>
      </w:pPr>
      <w:r>
        <w:rPr/>
        <w:drawing>
          <wp:anchor distT="0" distB="0" distL="0" distR="0" allowOverlap="1" layoutInCell="1" locked="0" behindDoc="1" simplePos="0" relativeHeight="484168192">
            <wp:simplePos x="0" y="0"/>
            <wp:positionH relativeFrom="page">
              <wp:posOffset>1497838</wp:posOffset>
            </wp:positionH>
            <wp:positionV relativeFrom="page">
              <wp:posOffset>2926587</wp:posOffset>
            </wp:positionV>
            <wp:extent cx="4890389" cy="4834810"/>
            <wp:effectExtent l="0" t="0" r="0" b="0"/>
            <wp:wrapNone/>
            <wp:docPr id="34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Figure</w:t>
      </w:r>
      <w:r>
        <w:rPr>
          <w:b w:val="0"/>
          <w:spacing w:val="-3"/>
        </w:rPr>
        <w:t> </w:t>
      </w:r>
      <w:r>
        <w:rPr/>
        <w:t>3.3</w:t>
        <w:tab/>
        <w:t>Attitudes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habits</w:t>
      </w:r>
      <w:r>
        <w:rPr>
          <w:spacing w:val="1"/>
        </w:rPr>
        <w:t> </w:t>
      </w:r>
      <w:r>
        <w:rPr/>
        <w:t>form.</w:t>
      </w:r>
    </w:p>
    <w:p>
      <w:pPr>
        <w:pStyle w:val="BodyText"/>
        <w:spacing w:before="5"/>
        <w:ind w:left="0"/>
        <w:jc w:val="left"/>
        <w:rPr>
          <w:b/>
          <w:sz w:val="12"/>
        </w:rPr>
      </w:pPr>
    </w:p>
    <w:tbl>
      <w:tblPr>
        <w:tblW w:w="0" w:type="auto"/>
        <w:jc w:val="left"/>
        <w:tblInd w:w="1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4398"/>
        <w:gridCol w:w="1025"/>
        <w:gridCol w:w="1479"/>
        <w:gridCol w:w="982"/>
      </w:tblGrid>
      <w:tr>
        <w:trPr>
          <w:trHeight w:val="830" w:hRule="atLeast"/>
        </w:trPr>
        <w:tc>
          <w:tcPr>
            <w:tcW w:w="64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398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Items</w:t>
            </w:r>
          </w:p>
        </w:tc>
        <w:tc>
          <w:tcPr>
            <w:tcW w:w="1025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Always</w:t>
            </w:r>
          </w:p>
        </w:tc>
        <w:tc>
          <w:tcPr>
            <w:tcW w:w="147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Sometimes</w:t>
            </w:r>
          </w:p>
        </w:tc>
        <w:tc>
          <w:tcPr>
            <w:tcW w:w="9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Not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often</w:t>
            </w: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job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requires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subordinates?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believe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change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inevitable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healthy?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 careful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listener?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41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8" w:type="dxa"/>
          </w:tcPr>
          <w:p>
            <w:pPr>
              <w:pStyle w:val="TableParagraph"/>
              <w:spacing w:line="360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respect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employees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though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ideas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as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yours?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8" w:type="dxa"/>
          </w:tcPr>
          <w:p>
            <w:pPr>
              <w:pStyle w:val="TableParagraph"/>
              <w:tabs>
                <w:tab w:pos="695" w:val="left" w:leader="none"/>
                <w:tab w:pos="1281" w:val="left" w:leader="none"/>
                <w:tab w:pos="2079" w:val="left" w:leader="none"/>
                <w:tab w:pos="2511" w:val="left" w:leader="none"/>
                <w:tab w:pos="3180" w:val="left" w:leader="none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Are</w:t>
              <w:tab/>
              <w:t>you</w:t>
              <w:tab/>
              <w:t>aware</w:t>
              <w:tab/>
              <w:t>of</w:t>
              <w:tab/>
              <w:t>your</w:t>
              <w:tab/>
              <w:t>employee‟s</w:t>
            </w:r>
          </w:p>
          <w:p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feelings?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communicate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understanding</w:t>
            </w:r>
          </w:p>
          <w:p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employees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them?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42" w:hRule="atLeast"/>
        </w:trPr>
        <w:tc>
          <w:tcPr>
            <w:tcW w:w="64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8" w:type="dxa"/>
          </w:tcPr>
          <w:p>
            <w:pPr>
              <w:pStyle w:val="TableParagraph"/>
              <w:spacing w:line="360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communicate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true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feelings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others,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give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pretty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much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expect?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98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specific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dealing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your</w:t>
            </w:r>
          </w:p>
          <w:p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colleagues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employees?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42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9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believe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responsibility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410" w:lineRule="atLeast" w:before="5"/>
              <w:ind w:left="105" w:right="91"/>
              <w:rPr>
                <w:sz w:val="24"/>
              </w:rPr>
            </w:pPr>
            <w:r>
              <w:rPr>
                <w:sz w:val="24"/>
              </w:rPr>
              <w:t>initiate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counseling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situations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troubled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employees?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9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Are 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helper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employees?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98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Do you lead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example?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43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39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you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effectively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delegate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and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pass</w:t>
            </w:r>
          </w:p>
          <w:p>
            <w:pPr>
              <w:pStyle w:val="TableParagraph"/>
              <w:spacing w:line="410" w:lineRule="atLeast" w:before="5"/>
              <w:ind w:left="105" w:right="101"/>
              <w:rPr>
                <w:sz w:val="24"/>
              </w:rPr>
            </w:pPr>
            <w:r>
              <w:rPr>
                <w:sz w:val="24"/>
              </w:rPr>
              <w:t>authority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responsibility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far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practicable?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40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398" w:type="dxa"/>
          </w:tcPr>
          <w:p>
            <w:pPr>
              <w:pStyle w:val="TableParagraph"/>
              <w:spacing w:line="360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provide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candid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feedback?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loyal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organization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people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therein?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9" w:hRule="atLeast"/>
        </w:trPr>
        <w:tc>
          <w:tcPr>
            <w:tcW w:w="64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398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meeting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corporate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  <w:p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z w:val="24"/>
              </w:rPr>
              <w:t>objectives?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spacing w:before="65"/>
        <w:ind w:left="2240" w:right="0" w:firstLine="0"/>
        <w:jc w:val="left"/>
        <w:rPr>
          <w:b/>
          <w:sz w:val="24"/>
        </w:rPr>
      </w:pPr>
      <w:r>
        <w:rPr>
          <w:b/>
          <w:sz w:val="24"/>
        </w:rPr>
        <w:t>Key</w:t>
      </w:r>
    </w:p>
    <w:p>
      <w:pPr>
        <w:pStyle w:val="ListParagraph"/>
        <w:numPr>
          <w:ilvl w:val="0"/>
          <w:numId w:val="34"/>
        </w:numPr>
        <w:tabs>
          <w:tab w:pos="3860" w:val="left" w:leader="none"/>
          <w:tab w:pos="3861" w:val="left" w:leader="none"/>
        </w:tabs>
        <w:spacing w:line="240" w:lineRule="auto" w:before="40" w:after="0"/>
        <w:ind w:left="3861" w:right="0" w:hanging="721"/>
        <w:jc w:val="left"/>
        <w:rPr>
          <w:sz w:val="24"/>
        </w:rPr>
      </w:pPr>
      <w:r>
        <w:rPr>
          <w:sz w:val="24"/>
        </w:rPr>
        <w:t>If</w:t>
      </w:r>
      <w:r>
        <w:rPr>
          <w:spacing w:val="22"/>
          <w:sz w:val="24"/>
        </w:rPr>
        <w:t> </w:t>
      </w:r>
      <w:r>
        <w:rPr>
          <w:sz w:val="24"/>
        </w:rPr>
        <w:t>you</w:t>
      </w:r>
      <w:r>
        <w:rPr>
          <w:spacing w:val="75"/>
          <w:sz w:val="24"/>
        </w:rPr>
        <w:t> </w:t>
      </w:r>
      <w:r>
        <w:rPr>
          <w:sz w:val="24"/>
        </w:rPr>
        <w:t>scored</w:t>
      </w:r>
      <w:r>
        <w:rPr>
          <w:spacing w:val="76"/>
          <w:sz w:val="24"/>
        </w:rPr>
        <w:t> </w:t>
      </w:r>
      <w:r>
        <w:rPr>
          <w:sz w:val="24"/>
        </w:rPr>
        <w:t>35</w:t>
      </w:r>
      <w:r>
        <w:rPr>
          <w:spacing w:val="76"/>
          <w:sz w:val="24"/>
        </w:rPr>
        <w:t> </w:t>
      </w:r>
      <w:r>
        <w:rPr>
          <w:sz w:val="24"/>
        </w:rPr>
        <w:t>to</w:t>
      </w:r>
      <w:r>
        <w:rPr>
          <w:spacing w:val="77"/>
          <w:sz w:val="24"/>
        </w:rPr>
        <w:t> </w:t>
      </w:r>
      <w:r>
        <w:rPr>
          <w:sz w:val="24"/>
        </w:rPr>
        <w:t>45</w:t>
      </w:r>
      <w:r>
        <w:rPr>
          <w:spacing w:val="76"/>
          <w:sz w:val="24"/>
        </w:rPr>
        <w:t> </w:t>
      </w:r>
      <w:r>
        <w:rPr>
          <w:sz w:val="24"/>
        </w:rPr>
        <w:t>(and</w:t>
      </w:r>
      <w:r>
        <w:rPr>
          <w:spacing w:val="76"/>
          <w:sz w:val="24"/>
        </w:rPr>
        <w:t> </w:t>
      </w:r>
      <w:r>
        <w:rPr>
          <w:sz w:val="24"/>
        </w:rPr>
        <w:t>were</w:t>
      </w:r>
      <w:r>
        <w:rPr>
          <w:spacing w:val="75"/>
          <w:sz w:val="24"/>
        </w:rPr>
        <w:t> </w:t>
      </w:r>
      <w:r>
        <w:rPr>
          <w:sz w:val="24"/>
        </w:rPr>
        <w:t>honest</w:t>
      </w:r>
      <w:r>
        <w:rPr>
          <w:spacing w:val="77"/>
          <w:sz w:val="24"/>
        </w:rPr>
        <w:t> </w:t>
      </w:r>
      <w:r>
        <w:rPr>
          <w:sz w:val="24"/>
        </w:rPr>
        <w:t>with</w:t>
      </w:r>
      <w:r>
        <w:rPr>
          <w:spacing w:val="79"/>
          <w:sz w:val="24"/>
        </w:rPr>
        <w:t> </w:t>
      </w:r>
      <w:r>
        <w:rPr>
          <w:sz w:val="24"/>
        </w:rPr>
        <w:t>yourself)</w:t>
      </w:r>
      <w:r>
        <w:rPr>
          <w:spacing w:val="78"/>
          <w:sz w:val="24"/>
        </w:rPr>
        <w:t> </w:t>
      </w:r>
      <w:r>
        <w:rPr>
          <w:sz w:val="24"/>
        </w:rPr>
        <w:t>you</w:t>
      </w:r>
    </w:p>
    <w:p>
      <w:pPr>
        <w:pStyle w:val="BodyText"/>
        <w:spacing w:line="360" w:lineRule="auto" w:before="71"/>
        <w:ind w:left="3861" w:right="1201"/>
        <w:jc w:val="left"/>
      </w:pPr>
      <w:r>
        <w:rPr/>
        <w:t>probably</w:t>
      </w:r>
      <w:r>
        <w:rPr>
          <w:spacing w:val="14"/>
        </w:rPr>
        <w:t> </w:t>
      </w:r>
      <w:r>
        <w:rPr/>
        <w:t>have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attitudes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work</w:t>
      </w:r>
      <w:r>
        <w:rPr>
          <w:spacing w:val="18"/>
        </w:rPr>
        <w:t> </w:t>
      </w:r>
      <w:r>
        <w:rPr/>
        <w:t>habits</w:t>
      </w:r>
      <w:r>
        <w:rPr>
          <w:spacing w:val="19"/>
        </w:rPr>
        <w:t> </w:t>
      </w:r>
      <w:r>
        <w:rPr/>
        <w:t>desirable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-57"/>
        </w:rPr>
        <w:t> </w:t>
      </w:r>
      <w:r>
        <w:rPr/>
        <w:t>“MANAGER</w:t>
      </w:r>
      <w:r>
        <w:rPr>
          <w:spacing w:val="-1"/>
        </w:rPr>
        <w:t> </w:t>
      </w:r>
      <w:r>
        <w:rPr/>
        <w:t>AS ADVOCATE”.</w:t>
      </w:r>
    </w:p>
    <w:p>
      <w:pPr>
        <w:pStyle w:val="ListParagraph"/>
        <w:numPr>
          <w:ilvl w:val="0"/>
          <w:numId w:val="34"/>
        </w:numPr>
        <w:tabs>
          <w:tab w:pos="3860" w:val="left" w:leader="none"/>
          <w:tab w:pos="3861" w:val="left" w:leader="none"/>
        </w:tabs>
        <w:spacing w:line="347" w:lineRule="exact" w:before="0" w:after="0"/>
        <w:ind w:left="3861" w:right="0" w:hanging="721"/>
        <w:jc w:val="left"/>
        <w:rPr>
          <w:sz w:val="24"/>
        </w:rPr>
      </w:pPr>
      <w:r>
        <w:rPr>
          <w:sz w:val="24"/>
        </w:rPr>
        <w:t>If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55"/>
          <w:sz w:val="24"/>
        </w:rPr>
        <w:t> </w:t>
      </w:r>
      <w:r>
        <w:rPr>
          <w:sz w:val="24"/>
        </w:rPr>
        <w:t>score</w:t>
      </w:r>
      <w:r>
        <w:rPr>
          <w:spacing w:val="56"/>
          <w:sz w:val="24"/>
        </w:rPr>
        <w:t> </w:t>
      </w:r>
      <w:r>
        <w:rPr>
          <w:sz w:val="24"/>
        </w:rPr>
        <w:t>lower</w:t>
      </w:r>
      <w:r>
        <w:rPr>
          <w:spacing w:val="54"/>
          <w:sz w:val="24"/>
        </w:rPr>
        <w:t> </w:t>
      </w:r>
      <w:r>
        <w:rPr>
          <w:sz w:val="24"/>
        </w:rPr>
        <w:t>than</w:t>
      </w:r>
      <w:r>
        <w:rPr>
          <w:spacing w:val="58"/>
          <w:sz w:val="24"/>
        </w:rPr>
        <w:t> </w:t>
      </w:r>
      <w:r>
        <w:rPr>
          <w:sz w:val="24"/>
        </w:rPr>
        <w:t>35,</w:t>
      </w:r>
      <w:r>
        <w:rPr>
          <w:spacing w:val="57"/>
          <w:sz w:val="24"/>
        </w:rPr>
        <w:t> </w:t>
      </w:r>
      <w:r>
        <w:rPr>
          <w:sz w:val="24"/>
        </w:rPr>
        <w:t>you</w:t>
      </w:r>
      <w:r>
        <w:rPr>
          <w:spacing w:val="56"/>
          <w:sz w:val="24"/>
        </w:rPr>
        <w:t> </w:t>
      </w:r>
      <w:r>
        <w:rPr>
          <w:sz w:val="24"/>
        </w:rPr>
        <w:t>may</w:t>
      </w:r>
      <w:r>
        <w:rPr>
          <w:spacing w:val="50"/>
          <w:sz w:val="24"/>
        </w:rPr>
        <w:t> </w:t>
      </w:r>
      <w:r>
        <w:rPr>
          <w:sz w:val="24"/>
        </w:rPr>
        <w:t>have</w:t>
      </w:r>
      <w:r>
        <w:rPr>
          <w:spacing w:val="58"/>
          <w:sz w:val="24"/>
        </w:rPr>
        <w:t> </w:t>
      </w:r>
      <w:r>
        <w:rPr>
          <w:sz w:val="24"/>
        </w:rPr>
        <w:t>to</w:t>
      </w:r>
      <w:r>
        <w:rPr>
          <w:spacing w:val="55"/>
          <w:sz w:val="24"/>
        </w:rPr>
        <w:t> </w:t>
      </w:r>
      <w:r>
        <w:rPr>
          <w:sz w:val="24"/>
        </w:rPr>
        <w:t>re-examine  your</w:t>
      </w:r>
    </w:p>
    <w:p>
      <w:pPr>
        <w:pStyle w:val="BodyText"/>
        <w:spacing w:line="360" w:lineRule="auto" w:before="68"/>
        <w:ind w:left="3861" w:right="1201"/>
        <w:jc w:val="left"/>
      </w:pPr>
      <w:r>
        <w:rPr/>
        <w:t>attitudes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management</w:t>
      </w:r>
      <w:r>
        <w:rPr>
          <w:spacing w:val="40"/>
        </w:rPr>
        <w:t> </w:t>
      </w:r>
      <w:r>
        <w:rPr/>
        <w:t>habits.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“proper-reading”</w:t>
      </w:r>
      <w:r>
        <w:rPr>
          <w:spacing w:val="39"/>
        </w:rPr>
        <w:t> </w:t>
      </w:r>
      <w:r>
        <w:rPr/>
        <w:t>skills</w:t>
      </w:r>
      <w:r>
        <w:rPr>
          <w:spacing w:val="-57"/>
        </w:rPr>
        <w:t> </w:t>
      </w:r>
      <w:r>
        <w:rPr/>
        <w:t>which</w:t>
      </w:r>
      <w:r>
        <w:rPr>
          <w:spacing w:val="-1"/>
        </w:rPr>
        <w:t> </w:t>
      </w:r>
      <w:r>
        <w:rPr/>
        <w:t>shall be</w:t>
      </w:r>
      <w:r>
        <w:rPr>
          <w:spacing w:val="-1"/>
        </w:rPr>
        <w:t> </w:t>
      </w:r>
      <w:r>
        <w:rPr/>
        <w:t>examined.</w:t>
      </w:r>
    </w:p>
    <w:p>
      <w:pPr>
        <w:pStyle w:val="Heading2"/>
        <w:spacing w:before="5"/>
        <w:jc w:val="left"/>
      </w:pPr>
      <w:r>
        <w:rPr/>
        <w:drawing>
          <wp:anchor distT="0" distB="0" distL="0" distR="0" allowOverlap="1" layoutInCell="1" locked="0" behindDoc="1" simplePos="0" relativeHeight="484168704">
            <wp:simplePos x="0" y="0"/>
            <wp:positionH relativeFrom="page">
              <wp:posOffset>1497838</wp:posOffset>
            </wp:positionH>
            <wp:positionV relativeFrom="paragraph">
              <wp:posOffset>173140</wp:posOffset>
            </wp:positionV>
            <wp:extent cx="4890389" cy="4834810"/>
            <wp:effectExtent l="0" t="0" r="0" b="0"/>
            <wp:wrapNone/>
            <wp:docPr id="35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Discussion Questions at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session period</w:t>
      </w:r>
    </w:p>
    <w:p>
      <w:pPr>
        <w:pStyle w:val="ListParagraph"/>
        <w:numPr>
          <w:ilvl w:val="0"/>
          <w:numId w:val="35"/>
        </w:numPr>
        <w:tabs>
          <w:tab w:pos="3140" w:val="left" w:leader="none"/>
          <w:tab w:pos="3141" w:val="left" w:leader="none"/>
        </w:tabs>
        <w:spacing w:line="240" w:lineRule="auto" w:before="134" w:after="0"/>
        <w:ind w:left="3140" w:right="0" w:hanging="72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5"/>
          <w:sz w:val="24"/>
        </w:rPr>
        <w:t> </w:t>
      </w:r>
      <w:r>
        <w:rPr>
          <w:sz w:val="24"/>
        </w:rPr>
        <w:t>contact</w:t>
      </w:r>
      <w:r>
        <w:rPr>
          <w:spacing w:val="-2"/>
          <w:sz w:val="24"/>
        </w:rPr>
        <w:t> </w:t>
      </w:r>
      <w:r>
        <w:rPr>
          <w:sz w:val="24"/>
        </w:rPr>
        <w:t>therapy?</w:t>
      </w:r>
    </w:p>
    <w:p>
      <w:pPr>
        <w:pStyle w:val="ListParagraph"/>
        <w:numPr>
          <w:ilvl w:val="0"/>
          <w:numId w:val="35"/>
        </w:numPr>
        <w:tabs>
          <w:tab w:pos="3140" w:val="left" w:leader="none"/>
          <w:tab w:pos="3141" w:val="left" w:leader="none"/>
        </w:tabs>
        <w:spacing w:line="362" w:lineRule="auto" w:before="137" w:after="0"/>
        <w:ind w:left="3140" w:right="1201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25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an</w:t>
      </w:r>
      <w:r>
        <w:rPr>
          <w:spacing w:val="25"/>
          <w:sz w:val="24"/>
        </w:rPr>
        <w:t> </w:t>
      </w:r>
      <w:r>
        <w:rPr>
          <w:sz w:val="24"/>
        </w:rPr>
        <w:t>adult-to-adult</w:t>
      </w:r>
      <w:r>
        <w:rPr>
          <w:spacing w:val="24"/>
          <w:sz w:val="24"/>
        </w:rPr>
        <w:t> </w:t>
      </w:r>
      <w:r>
        <w:rPr>
          <w:sz w:val="24"/>
        </w:rPr>
        <w:t>transaction?</w:t>
      </w:r>
      <w:r>
        <w:rPr>
          <w:spacing w:val="30"/>
          <w:sz w:val="24"/>
        </w:rPr>
        <w:t> </w:t>
      </w:r>
      <w:r>
        <w:rPr>
          <w:sz w:val="24"/>
        </w:rPr>
        <w:t>Let</w:t>
      </w:r>
      <w:r>
        <w:rPr>
          <w:spacing w:val="24"/>
          <w:sz w:val="24"/>
        </w:rPr>
        <w:t> </w:t>
      </w:r>
      <w:r>
        <w:rPr>
          <w:sz w:val="24"/>
        </w:rPr>
        <w:t>us</w:t>
      </w:r>
      <w:r>
        <w:rPr>
          <w:spacing w:val="27"/>
          <w:sz w:val="24"/>
        </w:rPr>
        <w:t> </w:t>
      </w:r>
      <w:r>
        <w:rPr>
          <w:sz w:val="24"/>
        </w:rPr>
        <w:t>examine</w:t>
      </w:r>
      <w:r>
        <w:rPr>
          <w:spacing w:val="23"/>
          <w:sz w:val="24"/>
        </w:rPr>
        <w:t> </w:t>
      </w:r>
      <w:r>
        <w:rPr>
          <w:sz w:val="24"/>
        </w:rPr>
        <w:t>its</w:t>
      </w:r>
      <w:r>
        <w:rPr>
          <w:spacing w:val="24"/>
          <w:sz w:val="24"/>
        </w:rPr>
        <w:t> </w:t>
      </w:r>
      <w:r>
        <w:rPr>
          <w:sz w:val="24"/>
        </w:rPr>
        <w:t>advantages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disadvantages,</w:t>
      </w:r>
      <w:r>
        <w:rPr>
          <w:spacing w:val="-1"/>
          <w:sz w:val="24"/>
        </w:rPr>
        <w:t> </w:t>
      </w:r>
      <w:r>
        <w:rPr>
          <w:sz w:val="24"/>
        </w:rPr>
        <w:t>participants contributed to this.</w:t>
      </w:r>
    </w:p>
    <w:p>
      <w:pPr>
        <w:pStyle w:val="Heading2"/>
        <w:jc w:val="left"/>
      </w:pPr>
      <w:r>
        <w:rPr/>
        <w:t>Take</w:t>
      </w:r>
      <w:r>
        <w:rPr>
          <w:spacing w:val="-3"/>
        </w:rPr>
        <w:t> </w:t>
      </w:r>
      <w:r>
        <w:rPr/>
        <w:t>Home</w:t>
      </w:r>
      <w:r>
        <w:rPr>
          <w:spacing w:val="-2"/>
        </w:rPr>
        <w:t> </w:t>
      </w:r>
      <w:r>
        <w:rPr/>
        <w:t>Assignments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participants</w:t>
      </w:r>
    </w:p>
    <w:p>
      <w:pPr>
        <w:pStyle w:val="ListParagraph"/>
        <w:numPr>
          <w:ilvl w:val="0"/>
          <w:numId w:val="36"/>
        </w:numPr>
        <w:tabs>
          <w:tab w:pos="3140" w:val="left" w:leader="none"/>
          <w:tab w:pos="3141" w:val="left" w:leader="none"/>
        </w:tabs>
        <w:spacing w:line="360" w:lineRule="auto" w:before="134" w:after="0"/>
        <w:ind w:left="3140" w:right="1199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45"/>
          <w:sz w:val="24"/>
        </w:rPr>
        <w:t> </w:t>
      </w:r>
      <w:r>
        <w:rPr>
          <w:sz w:val="24"/>
        </w:rPr>
        <w:t>are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ways</w:t>
      </w:r>
      <w:r>
        <w:rPr>
          <w:spacing w:val="44"/>
          <w:sz w:val="24"/>
        </w:rPr>
        <w:t> </w:t>
      </w:r>
      <w:r>
        <w:rPr>
          <w:sz w:val="24"/>
        </w:rPr>
        <w:t>in</w:t>
      </w:r>
      <w:r>
        <w:rPr>
          <w:spacing w:val="46"/>
          <w:sz w:val="24"/>
        </w:rPr>
        <w:t> </w:t>
      </w:r>
      <w:r>
        <w:rPr>
          <w:sz w:val="24"/>
        </w:rPr>
        <w:t>which</w:t>
      </w:r>
      <w:r>
        <w:rPr>
          <w:spacing w:val="44"/>
          <w:sz w:val="24"/>
        </w:rPr>
        <w:t> </w:t>
      </w:r>
      <w:r>
        <w:rPr>
          <w:sz w:val="24"/>
        </w:rPr>
        <w:t>employee</w:t>
      </w:r>
      <w:r>
        <w:rPr>
          <w:spacing w:val="45"/>
          <w:sz w:val="24"/>
        </w:rPr>
        <w:t> </w:t>
      </w:r>
      <w:r>
        <w:rPr>
          <w:sz w:val="24"/>
        </w:rPr>
        <w:t>energy</w:t>
      </w:r>
      <w:r>
        <w:rPr>
          <w:spacing w:val="42"/>
          <w:sz w:val="24"/>
        </w:rPr>
        <w:t> </w:t>
      </w:r>
      <w:r>
        <w:rPr>
          <w:sz w:val="24"/>
        </w:rPr>
        <w:t>can</w:t>
      </w:r>
      <w:r>
        <w:rPr>
          <w:spacing w:val="46"/>
          <w:sz w:val="24"/>
        </w:rPr>
        <w:t> </w:t>
      </w:r>
      <w:r>
        <w:rPr>
          <w:sz w:val="24"/>
        </w:rPr>
        <w:t>grow</w:t>
      </w:r>
      <w:r>
        <w:rPr>
          <w:spacing w:val="44"/>
          <w:sz w:val="24"/>
        </w:rPr>
        <w:t> </w:t>
      </w:r>
      <w:r>
        <w:rPr>
          <w:sz w:val="24"/>
        </w:rPr>
        <w:t>or</w:t>
      </w:r>
      <w:r>
        <w:rPr>
          <w:spacing w:val="46"/>
          <w:sz w:val="24"/>
        </w:rPr>
        <w:t> </w:t>
      </w:r>
      <w:r>
        <w:rPr>
          <w:sz w:val="24"/>
        </w:rPr>
        <w:t>customer‟s</w:t>
      </w:r>
      <w:r>
        <w:rPr>
          <w:spacing w:val="-57"/>
          <w:sz w:val="24"/>
        </w:rPr>
        <w:t> </w:t>
      </w:r>
      <w:r>
        <w:rPr>
          <w:sz w:val="24"/>
        </w:rPr>
        <w:t>personality</w:t>
      </w:r>
      <w:r>
        <w:rPr>
          <w:spacing w:val="-4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enhanced?</w:t>
      </w:r>
      <w:r>
        <w:rPr>
          <w:spacing w:val="6"/>
          <w:sz w:val="24"/>
        </w:rPr>
        <w:t> </w:t>
      </w:r>
      <w:r>
        <w:rPr>
          <w:sz w:val="24"/>
        </w:rPr>
        <w:t>List</w:t>
      </w:r>
      <w:r>
        <w:rPr>
          <w:spacing w:val="1"/>
          <w:sz w:val="24"/>
        </w:rPr>
        <w:t> </w:t>
      </w:r>
      <w:r>
        <w:rPr>
          <w:sz w:val="24"/>
        </w:rPr>
        <w:t>some of</w:t>
      </w:r>
      <w:r>
        <w:rPr>
          <w:spacing w:val="-2"/>
          <w:sz w:val="24"/>
        </w:rPr>
        <w:t> </w:t>
      </w:r>
      <w:r>
        <w:rPr>
          <w:sz w:val="24"/>
        </w:rPr>
        <w:t>them.</w:t>
      </w:r>
    </w:p>
    <w:p>
      <w:pPr>
        <w:pStyle w:val="ListParagraph"/>
        <w:numPr>
          <w:ilvl w:val="0"/>
          <w:numId w:val="36"/>
        </w:numPr>
        <w:tabs>
          <w:tab w:pos="3140" w:val="left" w:leader="none"/>
          <w:tab w:pos="3141" w:val="left" w:leader="none"/>
        </w:tabs>
        <w:spacing w:line="360" w:lineRule="auto" w:before="0" w:after="0"/>
        <w:ind w:left="3140" w:right="1197" w:hanging="72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19"/>
          <w:sz w:val="24"/>
        </w:rPr>
        <w:t> </w:t>
      </w:r>
      <w:r>
        <w:rPr>
          <w:sz w:val="24"/>
        </w:rPr>
        <w:t>some</w:t>
      </w:r>
      <w:r>
        <w:rPr>
          <w:spacing w:val="19"/>
          <w:sz w:val="24"/>
        </w:rPr>
        <w:t> </w:t>
      </w:r>
      <w:r>
        <w:rPr>
          <w:sz w:val="24"/>
        </w:rPr>
        <w:t>incidents</w:t>
      </w:r>
      <w:r>
        <w:rPr>
          <w:spacing w:val="21"/>
          <w:sz w:val="24"/>
        </w:rPr>
        <w:t> </w:t>
      </w:r>
      <w:r>
        <w:rPr>
          <w:sz w:val="24"/>
        </w:rPr>
        <w:t>that</w:t>
      </w:r>
      <w:r>
        <w:rPr>
          <w:spacing w:val="19"/>
          <w:sz w:val="24"/>
        </w:rPr>
        <w:t> </w:t>
      </w:r>
      <w:r>
        <w:rPr>
          <w:sz w:val="24"/>
        </w:rPr>
        <w:t>had</w:t>
      </w:r>
      <w:r>
        <w:rPr>
          <w:spacing w:val="20"/>
          <w:sz w:val="24"/>
        </w:rPr>
        <w:t> </w:t>
      </w:r>
      <w:r>
        <w:rPr>
          <w:sz w:val="24"/>
        </w:rPr>
        <w:t>happened</w:t>
      </w:r>
      <w:r>
        <w:rPr>
          <w:spacing w:val="20"/>
          <w:sz w:val="24"/>
        </w:rPr>
        <w:t> </w:t>
      </w:r>
      <w:r>
        <w:rPr>
          <w:sz w:val="24"/>
        </w:rPr>
        <w:t>at</w:t>
      </w:r>
      <w:r>
        <w:rPr>
          <w:spacing w:val="19"/>
          <w:sz w:val="24"/>
        </w:rPr>
        <w:t> </w:t>
      </w:r>
      <w:r>
        <w:rPr>
          <w:sz w:val="24"/>
        </w:rPr>
        <w:t>work</w:t>
      </w:r>
      <w:r>
        <w:rPr>
          <w:spacing w:val="20"/>
          <w:sz w:val="24"/>
        </w:rPr>
        <w:t> </w:t>
      </w:r>
      <w:r>
        <w:rPr>
          <w:sz w:val="24"/>
        </w:rPr>
        <w:t>place</w:t>
      </w:r>
      <w:r>
        <w:rPr>
          <w:spacing w:val="19"/>
          <w:sz w:val="24"/>
        </w:rPr>
        <w:t> </w:t>
      </w:r>
      <w:r>
        <w:rPr>
          <w:sz w:val="24"/>
        </w:rPr>
        <w:t>where</w:t>
      </w:r>
      <w:r>
        <w:rPr>
          <w:spacing w:val="18"/>
          <w:sz w:val="24"/>
        </w:rPr>
        <w:t> </w:t>
      </w:r>
      <w:r>
        <w:rPr>
          <w:sz w:val="24"/>
        </w:rPr>
        <w:t>managers</w:t>
      </w:r>
      <w:r>
        <w:rPr>
          <w:spacing w:val="-57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parent-to-child</w:t>
      </w:r>
      <w:r>
        <w:rPr>
          <w:spacing w:val="-1"/>
          <w:sz w:val="24"/>
        </w:rPr>
        <w:t> </w:t>
      </w:r>
      <w:r>
        <w:rPr>
          <w:sz w:val="24"/>
        </w:rPr>
        <w:t>interaction.</w:t>
      </w:r>
      <w:r>
        <w:rPr>
          <w:spacing w:val="-1"/>
          <w:sz w:val="24"/>
        </w:rPr>
        <w:t> </w:t>
      </w:r>
      <w:r>
        <w:rPr>
          <w:sz w:val="24"/>
        </w:rPr>
        <w:t>Enumerate the</w:t>
      </w:r>
      <w:r>
        <w:rPr>
          <w:spacing w:val="-1"/>
          <w:sz w:val="24"/>
        </w:rPr>
        <w:t> </w:t>
      </w:r>
      <w:r>
        <w:rPr>
          <w:sz w:val="24"/>
        </w:rPr>
        <w:t>reaction that</w:t>
      </w:r>
      <w:r>
        <w:rPr>
          <w:spacing w:val="-1"/>
          <w:sz w:val="24"/>
        </w:rPr>
        <w:t> </w:t>
      </w:r>
      <w:r>
        <w:rPr>
          <w:sz w:val="24"/>
        </w:rPr>
        <w:t>followed.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Heading2"/>
        <w:ind w:left="2064" w:right="1201"/>
        <w:jc w:val="center"/>
      </w:pPr>
      <w:r>
        <w:rPr/>
        <w:t>SESSION</w:t>
      </w:r>
      <w:r>
        <w:rPr>
          <w:spacing w:val="-1"/>
        </w:rPr>
        <w:t> </w:t>
      </w:r>
      <w:r>
        <w:rPr/>
        <w:t>SIX</w:t>
      </w:r>
    </w:p>
    <w:p>
      <w:pPr>
        <w:pStyle w:val="BodyText"/>
        <w:spacing w:line="360" w:lineRule="auto" w:before="135"/>
        <w:ind w:right="1201"/>
        <w:jc w:val="left"/>
      </w:pPr>
      <w:r>
        <w:rPr/>
        <w:t>The</w:t>
      </w:r>
      <w:r>
        <w:rPr>
          <w:spacing w:val="20"/>
        </w:rPr>
        <w:t> </w:t>
      </w:r>
      <w:r>
        <w:rPr/>
        <w:t>researcher</w:t>
      </w:r>
      <w:r>
        <w:rPr>
          <w:spacing w:val="20"/>
        </w:rPr>
        <w:t> </w:t>
      </w:r>
      <w:r>
        <w:rPr/>
        <w:t>taught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participants</w:t>
      </w:r>
      <w:r>
        <w:rPr>
          <w:spacing w:val="21"/>
        </w:rPr>
        <w:t> </w:t>
      </w:r>
      <w:r>
        <w:rPr/>
        <w:t>ways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Attending</w:t>
      </w:r>
      <w:r>
        <w:rPr>
          <w:spacing w:val="18"/>
        </w:rPr>
        <w:t> </w:t>
      </w:r>
      <w:r>
        <w:rPr/>
        <w:t>and</w:t>
      </w:r>
      <w:r>
        <w:rPr>
          <w:spacing w:val="22"/>
        </w:rPr>
        <w:t> </w:t>
      </w:r>
      <w:r>
        <w:rPr/>
        <w:t>Listening</w:t>
      </w:r>
      <w:r>
        <w:rPr>
          <w:spacing w:val="19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-57"/>
        </w:rPr>
        <w:t> </w:t>
      </w:r>
      <w:r>
        <w:rPr/>
        <w:t>Employee</w:t>
      </w:r>
    </w:p>
    <w:p>
      <w:pPr>
        <w:pStyle w:val="Heading2"/>
        <w:spacing w:before="5"/>
        <w:jc w:val="left"/>
      </w:pPr>
      <w:r>
        <w:rPr/>
        <w:t>Objectives</w:t>
      </w:r>
      <w:r>
        <w:rPr>
          <w:spacing w:val="-2"/>
        </w:rPr>
        <w:t> </w:t>
      </w:r>
      <w:r>
        <w:rPr/>
        <w:t>were:</w:t>
      </w:r>
    </w:p>
    <w:p>
      <w:pPr>
        <w:pStyle w:val="ListParagraph"/>
        <w:numPr>
          <w:ilvl w:val="0"/>
          <w:numId w:val="37"/>
        </w:numPr>
        <w:tabs>
          <w:tab w:pos="3140" w:val="left" w:leader="none"/>
          <w:tab w:pos="3141" w:val="left" w:leader="none"/>
        </w:tabs>
        <w:spacing w:line="240" w:lineRule="auto" w:before="132" w:after="0"/>
        <w:ind w:left="3140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assist participants</w:t>
      </w:r>
      <w:r>
        <w:rPr>
          <w:spacing w:val="-1"/>
          <w:sz w:val="24"/>
        </w:rPr>
        <w:t> </w:t>
      </w:r>
      <w:r>
        <w:rPr>
          <w:sz w:val="24"/>
        </w:rPr>
        <w:t>improve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attending</w:t>
      </w:r>
      <w:r>
        <w:rPr>
          <w:spacing w:val="-3"/>
          <w:sz w:val="24"/>
        </w:rPr>
        <w:t> </w:t>
      </w:r>
      <w:r>
        <w:rPr>
          <w:sz w:val="24"/>
        </w:rPr>
        <w:t>the behaviour.</w:t>
      </w:r>
    </w:p>
    <w:p>
      <w:pPr>
        <w:pStyle w:val="ListParagraph"/>
        <w:numPr>
          <w:ilvl w:val="0"/>
          <w:numId w:val="37"/>
        </w:numPr>
        <w:tabs>
          <w:tab w:pos="3140" w:val="left" w:leader="none"/>
          <w:tab w:pos="3141" w:val="left" w:leader="none"/>
        </w:tabs>
        <w:spacing w:line="360" w:lineRule="auto" w:before="139" w:after="0"/>
        <w:ind w:left="3140" w:right="1199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58"/>
          <w:sz w:val="24"/>
        </w:rPr>
        <w:t> </w:t>
      </w:r>
      <w:r>
        <w:rPr>
          <w:sz w:val="24"/>
        </w:rPr>
        <w:t>enable</w:t>
      </w:r>
      <w:r>
        <w:rPr>
          <w:spacing w:val="58"/>
          <w:sz w:val="24"/>
        </w:rPr>
        <w:t> </w:t>
      </w:r>
      <w:r>
        <w:rPr>
          <w:sz w:val="24"/>
        </w:rPr>
        <w:t>them</w:t>
      </w:r>
      <w:r>
        <w:rPr>
          <w:spacing w:val="58"/>
          <w:sz w:val="24"/>
        </w:rPr>
        <w:t> </w:t>
      </w:r>
      <w:r>
        <w:rPr>
          <w:sz w:val="24"/>
        </w:rPr>
        <w:t>understand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importance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listening</w:t>
      </w:r>
      <w:r>
        <w:rPr>
          <w:spacing w:val="56"/>
          <w:sz w:val="24"/>
        </w:rPr>
        <w:t> </w:t>
      </w:r>
      <w:r>
        <w:rPr>
          <w:sz w:val="24"/>
        </w:rPr>
        <w:t>in  establishing</w:t>
      </w:r>
      <w:r>
        <w:rPr>
          <w:spacing w:val="-57"/>
          <w:sz w:val="24"/>
        </w:rPr>
        <w:t> </w:t>
      </w:r>
      <w:r>
        <w:rPr>
          <w:sz w:val="24"/>
        </w:rPr>
        <w:t>atmosphere</w:t>
      </w:r>
      <w:r>
        <w:rPr>
          <w:spacing w:val="-3"/>
          <w:sz w:val="24"/>
        </w:rPr>
        <w:t> </w:t>
      </w:r>
      <w:r>
        <w:rPr>
          <w:sz w:val="24"/>
        </w:rPr>
        <w:t>of trust in workplace.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Heading2"/>
      </w:pPr>
      <w:r>
        <w:rPr/>
        <w:t>Introductory</w:t>
      </w:r>
      <w:r>
        <w:rPr>
          <w:spacing w:val="-2"/>
        </w:rPr>
        <w:t> </w:t>
      </w:r>
      <w:r>
        <w:rPr/>
        <w:t>Behaviour</w:t>
      </w:r>
    </w:p>
    <w:p>
      <w:pPr>
        <w:spacing w:before="137"/>
        <w:ind w:left="2060" w:right="0" w:firstLine="0"/>
        <w:jc w:val="both"/>
        <w:rPr>
          <w:b/>
          <w:sz w:val="24"/>
        </w:rPr>
      </w:pPr>
      <w:r>
        <w:rPr>
          <w:b/>
          <w:sz w:val="24"/>
        </w:rPr>
        <w:t>Researcher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explained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meaning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‘Listening’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participants</w:t>
      </w:r>
    </w:p>
    <w:p>
      <w:pPr>
        <w:pStyle w:val="BodyText"/>
        <w:spacing w:line="360" w:lineRule="auto" w:before="135"/>
        <w:ind w:right="1199" w:firstLine="720"/>
      </w:pPr>
      <w:r>
        <w:rPr/>
        <w:t>Listening is one o f those vital elements in human processes of interpersonal</w:t>
      </w:r>
      <w:r>
        <w:rPr>
          <w:spacing w:val="1"/>
        </w:rPr>
        <w:t> </w:t>
      </w:r>
      <w:r>
        <w:rPr/>
        <w:t>relationships. It is defined as the process of hearing the other person. Listening has</w:t>
      </w:r>
      <w:r>
        <w:rPr>
          <w:spacing w:val="1"/>
        </w:rPr>
        <w:t> </w:t>
      </w:r>
      <w:r>
        <w:rPr/>
        <w:t>three</w:t>
      </w:r>
      <w:r>
        <w:rPr>
          <w:spacing w:val="-2"/>
        </w:rPr>
        <w:t> </w:t>
      </w:r>
      <w:r>
        <w:rPr/>
        <w:t>aspects:</w:t>
      </w:r>
    </w:p>
    <w:p>
      <w:pPr>
        <w:pStyle w:val="ListParagraph"/>
        <w:numPr>
          <w:ilvl w:val="0"/>
          <w:numId w:val="38"/>
        </w:numPr>
        <w:tabs>
          <w:tab w:pos="3141" w:val="left" w:leader="none"/>
        </w:tabs>
        <w:spacing w:line="275" w:lineRule="exact" w:before="0" w:after="0"/>
        <w:ind w:left="3140" w:right="0" w:hanging="721"/>
        <w:jc w:val="both"/>
        <w:rPr>
          <w:sz w:val="24"/>
        </w:rPr>
      </w:pPr>
      <w:r>
        <w:rPr>
          <w:sz w:val="24"/>
        </w:rPr>
        <w:t>Linguistic</w:t>
      </w:r>
      <w:r>
        <w:rPr>
          <w:spacing w:val="-3"/>
          <w:sz w:val="24"/>
        </w:rPr>
        <w:t> </w:t>
      </w:r>
      <w:r>
        <w:rPr>
          <w:sz w:val="24"/>
        </w:rPr>
        <w:t>aspect;</w:t>
      </w:r>
    </w:p>
    <w:p>
      <w:pPr>
        <w:pStyle w:val="ListParagraph"/>
        <w:numPr>
          <w:ilvl w:val="0"/>
          <w:numId w:val="38"/>
        </w:numPr>
        <w:tabs>
          <w:tab w:pos="3140" w:val="left" w:leader="none"/>
          <w:tab w:pos="3141" w:val="left" w:leader="none"/>
        </w:tabs>
        <w:spacing w:line="240" w:lineRule="auto" w:before="139" w:after="0"/>
        <w:ind w:left="3140" w:right="0" w:hanging="721"/>
        <w:jc w:val="left"/>
        <w:rPr>
          <w:sz w:val="24"/>
        </w:rPr>
      </w:pPr>
      <w:r>
        <w:rPr>
          <w:sz w:val="24"/>
        </w:rPr>
        <w:t>Para-linguistic</w:t>
      </w:r>
      <w:r>
        <w:rPr>
          <w:spacing w:val="-3"/>
          <w:sz w:val="24"/>
        </w:rPr>
        <w:t> </w:t>
      </w:r>
      <w:r>
        <w:rPr>
          <w:sz w:val="24"/>
        </w:rPr>
        <w:t>aspect;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38"/>
        </w:numPr>
        <w:tabs>
          <w:tab w:pos="3140" w:val="left" w:leader="none"/>
          <w:tab w:pos="3141" w:val="left" w:leader="none"/>
        </w:tabs>
        <w:spacing w:line="240" w:lineRule="auto" w:before="137" w:after="0"/>
        <w:ind w:left="3140" w:right="0" w:hanging="721"/>
        <w:jc w:val="left"/>
        <w:rPr>
          <w:sz w:val="24"/>
        </w:rPr>
      </w:pPr>
      <w:r>
        <w:rPr>
          <w:sz w:val="24"/>
        </w:rPr>
        <w:t>Non-verbal/communication</w:t>
      </w:r>
      <w:r>
        <w:rPr>
          <w:spacing w:val="-4"/>
          <w:sz w:val="24"/>
        </w:rPr>
        <w:t> </w:t>
      </w:r>
      <w:r>
        <w:rPr>
          <w:sz w:val="24"/>
        </w:rPr>
        <w:t>aspect.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7" w:firstLine="720"/>
      </w:pPr>
      <w:r>
        <w:rPr/>
        <w:drawing>
          <wp:anchor distT="0" distB="0" distL="0" distR="0" allowOverlap="1" layoutInCell="1" locked="0" behindDoc="1" simplePos="0" relativeHeight="484169216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35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most important aspect is the linguistic aspect. This aspect can be observed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therapist.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client‟s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phrases,</w:t>
      </w:r>
      <w:r>
        <w:rPr>
          <w:spacing w:val="1"/>
        </w:rPr>
        <w:t> </w:t>
      </w:r>
      <w:r>
        <w:rPr/>
        <w:t>metaphors, etc. The listening skills that the participants must possess are the ability to</w:t>
      </w:r>
      <w:r>
        <w:rPr>
          <w:spacing w:val="1"/>
        </w:rPr>
        <w:t> </w:t>
      </w:r>
      <w:r>
        <w:rPr/>
        <w:t>be able to understand the subjective, the objective, the literacy and the metaphorical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counsellor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saying.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listening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encompasses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understanding of the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tones</w:t>
      </w:r>
      <w:r>
        <w:rPr>
          <w:spacing w:val="1"/>
        </w:rPr>
        <w:t> </w:t>
      </w:r>
      <w:r>
        <w:rPr/>
        <w:t>of the client.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 these emotional</w:t>
      </w:r>
      <w:r>
        <w:rPr>
          <w:spacing w:val="60"/>
        </w:rPr>
        <w:t> </w:t>
      </w:r>
      <w:r>
        <w:rPr/>
        <w:t>tones</w:t>
      </w:r>
      <w:r>
        <w:rPr>
          <w:spacing w:val="1"/>
        </w:rPr>
        <w:t> </w:t>
      </w:r>
      <w:r>
        <w:rPr/>
        <w:t>have been collapsed into what Carl Rogers called empathy, which is defined as the</w:t>
      </w:r>
      <w:r>
        <w:rPr>
          <w:spacing w:val="1"/>
        </w:rPr>
        <w:t> </w:t>
      </w:r>
      <w:r>
        <w:rPr/>
        <w:t>psychological state of entering into the clients</w:t>
      </w:r>
      <w:r>
        <w:rPr>
          <w:spacing w:val="60"/>
        </w:rPr>
        <w:t> </w:t>
      </w:r>
      <w:r>
        <w:rPr/>
        <w:t>phenomenological world as if that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therapist‟s/participant‟s.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listening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-58"/>
        </w:rPr>
        <w:t> </w:t>
      </w:r>
      <w:r>
        <w:rPr/>
        <w:t>paralinguistic.</w:t>
      </w:r>
    </w:p>
    <w:p>
      <w:pPr>
        <w:pStyle w:val="BodyText"/>
        <w:spacing w:line="360" w:lineRule="auto" w:before="1"/>
        <w:ind w:right="1201" w:firstLine="720"/>
      </w:pPr>
      <w:r>
        <w:rPr/>
        <w:t>This encompasses timing, pitch of the voice, voice tone, and voice volume.</w:t>
      </w:r>
      <w:r>
        <w:rPr>
          <w:spacing w:val="1"/>
        </w:rPr>
        <w:t> </w:t>
      </w:r>
      <w:r>
        <w:rPr/>
        <w:t>Good listening skill demands that the participants must be aware of when to ask</w:t>
      </w:r>
      <w:r>
        <w:rPr>
          <w:spacing w:val="1"/>
        </w:rPr>
        <w:t> </w:t>
      </w:r>
      <w:r>
        <w:rPr/>
        <w:t>questions.</w:t>
      </w:r>
    </w:p>
    <w:p>
      <w:pPr>
        <w:pStyle w:val="BodyText"/>
        <w:spacing w:line="360" w:lineRule="auto" w:before="1"/>
        <w:ind w:right="1196" w:firstLine="720"/>
      </w:pPr>
      <w:r>
        <w:rPr/>
        <w:t>The third aspect of listening involves non-verbal and communication cues.</w:t>
      </w:r>
      <w:r>
        <w:rPr>
          <w:spacing w:val="1"/>
        </w:rPr>
        <w:t> </w:t>
      </w:r>
      <w:r>
        <w:rPr/>
        <w:t>Examples are: body language, kinesics (body movement), gestures, eye-contact and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facial expressions such as head-nodding, or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surprise look.</w:t>
      </w:r>
    </w:p>
    <w:p>
      <w:pPr>
        <w:pStyle w:val="BodyText"/>
        <w:spacing w:line="360" w:lineRule="auto"/>
        <w:ind w:right="1191" w:firstLine="720"/>
      </w:pPr>
      <w:r>
        <w:rPr/>
        <w:t>On the other hand; listening is the technique of attending, it is characterised by</w:t>
      </w:r>
      <w:r>
        <w:rPr>
          <w:spacing w:val="-57"/>
        </w:rPr>
        <w:t> </w:t>
      </w:r>
      <w:r>
        <w:rPr/>
        <w:t>a non-judgemental attempt on one person‟s part to allow the other person to explore a</w:t>
      </w:r>
      <w:r>
        <w:rPr>
          <w:spacing w:val="1"/>
        </w:rPr>
        <w:t> </w:t>
      </w:r>
      <w:r>
        <w:rPr/>
        <w:t>problem.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open-ended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expression of feeling as well as fact. The head of any unit need to adopt active</w:t>
      </w:r>
      <w:r>
        <w:rPr>
          <w:spacing w:val="1"/>
        </w:rPr>
        <w:t> </w:t>
      </w:r>
      <w:r>
        <w:rPr/>
        <w:t>listening as an informal, continuous, and conscious type of contact. After listening to</w:t>
      </w:r>
      <w:r>
        <w:rPr>
          <w:spacing w:val="1"/>
        </w:rPr>
        <w:t> </w:t>
      </w:r>
      <w:r>
        <w:rPr/>
        <w:t>an employee start our conversation, it is all too easy for the head to jump in and finish</w:t>
      </w:r>
      <w:r>
        <w:rPr>
          <w:spacing w:val="1"/>
        </w:rPr>
        <w:t> </w:t>
      </w:r>
      <w:r>
        <w:rPr/>
        <w:t>it. One needs to avoid all characteristics of a manipulative style of management such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giving</w:t>
      </w:r>
      <w:r>
        <w:rPr>
          <w:spacing w:val="-3"/>
        </w:rPr>
        <w:t> </w:t>
      </w:r>
      <w:r>
        <w:rPr/>
        <w:t>direction and</w:t>
      </w:r>
      <w:r>
        <w:rPr>
          <w:spacing w:val="4"/>
        </w:rPr>
        <w:t> </w:t>
      </w:r>
      <w:r>
        <w:rPr/>
        <w:t>yielding</w:t>
      </w:r>
      <w:r>
        <w:rPr>
          <w:spacing w:val="-3"/>
        </w:rPr>
        <w:t> </w:t>
      </w:r>
      <w:r>
        <w:rPr/>
        <w:t>to the</w:t>
      </w:r>
      <w:r>
        <w:rPr>
          <w:spacing w:val="-2"/>
        </w:rPr>
        <w:t> </w:t>
      </w:r>
      <w:r>
        <w:rPr/>
        <w:t>impulse to talk.</w:t>
      </w:r>
    </w:p>
    <w:p>
      <w:pPr>
        <w:pStyle w:val="BodyText"/>
        <w:spacing w:line="360" w:lineRule="auto"/>
        <w:ind w:right="1203" w:firstLine="720"/>
      </w:pPr>
      <w:r>
        <w:rPr/>
        <w:t>Wolf et al (1983) suggest ten main points that should be borne in mind to</w:t>
      </w:r>
      <w:r>
        <w:rPr>
          <w:spacing w:val="1"/>
        </w:rPr>
        <w:t> </w:t>
      </w:r>
      <w:r>
        <w:rPr/>
        <w:t>facilitate</w:t>
      </w:r>
      <w:r>
        <w:rPr>
          <w:spacing w:val="-1"/>
        </w:rPr>
        <w:t> </w:t>
      </w:r>
      <w:r>
        <w:rPr/>
        <w:t>listening.</w:t>
      </w:r>
    </w:p>
    <w:p>
      <w:pPr>
        <w:pStyle w:val="ListParagraph"/>
        <w:numPr>
          <w:ilvl w:val="0"/>
          <w:numId w:val="39"/>
        </w:numPr>
        <w:tabs>
          <w:tab w:pos="3141" w:val="left" w:leader="none"/>
        </w:tabs>
        <w:spacing w:line="240" w:lineRule="auto" w:before="0" w:after="0"/>
        <w:ind w:left="3140" w:right="0" w:hanging="721"/>
        <w:jc w:val="both"/>
        <w:rPr>
          <w:sz w:val="24"/>
        </w:rPr>
      </w:pPr>
      <w:r>
        <w:rPr>
          <w:sz w:val="24"/>
        </w:rPr>
        <w:t>don‟t</w:t>
      </w:r>
      <w:r>
        <w:rPr>
          <w:spacing w:val="-8"/>
          <w:sz w:val="24"/>
        </w:rPr>
        <w:t> </w:t>
      </w:r>
      <w:r>
        <w:rPr>
          <w:sz w:val="24"/>
        </w:rPr>
        <w:t>stereotype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speaker</w:t>
      </w:r>
    </w:p>
    <w:p>
      <w:pPr>
        <w:pStyle w:val="ListParagraph"/>
        <w:numPr>
          <w:ilvl w:val="0"/>
          <w:numId w:val="39"/>
        </w:numPr>
        <w:tabs>
          <w:tab w:pos="3140" w:val="left" w:leader="none"/>
          <w:tab w:pos="3141" w:val="left" w:leader="none"/>
        </w:tabs>
        <w:spacing w:line="240" w:lineRule="auto" w:before="139" w:after="0"/>
        <w:ind w:left="3140" w:right="0" w:hanging="721"/>
        <w:jc w:val="left"/>
        <w:rPr>
          <w:sz w:val="24"/>
        </w:rPr>
      </w:pPr>
      <w:r>
        <w:rPr>
          <w:sz w:val="24"/>
        </w:rPr>
        <w:t>avoid</w:t>
      </w:r>
      <w:r>
        <w:rPr>
          <w:spacing w:val="-2"/>
          <w:sz w:val="24"/>
        </w:rPr>
        <w:t> </w:t>
      </w:r>
      <w:r>
        <w:rPr>
          <w:sz w:val="24"/>
        </w:rPr>
        <w:t>distractions</w:t>
      </w:r>
    </w:p>
    <w:p>
      <w:pPr>
        <w:pStyle w:val="ListParagraph"/>
        <w:numPr>
          <w:ilvl w:val="0"/>
          <w:numId w:val="39"/>
        </w:numPr>
        <w:tabs>
          <w:tab w:pos="3140" w:val="left" w:leader="none"/>
          <w:tab w:pos="3141" w:val="left" w:leader="none"/>
        </w:tabs>
        <w:spacing w:line="360" w:lineRule="auto" w:before="137" w:after="0"/>
        <w:ind w:left="3140" w:right="1198" w:hanging="720"/>
        <w:jc w:val="left"/>
        <w:rPr>
          <w:sz w:val="24"/>
        </w:rPr>
      </w:pPr>
      <w:r>
        <w:rPr>
          <w:sz w:val="24"/>
        </w:rPr>
        <w:t>arrange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conducive</w:t>
      </w:r>
      <w:r>
        <w:rPr>
          <w:spacing w:val="8"/>
          <w:sz w:val="24"/>
        </w:rPr>
        <w:t> </w:t>
      </w:r>
      <w:r>
        <w:rPr>
          <w:sz w:val="24"/>
        </w:rPr>
        <w:t>environment</w:t>
      </w:r>
      <w:r>
        <w:rPr>
          <w:spacing w:val="9"/>
          <w:sz w:val="24"/>
        </w:rPr>
        <w:t> </w:t>
      </w:r>
      <w:r>
        <w:rPr>
          <w:sz w:val="24"/>
        </w:rPr>
        <w:t>(adequate</w:t>
      </w:r>
      <w:r>
        <w:rPr>
          <w:spacing w:val="9"/>
          <w:sz w:val="24"/>
        </w:rPr>
        <w:t> </w:t>
      </w:r>
      <w:r>
        <w:rPr>
          <w:sz w:val="24"/>
        </w:rPr>
        <w:t>ventilation‟s,</w:t>
      </w:r>
      <w:r>
        <w:rPr>
          <w:spacing w:val="13"/>
          <w:sz w:val="24"/>
        </w:rPr>
        <w:t> </w:t>
      </w:r>
      <w:r>
        <w:rPr>
          <w:sz w:val="24"/>
        </w:rPr>
        <w:t>lighting,</w:t>
      </w:r>
      <w:r>
        <w:rPr>
          <w:spacing w:val="9"/>
          <w:sz w:val="24"/>
        </w:rPr>
        <w:t> </w:t>
      </w:r>
      <w:r>
        <w:rPr>
          <w:sz w:val="24"/>
        </w:rPr>
        <w:t>seating</w:t>
      </w:r>
      <w:r>
        <w:rPr>
          <w:spacing w:val="-57"/>
          <w:sz w:val="24"/>
        </w:rPr>
        <w:t> </w:t>
      </w:r>
      <w:r>
        <w:rPr>
          <w:sz w:val="24"/>
        </w:rPr>
        <w:t>etc).</w:t>
      </w:r>
    </w:p>
    <w:p>
      <w:pPr>
        <w:pStyle w:val="ListParagraph"/>
        <w:numPr>
          <w:ilvl w:val="0"/>
          <w:numId w:val="39"/>
        </w:numPr>
        <w:tabs>
          <w:tab w:pos="3140" w:val="left" w:leader="none"/>
          <w:tab w:pos="3141" w:val="left" w:leader="none"/>
        </w:tabs>
        <w:spacing w:line="240" w:lineRule="auto" w:before="0" w:after="0"/>
        <w:ind w:left="3140" w:right="0" w:hanging="721"/>
        <w:jc w:val="left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psychologically</w:t>
      </w:r>
      <w:r>
        <w:rPr>
          <w:spacing w:val="-5"/>
          <w:sz w:val="24"/>
        </w:rPr>
        <w:t> </w:t>
      </w:r>
      <w:r>
        <w:rPr>
          <w:sz w:val="24"/>
        </w:rPr>
        <w:t>prepared</w:t>
      </w:r>
      <w:r>
        <w:rPr>
          <w:spacing w:val="-1"/>
          <w:sz w:val="24"/>
        </w:rPr>
        <w:t> </w:t>
      </w:r>
      <w:r>
        <w:rPr>
          <w:sz w:val="24"/>
        </w:rPr>
        <w:t>to listen.</w:t>
      </w:r>
    </w:p>
    <w:p>
      <w:pPr>
        <w:pStyle w:val="ListParagraph"/>
        <w:numPr>
          <w:ilvl w:val="0"/>
          <w:numId w:val="39"/>
        </w:numPr>
        <w:tabs>
          <w:tab w:pos="3140" w:val="left" w:leader="none"/>
          <w:tab w:pos="3141" w:val="left" w:leader="none"/>
        </w:tabs>
        <w:spacing w:line="360" w:lineRule="auto" w:before="139" w:after="0"/>
        <w:ind w:left="3140" w:right="1204" w:hanging="720"/>
        <w:jc w:val="left"/>
        <w:rPr>
          <w:sz w:val="24"/>
        </w:rPr>
      </w:pPr>
      <w:r>
        <w:rPr>
          <w:sz w:val="24"/>
        </w:rPr>
        <w:t>keep</w:t>
      </w:r>
      <w:r>
        <w:rPr>
          <w:spacing w:val="2"/>
          <w:sz w:val="24"/>
        </w:rPr>
        <w:t> </w:t>
      </w:r>
      <w:r>
        <w:rPr>
          <w:sz w:val="24"/>
        </w:rPr>
        <w:t>an</w:t>
      </w:r>
      <w:r>
        <w:rPr>
          <w:spacing w:val="4"/>
          <w:sz w:val="24"/>
        </w:rPr>
        <w:t> </w:t>
      </w:r>
      <w:r>
        <w:rPr>
          <w:sz w:val="24"/>
        </w:rPr>
        <w:t>open,</w:t>
      </w:r>
      <w:r>
        <w:rPr>
          <w:spacing w:val="4"/>
          <w:sz w:val="24"/>
        </w:rPr>
        <w:t> </w:t>
      </w:r>
      <w:r>
        <w:rPr>
          <w:sz w:val="24"/>
        </w:rPr>
        <w:t>analytical</w:t>
      </w:r>
      <w:r>
        <w:rPr>
          <w:spacing w:val="2"/>
          <w:sz w:val="24"/>
        </w:rPr>
        <w:t> </w:t>
      </w:r>
      <w:r>
        <w:rPr>
          <w:sz w:val="24"/>
        </w:rPr>
        <w:t>mind,</w:t>
      </w:r>
      <w:r>
        <w:rPr>
          <w:spacing w:val="2"/>
          <w:sz w:val="24"/>
        </w:rPr>
        <w:t> </w:t>
      </w:r>
      <w:r>
        <w:rPr>
          <w:sz w:val="24"/>
        </w:rPr>
        <w:t>searching</w:t>
      </w:r>
      <w:r>
        <w:rPr>
          <w:spacing w:val="58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2"/>
          <w:sz w:val="24"/>
        </w:rPr>
        <w:t> </w:t>
      </w:r>
      <w:r>
        <w:rPr>
          <w:sz w:val="24"/>
        </w:rPr>
        <w:t>thrust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speaker‟s</w:t>
      </w:r>
      <w:r>
        <w:rPr>
          <w:spacing w:val="-1"/>
          <w:sz w:val="24"/>
        </w:rPr>
        <w:t> </w:t>
      </w:r>
      <w:r>
        <w:rPr>
          <w:sz w:val="24"/>
        </w:rPr>
        <w:t>message.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ListParagraph"/>
        <w:numPr>
          <w:ilvl w:val="0"/>
          <w:numId w:val="39"/>
        </w:numPr>
        <w:tabs>
          <w:tab w:pos="3140" w:val="left" w:leader="none"/>
          <w:tab w:pos="3141" w:val="left" w:leader="none"/>
        </w:tabs>
        <w:spacing w:line="240" w:lineRule="auto" w:before="60" w:after="0"/>
        <w:ind w:left="3140" w:right="0" w:hanging="721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supporting</w:t>
      </w:r>
      <w:r>
        <w:rPr>
          <w:spacing w:val="-4"/>
          <w:sz w:val="24"/>
        </w:rPr>
        <w:t> </w:t>
      </w:r>
      <w:r>
        <w:rPr>
          <w:sz w:val="24"/>
        </w:rPr>
        <w:t>arguments and facts.</w:t>
      </w:r>
    </w:p>
    <w:p>
      <w:pPr>
        <w:pStyle w:val="ListParagraph"/>
        <w:numPr>
          <w:ilvl w:val="0"/>
          <w:numId w:val="39"/>
        </w:numPr>
        <w:tabs>
          <w:tab w:pos="3140" w:val="left" w:leader="none"/>
          <w:tab w:pos="3141" w:val="left" w:leader="none"/>
        </w:tabs>
        <w:spacing w:line="240" w:lineRule="auto" w:before="138" w:after="0"/>
        <w:ind w:left="3140" w:right="0" w:hanging="721"/>
        <w:jc w:val="left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dwell on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or two</w:t>
      </w:r>
      <w:r>
        <w:rPr>
          <w:spacing w:val="-1"/>
          <w:sz w:val="24"/>
        </w:rPr>
        <w:t> </w:t>
      </w:r>
      <w:r>
        <w:rPr>
          <w:sz w:val="24"/>
        </w:rPr>
        <w:t>aspects at</w:t>
      </w:r>
      <w:r>
        <w:rPr>
          <w:spacing w:val="-1"/>
          <w:sz w:val="24"/>
        </w:rPr>
        <w:t> </w:t>
      </w:r>
      <w:r>
        <w:rPr>
          <w:sz w:val="24"/>
        </w:rPr>
        <w:t>the expense of</w:t>
      </w:r>
      <w:r>
        <w:rPr>
          <w:spacing w:val="-1"/>
          <w:sz w:val="24"/>
        </w:rPr>
        <w:t> </w:t>
      </w:r>
      <w:r>
        <w:rPr>
          <w:sz w:val="24"/>
        </w:rPr>
        <w:t>others.</w:t>
      </w:r>
    </w:p>
    <w:p>
      <w:pPr>
        <w:pStyle w:val="ListParagraph"/>
        <w:numPr>
          <w:ilvl w:val="0"/>
          <w:numId w:val="39"/>
        </w:numPr>
        <w:tabs>
          <w:tab w:pos="3140" w:val="left" w:leader="none"/>
          <w:tab w:pos="3141" w:val="left" w:leader="none"/>
        </w:tabs>
        <w:spacing w:line="240" w:lineRule="auto" w:before="139" w:after="0"/>
        <w:ind w:left="3140" w:right="0" w:hanging="721"/>
        <w:jc w:val="left"/>
        <w:rPr>
          <w:sz w:val="24"/>
        </w:rPr>
      </w:pPr>
      <w:r>
        <w:rPr>
          <w:sz w:val="24"/>
        </w:rPr>
        <w:t>delay</w:t>
      </w:r>
      <w:r>
        <w:rPr>
          <w:spacing w:val="-6"/>
          <w:sz w:val="24"/>
        </w:rPr>
        <w:t> </w:t>
      </w:r>
      <w:r>
        <w:rPr>
          <w:sz w:val="24"/>
        </w:rPr>
        <w:t>judgement</w:t>
      </w:r>
      <w:r>
        <w:rPr>
          <w:spacing w:val="-1"/>
          <w:sz w:val="24"/>
        </w:rPr>
        <w:t> </w:t>
      </w:r>
      <w:r>
        <w:rPr>
          <w:sz w:val="24"/>
        </w:rPr>
        <w:t>or refutation,</w:t>
      </w:r>
      <w:r>
        <w:rPr>
          <w:spacing w:val="-1"/>
          <w:sz w:val="24"/>
        </w:rPr>
        <w:t> </w:t>
      </w:r>
      <w:r>
        <w:rPr>
          <w:sz w:val="24"/>
        </w:rPr>
        <w:t>until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heard</w:t>
      </w:r>
      <w:r>
        <w:rPr>
          <w:spacing w:val="-1"/>
          <w:sz w:val="24"/>
        </w:rPr>
        <w:t> </w:t>
      </w:r>
      <w:r>
        <w:rPr>
          <w:sz w:val="24"/>
        </w:rPr>
        <w:t>the entire</w:t>
      </w:r>
      <w:r>
        <w:rPr>
          <w:spacing w:val="-3"/>
          <w:sz w:val="24"/>
        </w:rPr>
        <w:t> </w:t>
      </w:r>
      <w:r>
        <w:rPr>
          <w:sz w:val="24"/>
        </w:rPr>
        <w:t>message.</w:t>
      </w:r>
    </w:p>
    <w:p>
      <w:pPr>
        <w:pStyle w:val="ListParagraph"/>
        <w:numPr>
          <w:ilvl w:val="0"/>
          <w:numId w:val="39"/>
        </w:numPr>
        <w:tabs>
          <w:tab w:pos="3140" w:val="left" w:leader="none"/>
          <w:tab w:pos="3141" w:val="left" w:leader="none"/>
        </w:tabs>
        <w:spacing w:line="360" w:lineRule="auto" w:before="137" w:after="0"/>
        <w:ind w:left="3140" w:right="1202" w:hanging="720"/>
        <w:jc w:val="left"/>
        <w:rPr>
          <w:sz w:val="24"/>
        </w:rPr>
      </w:pPr>
      <w:r>
        <w:rPr>
          <w:sz w:val="24"/>
        </w:rPr>
        <w:t>don‟t</w:t>
      </w:r>
      <w:r>
        <w:rPr>
          <w:spacing w:val="60"/>
          <w:sz w:val="24"/>
        </w:rPr>
        <w:t> </w:t>
      </w:r>
      <w:r>
        <w:rPr>
          <w:sz w:val="24"/>
        </w:rPr>
        <w:t>formulate</w:t>
      </w:r>
      <w:r>
        <w:rPr>
          <w:spacing w:val="6"/>
          <w:sz w:val="24"/>
        </w:rPr>
        <w:t> </w:t>
      </w:r>
      <w:r>
        <w:rPr>
          <w:sz w:val="24"/>
        </w:rPr>
        <w:t>your</w:t>
      </w:r>
      <w:r>
        <w:rPr>
          <w:spacing w:val="2"/>
          <w:sz w:val="24"/>
        </w:rPr>
        <w:t> </w:t>
      </w:r>
      <w:r>
        <w:rPr>
          <w:sz w:val="24"/>
        </w:rPr>
        <w:t>next</w:t>
      </w:r>
      <w:r>
        <w:rPr>
          <w:spacing w:val="1"/>
          <w:sz w:val="24"/>
        </w:rPr>
        <w:t> </w:t>
      </w:r>
      <w:r>
        <w:rPr>
          <w:sz w:val="24"/>
        </w:rPr>
        <w:t>question</w:t>
      </w:r>
      <w:r>
        <w:rPr>
          <w:spacing w:val="60"/>
          <w:sz w:val="24"/>
        </w:rPr>
        <w:t> </w:t>
      </w:r>
      <w:r>
        <w:rPr>
          <w:sz w:val="24"/>
        </w:rPr>
        <w:t>while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speaker</w:t>
      </w:r>
      <w:r>
        <w:rPr>
          <w:spacing w:val="59"/>
          <w:sz w:val="24"/>
        </w:rPr>
        <w:t> </w:t>
      </w:r>
      <w:r>
        <w:rPr>
          <w:sz w:val="24"/>
        </w:rPr>
        <w:t>is</w:t>
      </w:r>
      <w:r>
        <w:rPr>
          <w:spacing w:val="3"/>
          <w:sz w:val="24"/>
        </w:rPr>
        <w:t> </w:t>
      </w:r>
      <w:r>
        <w:rPr>
          <w:sz w:val="24"/>
        </w:rPr>
        <w:t>relating</w:t>
      </w:r>
      <w:r>
        <w:rPr>
          <w:spacing w:val="-57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0"/>
          <w:numId w:val="39"/>
        </w:numPr>
        <w:tabs>
          <w:tab w:pos="3140" w:val="left" w:leader="none"/>
          <w:tab w:pos="3141" w:val="left" w:leader="none"/>
        </w:tabs>
        <w:spacing w:line="240" w:lineRule="auto" w:before="0" w:after="0"/>
        <w:ind w:left="3140" w:right="0" w:hanging="721"/>
        <w:jc w:val="left"/>
        <w:rPr>
          <w:sz w:val="24"/>
        </w:rPr>
      </w:pP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objective.</w:t>
      </w:r>
    </w:p>
    <w:p>
      <w:pPr>
        <w:pStyle w:val="Heading2"/>
        <w:spacing w:before="144"/>
        <w:jc w:val="left"/>
      </w:pPr>
      <w:r>
        <w:rPr/>
        <w:t>Reference</w:t>
      </w:r>
    </w:p>
    <w:p>
      <w:pPr>
        <w:pStyle w:val="BodyText"/>
        <w:spacing w:line="360" w:lineRule="auto" w:before="132"/>
        <w:ind w:right="1192"/>
        <w:jc w:val="left"/>
      </w:pPr>
      <w:r>
        <w:rPr/>
        <w:drawing>
          <wp:anchor distT="0" distB="0" distL="0" distR="0" allowOverlap="1" layoutInCell="1" locked="0" behindDoc="1" simplePos="0" relativeHeight="484169728">
            <wp:simplePos x="0" y="0"/>
            <wp:positionH relativeFrom="page">
              <wp:posOffset>1497838</wp:posOffset>
            </wp:positionH>
            <wp:positionV relativeFrom="paragraph">
              <wp:posOffset>259882</wp:posOffset>
            </wp:positionV>
            <wp:extent cx="4890389" cy="4834810"/>
            <wp:effectExtent l="0" t="0" r="0" b="0"/>
            <wp:wrapNone/>
            <wp:docPr id="35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Wolf,</w:t>
      </w:r>
      <w:r>
        <w:rPr>
          <w:spacing w:val="10"/>
        </w:rPr>
        <w:t> </w:t>
      </w:r>
      <w:r>
        <w:rPr/>
        <w:t>F,</w:t>
      </w:r>
      <w:r>
        <w:rPr>
          <w:spacing w:val="10"/>
        </w:rPr>
        <w:t> </w:t>
      </w:r>
      <w:r>
        <w:rPr/>
        <w:t>Marsnik,</w:t>
      </w:r>
      <w:r>
        <w:rPr>
          <w:spacing w:val="11"/>
        </w:rPr>
        <w:t> </w:t>
      </w:r>
      <w:r>
        <w:rPr/>
        <w:t>N.,</w:t>
      </w:r>
      <w:r>
        <w:rPr>
          <w:spacing w:val="10"/>
        </w:rPr>
        <w:t> </w:t>
      </w:r>
      <w:r>
        <w:rPr/>
        <w:t>Tacey,</w:t>
      </w:r>
      <w:r>
        <w:rPr>
          <w:spacing w:val="10"/>
        </w:rPr>
        <w:t> </w:t>
      </w:r>
      <w:r>
        <w:rPr/>
        <w:t>W.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Nicholas,</w:t>
      </w:r>
      <w:r>
        <w:rPr>
          <w:spacing w:val="10"/>
        </w:rPr>
        <w:t> </w:t>
      </w:r>
      <w:r>
        <w:rPr/>
        <w:t>R.</w:t>
      </w:r>
      <w:r>
        <w:rPr>
          <w:spacing w:val="12"/>
        </w:rPr>
        <w:t> </w:t>
      </w:r>
      <w:r>
        <w:rPr/>
        <w:t>(1983).</w:t>
      </w:r>
      <w:r>
        <w:rPr>
          <w:spacing w:val="15"/>
        </w:rPr>
        <w:t> </w:t>
      </w:r>
      <w:r>
        <w:rPr>
          <w:i/>
        </w:rPr>
        <w:t>Perceptive</w:t>
      </w:r>
      <w:r>
        <w:rPr>
          <w:i/>
          <w:spacing w:val="9"/>
        </w:rPr>
        <w:t> </w:t>
      </w:r>
      <w:r>
        <w:rPr>
          <w:i/>
        </w:rPr>
        <w:t>Listening.</w:t>
      </w:r>
      <w:r>
        <w:rPr>
          <w:i/>
          <w:spacing w:val="11"/>
        </w:rPr>
        <w:t> </w:t>
      </w:r>
      <w:r>
        <w:rPr/>
        <w:t>New</w:t>
      </w:r>
      <w:r>
        <w:rPr>
          <w:spacing w:val="-57"/>
        </w:rPr>
        <w:t> </w:t>
      </w:r>
      <w:r>
        <w:rPr/>
        <w:t>York:</w:t>
      </w:r>
      <w:r>
        <w:rPr>
          <w:spacing w:val="-1"/>
        </w:rPr>
        <w:t> </w:t>
      </w:r>
      <w:r>
        <w:rPr/>
        <w:t>Holt Rinehart and</w:t>
      </w:r>
      <w:r>
        <w:rPr>
          <w:spacing w:val="2"/>
        </w:rPr>
        <w:t> </w:t>
      </w:r>
      <w:r>
        <w:rPr/>
        <w:t>Winston.</w:t>
      </w:r>
    </w:p>
    <w:p>
      <w:pPr>
        <w:pStyle w:val="BodyText"/>
        <w:jc w:val="left"/>
      </w:pPr>
      <w:r>
        <w:rPr/>
        <w:t>Nicholis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(1962)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listed</w:t>
      </w:r>
      <w:r>
        <w:rPr>
          <w:spacing w:val="-1"/>
        </w:rPr>
        <w:t> </w:t>
      </w:r>
      <w:r>
        <w:rPr/>
        <w:t>the ten</w:t>
      </w:r>
      <w:r>
        <w:rPr>
          <w:spacing w:val="-1"/>
        </w:rPr>
        <w:t> </w:t>
      </w:r>
      <w:r>
        <w:rPr/>
        <w:t>bad</w:t>
      </w:r>
      <w:r>
        <w:rPr>
          <w:spacing w:val="-1"/>
        </w:rPr>
        <w:t> </w:t>
      </w:r>
      <w:r>
        <w:rPr/>
        <w:t>listening habits.</w:t>
      </w:r>
      <w:r>
        <w:rPr>
          <w:spacing w:val="-1"/>
        </w:rPr>
        <w:t> </w:t>
      </w:r>
      <w:r>
        <w:rPr/>
        <w:t>They</w:t>
      </w:r>
      <w:r>
        <w:rPr>
          <w:spacing w:val="-4"/>
        </w:rPr>
        <w:t> </w:t>
      </w:r>
      <w:r>
        <w:rPr/>
        <w:t>are as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0"/>
          <w:numId w:val="40"/>
        </w:numPr>
        <w:tabs>
          <w:tab w:pos="3140" w:val="left" w:leader="none"/>
          <w:tab w:pos="3141" w:val="left" w:leader="none"/>
        </w:tabs>
        <w:spacing w:line="240" w:lineRule="auto" w:before="140" w:after="0"/>
        <w:ind w:left="3140" w:right="0" w:hanging="721"/>
        <w:jc w:val="left"/>
        <w:rPr>
          <w:sz w:val="24"/>
        </w:rPr>
      </w:pPr>
      <w:r>
        <w:rPr>
          <w:sz w:val="24"/>
        </w:rPr>
        <w:t>Calling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uninteresting.</w:t>
      </w:r>
    </w:p>
    <w:p>
      <w:pPr>
        <w:pStyle w:val="ListParagraph"/>
        <w:numPr>
          <w:ilvl w:val="0"/>
          <w:numId w:val="40"/>
        </w:numPr>
        <w:tabs>
          <w:tab w:pos="3140" w:val="left" w:leader="none"/>
          <w:tab w:pos="3141" w:val="left" w:leader="none"/>
        </w:tabs>
        <w:spacing w:line="240" w:lineRule="auto" w:before="137" w:after="0"/>
        <w:ind w:left="3140" w:right="0" w:hanging="721"/>
        <w:jc w:val="left"/>
        <w:rPr>
          <w:sz w:val="24"/>
        </w:rPr>
      </w:pPr>
      <w:r>
        <w:rPr>
          <w:sz w:val="24"/>
        </w:rPr>
        <w:t>Criticizing</w:t>
      </w:r>
      <w:r>
        <w:rPr>
          <w:spacing w:val="-2"/>
          <w:sz w:val="24"/>
        </w:rPr>
        <w:t> </w:t>
      </w:r>
      <w:r>
        <w:rPr>
          <w:sz w:val="24"/>
        </w:rPr>
        <w:t>the delivery</w:t>
      </w:r>
    </w:p>
    <w:p>
      <w:pPr>
        <w:pStyle w:val="ListParagraph"/>
        <w:numPr>
          <w:ilvl w:val="0"/>
          <w:numId w:val="40"/>
        </w:numPr>
        <w:tabs>
          <w:tab w:pos="3140" w:val="left" w:leader="none"/>
          <w:tab w:pos="3141" w:val="left" w:leader="none"/>
        </w:tabs>
        <w:spacing w:line="240" w:lineRule="auto" w:before="139" w:after="0"/>
        <w:ind w:left="3140" w:right="0" w:hanging="721"/>
        <w:jc w:val="left"/>
        <w:rPr>
          <w:sz w:val="24"/>
        </w:rPr>
      </w:pPr>
      <w:r>
        <w:rPr>
          <w:sz w:val="24"/>
        </w:rPr>
        <w:t>Getting</w:t>
      </w:r>
      <w:r>
        <w:rPr>
          <w:spacing w:val="-4"/>
          <w:sz w:val="24"/>
        </w:rPr>
        <w:t> </w:t>
      </w:r>
      <w:r>
        <w:rPr>
          <w:sz w:val="24"/>
        </w:rPr>
        <w:t>overestimated</w:t>
      </w:r>
    </w:p>
    <w:p>
      <w:pPr>
        <w:pStyle w:val="ListParagraph"/>
        <w:numPr>
          <w:ilvl w:val="0"/>
          <w:numId w:val="40"/>
        </w:numPr>
        <w:tabs>
          <w:tab w:pos="3140" w:val="left" w:leader="none"/>
          <w:tab w:pos="3141" w:val="left" w:leader="none"/>
        </w:tabs>
        <w:spacing w:line="240" w:lineRule="auto" w:before="137" w:after="0"/>
        <w:ind w:left="3140" w:right="0" w:hanging="721"/>
        <w:jc w:val="left"/>
        <w:rPr>
          <w:sz w:val="24"/>
        </w:rPr>
      </w:pPr>
      <w:r>
        <w:rPr>
          <w:sz w:val="24"/>
        </w:rPr>
        <w:t>Listening</w:t>
      </w:r>
      <w:r>
        <w:rPr>
          <w:spacing w:val="-3"/>
          <w:sz w:val="24"/>
        </w:rPr>
        <w:t> </w:t>
      </w: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facts</w:t>
      </w:r>
    </w:p>
    <w:p>
      <w:pPr>
        <w:pStyle w:val="ListParagraph"/>
        <w:numPr>
          <w:ilvl w:val="0"/>
          <w:numId w:val="40"/>
        </w:numPr>
        <w:tabs>
          <w:tab w:pos="3140" w:val="left" w:leader="none"/>
          <w:tab w:pos="3141" w:val="left" w:leader="none"/>
        </w:tabs>
        <w:spacing w:line="240" w:lineRule="auto" w:before="139" w:after="0"/>
        <w:ind w:left="3140" w:right="0" w:hanging="721"/>
        <w:jc w:val="left"/>
        <w:rPr>
          <w:sz w:val="24"/>
        </w:rPr>
      </w:pPr>
      <w:r>
        <w:rPr>
          <w:sz w:val="24"/>
        </w:rPr>
        <w:t>Outlining</w:t>
      </w:r>
      <w:r>
        <w:rPr>
          <w:spacing w:val="-3"/>
          <w:sz w:val="24"/>
        </w:rPr>
        <w:t> </w:t>
      </w:r>
      <w:r>
        <w:rPr>
          <w:sz w:val="24"/>
        </w:rPr>
        <w:t>everything</w:t>
      </w:r>
    </w:p>
    <w:p>
      <w:pPr>
        <w:pStyle w:val="ListParagraph"/>
        <w:numPr>
          <w:ilvl w:val="0"/>
          <w:numId w:val="40"/>
        </w:numPr>
        <w:tabs>
          <w:tab w:pos="3140" w:val="left" w:leader="none"/>
          <w:tab w:pos="3141" w:val="left" w:leader="none"/>
        </w:tabs>
        <w:spacing w:line="240" w:lineRule="auto" w:before="137" w:after="0"/>
        <w:ind w:left="3140" w:right="0" w:hanging="721"/>
        <w:jc w:val="left"/>
        <w:rPr>
          <w:sz w:val="24"/>
        </w:rPr>
      </w:pPr>
      <w:r>
        <w:rPr>
          <w:sz w:val="24"/>
        </w:rPr>
        <w:t>Faking</w:t>
      </w:r>
      <w:r>
        <w:rPr>
          <w:spacing w:val="-5"/>
          <w:sz w:val="24"/>
        </w:rPr>
        <w:t> </w:t>
      </w:r>
      <w:r>
        <w:rPr>
          <w:sz w:val="24"/>
        </w:rPr>
        <w:t>attention</w:t>
      </w:r>
    </w:p>
    <w:p>
      <w:pPr>
        <w:pStyle w:val="ListParagraph"/>
        <w:numPr>
          <w:ilvl w:val="0"/>
          <w:numId w:val="40"/>
        </w:numPr>
        <w:tabs>
          <w:tab w:pos="3140" w:val="left" w:leader="none"/>
          <w:tab w:pos="3141" w:val="left" w:leader="none"/>
        </w:tabs>
        <w:spacing w:line="240" w:lineRule="auto" w:before="139" w:after="0"/>
        <w:ind w:left="3140" w:right="0" w:hanging="721"/>
        <w:jc w:val="left"/>
        <w:rPr>
          <w:sz w:val="24"/>
        </w:rPr>
      </w:pPr>
      <w:r>
        <w:rPr>
          <w:sz w:val="24"/>
        </w:rPr>
        <w:t>Tolerating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creating</w:t>
      </w:r>
      <w:r>
        <w:rPr>
          <w:spacing w:val="-4"/>
          <w:sz w:val="24"/>
        </w:rPr>
        <w:t> </w:t>
      </w:r>
      <w:r>
        <w:rPr>
          <w:sz w:val="24"/>
        </w:rPr>
        <w:t>distractions</w:t>
      </w:r>
    </w:p>
    <w:p>
      <w:pPr>
        <w:pStyle w:val="ListParagraph"/>
        <w:numPr>
          <w:ilvl w:val="0"/>
          <w:numId w:val="40"/>
        </w:numPr>
        <w:tabs>
          <w:tab w:pos="3140" w:val="left" w:leader="none"/>
          <w:tab w:pos="3141" w:val="left" w:leader="none"/>
        </w:tabs>
        <w:spacing w:line="240" w:lineRule="auto" w:before="137" w:after="0"/>
        <w:ind w:left="3140" w:right="0" w:hanging="721"/>
        <w:jc w:val="left"/>
        <w:rPr>
          <w:sz w:val="24"/>
        </w:rPr>
      </w:pPr>
      <w:r>
        <w:rPr>
          <w:sz w:val="24"/>
        </w:rPr>
        <w:t>Evading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difficult</w:t>
      </w:r>
    </w:p>
    <w:p>
      <w:pPr>
        <w:pStyle w:val="ListParagraph"/>
        <w:numPr>
          <w:ilvl w:val="0"/>
          <w:numId w:val="40"/>
        </w:numPr>
        <w:tabs>
          <w:tab w:pos="3140" w:val="left" w:leader="none"/>
          <w:tab w:pos="3141" w:val="left" w:leader="none"/>
        </w:tabs>
        <w:spacing w:line="240" w:lineRule="auto" w:before="139" w:after="0"/>
        <w:ind w:left="3140" w:right="0" w:hanging="721"/>
        <w:jc w:val="left"/>
        <w:rPr>
          <w:sz w:val="24"/>
        </w:rPr>
      </w:pPr>
      <w:r>
        <w:rPr>
          <w:sz w:val="24"/>
        </w:rPr>
        <w:t>Submitting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emotional</w:t>
      </w:r>
      <w:r>
        <w:rPr>
          <w:spacing w:val="-3"/>
          <w:sz w:val="24"/>
        </w:rPr>
        <w:t> </w:t>
      </w:r>
      <w:r>
        <w:rPr>
          <w:sz w:val="24"/>
        </w:rPr>
        <w:t>words</w:t>
      </w:r>
    </w:p>
    <w:p>
      <w:pPr>
        <w:pStyle w:val="ListParagraph"/>
        <w:numPr>
          <w:ilvl w:val="0"/>
          <w:numId w:val="40"/>
        </w:numPr>
        <w:tabs>
          <w:tab w:pos="3140" w:val="left" w:leader="none"/>
          <w:tab w:pos="3141" w:val="left" w:leader="none"/>
        </w:tabs>
        <w:spacing w:line="240" w:lineRule="auto" w:before="137" w:after="0"/>
        <w:ind w:left="3140" w:right="0" w:hanging="721"/>
        <w:jc w:val="left"/>
        <w:rPr>
          <w:sz w:val="24"/>
        </w:rPr>
      </w:pPr>
      <w:r>
        <w:rPr>
          <w:sz w:val="24"/>
        </w:rPr>
        <w:t>Wasting</w:t>
      </w:r>
      <w:r>
        <w:rPr>
          <w:spacing w:val="-4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power.</w:t>
      </w:r>
    </w:p>
    <w:p>
      <w:pPr>
        <w:pStyle w:val="Heading2"/>
        <w:spacing w:before="144"/>
        <w:jc w:val="left"/>
      </w:pPr>
      <w:r>
        <w:rPr/>
        <w:t>Reference</w:t>
      </w:r>
    </w:p>
    <w:p>
      <w:pPr>
        <w:pStyle w:val="BodyText"/>
        <w:spacing w:before="132"/>
        <w:jc w:val="left"/>
        <w:rPr>
          <w:i/>
        </w:rPr>
      </w:pPr>
      <w:r>
        <w:rPr/>
        <w:t>Nicholis, G.R.</w:t>
      </w:r>
      <w:r>
        <w:rPr>
          <w:spacing w:val="1"/>
        </w:rPr>
        <w:t> </w:t>
      </w:r>
      <w:r>
        <w:rPr/>
        <w:t>(1962)</w:t>
      </w:r>
      <w:r>
        <w:rPr>
          <w:spacing w:val="1"/>
        </w:rPr>
        <w:t> </w:t>
      </w:r>
      <w:r>
        <w:rPr/>
        <w:t>Listening</w:t>
      </w:r>
      <w:r>
        <w:rPr>
          <w:spacing w:val="-1"/>
        </w:rPr>
        <w:t> </w:t>
      </w:r>
      <w:r>
        <w:rPr/>
        <w:t>is good</w:t>
      </w:r>
      <w:r>
        <w:rPr>
          <w:spacing w:val="1"/>
        </w:rPr>
        <w:t> </w:t>
      </w:r>
      <w:r>
        <w:rPr/>
        <w:t>business management</w:t>
      </w:r>
      <w:r>
        <w:rPr>
          <w:spacing w:val="1"/>
        </w:rPr>
        <w:t> </w:t>
      </w:r>
      <w:r>
        <w:rPr/>
        <w:t>of personnel.</w:t>
      </w:r>
      <w:r>
        <w:rPr>
          <w:spacing w:val="6"/>
        </w:rPr>
        <w:t> </w:t>
      </w:r>
      <w:r>
        <w:rPr>
          <w:i/>
        </w:rPr>
        <w:t>Quarterly</w:t>
      </w:r>
    </w:p>
    <w:p>
      <w:pPr>
        <w:pStyle w:val="BodyText"/>
        <w:spacing w:before="139"/>
        <w:jc w:val="left"/>
      </w:pPr>
      <w:r>
        <w:rPr/>
        <w:t>1.2:2-9.</w:t>
      </w:r>
    </w:p>
    <w:p>
      <w:pPr>
        <w:spacing w:line="357" w:lineRule="auto" w:before="142"/>
        <w:ind w:left="2060" w:right="5202" w:firstLine="0"/>
        <w:jc w:val="left"/>
        <w:rPr>
          <w:sz w:val="24"/>
        </w:rPr>
      </w:pPr>
      <w:r>
        <w:rPr>
          <w:b/>
          <w:sz w:val="24"/>
        </w:rPr>
        <w:t>Discussion Questions at the session period</w:t>
      </w:r>
      <w:r>
        <w:rPr>
          <w:b/>
          <w:spacing w:val="-57"/>
          <w:sz w:val="24"/>
        </w:rPr>
        <w:t> </w:t>
      </w:r>
      <w:r>
        <w:rPr>
          <w:sz w:val="24"/>
        </w:rPr>
        <w:t>Participants discuss the modelling exercise</w:t>
      </w:r>
      <w:r>
        <w:rPr>
          <w:spacing w:val="1"/>
          <w:sz w:val="24"/>
        </w:rPr>
        <w:t> </w:t>
      </w:r>
      <w:r>
        <w:rPr>
          <w:sz w:val="24"/>
        </w:rPr>
        <w:t>Cases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suggested on</w:t>
      </w:r>
    </w:p>
    <w:p>
      <w:pPr>
        <w:pStyle w:val="ListParagraph"/>
        <w:numPr>
          <w:ilvl w:val="0"/>
          <w:numId w:val="41"/>
        </w:numPr>
        <w:tabs>
          <w:tab w:pos="3140" w:val="left" w:leader="none"/>
          <w:tab w:pos="3141" w:val="left" w:leader="none"/>
        </w:tabs>
        <w:spacing w:line="240" w:lineRule="auto" w:before="5" w:after="0"/>
        <w:ind w:left="314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emotional boss</w:t>
      </w:r>
    </w:p>
    <w:p>
      <w:pPr>
        <w:pStyle w:val="ListParagraph"/>
        <w:numPr>
          <w:ilvl w:val="0"/>
          <w:numId w:val="41"/>
        </w:numPr>
        <w:tabs>
          <w:tab w:pos="3140" w:val="left" w:leader="none"/>
          <w:tab w:pos="3141" w:val="left" w:leader="none"/>
        </w:tabs>
        <w:spacing w:line="240" w:lineRule="auto" w:before="137" w:after="0"/>
        <w:ind w:left="314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customer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is very</w:t>
      </w:r>
      <w:r>
        <w:rPr>
          <w:spacing w:val="-4"/>
          <w:sz w:val="24"/>
        </w:rPr>
        <w:t> </w:t>
      </w:r>
      <w:r>
        <w:rPr>
          <w:sz w:val="24"/>
        </w:rPr>
        <w:t>difficult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persuade.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pStyle w:val="Heading2"/>
      </w:pPr>
      <w:r>
        <w:rPr/>
        <w:t>Take</w:t>
      </w:r>
      <w:r>
        <w:rPr>
          <w:spacing w:val="-3"/>
        </w:rPr>
        <w:t> </w:t>
      </w:r>
      <w:r>
        <w:rPr/>
        <w:t>Home</w:t>
      </w:r>
      <w:r>
        <w:rPr>
          <w:spacing w:val="-2"/>
        </w:rPr>
        <w:t> </w:t>
      </w:r>
      <w:r>
        <w:rPr/>
        <w:t>Assignmentgiven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participants</w:t>
      </w:r>
    </w:p>
    <w:p>
      <w:pPr>
        <w:pStyle w:val="BodyText"/>
        <w:spacing w:line="360" w:lineRule="auto" w:before="135"/>
        <w:ind w:right="1197"/>
      </w:pPr>
      <w:r>
        <w:rPr/>
        <w:t>Think of a specific person you know whom you consider to be an excellent listener.</w:t>
      </w:r>
      <w:r>
        <w:rPr>
          <w:spacing w:val="1"/>
        </w:rPr>
        <w:t> </w:t>
      </w:r>
      <w:r>
        <w:rPr/>
        <w:t>Try</w:t>
      </w:r>
      <w:r>
        <w:rPr>
          <w:spacing w:val="22"/>
        </w:rPr>
        <w:t> </w:t>
      </w:r>
      <w:r>
        <w:rPr/>
        <w:t>and</w:t>
      </w:r>
      <w:r>
        <w:rPr>
          <w:spacing w:val="26"/>
        </w:rPr>
        <w:t> </w:t>
      </w:r>
      <w:r>
        <w:rPr/>
        <w:t>equalize</w:t>
      </w:r>
      <w:r>
        <w:rPr>
          <w:spacing w:val="26"/>
        </w:rPr>
        <w:t> </w:t>
      </w:r>
      <w:r>
        <w:rPr/>
        <w:t>this</w:t>
      </w:r>
      <w:r>
        <w:rPr>
          <w:spacing w:val="26"/>
        </w:rPr>
        <w:t> </w:t>
      </w:r>
      <w:r>
        <w:rPr/>
        <w:t>person.</w:t>
      </w:r>
      <w:r>
        <w:rPr>
          <w:spacing w:val="25"/>
        </w:rPr>
        <w:t> </w:t>
      </w:r>
      <w:r>
        <w:rPr/>
        <w:t>Make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list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various</w:t>
      </w:r>
      <w:r>
        <w:rPr>
          <w:spacing w:val="26"/>
        </w:rPr>
        <w:t> </w:t>
      </w:r>
      <w:r>
        <w:rPr/>
        <w:t>specific</w:t>
      </w:r>
      <w:r>
        <w:rPr>
          <w:spacing w:val="25"/>
        </w:rPr>
        <w:t> </w:t>
      </w:r>
      <w:r>
        <w:rPr/>
        <w:t>things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person</w:t>
      </w:r>
      <w:r>
        <w:rPr>
          <w:spacing w:val="25"/>
        </w:rPr>
        <w:t> </w:t>
      </w:r>
      <w:r>
        <w:rPr/>
        <w:t>does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you feel make</w:t>
      </w:r>
      <w:r>
        <w:rPr>
          <w:spacing w:val="-1"/>
        </w:rPr>
        <w:t> </w:t>
      </w:r>
      <w:r>
        <w:rPr/>
        <w:t>him</w:t>
      </w:r>
      <w:r>
        <w:rPr>
          <w:spacing w:val="-1"/>
        </w:rPr>
        <w:t> </w:t>
      </w:r>
      <w:r>
        <w:rPr/>
        <w:t>or her in an</w:t>
      </w:r>
      <w:r>
        <w:rPr>
          <w:spacing w:val="2"/>
        </w:rPr>
        <w:t> </w:t>
      </w:r>
      <w:r>
        <w:rPr/>
        <w:t>excellent</w:t>
      </w:r>
      <w:r>
        <w:rPr>
          <w:spacing w:val="-1"/>
        </w:rPr>
        <w:t> </w:t>
      </w:r>
      <w:r>
        <w:rPr/>
        <w:t>listener.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before="65"/>
        <w:jc w:val="left"/>
      </w:pP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very effective</w:t>
      </w:r>
      <w:r>
        <w:rPr>
          <w:spacing w:val="-3"/>
        </w:rPr>
        <w:t> </w:t>
      </w:r>
      <w:r>
        <w:rPr/>
        <w:t>listener</w:t>
      </w:r>
    </w:p>
    <w:p>
      <w:pPr>
        <w:pStyle w:val="BodyText"/>
        <w:spacing w:before="133"/>
        <w:jc w:val="left"/>
      </w:pPr>
      <w:r>
        <w:rPr/>
        <w:t>1.</w:t>
      </w:r>
    </w:p>
    <w:p>
      <w:pPr>
        <w:pStyle w:val="BodyText"/>
        <w:spacing w:before="139"/>
        <w:jc w:val="left"/>
      </w:pPr>
      <w:r>
        <w:rPr/>
        <w:t>2.</w:t>
      </w:r>
    </w:p>
    <w:p>
      <w:pPr>
        <w:pStyle w:val="BodyText"/>
        <w:spacing w:before="137"/>
        <w:jc w:val="left"/>
      </w:pPr>
      <w:r>
        <w:rPr/>
        <w:t>3.</w:t>
      </w:r>
    </w:p>
    <w:p>
      <w:pPr>
        <w:pStyle w:val="BodyText"/>
        <w:spacing w:before="139"/>
        <w:jc w:val="left"/>
      </w:pPr>
      <w:r>
        <w:rPr/>
        <w:t>4.</w:t>
      </w:r>
    </w:p>
    <w:p>
      <w:pPr>
        <w:pStyle w:val="BodyText"/>
        <w:spacing w:before="137"/>
        <w:jc w:val="left"/>
      </w:pPr>
      <w:r>
        <w:rPr/>
        <w:t>5.</w:t>
      </w:r>
    </w:p>
    <w:p>
      <w:pPr>
        <w:pStyle w:val="BodyText"/>
        <w:spacing w:before="139"/>
        <w:jc w:val="left"/>
      </w:pPr>
      <w:r>
        <w:rPr/>
        <w:t>6.</w:t>
      </w:r>
    </w:p>
    <w:p>
      <w:pPr>
        <w:pStyle w:val="BodyText"/>
        <w:spacing w:before="137"/>
        <w:jc w:val="left"/>
      </w:pPr>
      <w:r>
        <w:rPr/>
        <w:drawing>
          <wp:anchor distT="0" distB="0" distL="0" distR="0" allowOverlap="1" layoutInCell="1" locked="0" behindDoc="1" simplePos="0" relativeHeight="484170240">
            <wp:simplePos x="0" y="0"/>
            <wp:positionH relativeFrom="page">
              <wp:posOffset>1497838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35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7.</w:t>
      </w:r>
    </w:p>
    <w:p>
      <w:pPr>
        <w:pStyle w:val="BodyText"/>
        <w:spacing w:before="139"/>
        <w:jc w:val="left"/>
      </w:pPr>
      <w:r>
        <w:rPr/>
        <w:t>8.</w:t>
      </w:r>
    </w:p>
    <w:p>
      <w:pPr>
        <w:pStyle w:val="BodyText"/>
        <w:spacing w:before="137"/>
        <w:jc w:val="left"/>
      </w:pPr>
      <w:r>
        <w:rPr/>
        <w:t>9.</w:t>
      </w:r>
    </w:p>
    <w:p>
      <w:pPr>
        <w:pStyle w:val="BodyText"/>
        <w:spacing w:before="140"/>
        <w:jc w:val="left"/>
      </w:pPr>
      <w:r>
        <w:rPr/>
        <w:t>10.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4"/>
        <w:ind w:left="0"/>
        <w:jc w:val="left"/>
        <w:rPr>
          <w:sz w:val="22"/>
        </w:rPr>
      </w:pPr>
    </w:p>
    <w:p>
      <w:pPr>
        <w:pStyle w:val="Heading2"/>
        <w:spacing w:before="1"/>
        <w:jc w:val="left"/>
      </w:pPr>
      <w:r>
        <w:rPr/>
        <w:t>Closing</w:t>
      </w:r>
      <w:r>
        <w:rPr>
          <w:spacing w:val="-2"/>
        </w:rPr>
        <w:t> </w:t>
      </w:r>
      <w:r>
        <w:rPr/>
        <w:t>Remarks</w:t>
      </w:r>
    </w:p>
    <w:p>
      <w:pPr>
        <w:pStyle w:val="ListParagraph"/>
        <w:numPr>
          <w:ilvl w:val="0"/>
          <w:numId w:val="42"/>
        </w:numPr>
        <w:tabs>
          <w:tab w:pos="3860" w:val="left" w:leader="none"/>
          <w:tab w:pos="3861" w:val="left" w:leader="none"/>
        </w:tabs>
        <w:spacing w:line="429" w:lineRule="exact" w:before="39" w:after="0"/>
        <w:ind w:left="3861" w:right="0" w:hanging="721"/>
        <w:jc w:val="left"/>
        <w:rPr>
          <w:sz w:val="24"/>
        </w:rPr>
      </w:pPr>
      <w:r>
        <w:rPr>
          <w:sz w:val="24"/>
        </w:rPr>
        <w:t>Researcher</w:t>
      </w:r>
      <w:r>
        <w:rPr>
          <w:spacing w:val="-1"/>
          <w:sz w:val="24"/>
        </w:rPr>
        <w:t> </w:t>
      </w:r>
      <w:r>
        <w:rPr>
          <w:sz w:val="24"/>
        </w:rPr>
        <w:t>cherished</w:t>
      </w:r>
      <w:r>
        <w:rPr>
          <w:spacing w:val="-2"/>
          <w:sz w:val="24"/>
        </w:rPr>
        <w:t> </w:t>
      </w:r>
      <w:r>
        <w:rPr>
          <w:sz w:val="24"/>
        </w:rPr>
        <w:t>participants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coming.</w:t>
      </w:r>
    </w:p>
    <w:p>
      <w:pPr>
        <w:pStyle w:val="ListParagraph"/>
        <w:numPr>
          <w:ilvl w:val="0"/>
          <w:numId w:val="42"/>
        </w:numPr>
        <w:tabs>
          <w:tab w:pos="3860" w:val="left" w:leader="none"/>
          <w:tab w:pos="3861" w:val="left" w:leader="none"/>
        </w:tabs>
        <w:spacing w:line="278" w:lineRule="auto" w:before="0" w:after="0"/>
        <w:ind w:left="3861" w:right="1197" w:hanging="721"/>
        <w:jc w:val="left"/>
        <w:rPr>
          <w:sz w:val="24"/>
        </w:rPr>
      </w:pPr>
      <w:r>
        <w:rPr>
          <w:sz w:val="24"/>
        </w:rPr>
        <w:t>They</w:t>
      </w:r>
      <w:r>
        <w:rPr>
          <w:spacing w:val="39"/>
          <w:sz w:val="24"/>
        </w:rPr>
        <w:t> </w:t>
      </w:r>
      <w:r>
        <w:rPr>
          <w:sz w:val="24"/>
        </w:rPr>
        <w:t>were</w:t>
      </w:r>
      <w:r>
        <w:rPr>
          <w:spacing w:val="42"/>
          <w:sz w:val="24"/>
        </w:rPr>
        <w:t> </w:t>
      </w:r>
      <w:r>
        <w:rPr>
          <w:sz w:val="24"/>
        </w:rPr>
        <w:t>encouraged</w:t>
      </w:r>
      <w:r>
        <w:rPr>
          <w:spacing w:val="44"/>
          <w:sz w:val="24"/>
        </w:rPr>
        <w:t> </w:t>
      </w:r>
      <w:r>
        <w:rPr>
          <w:sz w:val="24"/>
        </w:rPr>
        <w:t>to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4"/>
          <w:sz w:val="24"/>
        </w:rPr>
        <w:t> </w:t>
      </w:r>
      <w:r>
        <w:rPr>
          <w:sz w:val="24"/>
        </w:rPr>
        <w:t>their</w:t>
      </w:r>
      <w:r>
        <w:rPr>
          <w:spacing w:val="43"/>
          <w:sz w:val="24"/>
        </w:rPr>
        <w:t> </w:t>
      </w:r>
      <w:r>
        <w:rPr>
          <w:sz w:val="24"/>
        </w:rPr>
        <w:t>assignment</w:t>
      </w:r>
      <w:r>
        <w:rPr>
          <w:spacing w:val="45"/>
          <w:sz w:val="24"/>
        </w:rPr>
        <w:t> </w:t>
      </w:r>
      <w:r>
        <w:rPr>
          <w:sz w:val="24"/>
        </w:rPr>
        <w:t>for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sake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knowledge.</w:t>
      </w:r>
    </w:p>
    <w:p>
      <w:pPr>
        <w:pStyle w:val="ListParagraph"/>
        <w:numPr>
          <w:ilvl w:val="0"/>
          <w:numId w:val="42"/>
        </w:numPr>
        <w:tabs>
          <w:tab w:pos="3860" w:val="left" w:leader="none"/>
          <w:tab w:pos="3861" w:val="left" w:leader="none"/>
        </w:tabs>
        <w:spacing w:line="240" w:lineRule="auto" w:before="0" w:after="0"/>
        <w:ind w:left="3861" w:right="0" w:hanging="721"/>
        <w:jc w:val="left"/>
        <w:rPr>
          <w:sz w:val="24"/>
        </w:rPr>
      </w:pPr>
      <w:r>
        <w:rPr>
          <w:sz w:val="24"/>
        </w:rPr>
        <w:t>Reminded</w:t>
      </w:r>
      <w:r>
        <w:rPr>
          <w:spacing w:val="-1"/>
          <w:sz w:val="24"/>
        </w:rPr>
        <w:t> </w:t>
      </w:r>
      <w:r>
        <w:rPr>
          <w:sz w:val="24"/>
        </w:rPr>
        <w:t>them of</w:t>
      </w:r>
      <w:r>
        <w:rPr>
          <w:spacing w:val="-2"/>
          <w:sz w:val="24"/>
        </w:rPr>
        <w:t> </w:t>
      </w:r>
      <w:r>
        <w:rPr>
          <w:sz w:val="24"/>
        </w:rPr>
        <w:t>time and place</w:t>
      </w:r>
      <w:r>
        <w:rPr>
          <w:spacing w:val="-2"/>
          <w:sz w:val="24"/>
        </w:rPr>
        <w:t> </w:t>
      </w:r>
      <w:r>
        <w:rPr>
          <w:sz w:val="24"/>
        </w:rPr>
        <w:t>for the</w:t>
      </w:r>
      <w:r>
        <w:rPr>
          <w:spacing w:val="-3"/>
          <w:sz w:val="24"/>
        </w:rPr>
        <w:t> </w:t>
      </w:r>
      <w:r>
        <w:rPr>
          <w:sz w:val="24"/>
        </w:rPr>
        <w:t>next session.</w:t>
      </w:r>
    </w:p>
    <w:p>
      <w:pPr>
        <w:pStyle w:val="BodyText"/>
        <w:spacing w:before="6"/>
        <w:ind w:left="0"/>
        <w:jc w:val="left"/>
        <w:rPr>
          <w:sz w:val="41"/>
        </w:rPr>
      </w:pPr>
    </w:p>
    <w:p>
      <w:pPr>
        <w:pStyle w:val="Heading2"/>
        <w:ind w:left="2802"/>
        <w:jc w:val="left"/>
      </w:pPr>
      <w:r>
        <w:rPr/>
        <w:t>PRACTICAL</w:t>
      </w:r>
      <w:r>
        <w:rPr>
          <w:spacing w:val="-2"/>
        </w:rPr>
        <w:t> </w:t>
      </w:r>
      <w:r>
        <w:rPr/>
        <w:t>EXERCISE</w:t>
      </w:r>
      <w:r>
        <w:rPr>
          <w:spacing w:val="-2"/>
        </w:rPr>
        <w:t> </w:t>
      </w:r>
      <w:r>
        <w:rPr/>
        <w:t>SHEETS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PARTICIPANTS</w:t>
      </w:r>
    </w:p>
    <w:p>
      <w:pPr>
        <w:pStyle w:val="BodyText"/>
        <w:spacing w:before="9"/>
        <w:ind w:left="0"/>
        <w:jc w:val="left"/>
        <w:rPr>
          <w:b/>
          <w:sz w:val="28"/>
        </w:rPr>
      </w:pPr>
    </w:p>
    <w:p>
      <w:pPr>
        <w:pStyle w:val="BodyText"/>
        <w:spacing w:line="360" w:lineRule="auto"/>
        <w:ind w:right="1200" w:firstLine="360"/>
      </w:pPr>
      <w:r>
        <w:rPr/>
        <w:t>Please be honest in your response about your listening style. When employees</w:t>
      </w:r>
      <w:r>
        <w:rPr>
          <w:spacing w:val="1"/>
        </w:rPr>
        <w:t> </w:t>
      </w:r>
      <w:r>
        <w:rPr/>
        <w:t>discuss work items with you, how well do you listen? Give yourself a three for</w:t>
      </w:r>
      <w:r>
        <w:rPr>
          <w:spacing w:val="1"/>
        </w:rPr>
        <w:t> </w:t>
      </w:r>
      <w:r>
        <w:rPr/>
        <w:t>absolutely,</w:t>
      </w:r>
      <w:r>
        <w:rPr>
          <w:spacing w:val="-1"/>
        </w:rPr>
        <w:t> </w:t>
      </w:r>
      <w:r>
        <w:rPr/>
        <w:t>two for some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time, one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once</w:t>
      </w:r>
      <w:r>
        <w:rPr>
          <w:spacing w:val="1"/>
        </w:rPr>
        <w:t> </w:t>
      </w:r>
      <w:r>
        <w:rPr/>
        <w:t>in a while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zero for</w:t>
      </w:r>
      <w:r>
        <w:rPr>
          <w:spacing w:val="-1"/>
        </w:rPr>
        <w:t> </w:t>
      </w:r>
      <w:r>
        <w:rPr/>
        <w:t>never.</w:t>
      </w:r>
    </w:p>
    <w:p>
      <w:pPr>
        <w:pStyle w:val="ListParagraph"/>
        <w:numPr>
          <w:ilvl w:val="0"/>
          <w:numId w:val="43"/>
        </w:numPr>
        <w:tabs>
          <w:tab w:pos="3141" w:val="left" w:leader="none"/>
        </w:tabs>
        <w:spacing w:line="240" w:lineRule="auto" w:before="201" w:after="0"/>
        <w:ind w:left="3140" w:right="0" w:hanging="721"/>
        <w:jc w:val="both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> </w:t>
      </w:r>
      <w:r>
        <w:rPr>
          <w:sz w:val="24"/>
        </w:rPr>
        <w:t>know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value of listening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morale of my</w:t>
      </w:r>
      <w:r>
        <w:rPr>
          <w:spacing w:val="-3"/>
          <w:sz w:val="24"/>
        </w:rPr>
        <w:t> </w:t>
      </w:r>
      <w:r>
        <w:rPr>
          <w:sz w:val="24"/>
        </w:rPr>
        <w:t>employees.</w:t>
      </w:r>
    </w:p>
    <w:p>
      <w:pPr>
        <w:pStyle w:val="ListParagraph"/>
        <w:numPr>
          <w:ilvl w:val="0"/>
          <w:numId w:val="43"/>
        </w:numPr>
        <w:tabs>
          <w:tab w:pos="3141" w:val="left" w:leader="none"/>
        </w:tabs>
        <w:spacing w:line="240" w:lineRule="auto" w:before="139" w:after="0"/>
        <w:ind w:left="3140" w:right="0" w:hanging="721"/>
        <w:jc w:val="both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listen to</w:t>
      </w:r>
      <w:r>
        <w:rPr>
          <w:spacing w:val="-1"/>
          <w:sz w:val="24"/>
        </w:rPr>
        <w:t> </w:t>
      </w:r>
      <w:r>
        <w:rPr>
          <w:sz w:val="24"/>
        </w:rPr>
        <w:t>all members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my</w:t>
      </w:r>
      <w:r>
        <w:rPr>
          <w:spacing w:val="-6"/>
          <w:sz w:val="24"/>
        </w:rPr>
        <w:t> </w:t>
      </w:r>
      <w:r>
        <w:rPr>
          <w:sz w:val="24"/>
        </w:rPr>
        <w:t>staff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on professional</w:t>
      </w:r>
      <w:r>
        <w:rPr>
          <w:spacing w:val="-1"/>
          <w:sz w:val="24"/>
        </w:rPr>
        <w:t> </w:t>
      </w:r>
      <w:r>
        <w:rPr>
          <w:sz w:val="24"/>
        </w:rPr>
        <w:t>to another.</w:t>
      </w:r>
    </w:p>
    <w:p>
      <w:pPr>
        <w:pStyle w:val="ListParagraph"/>
        <w:numPr>
          <w:ilvl w:val="0"/>
          <w:numId w:val="43"/>
        </w:numPr>
        <w:tabs>
          <w:tab w:pos="3141" w:val="left" w:leader="none"/>
        </w:tabs>
        <w:spacing w:line="240" w:lineRule="auto" w:before="137" w:after="0"/>
        <w:ind w:left="3140" w:right="0" w:hanging="721"/>
        <w:jc w:val="both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obtain the necessary</w:t>
      </w:r>
      <w:r>
        <w:rPr>
          <w:spacing w:val="-5"/>
          <w:sz w:val="24"/>
        </w:rPr>
        <w:t> </w:t>
      </w:r>
      <w:r>
        <w:rPr>
          <w:sz w:val="24"/>
        </w:rPr>
        <w:t>details</w:t>
      </w:r>
      <w:r>
        <w:rPr>
          <w:spacing w:val="-1"/>
          <w:sz w:val="24"/>
        </w:rPr>
        <w:t> </w:t>
      </w:r>
      <w:r>
        <w:rPr>
          <w:sz w:val="24"/>
        </w:rPr>
        <w:t>from each</w:t>
      </w:r>
      <w:r>
        <w:rPr>
          <w:spacing w:val="2"/>
          <w:sz w:val="24"/>
        </w:rPr>
        <w:t> </w:t>
      </w:r>
      <w:r>
        <w:rPr>
          <w:sz w:val="24"/>
        </w:rPr>
        <w:t>conversation.</w:t>
      </w:r>
    </w:p>
    <w:p>
      <w:pPr>
        <w:pStyle w:val="ListParagraph"/>
        <w:numPr>
          <w:ilvl w:val="0"/>
          <w:numId w:val="43"/>
        </w:numPr>
        <w:tabs>
          <w:tab w:pos="3141" w:val="left" w:leader="none"/>
        </w:tabs>
        <w:spacing w:line="240" w:lineRule="auto" w:before="139" w:after="0"/>
        <w:ind w:left="3140" w:right="0" w:hanging="721"/>
        <w:jc w:val="both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> </w:t>
      </w: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no value judgements while listening</w:t>
      </w:r>
    </w:p>
    <w:p>
      <w:pPr>
        <w:pStyle w:val="ListParagraph"/>
        <w:numPr>
          <w:ilvl w:val="0"/>
          <w:numId w:val="43"/>
        </w:numPr>
        <w:tabs>
          <w:tab w:pos="3141" w:val="left" w:leader="none"/>
        </w:tabs>
        <w:spacing w:line="240" w:lineRule="auto" w:before="138" w:after="0"/>
        <w:ind w:left="3140" w:right="0" w:hanging="721"/>
        <w:jc w:val="both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> </w:t>
      </w:r>
      <w:r>
        <w:rPr>
          <w:sz w:val="24"/>
        </w:rPr>
        <w:t>create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listen.</w:t>
      </w:r>
    </w:p>
    <w:p>
      <w:pPr>
        <w:pStyle w:val="ListParagraph"/>
        <w:numPr>
          <w:ilvl w:val="0"/>
          <w:numId w:val="43"/>
        </w:numPr>
        <w:tabs>
          <w:tab w:pos="3141" w:val="left" w:leader="none"/>
        </w:tabs>
        <w:spacing w:line="240" w:lineRule="auto" w:before="139" w:after="0"/>
        <w:ind w:left="3140" w:right="0" w:hanging="721"/>
        <w:jc w:val="both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> </w:t>
      </w:r>
      <w:r>
        <w:rPr>
          <w:sz w:val="24"/>
        </w:rPr>
        <w:t>know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of listening</w:t>
      </w:r>
      <w:r>
        <w:rPr>
          <w:spacing w:val="-1"/>
          <w:sz w:val="24"/>
        </w:rPr>
        <w:t> </w:t>
      </w:r>
      <w:r>
        <w:rPr>
          <w:sz w:val="24"/>
        </w:rPr>
        <w:t>to the success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my</w:t>
      </w:r>
      <w:r>
        <w:rPr>
          <w:spacing w:val="-4"/>
          <w:sz w:val="24"/>
        </w:rPr>
        <w:t> </w:t>
      </w:r>
      <w:r>
        <w:rPr>
          <w:sz w:val="24"/>
        </w:rPr>
        <w:t>job.</w:t>
      </w:r>
    </w:p>
    <w:p>
      <w:pPr>
        <w:pStyle w:val="ListParagraph"/>
        <w:numPr>
          <w:ilvl w:val="0"/>
          <w:numId w:val="43"/>
        </w:numPr>
        <w:tabs>
          <w:tab w:pos="3141" w:val="left" w:leader="none"/>
        </w:tabs>
        <w:spacing w:line="240" w:lineRule="auto" w:before="137" w:after="0"/>
        <w:ind w:left="3140" w:right="0" w:hanging="721"/>
        <w:jc w:val="both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reply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soon</w:t>
      </w:r>
      <w:r>
        <w:rPr>
          <w:spacing w:val="1"/>
          <w:sz w:val="24"/>
        </w:rPr>
        <w:t> </w:t>
      </w:r>
      <w:r>
        <w:rPr>
          <w:sz w:val="24"/>
        </w:rPr>
        <w:t>as possible when a</w:t>
      </w:r>
      <w:r>
        <w:rPr>
          <w:spacing w:val="2"/>
          <w:sz w:val="24"/>
        </w:rPr>
        <w:t> </w:t>
      </w:r>
      <w:r>
        <w:rPr>
          <w:sz w:val="24"/>
        </w:rPr>
        <w:t>reply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required.</w:t>
      </w:r>
    </w:p>
    <w:p>
      <w:pPr>
        <w:pStyle w:val="ListParagraph"/>
        <w:numPr>
          <w:ilvl w:val="0"/>
          <w:numId w:val="43"/>
        </w:numPr>
        <w:tabs>
          <w:tab w:pos="3140" w:val="left" w:leader="none"/>
          <w:tab w:pos="3141" w:val="left" w:leader="none"/>
        </w:tabs>
        <w:spacing w:line="240" w:lineRule="auto" w:before="139" w:after="0"/>
        <w:ind w:left="3140" w:right="0" w:hanging="721"/>
        <w:jc w:val="left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> </w:t>
      </w:r>
      <w:r>
        <w:rPr>
          <w:sz w:val="24"/>
        </w:rPr>
        <w:t>coach others</w:t>
      </w:r>
      <w:r>
        <w:rPr>
          <w:spacing w:val="-1"/>
          <w:sz w:val="24"/>
        </w:rPr>
        <w:t> </w:t>
      </w:r>
      <w:r>
        <w:rPr>
          <w:sz w:val="24"/>
        </w:rPr>
        <w:t>in listening</w:t>
      </w:r>
      <w:r>
        <w:rPr>
          <w:spacing w:val="-4"/>
          <w:sz w:val="24"/>
        </w:rPr>
        <w:t> </w:t>
      </w:r>
      <w:r>
        <w:rPr>
          <w:sz w:val="24"/>
        </w:rPr>
        <w:t>skills.</w:t>
      </w:r>
    </w:p>
    <w:p>
      <w:pPr>
        <w:pStyle w:val="ListParagraph"/>
        <w:numPr>
          <w:ilvl w:val="0"/>
          <w:numId w:val="43"/>
        </w:numPr>
        <w:tabs>
          <w:tab w:pos="3140" w:val="left" w:leader="none"/>
          <w:tab w:pos="3141" w:val="left" w:leader="none"/>
        </w:tabs>
        <w:spacing w:line="240" w:lineRule="auto" w:before="137" w:after="0"/>
        <w:ind w:left="3140" w:right="0" w:hanging="721"/>
        <w:jc w:val="left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> </w:t>
      </w:r>
      <w:r>
        <w:rPr>
          <w:sz w:val="24"/>
        </w:rPr>
        <w:t>listen for any</w:t>
      </w:r>
      <w:r>
        <w:rPr>
          <w:spacing w:val="-5"/>
          <w:sz w:val="24"/>
        </w:rPr>
        <w:t> </w:t>
      </w:r>
      <w:r>
        <w:rPr>
          <w:sz w:val="24"/>
        </w:rPr>
        <w:t>hidden messages.</w:t>
      </w:r>
    </w:p>
    <w:p>
      <w:pPr>
        <w:pStyle w:val="ListParagraph"/>
        <w:numPr>
          <w:ilvl w:val="0"/>
          <w:numId w:val="43"/>
        </w:numPr>
        <w:tabs>
          <w:tab w:pos="3140" w:val="left" w:leader="none"/>
          <w:tab w:pos="3141" w:val="left" w:leader="none"/>
        </w:tabs>
        <w:spacing w:line="240" w:lineRule="auto" w:before="136" w:after="0"/>
        <w:ind w:left="3140" w:right="0" w:hanging="721"/>
        <w:jc w:val="left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> </w:t>
      </w:r>
      <w:r>
        <w:rPr>
          <w:sz w:val="24"/>
        </w:rPr>
        <w:t>provide</w:t>
      </w:r>
      <w:r>
        <w:rPr>
          <w:spacing w:val="-2"/>
          <w:sz w:val="24"/>
        </w:rPr>
        <w:t> </w:t>
      </w:r>
      <w:r>
        <w:rPr>
          <w:sz w:val="24"/>
        </w:rPr>
        <w:t>follow-up</w:t>
      </w:r>
      <w:r>
        <w:rPr>
          <w:spacing w:val="2"/>
          <w:sz w:val="24"/>
        </w:rPr>
        <w:t> </w:t>
      </w:r>
      <w:r>
        <w:rPr>
          <w:sz w:val="24"/>
        </w:rPr>
        <w:t>and an</w:t>
      </w:r>
      <w:r>
        <w:rPr>
          <w:spacing w:val="1"/>
          <w:sz w:val="24"/>
        </w:rPr>
        <w:t> </w:t>
      </w:r>
      <w:r>
        <w:rPr>
          <w:sz w:val="24"/>
        </w:rPr>
        <w:t>opportunity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solutions.</w:t>
      </w:r>
    </w:p>
    <w:p>
      <w:pPr>
        <w:pStyle w:val="ListParagraph"/>
        <w:numPr>
          <w:ilvl w:val="0"/>
          <w:numId w:val="43"/>
        </w:numPr>
        <w:tabs>
          <w:tab w:pos="3140" w:val="left" w:leader="none"/>
          <w:tab w:pos="3141" w:val="left" w:leader="none"/>
        </w:tabs>
        <w:spacing w:line="240" w:lineRule="auto" w:before="140" w:after="0"/>
        <w:ind w:left="3140" w:right="0" w:hanging="721"/>
        <w:jc w:val="left"/>
        <w:rPr>
          <w:sz w:val="24"/>
        </w:rPr>
      </w:pPr>
      <w:r>
        <w:rPr>
          <w:sz w:val="24"/>
        </w:rPr>
        <w:t>I‟m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good</w:t>
      </w:r>
      <w:r>
        <w:rPr>
          <w:spacing w:val="-9"/>
          <w:sz w:val="24"/>
        </w:rPr>
        <w:t> </w:t>
      </w:r>
      <w:r>
        <w:rPr>
          <w:sz w:val="24"/>
        </w:rPr>
        <w:t>listener.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535" w:lineRule="auto" w:before="60"/>
        <w:ind w:right="4231"/>
        <w:jc w:val="left"/>
      </w:pPr>
      <w:r>
        <w:rPr/>
        <w:t>A score of 51 to 60 show your ears and mind are open.</w:t>
      </w:r>
      <w:r>
        <w:rPr>
          <w:spacing w:val="-58"/>
        </w:rPr>
        <w:t> </w:t>
      </w:r>
      <w:r>
        <w:rPr/>
        <w:t>41</w:t>
      </w:r>
      <w:r>
        <w:rPr>
          <w:spacing w:val="-1"/>
        </w:rPr>
        <w:t> </w:t>
      </w:r>
      <w:r>
        <w:rPr/>
        <w:t>to 50 means</w:t>
      </w:r>
      <w:r>
        <w:rPr>
          <w:spacing w:val="2"/>
        </w:rPr>
        <w:t> </w:t>
      </w:r>
      <w:r>
        <w:rPr/>
        <w:t>you</w:t>
      </w:r>
      <w:r>
        <w:rPr>
          <w:spacing w:val="2"/>
        </w:rPr>
        <w:t> </w:t>
      </w:r>
      <w:r>
        <w:rPr/>
        <w:t>are</w:t>
      </w:r>
      <w:r>
        <w:rPr>
          <w:spacing w:val="-3"/>
        </w:rPr>
        <w:t> </w:t>
      </w:r>
      <w:r>
        <w:rPr/>
        <w:t>doing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solid job.</w:t>
      </w:r>
    </w:p>
    <w:p>
      <w:pPr>
        <w:pStyle w:val="BodyText"/>
        <w:spacing w:line="274" w:lineRule="exact"/>
        <w:jc w:val="left"/>
      </w:pPr>
      <w:r>
        <w:rPr/>
        <w:t>31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40</w:t>
      </w:r>
      <w:r>
        <w:rPr>
          <w:spacing w:val="-1"/>
        </w:rPr>
        <w:t> </w:t>
      </w:r>
      <w:r>
        <w:rPr/>
        <w:t>means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</w:t>
      </w:r>
      <w:r>
        <w:rPr/>
        <w:t>often</w:t>
      </w:r>
      <w:r>
        <w:rPr>
          <w:spacing w:val="-1"/>
        </w:rPr>
        <w:t> </w:t>
      </w:r>
      <w:r>
        <w:rPr/>
        <w:t>feel</w:t>
      </w:r>
      <w:r>
        <w:rPr>
          <w:spacing w:val="-1"/>
        </w:rPr>
        <w:t> </w:t>
      </w:r>
      <w:r>
        <w:rPr/>
        <w:t>left</w:t>
      </w:r>
      <w:r>
        <w:rPr>
          <w:spacing w:val="1"/>
        </w:rPr>
        <w:t> </w:t>
      </w:r>
      <w:r>
        <w:rPr/>
        <w:t>hour.</w:t>
      </w:r>
    </w:p>
    <w:p>
      <w:pPr>
        <w:pStyle w:val="BodyText"/>
        <w:spacing w:before="3"/>
        <w:ind w:left="0"/>
        <w:jc w:val="left"/>
        <w:rPr>
          <w:sz w:val="29"/>
        </w:rPr>
      </w:pPr>
    </w:p>
    <w:p>
      <w:pPr>
        <w:pStyle w:val="BodyText"/>
        <w:jc w:val="left"/>
      </w:pPr>
      <w:r>
        <w:rPr/>
        <w:t>21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suggests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real</w:t>
      </w:r>
      <w:r>
        <w:rPr>
          <w:spacing w:val="-1"/>
        </w:rPr>
        <w:t> </w:t>
      </w:r>
      <w:r>
        <w:rPr/>
        <w:t>problem</w:t>
      </w:r>
      <w:r>
        <w:rPr>
          <w:spacing w:val="-1"/>
        </w:rPr>
        <w:t> </w:t>
      </w:r>
      <w:r>
        <w:rPr/>
        <w:t>open,</w:t>
      </w:r>
      <w:r>
        <w:rPr>
          <w:spacing w:val="3"/>
        </w:rPr>
        <w:t> </w:t>
      </w:r>
      <w:r>
        <w:rPr/>
        <w:t>your</w:t>
      </w:r>
      <w:r>
        <w:rPr>
          <w:spacing w:val="-1"/>
        </w:rPr>
        <w:t> </w:t>
      </w:r>
      <w:r>
        <w:rPr/>
        <w:t>eyes, ears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mind.</w:t>
      </w:r>
    </w:p>
    <w:p>
      <w:pPr>
        <w:pStyle w:val="BodyText"/>
        <w:spacing w:before="10"/>
        <w:ind w:left="0"/>
        <w:jc w:val="left"/>
        <w:rPr>
          <w:sz w:val="29"/>
        </w:rPr>
      </w:pPr>
    </w:p>
    <w:p>
      <w:pPr>
        <w:pStyle w:val="Heading2"/>
        <w:ind w:left="4497"/>
        <w:jc w:val="left"/>
      </w:pPr>
      <w:r>
        <w:rPr/>
        <w:t>SESSIONS</w:t>
      </w:r>
      <w:r>
        <w:rPr>
          <w:spacing w:val="-2"/>
        </w:rPr>
        <w:t> </w:t>
      </w:r>
      <w:r>
        <w:rPr/>
        <w:t>SEVEN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EIGHT</w:t>
      </w:r>
    </w:p>
    <w:p>
      <w:pPr>
        <w:pStyle w:val="BodyText"/>
        <w:spacing w:line="360" w:lineRule="auto" w:before="134"/>
        <w:ind w:right="1190"/>
        <w:jc w:val="left"/>
      </w:pPr>
      <w:r>
        <w:rPr/>
        <w:drawing>
          <wp:anchor distT="0" distB="0" distL="0" distR="0" allowOverlap="1" layoutInCell="1" locked="0" behindDoc="1" simplePos="0" relativeHeight="484170752">
            <wp:simplePos x="0" y="0"/>
            <wp:positionH relativeFrom="page">
              <wp:posOffset>1497838</wp:posOffset>
            </wp:positionH>
            <wp:positionV relativeFrom="paragraph">
              <wp:posOffset>277915</wp:posOffset>
            </wp:positionV>
            <wp:extent cx="4890389" cy="4834810"/>
            <wp:effectExtent l="0" t="0" r="0" b="0"/>
            <wp:wrapNone/>
            <wp:docPr id="35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8"/>
        </w:rPr>
        <w:t> </w:t>
      </w:r>
      <w:r>
        <w:rPr/>
        <w:t>researcher</w:t>
      </w:r>
      <w:r>
        <w:rPr>
          <w:spacing w:val="10"/>
        </w:rPr>
        <w:t> </w:t>
      </w:r>
      <w:r>
        <w:rPr/>
        <w:t>combined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Managerial</w:t>
      </w:r>
      <w:r>
        <w:rPr>
          <w:spacing w:val="10"/>
        </w:rPr>
        <w:t> </w:t>
      </w:r>
      <w:r>
        <w:rPr/>
        <w:t>Characteristics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Unit</w:t>
      </w:r>
      <w:r>
        <w:rPr>
          <w:spacing w:val="8"/>
        </w:rPr>
        <w:t> </w:t>
      </w:r>
      <w:r>
        <w:rPr/>
        <w:t>Head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Post-test</w:t>
      </w:r>
      <w:r>
        <w:rPr>
          <w:spacing w:val="-57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together.</w:t>
      </w:r>
    </w:p>
    <w:p>
      <w:pPr>
        <w:pStyle w:val="Heading2"/>
        <w:spacing w:before="5"/>
        <w:jc w:val="left"/>
      </w:pPr>
      <w:r>
        <w:rPr/>
        <w:t>Objectives</w:t>
      </w:r>
    </w:p>
    <w:p>
      <w:pPr>
        <w:pStyle w:val="ListParagraph"/>
        <w:numPr>
          <w:ilvl w:val="0"/>
          <w:numId w:val="44"/>
        </w:numPr>
        <w:tabs>
          <w:tab w:pos="3140" w:val="left" w:leader="none"/>
          <w:tab w:pos="3141" w:val="left" w:leader="none"/>
        </w:tabs>
        <w:spacing w:line="360" w:lineRule="auto" w:before="133" w:after="0"/>
        <w:ind w:left="3140" w:right="1203" w:hanging="720"/>
        <w:jc w:val="left"/>
        <w:rPr>
          <w:sz w:val="24"/>
        </w:rPr>
      </w:pPr>
      <w:r>
        <w:rPr>
          <w:sz w:val="24"/>
        </w:rPr>
        <w:t>To assist the participants in appreciating the characteristics of the unit head</w:t>
      </w:r>
      <w:r>
        <w:rPr>
          <w:spacing w:val="-57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 winner.</w:t>
      </w:r>
    </w:p>
    <w:p>
      <w:pPr>
        <w:pStyle w:val="ListParagraph"/>
        <w:numPr>
          <w:ilvl w:val="0"/>
          <w:numId w:val="44"/>
        </w:numPr>
        <w:tabs>
          <w:tab w:pos="3140" w:val="left" w:leader="none"/>
          <w:tab w:pos="3141" w:val="left" w:leader="none"/>
        </w:tabs>
        <w:spacing w:line="360" w:lineRule="auto" w:before="0" w:after="0"/>
        <w:ind w:left="3140" w:right="1195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help</w:t>
      </w:r>
      <w:r>
        <w:rPr>
          <w:spacing w:val="13"/>
          <w:sz w:val="24"/>
        </w:rPr>
        <w:t> </w:t>
      </w:r>
      <w:r>
        <w:rPr>
          <w:sz w:val="24"/>
        </w:rPr>
        <w:t>participants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increase</w:t>
      </w:r>
      <w:r>
        <w:rPr>
          <w:spacing w:val="11"/>
          <w:sz w:val="24"/>
        </w:rPr>
        <w:t> </w:t>
      </w:r>
      <w:r>
        <w:rPr>
          <w:sz w:val="24"/>
        </w:rPr>
        <w:t>their</w:t>
      </w:r>
      <w:r>
        <w:rPr>
          <w:spacing w:val="12"/>
          <w:sz w:val="24"/>
        </w:rPr>
        <w:t> </w:t>
      </w:r>
      <w:r>
        <w:rPr>
          <w:sz w:val="24"/>
        </w:rPr>
        <w:t>understanding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non-work</w:t>
      </w:r>
      <w:r>
        <w:rPr>
          <w:spacing w:val="14"/>
          <w:sz w:val="24"/>
        </w:rPr>
        <w:t> </w:t>
      </w:r>
      <w:r>
        <w:rPr>
          <w:sz w:val="24"/>
        </w:rPr>
        <w:t>activities</w:t>
      </w:r>
      <w:r>
        <w:rPr>
          <w:spacing w:val="-57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enhance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interpersonal</w:t>
      </w:r>
      <w:r>
        <w:rPr>
          <w:spacing w:val="2"/>
          <w:sz w:val="24"/>
        </w:rPr>
        <w:t> </w:t>
      </w:r>
      <w:r>
        <w:rPr>
          <w:sz w:val="24"/>
        </w:rPr>
        <w:t>contact?</w:t>
      </w:r>
    </w:p>
    <w:p>
      <w:pPr>
        <w:pStyle w:val="Heading2"/>
        <w:spacing w:before="5"/>
        <w:jc w:val="left"/>
      </w:pPr>
      <w:bookmarkStart w:name="_TOC_250007" w:id="26"/>
      <w:bookmarkEnd w:id="26"/>
      <w:r>
        <w:rPr/>
        <w:t>Introduction</w:t>
      </w:r>
    </w:p>
    <w:p>
      <w:pPr>
        <w:pStyle w:val="BodyText"/>
        <w:spacing w:line="360" w:lineRule="auto" w:before="134"/>
        <w:ind w:right="1197" w:firstLine="720"/>
      </w:pPr>
      <w:r>
        <w:rPr/>
        <w:t>Many winners have several aspects of their personalities in common. They are</w:t>
      </w:r>
      <w:r>
        <w:rPr>
          <w:spacing w:val="1"/>
        </w:rPr>
        <w:t> </w:t>
      </w:r>
      <w:r>
        <w:rPr/>
        <w:t>all autonomous, aware, spontaneous, and intimate. They relate to each other adult-to-</w:t>
      </w:r>
      <w:r>
        <w:rPr>
          <w:spacing w:val="1"/>
        </w:rPr>
        <w:t> </w:t>
      </w:r>
      <w:r>
        <w:rPr/>
        <w:t>adult, but do not repress the nurturing parent or the spontaneous child. The manner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exhibits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management and leadership</w:t>
      </w:r>
      <w:r>
        <w:rPr>
          <w:spacing w:val="-1"/>
        </w:rPr>
        <w:t> </w:t>
      </w:r>
      <w:r>
        <w:rPr/>
        <w:t>styles but all</w:t>
      </w:r>
      <w:r>
        <w:rPr>
          <w:spacing w:val="-1"/>
        </w:rPr>
        <w:t> </w:t>
      </w:r>
      <w:r>
        <w:rPr/>
        <w:t>winners possess them.</w:t>
      </w:r>
    </w:p>
    <w:p>
      <w:pPr>
        <w:pStyle w:val="Heading2"/>
        <w:numPr>
          <w:ilvl w:val="0"/>
          <w:numId w:val="45"/>
        </w:numPr>
        <w:tabs>
          <w:tab w:pos="2781" w:val="left" w:leader="none"/>
        </w:tabs>
        <w:spacing w:line="240" w:lineRule="auto" w:before="4" w:after="0"/>
        <w:ind w:left="2780" w:right="0" w:hanging="721"/>
        <w:jc w:val="both"/>
      </w:pPr>
      <w:r>
        <w:rPr/>
        <w:t>Accepts</w:t>
      </w:r>
      <w:r>
        <w:rPr>
          <w:spacing w:val="-3"/>
        </w:rPr>
        <w:t> </w:t>
      </w:r>
      <w:r>
        <w:rPr/>
        <w:t>Changes</w:t>
      </w:r>
    </w:p>
    <w:p>
      <w:pPr>
        <w:pStyle w:val="BodyText"/>
        <w:spacing w:line="360" w:lineRule="auto" w:before="135"/>
        <w:ind w:right="1197" w:firstLine="720"/>
      </w:pPr>
      <w:r>
        <w:rPr/>
        <w:t>An important characteristic of the winner is his attitude toward change. He</w:t>
      </w:r>
      <w:r>
        <w:rPr>
          <w:spacing w:val="1"/>
        </w:rPr>
        <w:t> </w:t>
      </w:r>
      <w:r>
        <w:rPr/>
        <w:t>can‟t be a “status quo”. He needs to believe that changes are inevitable and healthy.</w:t>
      </w:r>
      <w:r>
        <w:rPr>
          <w:spacing w:val="1"/>
        </w:rPr>
        <w:t> </w:t>
      </w:r>
      <w:r>
        <w:rPr/>
        <w:t>He</w:t>
      </w:r>
      <w:r>
        <w:rPr>
          <w:spacing w:val="-2"/>
        </w:rPr>
        <w:t> </w:t>
      </w:r>
      <w:r>
        <w:rPr/>
        <w:t>had to keep moving</w:t>
      </w:r>
      <w:r>
        <w:rPr>
          <w:spacing w:val="-1"/>
        </w:rPr>
        <w:t> </w:t>
      </w:r>
      <w:r>
        <w:rPr/>
        <w:t>and advancing</w:t>
      </w:r>
      <w:r>
        <w:rPr>
          <w:spacing w:val="-3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times.</w:t>
      </w:r>
    </w:p>
    <w:p>
      <w:pPr>
        <w:pStyle w:val="Heading2"/>
        <w:numPr>
          <w:ilvl w:val="0"/>
          <w:numId w:val="45"/>
        </w:numPr>
        <w:tabs>
          <w:tab w:pos="2781" w:val="left" w:leader="none"/>
        </w:tabs>
        <w:spacing w:line="240" w:lineRule="auto" w:before="3" w:after="0"/>
        <w:ind w:left="2780" w:right="0" w:hanging="721"/>
        <w:jc w:val="both"/>
      </w:pPr>
      <w:r>
        <w:rPr/>
        <w:t>Listens</w:t>
      </w:r>
    </w:p>
    <w:p>
      <w:pPr>
        <w:pStyle w:val="BodyText"/>
        <w:spacing w:line="360" w:lineRule="auto" w:before="132"/>
        <w:ind w:right="1196" w:firstLine="720"/>
      </w:pPr>
      <w:r>
        <w:rPr/>
        <w:t>Psychologists estimate that not one person in ten thousand really listens to</w:t>
      </w:r>
      <w:r>
        <w:rPr>
          <w:spacing w:val="1"/>
        </w:rPr>
        <w:t> </w:t>
      </w:r>
      <w:r>
        <w:rPr/>
        <w:t>another.</w:t>
      </w:r>
      <w:r>
        <w:rPr>
          <w:spacing w:val="34"/>
        </w:rPr>
        <w:t> </w:t>
      </w:r>
      <w:r>
        <w:rPr/>
        <w:t>Winners</w:t>
      </w:r>
      <w:r>
        <w:rPr>
          <w:spacing w:val="34"/>
        </w:rPr>
        <w:t> </w:t>
      </w:r>
      <w:r>
        <w:rPr/>
        <w:t>are</w:t>
      </w:r>
      <w:r>
        <w:rPr>
          <w:spacing w:val="35"/>
        </w:rPr>
        <w:t> </w:t>
      </w:r>
      <w:r>
        <w:rPr/>
        <w:t>careful</w:t>
      </w:r>
      <w:r>
        <w:rPr>
          <w:spacing w:val="34"/>
        </w:rPr>
        <w:t> </w:t>
      </w:r>
      <w:r>
        <w:rPr/>
        <w:t>listeners.</w:t>
      </w:r>
      <w:r>
        <w:rPr>
          <w:spacing w:val="34"/>
        </w:rPr>
        <w:t> </w:t>
      </w:r>
      <w:r>
        <w:rPr/>
        <w:t>They</w:t>
      </w:r>
      <w:r>
        <w:rPr>
          <w:spacing w:val="30"/>
        </w:rPr>
        <w:t> </w:t>
      </w:r>
      <w:r>
        <w:rPr/>
        <w:t>hear</w:t>
      </w:r>
      <w:r>
        <w:rPr>
          <w:spacing w:val="34"/>
        </w:rPr>
        <w:t> </w:t>
      </w:r>
      <w:r>
        <w:rPr/>
        <w:t>what</w:t>
      </w:r>
      <w:r>
        <w:rPr>
          <w:spacing w:val="35"/>
        </w:rPr>
        <w:t> </w:t>
      </w:r>
      <w:r>
        <w:rPr/>
        <w:t>is</w:t>
      </w:r>
      <w:r>
        <w:rPr>
          <w:spacing w:val="34"/>
        </w:rPr>
        <w:t> </w:t>
      </w:r>
      <w:r>
        <w:rPr/>
        <w:t>meant</w:t>
      </w:r>
      <w:r>
        <w:rPr>
          <w:spacing w:val="35"/>
        </w:rPr>
        <w:t> </w:t>
      </w:r>
      <w:r>
        <w:rPr/>
        <w:t>as</w:t>
      </w:r>
      <w:r>
        <w:rPr>
          <w:spacing w:val="35"/>
        </w:rPr>
        <w:t> </w:t>
      </w:r>
      <w:r>
        <w:rPr/>
        <w:t>well</w:t>
      </w:r>
      <w:r>
        <w:rPr>
          <w:spacing w:val="35"/>
        </w:rPr>
        <w:t> </w:t>
      </w:r>
      <w:r>
        <w:rPr/>
        <w:t>as</w:t>
      </w:r>
      <w:r>
        <w:rPr>
          <w:spacing w:val="35"/>
        </w:rPr>
        <w:t> </w:t>
      </w:r>
      <w:r>
        <w:rPr/>
        <w:t>what</w:t>
      </w:r>
      <w:r>
        <w:rPr>
          <w:spacing w:val="35"/>
        </w:rPr>
        <w:t> </w:t>
      </w:r>
      <w:r>
        <w:rPr/>
        <w:t>is</w:t>
      </w:r>
      <w:r>
        <w:rPr>
          <w:spacing w:val="-57"/>
        </w:rPr>
        <w:t> </w:t>
      </w:r>
      <w:r>
        <w:rPr/>
        <w:t>said. The manager as listener has to shift frames of reference when dealing with his</w:t>
      </w:r>
      <w:r>
        <w:rPr>
          <w:spacing w:val="1"/>
        </w:rPr>
        <w:t> </w:t>
      </w:r>
      <w:r>
        <w:rPr/>
        <w:t>employees, so that he doesn‟t impose a ready-made solution based on his own frame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reference.</w:t>
      </w:r>
    </w:p>
    <w:p>
      <w:pPr>
        <w:pStyle w:val="Heading2"/>
        <w:numPr>
          <w:ilvl w:val="0"/>
          <w:numId w:val="45"/>
        </w:numPr>
        <w:tabs>
          <w:tab w:pos="2781" w:val="left" w:leader="none"/>
        </w:tabs>
        <w:spacing w:line="240" w:lineRule="auto" w:before="7" w:after="0"/>
        <w:ind w:left="2780" w:right="0" w:hanging="721"/>
        <w:jc w:val="both"/>
      </w:pPr>
      <w:r>
        <w:rPr/>
        <w:t>Shows</w:t>
      </w:r>
      <w:r>
        <w:rPr>
          <w:spacing w:val="-3"/>
        </w:rPr>
        <w:t> </w:t>
      </w:r>
      <w:r>
        <w:rPr/>
        <w:t>Respect</w:t>
      </w:r>
    </w:p>
    <w:p>
      <w:pPr>
        <w:pStyle w:val="BodyText"/>
        <w:spacing w:line="360" w:lineRule="auto" w:before="132"/>
        <w:ind w:right="1196" w:firstLine="720"/>
      </w:pPr>
      <w:r>
        <w:rPr/>
        <w:t>Winners are characterised by having a respectful attitude. This should include</w:t>
      </w:r>
      <w:r>
        <w:rPr>
          <w:spacing w:val="1"/>
        </w:rPr>
        <w:t> </w:t>
      </w:r>
      <w:r>
        <w:rPr/>
        <w:t>respecting an employee even it his ideals and suggested solutions to work problems</w:t>
      </w:r>
      <w:r>
        <w:rPr>
          <w:spacing w:val="1"/>
        </w:rPr>
        <w:t> </w:t>
      </w:r>
      <w:r>
        <w:rPr/>
        <w:t>are</w:t>
      </w:r>
      <w:r>
        <w:rPr>
          <w:spacing w:val="22"/>
        </w:rPr>
        <w:t> </w:t>
      </w:r>
      <w:r>
        <w:rPr/>
        <w:t>definitely</w:t>
      </w:r>
      <w:r>
        <w:rPr>
          <w:spacing w:val="19"/>
        </w:rPr>
        <w:t> </w:t>
      </w:r>
      <w:r>
        <w:rPr/>
        <w:t>inferior</w:t>
      </w:r>
      <w:r>
        <w:rPr>
          <w:spacing w:val="23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/>
        <w:t>ones</w:t>
      </w:r>
      <w:r>
        <w:rPr>
          <w:spacing w:val="24"/>
        </w:rPr>
        <w:t> </w:t>
      </w:r>
      <w:r>
        <w:rPr/>
        <w:t>other</w:t>
      </w:r>
      <w:r>
        <w:rPr>
          <w:spacing w:val="25"/>
        </w:rPr>
        <w:t> </w:t>
      </w:r>
      <w:r>
        <w:rPr/>
        <w:t>employees</w:t>
      </w:r>
      <w:r>
        <w:rPr>
          <w:spacing w:val="25"/>
        </w:rPr>
        <w:t> </w:t>
      </w:r>
      <w:r>
        <w:rPr/>
        <w:t>have.</w:t>
      </w:r>
      <w:r>
        <w:rPr>
          <w:spacing w:val="54"/>
        </w:rPr>
        <w:t> </w:t>
      </w:r>
      <w:r>
        <w:rPr/>
        <w:t>It‟s</w:t>
      </w:r>
      <w:r>
        <w:rPr>
          <w:spacing w:val="24"/>
        </w:rPr>
        <w:t> </w:t>
      </w:r>
      <w:r>
        <w:rPr/>
        <w:t>very</w:t>
      </w:r>
      <w:r>
        <w:rPr>
          <w:spacing w:val="19"/>
        </w:rPr>
        <w:t> </w:t>
      </w:r>
      <w:r>
        <w:rPr/>
        <w:t>difficult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show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7"/>
      </w:pPr>
      <w:r>
        <w:rPr/>
        <w:t>respect in such a situation, especially for the creative, bright unit head,</w:t>
      </w:r>
      <w:r>
        <w:rPr>
          <w:spacing w:val="60"/>
        </w:rPr>
        <w:t> </w:t>
      </w:r>
      <w:r>
        <w:rPr/>
        <w:t>which has a</w:t>
      </w:r>
      <w:r>
        <w:rPr>
          <w:spacing w:val="1"/>
        </w:rPr>
        <w:t> </w:t>
      </w:r>
      <w:r>
        <w:rPr/>
        <w:t>fast</w:t>
      </w:r>
      <w:r>
        <w:rPr>
          <w:spacing w:val="-1"/>
        </w:rPr>
        <w:t> </w:t>
      </w:r>
      <w:r>
        <w:rPr/>
        <w:t>mind difficult or not but show respect.</w:t>
      </w:r>
    </w:p>
    <w:p>
      <w:pPr>
        <w:pStyle w:val="Heading2"/>
        <w:numPr>
          <w:ilvl w:val="0"/>
          <w:numId w:val="45"/>
        </w:numPr>
        <w:tabs>
          <w:tab w:pos="2781" w:val="left" w:leader="none"/>
        </w:tabs>
        <w:spacing w:line="240" w:lineRule="auto" w:before="6" w:after="0"/>
        <w:ind w:left="2780" w:right="0" w:hanging="721"/>
        <w:jc w:val="both"/>
      </w:pPr>
      <w:r>
        <w:rPr/>
        <w:t>Communicates</w:t>
      </w:r>
      <w:r>
        <w:rPr>
          <w:spacing w:val="-3"/>
        </w:rPr>
        <w:t> </w:t>
      </w:r>
      <w:r>
        <w:rPr/>
        <w:t>his</w:t>
      </w:r>
      <w:r>
        <w:rPr>
          <w:spacing w:val="-2"/>
        </w:rPr>
        <w:t> </w:t>
      </w:r>
      <w:r>
        <w:rPr/>
        <w:t>Understanding</w:t>
      </w:r>
    </w:p>
    <w:p>
      <w:pPr>
        <w:pStyle w:val="BodyText"/>
        <w:spacing w:line="360" w:lineRule="auto" w:before="132"/>
        <w:ind w:right="1196" w:firstLine="720"/>
      </w:pPr>
      <w:r>
        <w:rPr/>
        <w:t>The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advocate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skilful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communicating</w:t>
      </w:r>
      <w:r>
        <w:rPr>
          <w:spacing w:val="-4"/>
        </w:rPr>
        <w:t> </w:t>
      </w:r>
      <w:r>
        <w:rPr/>
        <w:t>to others</w:t>
      </w:r>
      <w:r>
        <w:rPr>
          <w:spacing w:val="1"/>
        </w:rPr>
        <w:t> </w:t>
      </w:r>
      <w:r>
        <w:rPr/>
        <w:t>his understating</w:t>
      </w:r>
      <w:r>
        <w:rPr>
          <w:spacing w:val="-3"/>
        </w:rPr>
        <w:t> </w:t>
      </w:r>
      <w:r>
        <w:rPr/>
        <w:t>of problem</w:t>
      </w:r>
      <w:r>
        <w:rPr>
          <w:spacing w:val="-1"/>
        </w:rPr>
        <w:t> </w:t>
      </w:r>
      <w:r>
        <w:rPr/>
        <w:t>situations.</w:t>
      </w:r>
    </w:p>
    <w:p>
      <w:pPr>
        <w:pStyle w:val="Heading2"/>
        <w:numPr>
          <w:ilvl w:val="0"/>
          <w:numId w:val="45"/>
        </w:numPr>
        <w:tabs>
          <w:tab w:pos="2781" w:val="left" w:leader="none"/>
        </w:tabs>
        <w:spacing w:line="240" w:lineRule="auto" w:before="5" w:after="0"/>
        <w:ind w:left="2780" w:right="0" w:hanging="721"/>
        <w:jc w:val="both"/>
      </w:pPr>
      <w:r>
        <w:rPr/>
        <w:t>Communicates</w:t>
      </w:r>
      <w:r>
        <w:rPr>
          <w:spacing w:val="-3"/>
        </w:rPr>
        <w:t> </w:t>
      </w:r>
      <w:r>
        <w:rPr/>
        <w:t>his</w:t>
      </w:r>
      <w:r>
        <w:rPr>
          <w:spacing w:val="-2"/>
        </w:rPr>
        <w:t> </w:t>
      </w:r>
      <w:r>
        <w:rPr/>
        <w:t>True</w:t>
      </w:r>
      <w:r>
        <w:rPr>
          <w:spacing w:val="-4"/>
        </w:rPr>
        <w:t> </w:t>
      </w:r>
      <w:r>
        <w:rPr/>
        <w:t>Feelings</w:t>
      </w:r>
    </w:p>
    <w:p>
      <w:pPr>
        <w:pStyle w:val="BodyText"/>
        <w:spacing w:line="360" w:lineRule="auto" w:before="134"/>
        <w:ind w:right="1197" w:firstLine="720"/>
      </w:pPr>
      <w:r>
        <w:rPr/>
        <w:drawing>
          <wp:anchor distT="0" distB="0" distL="0" distR="0" allowOverlap="1" layoutInCell="1" locked="0" behindDoc="1" simplePos="0" relativeHeight="484171264">
            <wp:simplePos x="0" y="0"/>
            <wp:positionH relativeFrom="page">
              <wp:posOffset>1497838</wp:posOffset>
            </wp:positionH>
            <wp:positionV relativeFrom="paragraph">
              <wp:posOffset>523279</wp:posOffset>
            </wp:positionV>
            <wp:extent cx="4890389" cy="4834810"/>
            <wp:effectExtent l="0" t="0" r="0" b="0"/>
            <wp:wrapNone/>
            <wp:docPr id="36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unit head as a winner in his willingness to it as it is. Winners don‟t play the</w:t>
      </w:r>
      <w:r>
        <w:rPr>
          <w:spacing w:val="1"/>
        </w:rPr>
        <w:t> </w:t>
      </w:r>
      <w:r>
        <w:rPr/>
        <w:t>cute second-guessing game in which they emit the answer the boss wants. They use</w:t>
      </w:r>
      <w:r>
        <w:rPr>
          <w:spacing w:val="1"/>
        </w:rPr>
        <w:t> </w:t>
      </w:r>
      <w:r>
        <w:rPr/>
        <w:t>the principle of can dour with discretion. This implies that one means everything he</w:t>
      </w:r>
      <w:r>
        <w:rPr>
          <w:spacing w:val="1"/>
        </w:rPr>
        <w:t> </w:t>
      </w:r>
      <w:r>
        <w:rPr/>
        <w:t>says, but that he doesn‟t necessarily say everything he knows. There is a time and</w:t>
      </w:r>
      <w:r>
        <w:rPr>
          <w:spacing w:val="1"/>
        </w:rPr>
        <w:t> </w:t>
      </w:r>
      <w:r>
        <w:rPr/>
        <w:t>place</w:t>
      </w:r>
      <w:r>
        <w:rPr>
          <w:spacing w:val="-2"/>
        </w:rPr>
        <w:t> </w:t>
      </w:r>
      <w:r>
        <w:rPr/>
        <w:t>for everything.</w:t>
      </w:r>
    </w:p>
    <w:p>
      <w:pPr>
        <w:pStyle w:val="Heading2"/>
        <w:numPr>
          <w:ilvl w:val="0"/>
          <w:numId w:val="45"/>
        </w:numPr>
        <w:tabs>
          <w:tab w:pos="2781" w:val="left" w:leader="none"/>
        </w:tabs>
        <w:spacing w:line="240" w:lineRule="auto" w:before="4" w:after="0"/>
        <w:ind w:left="2780" w:right="0" w:hanging="721"/>
        <w:jc w:val="both"/>
      </w:pPr>
      <w:r>
        <w:rPr/>
        <w:t>Leads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Example</w:t>
      </w:r>
    </w:p>
    <w:p>
      <w:pPr>
        <w:pStyle w:val="BodyText"/>
        <w:spacing w:line="360" w:lineRule="auto" w:before="135"/>
        <w:ind w:right="1199" w:firstLine="720"/>
      </w:pPr>
      <w:r>
        <w:rPr/>
        <w:t>Any unit head who is a winner doesn‟t tell others what to do, he shows them.</w:t>
      </w:r>
      <w:r>
        <w:rPr>
          <w:spacing w:val="1"/>
        </w:rPr>
        <w:t> </w:t>
      </w:r>
      <w:r>
        <w:rPr/>
        <w:t>He doesn‟t tell his employees what a winner is, he shows them. Instead of telling</w:t>
      </w:r>
      <w:r>
        <w:rPr>
          <w:spacing w:val="1"/>
        </w:rPr>
        <w:t> </w:t>
      </w:r>
      <w:r>
        <w:rPr/>
        <w:t>people “Do I as I say”, the effective unit head says “Do as I do”. Leading by example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probably</w:t>
      </w:r>
      <w:r>
        <w:rPr>
          <w:spacing w:val="-6"/>
        </w:rPr>
        <w:t> </w:t>
      </w:r>
      <w:r>
        <w:rPr/>
        <w:t>the strongest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most effective</w:t>
      </w:r>
      <w:r>
        <w:rPr>
          <w:spacing w:val="-2"/>
        </w:rPr>
        <w:t> </w:t>
      </w:r>
      <w:r>
        <w:rPr/>
        <w:t>managerial</w:t>
      </w:r>
      <w:r>
        <w:rPr>
          <w:spacing w:val="-1"/>
        </w:rPr>
        <w:t> </w:t>
      </w:r>
      <w:r>
        <w:rPr/>
        <w:t>trait an</w:t>
      </w:r>
      <w:r>
        <w:rPr>
          <w:spacing w:val="-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can have.</w:t>
      </w:r>
    </w:p>
    <w:p>
      <w:pPr>
        <w:pStyle w:val="Heading2"/>
        <w:numPr>
          <w:ilvl w:val="0"/>
          <w:numId w:val="45"/>
        </w:numPr>
        <w:tabs>
          <w:tab w:pos="2781" w:val="left" w:leader="none"/>
        </w:tabs>
        <w:spacing w:line="240" w:lineRule="auto" w:before="5" w:after="0"/>
        <w:ind w:left="2780" w:right="0" w:hanging="721"/>
        <w:jc w:val="both"/>
      </w:pPr>
      <w:r>
        <w:rPr/>
        <w:t>Meets</w:t>
      </w:r>
      <w:r>
        <w:rPr>
          <w:spacing w:val="-3"/>
        </w:rPr>
        <w:t> </w:t>
      </w:r>
      <w:r>
        <w:rPr/>
        <w:t>Objectives</w:t>
      </w:r>
    </w:p>
    <w:p>
      <w:pPr>
        <w:pStyle w:val="BodyText"/>
        <w:spacing w:line="360" w:lineRule="auto" w:before="132"/>
        <w:ind w:right="1202" w:firstLine="720"/>
      </w:pPr>
      <w:r>
        <w:rPr/>
        <w:t>The unit head‟s job entails achieving his key results. This refers to results in</w:t>
      </w:r>
      <w:r>
        <w:rPr>
          <w:spacing w:val="1"/>
        </w:rPr>
        <w:t> </w:t>
      </w:r>
      <w:r>
        <w:rPr/>
        <w:t>the areas of both people and things. The unit head as winner has the proper balance</w:t>
      </w:r>
      <w:r>
        <w:rPr>
          <w:spacing w:val="1"/>
        </w:rPr>
        <w:t> </w:t>
      </w:r>
      <w:r>
        <w:rPr/>
        <w:t>between people and things so that he is effective.</w:t>
      </w:r>
      <w:r>
        <w:rPr>
          <w:spacing w:val="1"/>
        </w:rPr>
        <w:t> </w:t>
      </w:r>
      <w:r>
        <w:rPr/>
        <w:t>He‟s on target, he‟s achieving his</w:t>
      </w:r>
      <w:r>
        <w:rPr>
          <w:spacing w:val="1"/>
        </w:rPr>
        <w:t> </w:t>
      </w:r>
      <w:r>
        <w:rPr/>
        <w:t>objective.</w:t>
      </w:r>
    </w:p>
    <w:p>
      <w:pPr>
        <w:pStyle w:val="Heading2"/>
        <w:numPr>
          <w:ilvl w:val="0"/>
          <w:numId w:val="45"/>
        </w:numPr>
        <w:tabs>
          <w:tab w:pos="2781" w:val="left" w:leader="none"/>
        </w:tabs>
        <w:spacing w:line="240" w:lineRule="auto" w:before="5" w:after="0"/>
        <w:ind w:left="2780" w:right="0" w:hanging="721"/>
        <w:jc w:val="both"/>
      </w:pPr>
      <w:r>
        <w:rPr/>
        <w:t>The</w:t>
      </w:r>
      <w:r>
        <w:rPr>
          <w:spacing w:val="-2"/>
        </w:rPr>
        <w:t> </w:t>
      </w:r>
      <w:r>
        <w:rPr/>
        <w:t>Winners</w:t>
      </w:r>
      <w:r>
        <w:rPr>
          <w:spacing w:val="-1"/>
        </w:rPr>
        <w:t> </w:t>
      </w:r>
      <w:r>
        <w:rPr/>
        <w:t>Non-work</w:t>
      </w:r>
      <w:r>
        <w:rPr>
          <w:spacing w:val="-3"/>
        </w:rPr>
        <w:t> </w:t>
      </w:r>
      <w:r>
        <w:rPr/>
        <w:t>Activities</w:t>
      </w:r>
    </w:p>
    <w:p>
      <w:pPr>
        <w:pStyle w:val="BodyText"/>
        <w:spacing w:line="360" w:lineRule="auto" w:before="135"/>
        <w:ind w:right="1196" w:firstLine="720"/>
      </w:pPr>
      <w:r>
        <w:rPr/>
        <w:t>The other aspect of the unit head who is a winner which should be considered.</w:t>
      </w:r>
      <w:r>
        <w:rPr>
          <w:spacing w:val="1"/>
        </w:rPr>
        <w:t> </w:t>
      </w:r>
      <w:r>
        <w:rPr/>
        <w:t>It is important to state that the winner is a well-rounded individual who is in no way</w:t>
      </w:r>
      <w:r>
        <w:rPr>
          <w:spacing w:val="1"/>
        </w:rPr>
        <w:t> </w:t>
      </w:r>
      <w:r>
        <w:rPr/>
        <w:t>married</w:t>
      </w:r>
      <w:r>
        <w:rPr>
          <w:spacing w:val="-1"/>
        </w:rPr>
        <w:t> </w:t>
      </w:r>
      <w:r>
        <w:rPr/>
        <w:t>to his job.</w:t>
      </w:r>
    </w:p>
    <w:p>
      <w:pPr>
        <w:pStyle w:val="Heading2"/>
        <w:numPr>
          <w:ilvl w:val="0"/>
          <w:numId w:val="45"/>
        </w:numPr>
        <w:tabs>
          <w:tab w:pos="2781" w:val="left" w:leader="none"/>
        </w:tabs>
        <w:spacing w:line="240" w:lineRule="auto" w:before="3" w:after="0"/>
        <w:ind w:left="2780" w:right="0" w:hanging="721"/>
        <w:jc w:val="both"/>
      </w:pPr>
      <w:r>
        <w:rPr/>
        <w:t>Religion</w:t>
      </w:r>
    </w:p>
    <w:p>
      <w:pPr>
        <w:pStyle w:val="BodyText"/>
        <w:spacing w:line="360" w:lineRule="auto" w:before="135"/>
        <w:ind w:right="1203" w:firstLine="720"/>
      </w:pPr>
      <w:r>
        <w:rPr/>
        <w:t>Human beings have always have a need for God. The winner must have to</w:t>
      </w:r>
      <w:r>
        <w:rPr>
          <w:spacing w:val="1"/>
        </w:rPr>
        <w:t> </w:t>
      </w:r>
      <w:r>
        <w:rPr/>
        <w:t>satisfy this need, and carefully thought through his religious beliefs. The winners</w:t>
      </w:r>
      <w:r>
        <w:rPr>
          <w:spacing w:val="1"/>
        </w:rPr>
        <w:t> </w:t>
      </w:r>
      <w:r>
        <w:rPr/>
        <w:t>religious beliefs greatly affect his value system and the manner in which he interacts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people.</w:t>
      </w:r>
    </w:p>
    <w:p>
      <w:pPr>
        <w:pStyle w:val="Heading2"/>
        <w:numPr>
          <w:ilvl w:val="0"/>
          <w:numId w:val="45"/>
        </w:numPr>
        <w:tabs>
          <w:tab w:pos="2781" w:val="left" w:leader="none"/>
        </w:tabs>
        <w:spacing w:line="240" w:lineRule="auto" w:before="5" w:after="0"/>
        <w:ind w:left="2780" w:right="0" w:hanging="721"/>
        <w:jc w:val="both"/>
      </w:pPr>
      <w:r>
        <w:rPr/>
        <w:t>Hobbies</w:t>
      </w:r>
    </w:p>
    <w:p>
      <w:pPr>
        <w:pStyle w:val="BodyText"/>
        <w:spacing w:line="360" w:lineRule="auto" w:before="132"/>
        <w:ind w:right="1198" w:firstLine="720"/>
      </w:pPr>
      <w:r>
        <w:rPr/>
        <w:t>Any unit head who is fully functioning is characterised as an individual who</w:t>
      </w:r>
      <w:r>
        <w:rPr>
          <w:spacing w:val="1"/>
        </w:rPr>
        <w:t> </w:t>
      </w:r>
      <w:r>
        <w:rPr/>
        <w:t>has</w:t>
      </w:r>
      <w:r>
        <w:rPr>
          <w:spacing w:val="8"/>
        </w:rPr>
        <w:t> </w:t>
      </w:r>
      <w:r>
        <w:rPr/>
        <w:t>avocations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outside</w:t>
      </w:r>
      <w:r>
        <w:rPr>
          <w:spacing w:val="7"/>
        </w:rPr>
        <w:t> </w:t>
      </w:r>
      <w:r>
        <w:rPr/>
        <w:t>interests.</w:t>
      </w:r>
      <w:r>
        <w:rPr>
          <w:spacing w:val="9"/>
        </w:rPr>
        <w:t> </w:t>
      </w:r>
      <w:r>
        <w:rPr/>
        <w:t>These</w:t>
      </w:r>
      <w:r>
        <w:rPr>
          <w:spacing w:val="11"/>
        </w:rPr>
        <w:t> </w:t>
      </w:r>
      <w:r>
        <w:rPr/>
        <w:t>are</w:t>
      </w:r>
      <w:r>
        <w:rPr>
          <w:spacing w:val="7"/>
        </w:rPr>
        <w:t> </w:t>
      </w:r>
      <w:r>
        <w:rPr/>
        <w:t>important.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maintenance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mental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201"/>
      </w:pP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perspective,</w:t>
      </w:r>
      <w:r>
        <w:rPr>
          <w:spacing w:val="1"/>
        </w:rPr>
        <w:t> </w:t>
      </w:r>
      <w:r>
        <w:rPr/>
        <w:t>hobbies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avenue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expression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creativity.</w:t>
      </w:r>
    </w:p>
    <w:p>
      <w:pPr>
        <w:pStyle w:val="Heading2"/>
        <w:numPr>
          <w:ilvl w:val="0"/>
          <w:numId w:val="45"/>
        </w:numPr>
        <w:tabs>
          <w:tab w:pos="2781" w:val="left" w:leader="none"/>
        </w:tabs>
        <w:spacing w:line="240" w:lineRule="auto" w:before="6" w:after="0"/>
        <w:ind w:left="2780" w:right="0" w:hanging="721"/>
        <w:jc w:val="both"/>
      </w:pPr>
      <w:r>
        <w:rPr/>
        <w:t>Civic</w:t>
      </w:r>
      <w:r>
        <w:rPr>
          <w:spacing w:val="-2"/>
        </w:rPr>
        <w:t> </w:t>
      </w:r>
      <w:r>
        <w:rPr/>
        <w:t>Activities</w:t>
      </w:r>
    </w:p>
    <w:p>
      <w:pPr>
        <w:pStyle w:val="BodyText"/>
        <w:spacing w:line="360" w:lineRule="auto" w:before="132"/>
        <w:ind w:right="1198" w:firstLine="720"/>
      </w:pPr>
      <w:r>
        <w:rPr/>
        <w:t>Nowadays unit head cannot be divorced from the community in which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lives and works. He has to support the community and help it grows. The unit head as</w:t>
      </w:r>
      <w:r>
        <w:rPr>
          <w:spacing w:val="1"/>
        </w:rPr>
        <w:t> </w:t>
      </w:r>
      <w:r>
        <w:rPr/>
        <w:t>winner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enough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something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situation.</w:t>
      </w:r>
    </w:p>
    <w:p>
      <w:pPr>
        <w:pStyle w:val="Heading2"/>
        <w:numPr>
          <w:ilvl w:val="0"/>
          <w:numId w:val="45"/>
        </w:numPr>
        <w:tabs>
          <w:tab w:pos="2781" w:val="left" w:leader="none"/>
        </w:tabs>
        <w:spacing w:line="240" w:lineRule="auto" w:before="6" w:after="0"/>
        <w:ind w:left="2780" w:right="0" w:hanging="721"/>
        <w:jc w:val="both"/>
      </w:pPr>
      <w:r>
        <w:rPr/>
        <w:t>Physical</w:t>
      </w:r>
      <w:r>
        <w:rPr>
          <w:spacing w:val="-1"/>
        </w:rPr>
        <w:t> </w:t>
      </w:r>
      <w:r>
        <w:rPr/>
        <w:t>Conditioning</w:t>
      </w:r>
    </w:p>
    <w:p>
      <w:pPr>
        <w:pStyle w:val="BodyText"/>
        <w:spacing w:line="360" w:lineRule="auto" w:before="132"/>
        <w:ind w:right="1200" w:firstLine="720"/>
      </w:pPr>
      <w:r>
        <w:rPr/>
        <w:drawing>
          <wp:anchor distT="0" distB="0" distL="0" distR="0" allowOverlap="1" layoutInCell="1" locked="0" behindDoc="1" simplePos="0" relativeHeight="484171776">
            <wp:simplePos x="0" y="0"/>
            <wp:positionH relativeFrom="page">
              <wp:posOffset>1497838</wp:posOffset>
            </wp:positionH>
            <wp:positionV relativeFrom="paragraph">
              <wp:posOffset>259882</wp:posOffset>
            </wp:positionV>
            <wp:extent cx="4890389" cy="4834810"/>
            <wp:effectExtent l="0" t="0" r="0" b="0"/>
            <wp:wrapNone/>
            <wp:docPr id="36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 can see the winner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someone</w:t>
      </w:r>
      <w:r>
        <w:rPr>
          <w:spacing w:val="1"/>
        </w:rPr>
        <w:t> </w:t>
      </w:r>
      <w:r>
        <w:rPr/>
        <w:t>who takes</w:t>
      </w:r>
      <w:r>
        <w:rPr>
          <w:spacing w:val="1"/>
        </w:rPr>
        <w:t> </w:t>
      </w:r>
      <w:r>
        <w:rPr/>
        <w:t>care of his</w:t>
      </w:r>
      <w:r>
        <w:rPr>
          <w:spacing w:val="1"/>
        </w:rPr>
        <w:t> </w:t>
      </w:r>
      <w:r>
        <w:rPr/>
        <w:t>physical</w:t>
      </w:r>
      <w:r>
        <w:rPr>
          <w:spacing w:val="60"/>
        </w:rPr>
        <w:t> </w:t>
      </w:r>
      <w:r>
        <w:rPr/>
        <w:t>body.</w:t>
      </w:r>
      <w:r>
        <w:rPr>
          <w:spacing w:val="1"/>
        </w:rPr>
        <w:t> </w:t>
      </w:r>
      <w:r>
        <w:rPr/>
        <w:t>These are valuable means of keeping abreast of the developments in any given field,</w:t>
      </w:r>
      <w:r>
        <w:rPr>
          <w:spacing w:val="1"/>
        </w:rPr>
        <w:t> </w:t>
      </w:r>
      <w:r>
        <w:rPr/>
        <w:t>and they provide an appropriate</w:t>
      </w:r>
      <w:r>
        <w:rPr>
          <w:spacing w:val="1"/>
        </w:rPr>
        <w:t> </w:t>
      </w:r>
      <w:r>
        <w:rPr/>
        <w:t>forum for sharing ideals and</w:t>
      </w:r>
      <w:r>
        <w:rPr>
          <w:spacing w:val="1"/>
        </w:rPr>
        <w:t> </w:t>
      </w:r>
      <w:r>
        <w:rPr/>
        <w:t>methods</w:t>
      </w:r>
      <w:r>
        <w:rPr>
          <w:spacing w:val="60"/>
        </w:rPr>
        <w:t> </w:t>
      </w:r>
      <w:r>
        <w:rPr/>
        <w:t>with others</w:t>
      </w:r>
      <w:r>
        <w:rPr>
          <w:spacing w:val="1"/>
        </w:rPr>
        <w:t> </w:t>
      </w:r>
      <w:r>
        <w:rPr/>
        <w:t>who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different work situation.</w:t>
      </w:r>
    </w:p>
    <w:p>
      <w:pPr>
        <w:pStyle w:val="Heading2"/>
        <w:numPr>
          <w:ilvl w:val="0"/>
          <w:numId w:val="45"/>
        </w:numPr>
        <w:tabs>
          <w:tab w:pos="2781" w:val="left" w:leader="none"/>
        </w:tabs>
        <w:spacing w:line="240" w:lineRule="auto" w:before="5" w:after="0"/>
        <w:ind w:left="2780" w:right="0" w:hanging="721"/>
        <w:jc w:val="both"/>
      </w:pPr>
      <w:r>
        <w:rPr/>
        <w:t>Family</w:t>
      </w:r>
    </w:p>
    <w:p>
      <w:pPr>
        <w:pStyle w:val="BodyText"/>
        <w:spacing w:line="360" w:lineRule="auto" w:before="135"/>
        <w:ind w:right="1200" w:firstLine="720"/>
      </w:pPr>
      <w:r>
        <w:rPr/>
        <w:t>Finally, the winner is also a family man. The winner is a person in contact. A</w:t>
      </w:r>
      <w:r>
        <w:rPr>
          <w:spacing w:val="1"/>
        </w:rPr>
        <w:t> </w:t>
      </w:r>
      <w:r>
        <w:rPr/>
        <w:t>winner has a life style characterised by balance. The winner has a balanced life. He</w:t>
      </w:r>
      <w:r>
        <w:rPr>
          <w:spacing w:val="1"/>
        </w:rPr>
        <w:t> </w:t>
      </w:r>
      <w:r>
        <w:rPr/>
        <w:t>isn‟t concentrating on one or two spoke of the wheel to the exclusion of others, his</w:t>
      </w:r>
      <w:r>
        <w:rPr>
          <w:spacing w:val="1"/>
        </w:rPr>
        <w:t> </w:t>
      </w:r>
      <w:r>
        <w:rPr/>
        <w:t>wheel is round, not elliptical. He is a developer. He is developing has own body, his</w:t>
      </w:r>
      <w:r>
        <w:rPr>
          <w:spacing w:val="1"/>
        </w:rPr>
        <w:t> </w:t>
      </w:r>
      <w:r>
        <w:rPr/>
        <w:t>family religious belief, his professional contacts, and his employees and he is meeting</w:t>
      </w:r>
      <w:r>
        <w:rPr>
          <w:spacing w:val="-57"/>
        </w:rPr>
        <w:t> </w:t>
      </w:r>
      <w:r>
        <w:rPr/>
        <w:t>his</w:t>
      </w:r>
      <w:r>
        <w:rPr>
          <w:spacing w:val="-1"/>
        </w:rPr>
        <w:t> </w:t>
      </w:r>
      <w:r>
        <w:rPr/>
        <w:t>civic</w:t>
      </w:r>
      <w:r>
        <w:rPr>
          <w:spacing w:val="-1"/>
        </w:rPr>
        <w:t> </w:t>
      </w:r>
      <w:r>
        <w:rPr/>
        <w:t>responsibilities.</w:t>
      </w:r>
    </w:p>
    <w:p>
      <w:pPr>
        <w:pStyle w:val="Heading2"/>
        <w:spacing w:before="5"/>
      </w:pPr>
      <w:r>
        <w:rPr/>
        <w:t>Discussion Questions at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session period</w:t>
      </w:r>
    </w:p>
    <w:p>
      <w:pPr>
        <w:pStyle w:val="ListParagraph"/>
        <w:numPr>
          <w:ilvl w:val="1"/>
          <w:numId w:val="45"/>
        </w:numPr>
        <w:tabs>
          <w:tab w:pos="3141" w:val="left" w:leader="none"/>
        </w:tabs>
        <w:spacing w:line="240" w:lineRule="auto" w:before="132" w:after="0"/>
        <w:ind w:left="3140" w:right="0" w:hanging="721"/>
        <w:jc w:val="both"/>
        <w:rPr>
          <w:sz w:val="24"/>
        </w:rPr>
      </w:pPr>
      <w:r>
        <w:rPr>
          <w:sz w:val="24"/>
        </w:rPr>
        <w:t>Illustrate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vivid</w:t>
      </w:r>
      <w:r>
        <w:rPr>
          <w:spacing w:val="-2"/>
          <w:sz w:val="24"/>
        </w:rPr>
        <w:t> </w:t>
      </w:r>
      <w:r>
        <w:rPr>
          <w:sz w:val="24"/>
        </w:rPr>
        <w:t>examples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place</w:t>
      </w:r>
      <w:r>
        <w:rPr>
          <w:spacing w:val="-2"/>
          <w:sz w:val="24"/>
        </w:rPr>
        <w:t> </w:t>
      </w:r>
      <w:r>
        <w:rPr>
          <w:sz w:val="24"/>
        </w:rPr>
        <w:t>head</w:t>
      </w:r>
      <w:r>
        <w:rPr>
          <w:spacing w:val="-2"/>
          <w:sz w:val="24"/>
        </w:rPr>
        <w:t> </w:t>
      </w:r>
      <w:r>
        <w:rPr>
          <w:sz w:val="24"/>
        </w:rPr>
        <w:t>who</w:t>
      </w:r>
    </w:p>
    <w:p>
      <w:pPr>
        <w:pStyle w:val="ListParagraph"/>
        <w:numPr>
          <w:ilvl w:val="2"/>
          <w:numId w:val="45"/>
        </w:numPr>
        <w:tabs>
          <w:tab w:pos="3860" w:val="left" w:leader="none"/>
          <w:tab w:pos="3861" w:val="left" w:leader="none"/>
        </w:tabs>
        <w:spacing w:line="427" w:lineRule="exact" w:before="47" w:after="0"/>
        <w:ind w:left="3861" w:right="0" w:hanging="721"/>
        <w:jc w:val="left"/>
        <w:rPr>
          <w:sz w:val="24"/>
        </w:rPr>
      </w:pPr>
      <w:r>
        <w:rPr>
          <w:sz w:val="24"/>
        </w:rPr>
        <w:t>accept</w:t>
      </w:r>
      <w:r>
        <w:rPr>
          <w:spacing w:val="-2"/>
          <w:sz w:val="24"/>
        </w:rPr>
        <w:t> </w:t>
      </w:r>
      <w:r>
        <w:rPr>
          <w:sz w:val="24"/>
        </w:rPr>
        <w:t>change</w:t>
      </w:r>
    </w:p>
    <w:p>
      <w:pPr>
        <w:pStyle w:val="ListParagraph"/>
        <w:numPr>
          <w:ilvl w:val="2"/>
          <w:numId w:val="45"/>
        </w:numPr>
        <w:tabs>
          <w:tab w:pos="3860" w:val="left" w:leader="none"/>
          <w:tab w:pos="3861" w:val="left" w:leader="none"/>
        </w:tabs>
        <w:spacing w:line="416" w:lineRule="exact" w:before="0" w:after="0"/>
        <w:ind w:left="3861" w:right="0" w:hanging="721"/>
        <w:jc w:val="left"/>
        <w:rPr>
          <w:sz w:val="24"/>
        </w:rPr>
      </w:pPr>
      <w:r>
        <w:rPr>
          <w:sz w:val="24"/>
        </w:rPr>
        <w:t>show</w:t>
      </w:r>
      <w:r>
        <w:rPr>
          <w:spacing w:val="-3"/>
          <w:sz w:val="24"/>
        </w:rPr>
        <w:t> </w:t>
      </w:r>
      <w:r>
        <w:rPr>
          <w:sz w:val="24"/>
        </w:rPr>
        <w:t>respects</w:t>
      </w:r>
    </w:p>
    <w:p>
      <w:pPr>
        <w:pStyle w:val="ListParagraph"/>
        <w:numPr>
          <w:ilvl w:val="2"/>
          <w:numId w:val="45"/>
        </w:numPr>
        <w:tabs>
          <w:tab w:pos="3860" w:val="left" w:leader="none"/>
          <w:tab w:pos="3861" w:val="left" w:leader="none"/>
        </w:tabs>
        <w:spacing w:line="429" w:lineRule="exact" w:before="0" w:after="0"/>
        <w:ind w:left="3861" w:right="0" w:hanging="721"/>
        <w:jc w:val="left"/>
        <w:rPr>
          <w:sz w:val="24"/>
        </w:rPr>
      </w:pPr>
      <w:r>
        <w:rPr>
          <w:sz w:val="24"/>
        </w:rPr>
        <w:t>communicates</w:t>
      </w:r>
      <w:r>
        <w:rPr>
          <w:spacing w:val="-1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understanding</w:t>
      </w:r>
    </w:p>
    <w:p>
      <w:pPr>
        <w:pStyle w:val="ListParagraph"/>
        <w:numPr>
          <w:ilvl w:val="1"/>
          <w:numId w:val="45"/>
        </w:numPr>
        <w:tabs>
          <w:tab w:pos="3140" w:val="left" w:leader="none"/>
          <w:tab w:pos="3141" w:val="left" w:leader="none"/>
        </w:tabs>
        <w:spacing w:line="240" w:lineRule="auto" w:before="68" w:after="0"/>
        <w:ind w:left="3140" w:right="0" w:hanging="721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qualities of a</w:t>
      </w:r>
      <w:r>
        <w:rPr>
          <w:spacing w:val="-3"/>
          <w:sz w:val="24"/>
        </w:rPr>
        <w:t> </w:t>
      </w:r>
      <w:r>
        <w:rPr>
          <w:sz w:val="24"/>
        </w:rPr>
        <w:t>winning</w:t>
      </w:r>
      <w:r>
        <w:rPr>
          <w:spacing w:val="-3"/>
          <w:sz w:val="24"/>
        </w:rPr>
        <w:t> </w:t>
      </w:r>
      <w:r>
        <w:rPr>
          <w:sz w:val="24"/>
        </w:rPr>
        <w:t>unit head.</w:t>
      </w:r>
    </w:p>
    <w:p>
      <w:pPr>
        <w:pStyle w:val="Heading2"/>
        <w:spacing w:before="142"/>
        <w:jc w:val="left"/>
      </w:pPr>
      <w:r>
        <w:rPr/>
        <w:t>Closing</w:t>
      </w:r>
      <w:r>
        <w:rPr>
          <w:spacing w:val="-2"/>
        </w:rPr>
        <w:t> </w:t>
      </w:r>
      <w:r>
        <w:rPr/>
        <w:t>Remarks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researcher:</w:t>
      </w:r>
    </w:p>
    <w:p>
      <w:pPr>
        <w:pStyle w:val="ListParagraph"/>
        <w:numPr>
          <w:ilvl w:val="2"/>
          <w:numId w:val="45"/>
        </w:numPr>
        <w:tabs>
          <w:tab w:pos="3860" w:val="left" w:leader="none"/>
          <w:tab w:pos="3861" w:val="left" w:leader="none"/>
        </w:tabs>
        <w:spacing w:line="427" w:lineRule="exact" w:before="41" w:after="0"/>
        <w:ind w:left="3861" w:right="0" w:hanging="721"/>
        <w:jc w:val="left"/>
        <w:rPr>
          <w:sz w:val="24"/>
        </w:rPr>
      </w:pPr>
      <w:r>
        <w:rPr>
          <w:sz w:val="24"/>
        </w:rPr>
        <w:t>Brief</w:t>
      </w:r>
      <w:r>
        <w:rPr>
          <w:spacing w:val="-1"/>
          <w:sz w:val="24"/>
        </w:rPr>
        <w:t> </w:t>
      </w:r>
      <w:r>
        <w:rPr>
          <w:sz w:val="24"/>
        </w:rPr>
        <w:t>summary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lectures and</w:t>
      </w:r>
      <w:r>
        <w:rPr>
          <w:spacing w:val="-1"/>
          <w:sz w:val="24"/>
        </w:rPr>
        <w:t> </w:t>
      </w:r>
      <w:r>
        <w:rPr>
          <w:sz w:val="24"/>
        </w:rPr>
        <w:t>discussions</w:t>
      </w:r>
      <w:r>
        <w:rPr>
          <w:spacing w:val="-1"/>
          <w:sz w:val="24"/>
        </w:rPr>
        <w:t> </w:t>
      </w:r>
      <w:r>
        <w:rPr>
          <w:sz w:val="24"/>
        </w:rPr>
        <w:t>done</w:t>
      </w:r>
      <w:r>
        <w:rPr>
          <w:spacing w:val="-1"/>
          <w:sz w:val="24"/>
        </w:rPr>
        <w:t> </w:t>
      </w:r>
      <w:r>
        <w:rPr>
          <w:sz w:val="24"/>
        </w:rPr>
        <w:t>so far.</w:t>
      </w:r>
    </w:p>
    <w:p>
      <w:pPr>
        <w:pStyle w:val="ListParagraph"/>
        <w:numPr>
          <w:ilvl w:val="2"/>
          <w:numId w:val="45"/>
        </w:numPr>
        <w:tabs>
          <w:tab w:pos="3860" w:val="left" w:leader="none"/>
          <w:tab w:pos="3861" w:val="left" w:leader="none"/>
        </w:tabs>
        <w:spacing w:line="417" w:lineRule="exact" w:before="0" w:after="0"/>
        <w:ind w:left="3861" w:right="0" w:hanging="721"/>
        <w:jc w:val="left"/>
        <w:rPr>
          <w:sz w:val="24"/>
        </w:rPr>
      </w:pPr>
      <w:r>
        <w:rPr>
          <w:sz w:val="24"/>
        </w:rPr>
        <w:t>Appreciation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those</w:t>
      </w:r>
      <w:r>
        <w:rPr>
          <w:spacing w:val="-2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volunteered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programme.</w:t>
      </w:r>
    </w:p>
    <w:p>
      <w:pPr>
        <w:pStyle w:val="ListParagraph"/>
        <w:numPr>
          <w:ilvl w:val="2"/>
          <w:numId w:val="45"/>
        </w:numPr>
        <w:tabs>
          <w:tab w:pos="3860" w:val="left" w:leader="none"/>
          <w:tab w:pos="3861" w:val="left" w:leader="none"/>
        </w:tabs>
        <w:spacing w:line="417" w:lineRule="exact" w:before="0" w:after="0"/>
        <w:ind w:left="3861" w:right="0" w:hanging="721"/>
        <w:jc w:val="left"/>
        <w:rPr>
          <w:sz w:val="24"/>
        </w:rPr>
      </w:pPr>
      <w:r>
        <w:rPr>
          <w:sz w:val="24"/>
        </w:rPr>
        <w:t>Post-tests</w:t>
      </w:r>
      <w:r>
        <w:rPr>
          <w:spacing w:val="-1"/>
          <w:sz w:val="24"/>
        </w:rPr>
        <w:t> </w:t>
      </w:r>
      <w:r>
        <w:rPr>
          <w:sz w:val="24"/>
        </w:rPr>
        <w:t>administration</w:t>
      </w:r>
    </w:p>
    <w:p>
      <w:pPr>
        <w:pStyle w:val="ListParagraph"/>
        <w:numPr>
          <w:ilvl w:val="2"/>
          <w:numId w:val="45"/>
        </w:numPr>
        <w:tabs>
          <w:tab w:pos="3860" w:val="left" w:leader="none"/>
          <w:tab w:pos="3861" w:val="left" w:leader="none"/>
        </w:tabs>
        <w:spacing w:line="427" w:lineRule="exact" w:before="0" w:after="0"/>
        <w:ind w:left="3861" w:right="0" w:hanging="721"/>
        <w:jc w:val="left"/>
        <w:rPr>
          <w:sz w:val="24"/>
        </w:rPr>
      </w:pPr>
      <w:r>
        <w:rPr>
          <w:sz w:val="24"/>
        </w:rPr>
        <w:t>Presentation</w:t>
      </w:r>
      <w:r>
        <w:rPr>
          <w:spacing w:val="-2"/>
          <w:sz w:val="24"/>
        </w:rPr>
        <w:t> </w:t>
      </w:r>
      <w:r>
        <w:rPr>
          <w:sz w:val="24"/>
        </w:rPr>
        <w:t>of gifts</w:t>
      </w:r>
      <w:r>
        <w:rPr>
          <w:spacing w:val="-1"/>
          <w:sz w:val="24"/>
        </w:rPr>
        <w:t> </w:t>
      </w:r>
      <w:r>
        <w:rPr>
          <w:sz w:val="24"/>
        </w:rPr>
        <w:t>and certificates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participants.</w:t>
      </w:r>
    </w:p>
    <w:p>
      <w:pPr>
        <w:spacing w:after="0" w:line="427" w:lineRule="exact"/>
        <w:jc w:val="left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line="360" w:lineRule="auto" w:before="65"/>
        <w:ind w:left="4273" w:right="3413" w:firstLine="386"/>
        <w:jc w:val="left"/>
      </w:pPr>
      <w:r>
        <w:rPr/>
        <w:t>EXPERIMENTAL GROUP B</w:t>
      </w:r>
      <w:r>
        <w:rPr>
          <w:spacing w:val="1"/>
        </w:rPr>
        <w:t> </w:t>
      </w:r>
      <w:r>
        <w:rPr/>
        <w:t>SELF-EFFICACY</w:t>
      </w:r>
      <w:r>
        <w:rPr>
          <w:spacing w:val="-8"/>
        </w:rPr>
        <w:t> </w:t>
      </w:r>
      <w:r>
        <w:rPr/>
        <w:t>TRAINING</w:t>
      </w:r>
      <w:r>
        <w:rPr>
          <w:spacing w:val="-7"/>
        </w:rPr>
        <w:t> </w:t>
      </w:r>
      <w:r>
        <w:rPr/>
        <w:t>(SET)</w:t>
      </w:r>
    </w:p>
    <w:p>
      <w:pPr>
        <w:spacing w:before="1"/>
        <w:ind w:left="2060" w:right="0" w:firstLine="0"/>
        <w:jc w:val="left"/>
        <w:rPr>
          <w:b/>
          <w:sz w:val="24"/>
        </w:rPr>
      </w:pPr>
      <w:r>
        <w:rPr>
          <w:b/>
          <w:sz w:val="24"/>
        </w:rPr>
        <w:t>SESSIONS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TWO</w:t>
      </w:r>
    </w:p>
    <w:p>
      <w:pPr>
        <w:pStyle w:val="BodyText"/>
        <w:spacing w:line="360" w:lineRule="auto" w:before="132"/>
        <w:ind w:right="1201"/>
        <w:jc w:val="left"/>
      </w:pPr>
      <w:r>
        <w:rPr/>
        <w:t>The</w:t>
      </w:r>
      <w:r>
        <w:rPr>
          <w:spacing w:val="31"/>
        </w:rPr>
        <w:t> </w:t>
      </w:r>
      <w:r>
        <w:rPr/>
        <w:t>researcher</w:t>
      </w:r>
      <w:r>
        <w:rPr>
          <w:spacing w:val="31"/>
        </w:rPr>
        <w:t> </w:t>
      </w:r>
      <w:r>
        <w:rPr/>
        <w:t>gave</w:t>
      </w:r>
      <w:r>
        <w:rPr>
          <w:spacing w:val="31"/>
        </w:rPr>
        <w:t> </w:t>
      </w:r>
      <w:r>
        <w:rPr/>
        <w:t>a</w:t>
      </w:r>
      <w:r>
        <w:rPr>
          <w:spacing w:val="36"/>
        </w:rPr>
        <w:t> </w:t>
      </w:r>
      <w:r>
        <w:rPr/>
        <w:t>General</w:t>
      </w:r>
      <w:r>
        <w:rPr>
          <w:spacing w:val="32"/>
        </w:rPr>
        <w:t> </w:t>
      </w:r>
      <w:r>
        <w:rPr/>
        <w:t>Orientation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Pre-test</w:t>
      </w:r>
      <w:r>
        <w:rPr>
          <w:spacing w:val="32"/>
        </w:rPr>
        <w:t> </w:t>
      </w:r>
      <w:r>
        <w:rPr/>
        <w:t>Administration</w:t>
      </w:r>
      <w:r>
        <w:rPr>
          <w:spacing w:val="34"/>
        </w:rPr>
        <w:t> </w:t>
      </w:r>
      <w:r>
        <w:rPr/>
        <w:t>to</w:t>
      </w:r>
      <w:r>
        <w:rPr>
          <w:spacing w:val="30"/>
        </w:rPr>
        <w:t> </w:t>
      </w:r>
      <w:r>
        <w:rPr/>
        <w:t>the</w:t>
      </w:r>
      <w:r>
        <w:rPr>
          <w:spacing w:val="-57"/>
        </w:rPr>
        <w:t> </w:t>
      </w:r>
      <w:r>
        <w:rPr/>
        <w:t>participants.</w:t>
      </w:r>
    </w:p>
    <w:p>
      <w:pPr>
        <w:pStyle w:val="Heading2"/>
        <w:spacing w:before="5"/>
        <w:jc w:val="left"/>
      </w:pPr>
      <w:r>
        <w:rPr/>
        <w:t>Objectives</w:t>
      </w:r>
      <w:r>
        <w:rPr>
          <w:spacing w:val="-2"/>
        </w:rPr>
        <w:t> </w:t>
      </w:r>
      <w:r>
        <w:rPr/>
        <w:t>were:</w:t>
      </w:r>
    </w:p>
    <w:p>
      <w:pPr>
        <w:pStyle w:val="ListParagraph"/>
        <w:numPr>
          <w:ilvl w:val="0"/>
          <w:numId w:val="46"/>
        </w:numPr>
        <w:tabs>
          <w:tab w:pos="3140" w:val="left" w:leader="none"/>
          <w:tab w:pos="3141" w:val="left" w:leader="none"/>
        </w:tabs>
        <w:spacing w:line="360" w:lineRule="auto" w:before="134" w:after="0"/>
        <w:ind w:left="3140" w:right="1200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172288">
            <wp:simplePos x="0" y="0"/>
            <wp:positionH relativeFrom="page">
              <wp:posOffset>1497838</wp:posOffset>
            </wp:positionH>
            <wp:positionV relativeFrom="paragraph">
              <wp:posOffset>523279</wp:posOffset>
            </wp:positionV>
            <wp:extent cx="4890389" cy="4834810"/>
            <wp:effectExtent l="0" t="0" r="0" b="0"/>
            <wp:wrapNone/>
            <wp:docPr id="36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To</w:t>
      </w:r>
      <w:r>
        <w:rPr>
          <w:spacing w:val="43"/>
          <w:sz w:val="24"/>
        </w:rPr>
        <w:t> </w:t>
      </w:r>
      <w:r>
        <w:rPr>
          <w:sz w:val="24"/>
        </w:rPr>
        <w:t>warmly</w:t>
      </w:r>
      <w:r>
        <w:rPr>
          <w:spacing w:val="39"/>
          <w:sz w:val="24"/>
        </w:rPr>
        <w:t> </w:t>
      </w:r>
      <w:r>
        <w:rPr>
          <w:sz w:val="24"/>
        </w:rPr>
        <w:t>welcome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participants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programme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request</w:t>
      </w:r>
      <w:r>
        <w:rPr>
          <w:spacing w:val="45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support and maximum cooperation.</w:t>
      </w:r>
    </w:p>
    <w:p>
      <w:pPr>
        <w:pStyle w:val="ListParagraph"/>
        <w:numPr>
          <w:ilvl w:val="0"/>
          <w:numId w:val="46"/>
        </w:numPr>
        <w:tabs>
          <w:tab w:pos="3140" w:val="left" w:leader="none"/>
          <w:tab w:pos="3141" w:val="left" w:leader="none"/>
        </w:tabs>
        <w:spacing w:line="240" w:lineRule="auto" w:before="0" w:after="0"/>
        <w:ind w:left="3140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randomize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participants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three groups.</w:t>
      </w:r>
    </w:p>
    <w:p>
      <w:pPr>
        <w:pStyle w:val="ListParagraph"/>
        <w:numPr>
          <w:ilvl w:val="0"/>
          <w:numId w:val="46"/>
        </w:numPr>
        <w:tabs>
          <w:tab w:pos="3140" w:val="left" w:leader="none"/>
          <w:tab w:pos="3141" w:val="left" w:leader="none"/>
        </w:tabs>
        <w:spacing w:line="240" w:lineRule="auto" w:before="137" w:after="0"/>
        <w:ind w:left="3140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inform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participants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objectives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programme.</w:t>
      </w:r>
    </w:p>
    <w:p>
      <w:pPr>
        <w:pStyle w:val="ListParagraph"/>
        <w:numPr>
          <w:ilvl w:val="0"/>
          <w:numId w:val="46"/>
        </w:numPr>
        <w:tabs>
          <w:tab w:pos="3140" w:val="left" w:leader="none"/>
          <w:tab w:pos="3141" w:val="left" w:leader="none"/>
        </w:tabs>
        <w:spacing w:line="360" w:lineRule="auto" w:before="140" w:after="0"/>
        <w:ind w:left="3140" w:right="1196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53"/>
          <w:sz w:val="24"/>
        </w:rPr>
        <w:t> </w:t>
      </w:r>
      <w:r>
        <w:rPr>
          <w:sz w:val="24"/>
        </w:rPr>
        <w:t>highlight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benefits</w:t>
      </w:r>
      <w:r>
        <w:rPr>
          <w:spacing w:val="54"/>
          <w:sz w:val="24"/>
        </w:rPr>
        <w:t> </w:t>
      </w:r>
      <w:r>
        <w:rPr>
          <w:sz w:val="24"/>
        </w:rPr>
        <w:t>which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participants</w:t>
      </w:r>
      <w:r>
        <w:rPr>
          <w:spacing w:val="56"/>
          <w:sz w:val="24"/>
        </w:rPr>
        <w:t> </w:t>
      </w:r>
      <w:r>
        <w:rPr>
          <w:sz w:val="24"/>
        </w:rPr>
        <w:t>could</w:t>
      </w:r>
      <w:r>
        <w:rPr>
          <w:spacing w:val="58"/>
          <w:sz w:val="24"/>
        </w:rPr>
        <w:t> </w:t>
      </w:r>
      <w:r>
        <w:rPr>
          <w:sz w:val="24"/>
        </w:rPr>
        <w:t>derive</w:t>
      </w:r>
      <w:r>
        <w:rPr>
          <w:spacing w:val="52"/>
          <w:sz w:val="24"/>
        </w:rPr>
        <w:t> </w:t>
      </w:r>
      <w:r>
        <w:rPr>
          <w:sz w:val="24"/>
        </w:rPr>
        <w:t>from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programme.</w:t>
      </w:r>
    </w:p>
    <w:p>
      <w:pPr>
        <w:pStyle w:val="ListParagraph"/>
        <w:numPr>
          <w:ilvl w:val="0"/>
          <w:numId w:val="46"/>
        </w:numPr>
        <w:tabs>
          <w:tab w:pos="3140" w:val="left" w:leader="none"/>
          <w:tab w:pos="3141" w:val="left" w:leader="none"/>
        </w:tabs>
        <w:spacing w:line="360" w:lineRule="auto" w:before="0" w:after="0"/>
        <w:ind w:left="3140" w:right="1202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discuss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steps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programmes</w:t>
      </w:r>
      <w:r>
        <w:rPr>
          <w:spacing w:val="11"/>
          <w:sz w:val="24"/>
        </w:rPr>
        <w:t> </w:t>
      </w:r>
      <w:r>
        <w:rPr>
          <w:sz w:val="24"/>
        </w:rPr>
        <w:t>will</w:t>
      </w:r>
      <w:r>
        <w:rPr>
          <w:spacing w:val="10"/>
          <w:sz w:val="24"/>
        </w:rPr>
        <w:t> </w:t>
      </w:r>
      <w:r>
        <w:rPr>
          <w:sz w:val="24"/>
        </w:rPr>
        <w:t>take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schedule</w:t>
      </w:r>
      <w:r>
        <w:rPr>
          <w:spacing w:val="11"/>
          <w:sz w:val="24"/>
        </w:rPr>
        <w:t> </w:t>
      </w:r>
      <w:r>
        <w:rPr>
          <w:sz w:val="24"/>
        </w:rPr>
        <w:t>meeting</w:t>
      </w:r>
      <w:r>
        <w:rPr>
          <w:spacing w:val="5"/>
          <w:sz w:val="24"/>
        </w:rPr>
        <w:t> </w:t>
      </w:r>
      <w:r>
        <w:rPr>
          <w:sz w:val="24"/>
        </w:rPr>
        <w:t>dates</w:t>
      </w:r>
      <w:r>
        <w:rPr>
          <w:spacing w:val="-57"/>
          <w:sz w:val="24"/>
        </w:rPr>
        <w:t> </w:t>
      </w:r>
      <w:r>
        <w:rPr>
          <w:sz w:val="24"/>
        </w:rPr>
        <w:t>and time.</w:t>
      </w:r>
    </w:p>
    <w:p>
      <w:pPr>
        <w:pStyle w:val="ListParagraph"/>
        <w:numPr>
          <w:ilvl w:val="0"/>
          <w:numId w:val="46"/>
        </w:numPr>
        <w:tabs>
          <w:tab w:pos="3140" w:val="left" w:leader="none"/>
          <w:tab w:pos="3141" w:val="left" w:leader="none"/>
        </w:tabs>
        <w:spacing w:line="240" w:lineRule="auto" w:before="0" w:after="0"/>
        <w:ind w:left="3140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administer</w:t>
      </w:r>
      <w:r>
        <w:rPr>
          <w:spacing w:val="-2"/>
          <w:sz w:val="24"/>
        </w:rPr>
        <w:t> </w:t>
      </w:r>
      <w:r>
        <w:rPr>
          <w:sz w:val="24"/>
        </w:rPr>
        <w:t>pre-test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-2"/>
          <w:sz w:val="24"/>
        </w:rPr>
        <w:t> </w:t>
      </w:r>
      <w:r>
        <w:rPr>
          <w:sz w:val="24"/>
        </w:rPr>
        <w:t>instruments.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pStyle w:val="Heading2"/>
      </w:pPr>
      <w:r>
        <w:rPr/>
        <w:t>Activities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Introductory</w:t>
      </w:r>
      <w:r>
        <w:rPr>
          <w:spacing w:val="-1"/>
        </w:rPr>
        <w:t> </w:t>
      </w:r>
      <w:r>
        <w:rPr/>
        <w:t>Address given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researcher:</w:t>
      </w:r>
    </w:p>
    <w:p>
      <w:pPr>
        <w:pStyle w:val="BodyText"/>
        <w:spacing w:line="360" w:lineRule="auto" w:before="132"/>
        <w:ind w:right="1193" w:firstLine="720"/>
      </w:pPr>
      <w:r>
        <w:rPr/>
        <w:t>The researcher greeted the participants and wished them a good time going</w:t>
      </w:r>
      <w:r>
        <w:rPr>
          <w:spacing w:val="1"/>
        </w:rPr>
        <w:t> </w:t>
      </w:r>
      <w:r>
        <w:rPr/>
        <w:t>through the training programmes. She explained that she was glad to be associated</w:t>
      </w:r>
      <w:r>
        <w:rPr>
          <w:spacing w:val="1"/>
        </w:rPr>
        <w:t> </w:t>
      </w:r>
      <w:r>
        <w:rPr/>
        <w:t>with them and wish to welcome them to the programme which was designed to help</w:t>
      </w:r>
      <w:r>
        <w:rPr>
          <w:spacing w:val="1"/>
        </w:rPr>
        <w:t> </w:t>
      </w:r>
      <w:r>
        <w:rPr/>
        <w:t>nurses who are not satisfied with their nursing job and to improve upon their efficacy.</w:t>
      </w:r>
      <w:r>
        <w:rPr>
          <w:spacing w:val="1"/>
        </w:rPr>
        <w:t> </w:t>
      </w:r>
      <w:r>
        <w:rPr/>
        <w:t>Healthcare as a matter of fact is paramount to life development. The quick recovery of</w:t>
      </w:r>
      <w:r>
        <w:rPr>
          <w:spacing w:val="-57"/>
        </w:rPr>
        <w:t> </w:t>
      </w:r>
      <w:r>
        <w:rPr/>
        <w:t>a patient could depend on the quality of education the nurse has. In other to promote</w:t>
      </w:r>
      <w:r>
        <w:rPr>
          <w:spacing w:val="1"/>
        </w:rPr>
        <w:t> </w:t>
      </w:r>
      <w:r>
        <w:rPr/>
        <w:t>quality healthcare, highly self-efficacious nurses</w:t>
      </w:r>
      <w:r>
        <w:rPr>
          <w:spacing w:val="60"/>
        </w:rPr>
        <w:t> </w:t>
      </w:r>
      <w:r>
        <w:rPr/>
        <w:t>who are satisfied with and happy</w:t>
      </w:r>
      <w:r>
        <w:rPr>
          <w:spacing w:val="1"/>
        </w:rPr>
        <w:t> </w:t>
      </w:r>
      <w:r>
        <w:rPr/>
        <w:t>with nursing</w:t>
      </w:r>
      <w:r>
        <w:rPr>
          <w:spacing w:val="-2"/>
        </w:rPr>
        <w:t> </w:t>
      </w:r>
      <w:r>
        <w:rPr/>
        <w:t>profession are</w:t>
      </w:r>
      <w:r>
        <w:rPr>
          <w:spacing w:val="-2"/>
        </w:rPr>
        <w:t> </w:t>
      </w:r>
      <w:r>
        <w:rPr/>
        <w:t>needed</w:t>
      </w:r>
      <w:r>
        <w:rPr>
          <w:spacing w:val="-1"/>
        </w:rPr>
        <w:t> </w:t>
      </w:r>
      <w:r>
        <w:rPr/>
        <w:t>care</w:t>
      </w:r>
      <w:r>
        <w:rPr>
          <w:spacing w:val="-2"/>
        </w:rPr>
        <w:t> </w:t>
      </w:r>
      <w:r>
        <w:rPr/>
        <w:t>in hospitals.</w:t>
      </w:r>
    </w:p>
    <w:p>
      <w:pPr>
        <w:pStyle w:val="BodyText"/>
        <w:spacing w:line="360" w:lineRule="auto"/>
        <w:ind w:right="1193" w:firstLine="720"/>
      </w:pPr>
      <w:r>
        <w:rPr/>
        <w:t>In our society of today nurses are important in healthcare delivery, research</w:t>
      </w:r>
      <w:r>
        <w:rPr>
          <w:spacing w:val="1"/>
        </w:rPr>
        <w:t> </w:t>
      </w:r>
      <w:r>
        <w:rPr/>
        <w:t>works revealed that quite a number of nurses are neither satisfied with their jobs nor</w:t>
      </w:r>
      <w:r>
        <w:rPr>
          <w:spacing w:val="1"/>
        </w:rPr>
        <w:t> </w:t>
      </w:r>
      <w:r>
        <w:rPr/>
        <w:t>happy with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These set</w:t>
      </w:r>
      <w:r>
        <w:rPr>
          <w:spacing w:val="1"/>
        </w:rPr>
        <w:t> </w:t>
      </w:r>
      <w:r>
        <w:rPr/>
        <w:t>of nurses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experience low</w:t>
      </w:r>
      <w:r>
        <w:rPr>
          <w:spacing w:val="60"/>
        </w:rPr>
        <w:t> </w:t>
      </w:r>
      <w:r>
        <w:rPr/>
        <w:t>self-efficacy.</w:t>
      </w:r>
      <w:r>
        <w:rPr>
          <w:spacing w:val="1"/>
        </w:rPr>
        <w:t> </w:t>
      </w:r>
      <w:r>
        <w:rPr/>
        <w:t>These training programmes are to help nurses acquire some basic skills that would</w:t>
      </w:r>
      <w:r>
        <w:rPr>
          <w:spacing w:val="1"/>
        </w:rPr>
        <w:t> </w:t>
      </w:r>
      <w:r>
        <w:rPr/>
        <w:t>enhance their effectiveness in hospitals challenges. The training programmes involved</w:t>
      </w:r>
      <w:r>
        <w:rPr>
          <w:spacing w:val="-57"/>
        </w:rPr>
        <w:t> </w:t>
      </w:r>
      <w:r>
        <w:rPr/>
        <w:t>discussions, take home assignments and exercise. Therefore your inputs personally</w:t>
      </w:r>
      <w:r>
        <w:rPr>
          <w:spacing w:val="1"/>
        </w:rPr>
        <w:t> </w:t>
      </w:r>
      <w:r>
        <w:rPr/>
        <w:t>matters a lot and will yield a good result. You would benefit a lot at the end, so would</w:t>
      </w:r>
      <w:r>
        <w:rPr>
          <w:spacing w:val="1"/>
        </w:rPr>
        <w:t> </w:t>
      </w:r>
      <w:r>
        <w:rPr/>
        <w:t>want to encourage cooperating with me throughout the sessions. Each session ran for</w:t>
      </w:r>
      <w:r>
        <w:rPr>
          <w:spacing w:val="1"/>
        </w:rPr>
        <w:t> </w:t>
      </w:r>
      <w:r>
        <w:rPr/>
        <w:t>one</w:t>
      </w:r>
      <w:r>
        <w:rPr>
          <w:spacing w:val="-1"/>
        </w:rPr>
        <w:t> </w:t>
      </w:r>
      <w:r>
        <w:rPr/>
        <w:t>hour</w:t>
      </w:r>
      <w:r>
        <w:rPr>
          <w:spacing w:val="-1"/>
        </w:rPr>
        <w:t> </w:t>
      </w:r>
      <w:r>
        <w:rPr/>
        <w:t>only.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5" w:firstLine="720"/>
      </w:pPr>
      <w:r>
        <w:rPr/>
        <w:t>The researcher allowed participants to ask questions after which the researcher</w:t>
      </w:r>
      <w:r>
        <w:rPr>
          <w:spacing w:val="-57"/>
        </w:rPr>
        <w:t> </w:t>
      </w:r>
      <w:r>
        <w:rPr/>
        <w:t>randomly assigned the participants to treatment and control groups through simple</w:t>
      </w:r>
      <w:r>
        <w:rPr>
          <w:spacing w:val="1"/>
        </w:rPr>
        <w:t> </w:t>
      </w:r>
      <w:r>
        <w:rPr/>
        <w:t>randomisation, this was accomplished by writing of A1-3 and B1-3 on pieces of paper</w:t>
      </w:r>
      <w:r>
        <w:rPr>
          <w:spacing w:val="-57"/>
        </w:rPr>
        <w:t> </w:t>
      </w:r>
      <w:r>
        <w:rPr/>
        <w:t>mixing then together and poured them on a table for a participant to pick one and it</w:t>
      </w:r>
      <w:r>
        <w:rPr>
          <w:spacing w:val="1"/>
        </w:rPr>
        <w:t> </w:t>
      </w:r>
      <w:r>
        <w:rPr/>
        <w:t>was merged together, that was GOPD (Treatment 1)</w:t>
      </w:r>
      <w:r>
        <w:rPr>
          <w:spacing w:val="60"/>
        </w:rPr>
        <w:t> </w:t>
      </w:r>
      <w:r>
        <w:rPr/>
        <w:t>and O&amp;G (Treatment 2). The</w:t>
      </w:r>
      <w:r>
        <w:rPr>
          <w:spacing w:val="1"/>
        </w:rPr>
        <w:t> </w:t>
      </w:r>
      <w:r>
        <w:rPr/>
        <w:t>first to be selected was group one, the second was group two, while third was group</w:t>
      </w:r>
      <w:r>
        <w:rPr>
          <w:spacing w:val="1"/>
        </w:rPr>
        <w:t> </w:t>
      </w:r>
      <w:r>
        <w:rPr/>
        <w:t>three</w:t>
      </w:r>
      <w:r>
        <w:rPr>
          <w:spacing w:val="-2"/>
        </w:rPr>
        <w:t> </w:t>
      </w:r>
      <w:r>
        <w:rPr/>
        <w:t>and total compliance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expected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participants.</w:t>
      </w:r>
    </w:p>
    <w:p>
      <w:pPr>
        <w:pStyle w:val="BodyText"/>
        <w:spacing w:line="360" w:lineRule="auto"/>
        <w:ind w:right="1194" w:firstLine="780"/>
      </w:pPr>
      <w:r>
        <w:rPr/>
        <w:drawing>
          <wp:anchor distT="0" distB="0" distL="0" distR="0" allowOverlap="1" layoutInCell="1" locked="0" behindDoc="1" simplePos="0" relativeHeight="484172800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36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researcher explained to participants why randomisation was used and this</w:t>
      </w:r>
      <w:r>
        <w:rPr>
          <w:spacing w:val="-57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biased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objectivity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programme. Participants were given the opportunity to interact with one another with</w:t>
      </w:r>
      <w:r>
        <w:rPr>
          <w:spacing w:val="1"/>
        </w:rPr>
        <w:t> </w:t>
      </w:r>
      <w:r>
        <w:rPr/>
        <w:t>the same group for familirisation because they would be working together for the next</w:t>
      </w:r>
      <w:r>
        <w:rPr>
          <w:spacing w:val="-57"/>
        </w:rPr>
        <w:t> </w:t>
      </w:r>
      <w:r>
        <w:rPr/>
        <w:t>eight</w:t>
      </w:r>
      <w:r>
        <w:rPr>
          <w:spacing w:val="-1"/>
        </w:rPr>
        <w:t> </w:t>
      </w:r>
      <w:r>
        <w:rPr/>
        <w:t>weeks for the</w:t>
      </w:r>
      <w:r>
        <w:rPr>
          <w:spacing w:val="-2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programme.</w:t>
      </w:r>
    </w:p>
    <w:p>
      <w:pPr>
        <w:pStyle w:val="BodyText"/>
        <w:spacing w:line="360" w:lineRule="auto" w:before="2"/>
        <w:ind w:right="1194" w:firstLine="720"/>
      </w:pPr>
      <w:r>
        <w:rPr/>
        <w:t>Subsequent meeting dates and time were discussed and communicated to the</w:t>
      </w:r>
      <w:r>
        <w:rPr>
          <w:spacing w:val="1"/>
        </w:rPr>
        <w:t> </w:t>
      </w:r>
      <w:r>
        <w:rPr/>
        <w:t>participants. The researcher emphasised on the importance of punctuality and regular</w:t>
      </w:r>
      <w:r>
        <w:rPr>
          <w:spacing w:val="1"/>
        </w:rPr>
        <w:t> </w:t>
      </w:r>
      <w:r>
        <w:rPr/>
        <w:t>attendance at meetings so that when the training starts there would be no room for</w:t>
      </w:r>
      <w:r>
        <w:rPr>
          <w:spacing w:val="1"/>
        </w:rPr>
        <w:t> </w:t>
      </w:r>
      <w:r>
        <w:rPr/>
        <w:t>going back and this would enable maximum benefits at the end of the programme.</w:t>
      </w:r>
      <w:r>
        <w:rPr>
          <w:spacing w:val="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and suggestions were entertained</w:t>
      </w:r>
      <w:r>
        <w:rPr>
          <w:spacing w:val="2"/>
        </w:rPr>
        <w:t> </w:t>
      </w:r>
      <w:r>
        <w:rPr/>
        <w:t>from the</w:t>
      </w:r>
      <w:r>
        <w:rPr>
          <w:spacing w:val="-2"/>
        </w:rPr>
        <w:t> </w:t>
      </w:r>
      <w:r>
        <w:rPr/>
        <w:t>participants.</w:t>
      </w:r>
    </w:p>
    <w:p>
      <w:pPr>
        <w:pStyle w:val="BodyText"/>
        <w:spacing w:line="360" w:lineRule="auto"/>
        <w:ind w:left="1828" w:right="1196"/>
        <w:jc w:val="right"/>
      </w:pPr>
      <w:r>
        <w:rPr>
          <w:b/>
        </w:rPr>
        <w:t>Closing</w:t>
      </w:r>
      <w:r>
        <w:rPr>
          <w:b/>
          <w:spacing w:val="8"/>
        </w:rPr>
        <w:t> </w:t>
      </w:r>
      <w:r>
        <w:rPr>
          <w:b/>
        </w:rPr>
        <w:t>Remarks</w:t>
      </w:r>
      <w:r>
        <w:rPr>
          <w:b/>
          <w:spacing w:val="10"/>
        </w:rPr>
        <w:t> </w:t>
      </w:r>
      <w:r>
        <w:rPr>
          <w:b/>
        </w:rPr>
        <w:t>by</w:t>
      </w:r>
      <w:r>
        <w:rPr>
          <w:b/>
          <w:spacing w:val="8"/>
        </w:rPr>
        <w:t> </w:t>
      </w:r>
      <w:r>
        <w:rPr>
          <w:b/>
        </w:rPr>
        <w:t>the</w:t>
      </w:r>
      <w:r>
        <w:rPr>
          <w:b/>
          <w:spacing w:val="7"/>
        </w:rPr>
        <w:t> </w:t>
      </w:r>
      <w:r>
        <w:rPr>
          <w:b/>
        </w:rPr>
        <w:t>researcher:</w:t>
      </w:r>
      <w:r>
        <w:rPr>
          <w:b/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researcher</w:t>
      </w:r>
      <w:r>
        <w:rPr>
          <w:spacing w:val="12"/>
        </w:rPr>
        <w:t> </w:t>
      </w:r>
      <w:r>
        <w:rPr/>
        <w:t>appreciated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participants</w:t>
      </w:r>
      <w:r>
        <w:rPr>
          <w:spacing w:val="9"/>
        </w:rPr>
        <w:t> </w:t>
      </w:r>
      <w:r>
        <w:rPr/>
        <w:t>for</w:t>
      </w:r>
      <w:r>
        <w:rPr>
          <w:spacing w:val="-57"/>
        </w:rPr>
        <w:t> </w:t>
      </w:r>
      <w:r>
        <w:rPr/>
        <w:t>making</w:t>
      </w:r>
      <w:r>
        <w:rPr>
          <w:spacing w:val="26"/>
        </w:rPr>
        <w:t> </w:t>
      </w:r>
      <w:r>
        <w:rPr/>
        <w:t>themselves</w:t>
      </w:r>
      <w:r>
        <w:rPr>
          <w:spacing w:val="31"/>
        </w:rPr>
        <w:t> </w:t>
      </w:r>
      <w:r>
        <w:rPr/>
        <w:t>available;</w:t>
      </w:r>
      <w:r>
        <w:rPr>
          <w:spacing w:val="30"/>
        </w:rPr>
        <w:t> </w:t>
      </w:r>
      <w:r>
        <w:rPr/>
        <w:t>they</w:t>
      </w:r>
      <w:r>
        <w:rPr>
          <w:spacing w:val="23"/>
        </w:rPr>
        <w:t> </w:t>
      </w:r>
      <w:r>
        <w:rPr/>
        <w:t>were</w:t>
      </w:r>
      <w:r>
        <w:rPr>
          <w:spacing w:val="28"/>
        </w:rPr>
        <w:t> </w:t>
      </w:r>
      <w:r>
        <w:rPr/>
        <w:t>reminded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group</w:t>
      </w:r>
      <w:r>
        <w:rPr>
          <w:spacing w:val="29"/>
        </w:rPr>
        <w:t> </w:t>
      </w:r>
      <w:r>
        <w:rPr/>
        <w:t>they</w:t>
      </w:r>
      <w:r>
        <w:rPr>
          <w:spacing w:val="23"/>
        </w:rPr>
        <w:t> </w:t>
      </w:r>
      <w:r>
        <w:rPr/>
        <w:t>belong</w:t>
      </w:r>
      <w:r>
        <w:rPr>
          <w:spacing w:val="27"/>
        </w:rPr>
        <w:t> </w:t>
      </w:r>
      <w:r>
        <w:rPr/>
        <w:t>to.</w:t>
      </w:r>
      <w:r>
        <w:rPr>
          <w:spacing w:val="29"/>
        </w:rPr>
        <w:t> </w:t>
      </w:r>
      <w:r>
        <w:rPr/>
        <w:t>The</w:t>
      </w:r>
      <w:r>
        <w:rPr>
          <w:spacing w:val="-57"/>
        </w:rPr>
        <w:t> </w:t>
      </w:r>
      <w:r>
        <w:rPr/>
        <w:t>timetable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training</w:t>
      </w:r>
      <w:r>
        <w:rPr>
          <w:spacing w:val="30"/>
        </w:rPr>
        <w:t> </w:t>
      </w:r>
      <w:r>
        <w:rPr/>
        <w:t>programmes</w:t>
      </w:r>
      <w:r>
        <w:rPr>
          <w:spacing w:val="33"/>
        </w:rPr>
        <w:t> </w:t>
      </w:r>
      <w:r>
        <w:rPr/>
        <w:t>was</w:t>
      </w:r>
      <w:r>
        <w:rPr>
          <w:spacing w:val="36"/>
        </w:rPr>
        <w:t> </w:t>
      </w:r>
      <w:r>
        <w:rPr/>
        <w:t>announced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participants.</w:t>
      </w:r>
      <w:r>
        <w:rPr>
          <w:spacing w:val="33"/>
        </w:rPr>
        <w:t> </w:t>
      </w:r>
      <w:r>
        <w:rPr/>
        <w:t>The</w:t>
      </w:r>
      <w:r>
        <w:rPr>
          <w:spacing w:val="-57"/>
        </w:rPr>
        <w:t> </w:t>
      </w:r>
      <w:r>
        <w:rPr/>
        <w:t>researcher</w:t>
      </w:r>
      <w:r>
        <w:rPr>
          <w:spacing w:val="20"/>
        </w:rPr>
        <w:t> </w:t>
      </w:r>
      <w:r>
        <w:rPr/>
        <w:t>will</w:t>
      </w:r>
      <w:r>
        <w:rPr>
          <w:spacing w:val="22"/>
        </w:rPr>
        <w:t> </w:t>
      </w:r>
      <w:r>
        <w:rPr/>
        <w:t>tell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control</w:t>
      </w:r>
      <w:r>
        <w:rPr>
          <w:spacing w:val="24"/>
        </w:rPr>
        <w:t> </w:t>
      </w:r>
      <w:r>
        <w:rPr/>
        <w:t>group</w:t>
      </w:r>
      <w:r>
        <w:rPr>
          <w:spacing w:val="20"/>
        </w:rPr>
        <w:t> </w:t>
      </w:r>
      <w:r>
        <w:rPr/>
        <w:t>when</w:t>
      </w:r>
      <w:r>
        <w:rPr>
          <w:spacing w:val="21"/>
        </w:rPr>
        <w:t> </w:t>
      </w:r>
      <w:r>
        <w:rPr/>
        <w:t>they</w:t>
      </w:r>
      <w:r>
        <w:rPr>
          <w:spacing w:val="18"/>
        </w:rPr>
        <w:t> </w:t>
      </w:r>
      <w:r>
        <w:rPr/>
        <w:t>were</w:t>
      </w:r>
      <w:r>
        <w:rPr>
          <w:spacing w:val="23"/>
        </w:rPr>
        <w:t> </w:t>
      </w:r>
      <w:r>
        <w:rPr/>
        <w:t>called</w:t>
      </w:r>
      <w:r>
        <w:rPr>
          <w:spacing w:val="21"/>
        </w:rPr>
        <w:t> </w:t>
      </w:r>
      <w:r>
        <w:rPr/>
        <w:t>upon</w:t>
      </w:r>
      <w:r>
        <w:rPr>
          <w:spacing w:val="23"/>
        </w:rPr>
        <w:t> </w:t>
      </w:r>
      <w:r>
        <w:rPr/>
        <w:t>again.</w:t>
      </w:r>
      <w:r>
        <w:rPr>
          <w:spacing w:val="21"/>
        </w:rPr>
        <w:t> </w:t>
      </w:r>
      <w:r>
        <w:rPr/>
        <w:t>The</w:t>
      </w:r>
      <w:r>
        <w:rPr>
          <w:spacing w:val="-57"/>
        </w:rPr>
        <w:t> </w:t>
      </w:r>
      <w:r>
        <w:rPr/>
        <w:t>researcher</w:t>
      </w:r>
      <w:r>
        <w:rPr>
          <w:spacing w:val="-2"/>
        </w:rPr>
        <w:t> </w:t>
      </w:r>
      <w:r>
        <w:rPr/>
        <w:t>encouraged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punctual</w:t>
      </w:r>
      <w:r>
        <w:rPr>
          <w:spacing w:val="-1"/>
        </w:rPr>
        <w:t> </w:t>
      </w:r>
      <w:r>
        <w:rPr/>
        <w:t>throughout the</w:t>
      </w:r>
      <w:r>
        <w:rPr>
          <w:spacing w:val="-2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sessions.</w:t>
      </w:r>
    </w:p>
    <w:p>
      <w:pPr>
        <w:pStyle w:val="BodyText"/>
        <w:spacing w:line="360" w:lineRule="auto" w:before="1"/>
        <w:ind w:right="1198" w:firstLine="720"/>
      </w:pPr>
      <w:r>
        <w:rPr/>
        <w:t>At the end of address the control groups were pre-tested with emotional labour</w:t>
      </w:r>
      <w:r>
        <w:rPr>
          <w:spacing w:val="-57"/>
        </w:rPr>
        <w:t> </w:t>
      </w:r>
      <w:r>
        <w:rPr/>
        <w:t>scale</w:t>
      </w:r>
      <w:r>
        <w:rPr>
          <w:spacing w:val="-1"/>
        </w:rPr>
        <w:t> </w:t>
      </w:r>
      <w:r>
        <w:rPr/>
        <w:t>(ELS).</w:t>
      </w:r>
    </w:p>
    <w:p>
      <w:pPr>
        <w:pStyle w:val="BodyText"/>
        <w:spacing w:before="3"/>
        <w:ind w:left="0"/>
        <w:jc w:val="left"/>
        <w:rPr>
          <w:sz w:val="36"/>
        </w:rPr>
      </w:pPr>
    </w:p>
    <w:p>
      <w:pPr>
        <w:pStyle w:val="Heading2"/>
        <w:ind w:left="2063" w:right="1201"/>
        <w:jc w:val="center"/>
      </w:pPr>
      <w:r>
        <w:rPr/>
        <w:t>SESSION</w:t>
      </w:r>
      <w:r>
        <w:rPr>
          <w:spacing w:val="-1"/>
        </w:rPr>
        <w:t> </w:t>
      </w:r>
      <w:r>
        <w:rPr/>
        <w:t>THREE</w:t>
      </w:r>
    </w:p>
    <w:p>
      <w:pPr>
        <w:pStyle w:val="BodyText"/>
        <w:spacing w:before="135"/>
        <w:jc w:val="left"/>
      </w:pPr>
      <w:r>
        <w:rPr/>
        <w:t>Participants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introduced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meaning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Self-efficacy.</w:t>
      </w:r>
    </w:p>
    <w:p>
      <w:pPr>
        <w:pStyle w:val="Heading2"/>
        <w:spacing w:before="142"/>
        <w:jc w:val="left"/>
      </w:pPr>
      <w:r>
        <w:rPr/>
        <w:t>Objective</w:t>
      </w:r>
      <w:r>
        <w:rPr>
          <w:spacing w:val="-2"/>
        </w:rPr>
        <w:t> </w:t>
      </w:r>
      <w:r>
        <w:rPr/>
        <w:t>was:</w:t>
      </w:r>
    </w:p>
    <w:p>
      <w:pPr>
        <w:pStyle w:val="BodyText"/>
        <w:tabs>
          <w:tab w:pos="3140" w:val="left" w:leader="none"/>
        </w:tabs>
        <w:spacing w:line="360" w:lineRule="auto" w:before="134"/>
        <w:ind w:left="3140" w:right="1201" w:hanging="720"/>
        <w:jc w:val="left"/>
      </w:pPr>
      <w:r>
        <w:rPr/>
        <w:t>1.</w:t>
        <w:tab/>
        <w:t>To</w:t>
      </w:r>
      <w:r>
        <w:rPr>
          <w:spacing w:val="3"/>
        </w:rPr>
        <w:t> </w:t>
      </w:r>
      <w:r>
        <w:rPr/>
        <w:t>assist</w:t>
      </w:r>
      <w:r>
        <w:rPr>
          <w:spacing w:val="4"/>
        </w:rPr>
        <w:t> </w:t>
      </w:r>
      <w:r>
        <w:rPr/>
        <w:t>participants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meaning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identify</w:t>
      </w:r>
      <w:r>
        <w:rPr>
          <w:spacing w:val="58"/>
        </w:rPr>
        <w:t> </w:t>
      </w:r>
      <w:r>
        <w:rPr/>
        <w:t>the</w:t>
      </w:r>
      <w:r>
        <w:rPr>
          <w:spacing w:val="-57"/>
        </w:rPr>
        <w:t> </w:t>
      </w:r>
      <w:r>
        <w:rPr/>
        <w:t>sources</w:t>
      </w:r>
      <w:r>
        <w:rPr>
          <w:spacing w:val="-1"/>
        </w:rPr>
        <w:t> </w:t>
      </w:r>
      <w:r>
        <w:rPr/>
        <w:t>of self-efficacy.</w:t>
      </w:r>
    </w:p>
    <w:p>
      <w:pPr>
        <w:pStyle w:val="Heading2"/>
        <w:spacing w:before="5"/>
        <w:jc w:val="left"/>
      </w:pPr>
      <w:r>
        <w:rPr/>
        <w:t>Introductory</w:t>
      </w:r>
      <w:r>
        <w:rPr>
          <w:spacing w:val="-3"/>
        </w:rPr>
        <w:t> </w:t>
      </w:r>
      <w:r>
        <w:rPr/>
        <w:t>Address:</w:t>
      </w:r>
    </w:p>
    <w:p>
      <w:pPr>
        <w:pStyle w:val="BodyText"/>
        <w:spacing w:before="132"/>
        <w:ind w:left="2780"/>
        <w:jc w:val="left"/>
      </w:pPr>
      <w:r>
        <w:rPr/>
        <w:t>The</w:t>
      </w:r>
      <w:r>
        <w:rPr>
          <w:spacing w:val="-3"/>
        </w:rPr>
        <w:t> </w:t>
      </w:r>
      <w:r>
        <w:rPr/>
        <w:t>researchers</w:t>
      </w:r>
      <w:r>
        <w:rPr>
          <w:spacing w:val="-1"/>
        </w:rPr>
        <w:t> </w:t>
      </w:r>
      <w:r>
        <w:rPr/>
        <w:t>welcomed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and introduce the</w:t>
      </w:r>
      <w:r>
        <w:rPr>
          <w:spacing w:val="-1"/>
        </w:rPr>
        <w:t> </w:t>
      </w:r>
      <w:r>
        <w:rPr/>
        <w:t>topic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day.</w:t>
      </w:r>
    </w:p>
    <w:p>
      <w:pPr>
        <w:spacing w:after="0"/>
        <w:jc w:val="left"/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before="65"/>
      </w:pP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Self-efficacy?</w:t>
      </w:r>
    </w:p>
    <w:p>
      <w:pPr>
        <w:pStyle w:val="BodyText"/>
        <w:spacing w:line="360" w:lineRule="auto" w:before="133"/>
        <w:ind w:right="1197" w:firstLine="720"/>
      </w:pPr>
      <w:r>
        <w:rPr/>
        <w:drawing>
          <wp:anchor distT="0" distB="0" distL="0" distR="0" allowOverlap="1" layoutInCell="1" locked="0" behindDoc="1" simplePos="0" relativeHeight="484173312">
            <wp:simplePos x="0" y="0"/>
            <wp:positionH relativeFrom="page">
              <wp:posOffset>1497838</wp:posOffset>
            </wp:positionH>
            <wp:positionV relativeFrom="paragraph">
              <wp:posOffset>1837856</wp:posOffset>
            </wp:positionV>
            <wp:extent cx="4890389" cy="4834810"/>
            <wp:effectExtent l="0" t="0" r="0" b="0"/>
            <wp:wrapNone/>
            <wp:docPr id="36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6.580002pt;margin-top:131.134064pt;width:418.4pt;height:393.45pt;mso-position-horizontal-relative:page;mso-position-vertical-relative:paragraph;z-index:-19142656" coordorigin="2132,2623" coordsize="8368,7869" path="m10499,8420l2132,8420,2132,8835,2132,9248,2132,9663,2132,10076,2132,10491,10499,10491,10499,10076,10499,9663,10499,9248,10499,8835,10499,8420xm10499,6763l2132,6763,2132,7178,2132,7178,2132,7592,2132,8007,2132,8420,10499,8420,10499,8007,10499,7592,10499,7178,10499,7178,10499,6763xm10499,3451l2132,3451,2132,3866,2132,4279,2132,4694,2132,5107,2132,5522,2132,5935,2132,6350,2132,6763,10499,6763,10499,6350,10499,5935,10499,5522,10499,5107,10499,4694,10499,4279,10499,3866,10499,3451xm10499,2623l2132,2623,2132,3038,2132,3451,10499,3451,10499,3038,10499,2623xe" filled="true" fillcolor="#ffffff" stroked="false">
            <v:path arrowok="t"/>
            <v:fill type="solid"/>
            <w10:wrap type="none"/>
          </v:shape>
        </w:pict>
      </w:r>
      <w:r>
        <w:rPr/>
        <w:t>Self-efficacy is a person's belief about his or her capabilities to successfully</w:t>
      </w:r>
      <w:r>
        <w:rPr>
          <w:spacing w:val="1"/>
        </w:rPr>
        <w:t> </w:t>
      </w:r>
      <w:r>
        <w:rPr/>
        <w:t>accomplish a specific task. It has to do with one's belief about his or her ability to</w:t>
      </w:r>
      <w:r>
        <w:rPr>
          <w:spacing w:val="1"/>
        </w:rPr>
        <w:t> </w:t>
      </w:r>
      <w:r>
        <w:rPr/>
        <w:t>perform a task. It is not concerned with the skills one has but with judgments of what</w:t>
      </w:r>
      <w:r>
        <w:rPr>
          <w:spacing w:val="1"/>
        </w:rPr>
        <w:t> </w:t>
      </w:r>
      <w:r>
        <w:rPr/>
        <w:t>one can do with whatever skill one possesses (Bandua 1982). Have you noticed how</w:t>
      </w:r>
      <w:r>
        <w:rPr>
          <w:spacing w:val="1"/>
        </w:rPr>
        <w:t> </w:t>
      </w:r>
      <w:r>
        <w:rPr/>
        <w:t>those who are confident about their ability tend to succeed, while those who are pre-</w:t>
      </w:r>
      <w:r>
        <w:rPr>
          <w:spacing w:val="1"/>
        </w:rPr>
        <w:t> </w:t>
      </w:r>
      <w:r>
        <w:rPr/>
        <w:t>occupied with failing tend to fail? This is because those who are confident about their</w:t>
      </w:r>
      <w:r>
        <w:rPr>
          <w:spacing w:val="1"/>
        </w:rPr>
        <w:t> </w:t>
      </w:r>
      <w:r>
        <w:rPr/>
        <w:t>ability tend to work very hard toward the end in spite of adversity, while</w:t>
      </w:r>
      <w:r>
        <w:rPr>
          <w:spacing w:val="60"/>
        </w:rPr>
        <w:t> </w:t>
      </w:r>
      <w:r>
        <w:rPr/>
        <w:t>those who</w:t>
      </w:r>
      <w:r>
        <w:rPr>
          <w:spacing w:val="1"/>
        </w:rPr>
        <w:t> </w:t>
      </w:r>
      <w:r>
        <w:rPr/>
        <w:t>are not confident about their ability avoid engaging in a task where their efficacy is</w:t>
      </w:r>
      <w:r>
        <w:rPr>
          <w:spacing w:val="1"/>
        </w:rPr>
        <w:t> </w:t>
      </w:r>
      <w:r>
        <w:rPr/>
        <w:t>low or even give up in face of adversity. The higher the sense of efficacy, the greater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effort, persistence</w:t>
      </w:r>
      <w:r>
        <w:rPr>
          <w:spacing w:val="-1"/>
        </w:rPr>
        <w:t> </w:t>
      </w:r>
      <w:r>
        <w:rPr/>
        <w:t>and resilience.</w:t>
      </w:r>
    </w:p>
    <w:p>
      <w:pPr>
        <w:pStyle w:val="BodyText"/>
        <w:spacing w:before="1"/>
        <w:ind w:left="2780"/>
      </w:pPr>
      <w:r>
        <w:rPr/>
        <w:t>The</w:t>
      </w:r>
      <w:r>
        <w:rPr>
          <w:spacing w:val="-3"/>
        </w:rPr>
        <w:t> </w:t>
      </w:r>
      <w:r>
        <w:rPr/>
        <w:t>researcher discussed</w:t>
      </w:r>
      <w:r>
        <w:rPr>
          <w:spacing w:val="1"/>
        </w:rPr>
        <w:t> </w:t>
      </w:r>
      <w:r>
        <w:rPr/>
        <w:t>the sources</w:t>
      </w:r>
      <w:r>
        <w:rPr>
          <w:spacing w:val="-1"/>
        </w:rPr>
        <w:t> </w:t>
      </w:r>
      <w:r>
        <w:rPr/>
        <w:t>of self-efficacy</w:t>
      </w:r>
      <w:r>
        <w:rPr>
          <w:spacing w:val="-4"/>
        </w:rPr>
        <w:t> </w:t>
      </w:r>
      <w:r>
        <w:rPr/>
        <w:t>as follows:</w:t>
      </w:r>
    </w:p>
    <w:p>
      <w:pPr>
        <w:pStyle w:val="Heading2"/>
        <w:numPr>
          <w:ilvl w:val="0"/>
          <w:numId w:val="47"/>
        </w:numPr>
        <w:tabs>
          <w:tab w:pos="2781" w:val="left" w:leader="none"/>
        </w:tabs>
        <w:spacing w:line="240" w:lineRule="auto" w:before="144" w:after="0"/>
        <w:ind w:left="2780" w:right="0" w:hanging="721"/>
        <w:jc w:val="both"/>
      </w:pPr>
      <w:r>
        <w:rPr/>
        <w:t>Performance</w:t>
      </w:r>
      <w:r>
        <w:rPr>
          <w:spacing w:val="-6"/>
        </w:rPr>
        <w:t> </w:t>
      </w:r>
      <w:r>
        <w:rPr/>
        <w:t>Accomplishments:</w:t>
      </w:r>
    </w:p>
    <w:p>
      <w:pPr>
        <w:pStyle w:val="BodyText"/>
        <w:spacing w:line="360" w:lineRule="auto" w:before="132"/>
        <w:ind w:right="1196" w:firstLine="720"/>
      </w:pPr>
      <w:r>
        <w:rPr/>
        <w:t>This has to do with the experiences of success in the performance of the</w:t>
      </w:r>
      <w:r>
        <w:rPr>
          <w:spacing w:val="1"/>
        </w:rPr>
        <w:t> </w:t>
      </w:r>
      <w:r>
        <w:rPr/>
        <w:t>behaviours in question. Outcomes interpreted as successful raise self-efficacy, while</w:t>
      </w:r>
      <w:r>
        <w:rPr>
          <w:spacing w:val="1"/>
        </w:rPr>
        <w:t> </w:t>
      </w:r>
      <w:r>
        <w:rPr/>
        <w:t>those interpreted as failure lower it. For example, Ade has been told to prepare and</w:t>
      </w:r>
      <w:r>
        <w:rPr>
          <w:spacing w:val="1"/>
        </w:rPr>
        <w:t> </w:t>
      </w:r>
      <w:r>
        <w:rPr/>
        <w:t>deliver a 10-minute talk to a marketing class of 50 students. As Ade begins to prepare</w:t>
      </w:r>
      <w:r>
        <w:rPr>
          <w:spacing w:val="1"/>
        </w:rPr>
        <w:t> </w:t>
      </w:r>
      <w:r>
        <w:rPr/>
        <w:t>for his</w:t>
      </w:r>
      <w:r>
        <w:rPr>
          <w:spacing w:val="1"/>
        </w:rPr>
        <w:t> </w:t>
      </w:r>
      <w:r>
        <w:rPr/>
        <w:t>presentation,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 sources</w:t>
      </w:r>
      <w:r>
        <w:rPr>
          <w:spacing w:val="1"/>
        </w:rPr>
        <w:t> </w:t>
      </w:r>
      <w:r>
        <w:rPr/>
        <w:t>of self-efficacy beliefs would</w:t>
      </w:r>
      <w:r>
        <w:rPr>
          <w:spacing w:val="60"/>
        </w:rPr>
        <w:t> </w:t>
      </w:r>
      <w:r>
        <w:rPr/>
        <w:t>come into play.</w:t>
      </w:r>
      <w:r>
        <w:rPr>
          <w:spacing w:val="1"/>
        </w:rPr>
        <w:t> </w:t>
      </w:r>
      <w:r>
        <w:rPr/>
        <w:t>But</w:t>
      </w:r>
      <w:r>
        <w:rPr>
          <w:spacing w:val="54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56"/>
        </w:rPr>
        <w:t> </w:t>
      </w:r>
      <w:r>
        <w:rPr/>
        <w:t>case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performance</w:t>
      </w:r>
      <w:r>
        <w:rPr>
          <w:spacing w:val="56"/>
        </w:rPr>
        <w:t> </w:t>
      </w:r>
      <w:r>
        <w:rPr/>
        <w:t>accomplishment,</w:t>
      </w:r>
      <w:r>
        <w:rPr>
          <w:spacing w:val="55"/>
        </w:rPr>
        <w:t> </w:t>
      </w:r>
      <w:r>
        <w:rPr/>
        <w:t>past</w:t>
      </w:r>
      <w:r>
        <w:rPr>
          <w:spacing w:val="54"/>
        </w:rPr>
        <w:t> </w:t>
      </w:r>
      <w:r>
        <w:rPr/>
        <w:t>success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public</w:t>
      </w:r>
      <w:r>
        <w:rPr>
          <w:spacing w:val="53"/>
        </w:rPr>
        <w:t> </w:t>
      </w:r>
      <w:r>
        <w:rPr/>
        <w:t>speaking</w:t>
      </w:r>
      <w:r>
        <w:rPr>
          <w:spacing w:val="-57"/>
        </w:rPr>
        <w:t> </w:t>
      </w:r>
      <w:r>
        <w:rPr/>
        <w:t>would boost his self-efficacy, while bad experiences with delivering speeches would</w:t>
      </w:r>
      <w:r>
        <w:rPr>
          <w:spacing w:val="1"/>
        </w:rPr>
        <w:t> </w:t>
      </w:r>
      <w:r>
        <w:rPr/>
        <w:t>result</w:t>
      </w:r>
      <w:r>
        <w:rPr>
          <w:spacing w:val="-1"/>
        </w:rPr>
        <w:t> </w:t>
      </w:r>
      <w:r>
        <w:rPr/>
        <w:t>in low self-efficacy.</w:t>
      </w:r>
    </w:p>
    <w:p>
      <w:pPr>
        <w:pStyle w:val="Heading2"/>
        <w:numPr>
          <w:ilvl w:val="0"/>
          <w:numId w:val="47"/>
        </w:numPr>
        <w:tabs>
          <w:tab w:pos="2594" w:val="left" w:leader="none"/>
        </w:tabs>
        <w:spacing w:line="240" w:lineRule="auto" w:before="5" w:after="0"/>
        <w:ind w:left="2593" w:right="0" w:hanging="534"/>
        <w:jc w:val="both"/>
      </w:pPr>
      <w:r>
        <w:rPr/>
        <w:t>Vicarious</w:t>
      </w:r>
      <w:r>
        <w:rPr>
          <w:spacing w:val="-1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Modelling:</w:t>
      </w:r>
    </w:p>
    <w:p>
      <w:pPr>
        <w:pStyle w:val="BodyText"/>
        <w:spacing w:line="360" w:lineRule="auto" w:before="135"/>
        <w:ind w:right="1197" w:firstLine="720"/>
      </w:pPr>
      <w:r>
        <w:rPr/>
        <w:t>This is concerned with the effects produced by observing    others successes</w:t>
      </w:r>
      <w:r>
        <w:rPr>
          <w:spacing w:val="1"/>
        </w:rPr>
        <w:t> </w:t>
      </w:r>
      <w:r>
        <w:rPr/>
        <w:t>and failures.</w:t>
      </w:r>
      <w:r>
        <w:rPr>
          <w:spacing w:val="1"/>
        </w:rPr>
        <w:t> </w:t>
      </w:r>
      <w:r>
        <w:rPr/>
        <w:t>Like in the case of Ade in</w:t>
      </w:r>
      <w:r>
        <w:rPr>
          <w:spacing w:val="1"/>
        </w:rPr>
        <w:t> </w:t>
      </w:r>
      <w:r>
        <w:rPr/>
        <w:t>the example given above, he 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influenced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success</w:t>
      </w:r>
      <w:r>
        <w:rPr>
          <w:spacing w:val="1"/>
        </w:rPr>
        <w:t> </w:t>
      </w:r>
      <w:r>
        <w:rPr/>
        <w:t>or failure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his classmates in</w:t>
      </w:r>
      <w:r>
        <w:rPr>
          <w:spacing w:val="-1"/>
        </w:rPr>
        <w:t> </w:t>
      </w:r>
      <w:r>
        <w:rPr/>
        <w:t>delivering</w:t>
      </w:r>
      <w:r>
        <w:rPr>
          <w:spacing w:val="-3"/>
        </w:rPr>
        <w:t> </w:t>
      </w:r>
      <w:r>
        <w:rPr/>
        <w:t>similar talks.</w:t>
      </w:r>
    </w:p>
    <w:p>
      <w:pPr>
        <w:pStyle w:val="Heading2"/>
        <w:numPr>
          <w:ilvl w:val="0"/>
          <w:numId w:val="47"/>
        </w:numPr>
        <w:tabs>
          <w:tab w:pos="2661" w:val="left" w:leader="none"/>
        </w:tabs>
        <w:spacing w:line="240" w:lineRule="auto" w:before="3" w:after="0"/>
        <w:ind w:left="2660" w:right="0" w:hanging="601"/>
        <w:jc w:val="both"/>
      </w:pPr>
      <w:r>
        <w:rPr/>
        <w:t>Verbal</w:t>
      </w:r>
      <w:r>
        <w:rPr>
          <w:spacing w:val="-3"/>
        </w:rPr>
        <w:t> </w:t>
      </w:r>
      <w:r>
        <w:rPr/>
        <w:t>Persuasion</w:t>
      </w:r>
    </w:p>
    <w:p>
      <w:pPr>
        <w:pStyle w:val="BodyText"/>
        <w:spacing w:line="360" w:lineRule="auto" w:before="135"/>
        <w:ind w:right="1197" w:firstLine="720"/>
      </w:pPr>
      <w:r>
        <w:rPr/>
        <w:t>It encourages and supports others like peers, colleagues, relatives etc can raise</w:t>
      </w:r>
      <w:r>
        <w:rPr>
          <w:spacing w:val="1"/>
        </w:rPr>
        <w:t> </w:t>
      </w:r>
      <w:r>
        <w:rPr/>
        <w:t>self-efficacy,</w:t>
      </w:r>
      <w:r>
        <w:rPr>
          <w:spacing w:val="16"/>
        </w:rPr>
        <w:t> </w:t>
      </w:r>
      <w:r>
        <w:rPr/>
        <w:t>while</w:t>
      </w:r>
      <w:r>
        <w:rPr>
          <w:spacing w:val="16"/>
        </w:rPr>
        <w:t> </w:t>
      </w:r>
      <w:r>
        <w:rPr/>
        <w:t>negative</w:t>
      </w:r>
      <w:r>
        <w:rPr>
          <w:spacing w:val="16"/>
        </w:rPr>
        <w:t> </w:t>
      </w:r>
      <w:r>
        <w:rPr/>
        <w:t>persuasions</w:t>
      </w:r>
      <w:r>
        <w:rPr>
          <w:spacing w:val="18"/>
        </w:rPr>
        <w:t> </w:t>
      </w:r>
      <w:r>
        <w:rPr/>
        <w:t>can</w:t>
      </w:r>
      <w:r>
        <w:rPr>
          <w:spacing w:val="16"/>
        </w:rPr>
        <w:t> </w:t>
      </w:r>
      <w:r>
        <w:rPr/>
        <w:t>work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lower</w:t>
      </w:r>
      <w:r>
        <w:rPr>
          <w:spacing w:val="16"/>
        </w:rPr>
        <w:t> </w:t>
      </w:r>
      <w:r>
        <w:rPr/>
        <w:t>self-efficacy.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case</w:t>
      </w:r>
      <w:r>
        <w:rPr>
          <w:spacing w:val="-58"/>
        </w:rPr>
        <w:t> </w:t>
      </w:r>
      <w:r>
        <w:rPr/>
        <w:t>of the above example, any supportive persuasion from his classmates that he can do a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job could enhance</w:t>
      </w:r>
      <w:r>
        <w:rPr>
          <w:spacing w:val="1"/>
        </w:rPr>
        <w:t> </w:t>
      </w:r>
      <w:r>
        <w:rPr/>
        <w:t>his self-confidence.</w:t>
      </w:r>
    </w:p>
    <w:p>
      <w:pPr>
        <w:pStyle w:val="Heading2"/>
        <w:numPr>
          <w:ilvl w:val="0"/>
          <w:numId w:val="47"/>
        </w:numPr>
        <w:tabs>
          <w:tab w:pos="2526" w:val="left" w:leader="none"/>
        </w:tabs>
        <w:spacing w:line="240" w:lineRule="auto" w:before="5" w:after="0"/>
        <w:ind w:left="2526" w:right="0" w:hanging="466"/>
        <w:jc w:val="both"/>
      </w:pPr>
      <w:r>
        <w:rPr/>
        <w:t>Physiological</w:t>
      </w:r>
      <w:r>
        <w:rPr>
          <w:spacing w:val="-2"/>
        </w:rPr>
        <w:t> </w:t>
      </w:r>
      <w:r>
        <w:rPr/>
        <w:t>States</w:t>
      </w:r>
    </w:p>
    <w:p>
      <w:pPr>
        <w:pStyle w:val="BodyText"/>
        <w:spacing w:line="360" w:lineRule="auto" w:before="132"/>
        <w:ind w:left="2065" w:right="1247" w:firstLine="715"/>
      </w:pPr>
      <w:r>
        <w:rPr/>
        <w:t>Physiological</w:t>
      </w:r>
      <w:r>
        <w:rPr>
          <w:spacing w:val="31"/>
        </w:rPr>
        <w:t> </w:t>
      </w:r>
      <w:r>
        <w:rPr/>
        <w:t>states</w:t>
      </w:r>
      <w:r>
        <w:rPr>
          <w:spacing w:val="32"/>
        </w:rPr>
        <w:t> </w:t>
      </w:r>
      <w:r>
        <w:rPr/>
        <w:t>such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anxiety,</w:t>
      </w:r>
      <w:r>
        <w:rPr>
          <w:spacing w:val="32"/>
        </w:rPr>
        <w:t> </w:t>
      </w:r>
      <w:r>
        <w:rPr/>
        <w:t>stress,</w:t>
      </w:r>
      <w:r>
        <w:rPr>
          <w:spacing w:val="32"/>
        </w:rPr>
        <w:t> </w:t>
      </w:r>
      <w:r>
        <w:rPr/>
        <w:t>fatigue,</w:t>
      </w:r>
      <w:r>
        <w:rPr>
          <w:spacing w:val="34"/>
        </w:rPr>
        <w:t> </w:t>
      </w:r>
      <w:r>
        <w:rPr/>
        <w:t>fear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connection</w:t>
      </w:r>
      <w:r>
        <w:rPr>
          <w:spacing w:val="31"/>
        </w:rPr>
        <w:t> </w:t>
      </w:r>
      <w:r>
        <w:rPr/>
        <w:t>with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behaviour.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task,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cues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anticipated</w:t>
      </w:r>
      <w:r>
        <w:rPr>
          <w:spacing w:val="8"/>
        </w:rPr>
        <w:t> </w:t>
      </w:r>
      <w:r>
        <w:rPr/>
        <w:t>success</w:t>
      </w:r>
      <w:r>
        <w:rPr>
          <w:spacing w:val="8"/>
        </w:rPr>
        <w:t> </w:t>
      </w:r>
      <w:r>
        <w:rPr/>
        <w:t>or</w:t>
      </w:r>
      <w:r>
        <w:rPr>
          <w:spacing w:val="7"/>
        </w:rPr>
        <w:t> </w:t>
      </w:r>
      <w:r>
        <w:rPr/>
        <w:t>failure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outcome.</w:t>
      </w:r>
      <w:r>
        <w:rPr>
          <w:spacing w:val="8"/>
        </w:rPr>
        <w:t> </w:t>
      </w:r>
      <w:r>
        <w:rPr/>
        <w:t>For</w:t>
      </w:r>
      <w:r>
        <w:rPr>
          <w:spacing w:val="11"/>
        </w:rPr>
        <w:t> </w:t>
      </w:r>
      <w:r>
        <w:rPr/>
        <w:t>example,</w:t>
      </w:r>
      <w:r>
        <w:rPr>
          <w:spacing w:val="8"/>
        </w:rPr>
        <w:t> </w:t>
      </w:r>
      <w:r>
        <w:rPr/>
        <w:t>like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case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Ade</w:t>
      </w:r>
      <w:r>
        <w:rPr>
          <w:spacing w:val="7"/>
        </w:rPr>
        <w:t> </w:t>
      </w:r>
      <w:r>
        <w:rPr/>
        <w:t>in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left="2065" w:right="1248"/>
      </w:pPr>
      <w:r>
        <w:rPr/>
        <w:t>the example given above, a sudden case of Laryngitis or a bout of stage fright, could</w:t>
      </w:r>
      <w:r>
        <w:rPr>
          <w:spacing w:val="1"/>
        </w:rPr>
        <w:t> </w:t>
      </w:r>
      <w:r>
        <w:rPr/>
        <w:t>cause</w:t>
      </w:r>
      <w:r>
        <w:rPr>
          <w:spacing w:val="-1"/>
        </w:rPr>
        <w:t> </w:t>
      </w:r>
      <w:r>
        <w:rPr/>
        <w:t>self-efficacy</w:t>
      </w:r>
      <w:r>
        <w:rPr>
          <w:spacing w:val="-5"/>
        </w:rPr>
        <w:t> </w:t>
      </w:r>
      <w:r>
        <w:rPr/>
        <w:t>expectations to plunge</w:t>
      </w:r>
      <w:r>
        <w:rPr>
          <w:spacing w:val="1"/>
        </w:rPr>
        <w:t> </w:t>
      </w:r>
      <w:r>
        <w:rPr/>
        <w:t>down.</w:t>
      </w:r>
    </w:p>
    <w:p>
      <w:pPr>
        <w:pStyle w:val="BodyText"/>
        <w:spacing w:line="360" w:lineRule="auto" w:before="1"/>
        <w:ind w:left="2074" w:right="1201" w:firstLine="705"/>
      </w:pPr>
      <w:r>
        <w:rPr/>
        <w:t>To use performance accomplishment and verbal persuasion techniques, each</w:t>
      </w:r>
      <w:r>
        <w:rPr>
          <w:spacing w:val="1"/>
        </w:rPr>
        <w:t> </w:t>
      </w:r>
      <w:r>
        <w:rPr/>
        <w:t>participant was asked to make at least five statements of what they, believe they can</w:t>
      </w:r>
      <w:r>
        <w:rPr>
          <w:spacing w:val="1"/>
        </w:rPr>
        <w:t> </w:t>
      </w:r>
      <w:r>
        <w:rPr/>
        <w:t>do judging from their capabilities in carrying out successfully some tasks in the past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think can help them succeed in their job-search with "I</w:t>
      </w:r>
      <w:r>
        <w:rPr>
          <w:spacing w:val="-4"/>
        </w:rPr>
        <w:t> </w:t>
      </w:r>
      <w:r>
        <w:rPr/>
        <w:t>can".</w:t>
      </w:r>
    </w:p>
    <w:p>
      <w:pPr>
        <w:pStyle w:val="BodyText"/>
        <w:spacing w:line="360" w:lineRule="auto"/>
        <w:ind w:left="2074" w:right="1201" w:firstLine="705"/>
      </w:pPr>
      <w:r>
        <w:rPr/>
        <w:drawing>
          <wp:anchor distT="0" distB="0" distL="0" distR="0" allowOverlap="1" layoutInCell="1" locked="0" behindDoc="1" simplePos="0" relativeHeight="484174336">
            <wp:simplePos x="0" y="0"/>
            <wp:positionH relativeFrom="page">
              <wp:posOffset>1497838</wp:posOffset>
            </wp:positionH>
            <wp:positionV relativeFrom="paragraph">
              <wp:posOffset>438189</wp:posOffset>
            </wp:positionV>
            <wp:extent cx="4890389" cy="4834810"/>
            <wp:effectExtent l="0" t="0" r="0" b="0"/>
            <wp:wrapNone/>
            <wp:docPr id="37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6.580002pt;margin-top:20.924074pt;width:418.4pt;height:393.55pt;mso-position-horizontal-relative:page;mso-position-vertical-relative:paragraph;z-index:-19141632" coordorigin="2132,418" coordsize="8368,7871" path="m10499,6215l2132,6215,2132,6631,2132,7043,2132,7459,2132,7871,3212,7871,3212,8289,10499,8289,10499,7871,10499,7459,10499,7043,10499,6631,10499,6215xm10499,4559l2492,4559,2492,4974,2492,4974,2492,5387,2132,5387,2132,5803,2132,6215,10499,6215,10499,5803,10499,5387,10499,4974,10499,4974,10499,4559xm10499,1247l2132,1247,2132,1662,2132,2075,2132,2490,2132,2903,2132,3318,2132,3731,2132,4146,2132,4559,10499,4559,10499,4146,10499,3731,10499,3318,10499,2903,10499,2490,10499,2075,10499,1662,10499,1247xm10499,418l2146,418,2146,834,2132,834,2132,1246,10499,1246,10499,834,10499,418xe" filled="true" fillcolor="#ffffff" stroked="false">
            <v:path arrowok="t"/>
            <v:fill type="solid"/>
            <w10:wrap type="none"/>
          </v:shape>
        </w:pict>
      </w:r>
      <w:r>
        <w:rPr/>
        <w:t>The researcher thanked the participants and reminded them of the time and</w:t>
      </w:r>
      <w:r>
        <w:rPr>
          <w:spacing w:val="1"/>
        </w:rPr>
        <w:t> </w:t>
      </w:r>
      <w:r>
        <w:rPr/>
        <w:t>venue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next meeting.</w:t>
      </w:r>
    </w:p>
    <w:p>
      <w:pPr>
        <w:pStyle w:val="Heading2"/>
        <w:spacing w:before="5"/>
        <w:jc w:val="left"/>
      </w:pPr>
      <w:r>
        <w:rPr/>
        <w:t>Conclusion</w:t>
      </w:r>
    </w:p>
    <w:p>
      <w:pPr>
        <w:pStyle w:val="BodyText"/>
        <w:spacing w:line="360" w:lineRule="auto" w:before="132"/>
        <w:ind w:right="1199" w:firstLine="720"/>
      </w:pPr>
      <w:r>
        <w:rPr/>
        <w:t>Researchers often fail to take into account the relationship among the three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self-referent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concentrate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alone,</w:t>
      </w:r>
      <w:r>
        <w:rPr>
          <w:spacing w:val="1"/>
        </w:rPr>
        <w:t> </w:t>
      </w:r>
      <w:r>
        <w:rPr/>
        <w:t>simplifying the possible interplays</w:t>
      </w:r>
      <w:r>
        <w:rPr>
          <w:spacing w:val="1"/>
        </w:rPr>
        <w:t> </w:t>
      </w:r>
      <w:r>
        <w:rPr/>
        <w:t>and consequent behaviours</w:t>
      </w:r>
      <w:r>
        <w:rPr>
          <w:spacing w:val="60"/>
        </w:rPr>
        <w:t> </w:t>
      </w:r>
      <w:r>
        <w:rPr/>
        <w:t>with the conclusion</w:t>
      </w:r>
      <w:r>
        <w:rPr>
          <w:spacing w:val="1"/>
        </w:rPr>
        <w:t> </w:t>
      </w:r>
      <w:r>
        <w:rPr/>
        <w:t>that high efficacy is good and low efficacy is bad, that high efficacy is related to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processes.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expectations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misunderstood.</w:t>
      </w:r>
      <w:r>
        <w:rPr>
          <w:spacing w:val="-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 skills are</w:t>
      </w:r>
      <w:r>
        <w:rPr>
          <w:spacing w:val="-2"/>
        </w:rPr>
        <w:t> </w:t>
      </w:r>
      <w:r>
        <w:rPr/>
        <w:t>difficult to assess (Bandua</w:t>
      </w:r>
      <w:r>
        <w:rPr>
          <w:spacing w:val="-3"/>
        </w:rPr>
        <w:t> </w:t>
      </w:r>
      <w:r>
        <w:rPr/>
        <w:t>1982).</w:t>
      </w:r>
    </w:p>
    <w:p>
      <w:pPr>
        <w:pStyle w:val="Heading2"/>
        <w:spacing w:before="7"/>
      </w:pPr>
      <w:r>
        <w:rPr/>
        <w:t>Take</w:t>
      </w:r>
      <w:r>
        <w:rPr>
          <w:spacing w:val="-3"/>
        </w:rPr>
        <w:t> </w:t>
      </w:r>
      <w:r>
        <w:rPr/>
        <w:t>Home</w:t>
      </w:r>
      <w:r>
        <w:rPr>
          <w:spacing w:val="-2"/>
        </w:rPr>
        <w:t> </w:t>
      </w:r>
      <w:r>
        <w:rPr/>
        <w:t>Assignment</w:t>
      </w:r>
      <w:r>
        <w:rPr>
          <w:spacing w:val="2"/>
        </w:rPr>
        <w:t> </w:t>
      </w:r>
      <w:r>
        <w:rPr/>
        <w:t>given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participants</w:t>
      </w:r>
    </w:p>
    <w:p>
      <w:pPr>
        <w:pStyle w:val="ListParagraph"/>
        <w:numPr>
          <w:ilvl w:val="1"/>
          <w:numId w:val="47"/>
        </w:numPr>
        <w:tabs>
          <w:tab w:pos="3141" w:val="left" w:leader="none"/>
        </w:tabs>
        <w:spacing w:line="240" w:lineRule="auto" w:before="132" w:after="0"/>
        <w:ind w:left="3140" w:right="0" w:hanging="721"/>
        <w:jc w:val="both"/>
        <w:rPr>
          <w:sz w:val="24"/>
        </w:rPr>
      </w:pPr>
      <w:r>
        <w:rPr>
          <w:sz w:val="24"/>
        </w:rPr>
        <w:t>Identify</w:t>
      </w:r>
      <w:r>
        <w:rPr>
          <w:spacing w:val="-7"/>
          <w:sz w:val="24"/>
        </w:rPr>
        <w:t> </w:t>
      </w:r>
      <w:r>
        <w:rPr>
          <w:sz w:val="24"/>
        </w:rPr>
        <w:t>five</w:t>
      </w:r>
      <w:r>
        <w:rPr>
          <w:spacing w:val="-1"/>
          <w:sz w:val="24"/>
        </w:rPr>
        <w:t> </w:t>
      </w:r>
      <w:r>
        <w:rPr>
          <w:sz w:val="24"/>
        </w:rPr>
        <w:t>ways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efficacious</w:t>
      </w:r>
      <w:r>
        <w:rPr>
          <w:spacing w:val="-1"/>
          <w:sz w:val="24"/>
        </w:rPr>
        <w:t> </w:t>
      </w:r>
      <w:r>
        <w:rPr>
          <w:sz w:val="24"/>
        </w:rPr>
        <w:t>worker can</w:t>
      </w:r>
      <w:r>
        <w:rPr>
          <w:spacing w:val="-2"/>
          <w:sz w:val="24"/>
        </w:rPr>
        <w:t> </w:t>
      </w:r>
      <w:r>
        <w:rPr>
          <w:sz w:val="24"/>
        </w:rPr>
        <w:t>face challenges.</w:t>
      </w:r>
    </w:p>
    <w:p>
      <w:pPr>
        <w:pStyle w:val="ListParagraph"/>
        <w:numPr>
          <w:ilvl w:val="1"/>
          <w:numId w:val="47"/>
        </w:numPr>
        <w:tabs>
          <w:tab w:pos="3141" w:val="left" w:leader="none"/>
        </w:tabs>
        <w:spacing w:line="240" w:lineRule="auto" w:before="139" w:after="0"/>
        <w:ind w:left="3140" w:right="0" w:hanging="721"/>
        <w:jc w:val="both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improve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his/her</w:t>
      </w:r>
      <w:r>
        <w:rPr>
          <w:spacing w:val="-1"/>
          <w:sz w:val="24"/>
        </w:rPr>
        <w:t> </w:t>
      </w:r>
      <w:r>
        <w:rPr>
          <w:sz w:val="24"/>
        </w:rPr>
        <w:t>performance at</w:t>
      </w:r>
      <w:r>
        <w:rPr>
          <w:spacing w:val="-1"/>
          <w:sz w:val="24"/>
        </w:rPr>
        <w:t> </w:t>
      </w:r>
      <w:r>
        <w:rPr>
          <w:sz w:val="24"/>
        </w:rPr>
        <w:t>work?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0"/>
        </w:rPr>
      </w:pPr>
    </w:p>
    <w:p>
      <w:pPr>
        <w:pStyle w:val="Heading2"/>
        <w:spacing w:before="90"/>
        <w:ind w:left="2062" w:right="1201"/>
        <w:jc w:val="center"/>
      </w:pPr>
      <w:r>
        <w:rPr/>
        <w:t>SESSION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spacing w:before="132"/>
        <w:jc w:val="left"/>
      </w:pPr>
      <w:r>
        <w:rPr/>
        <w:t>Researcher</w:t>
      </w:r>
      <w:r>
        <w:rPr>
          <w:spacing w:val="-2"/>
        </w:rPr>
        <w:t> </w:t>
      </w:r>
      <w:r>
        <w:rPr/>
        <w:t>taught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of Self-efficacy</w:t>
      </w:r>
    </w:p>
    <w:p>
      <w:pPr>
        <w:pStyle w:val="Heading2"/>
        <w:spacing w:before="144"/>
        <w:jc w:val="left"/>
      </w:pPr>
      <w:r>
        <w:rPr/>
        <w:t>Objective</w:t>
      </w:r>
      <w:r>
        <w:rPr>
          <w:spacing w:val="-3"/>
        </w:rPr>
        <w:t> </w:t>
      </w:r>
      <w:r>
        <w:rPr/>
        <w:t>was:</w:t>
      </w:r>
    </w:p>
    <w:p>
      <w:pPr>
        <w:pStyle w:val="BodyText"/>
        <w:spacing w:before="132"/>
        <w:ind w:left="1608" w:right="1201"/>
        <w:jc w:val="center"/>
      </w:pPr>
      <w:r>
        <w:rPr/>
        <w:t>To</w:t>
      </w:r>
      <w:r>
        <w:rPr>
          <w:spacing w:val="-2"/>
        </w:rPr>
        <w:t> </w:t>
      </w:r>
      <w:r>
        <w:rPr/>
        <w:t>assist</w:t>
      </w:r>
      <w:r>
        <w:rPr>
          <w:spacing w:val="-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identifying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processes of</w:t>
      </w:r>
      <w:r>
        <w:rPr>
          <w:spacing w:val="-2"/>
        </w:rPr>
        <w:t> </w:t>
      </w:r>
      <w:r>
        <w:rPr/>
        <w:t>self-efficacy.</w:t>
      </w:r>
    </w:p>
    <w:p>
      <w:pPr>
        <w:pStyle w:val="Heading2"/>
        <w:spacing w:before="144"/>
        <w:jc w:val="left"/>
      </w:pPr>
      <w:r>
        <w:rPr/>
        <w:t>Introductory</w:t>
      </w:r>
      <w:r>
        <w:rPr>
          <w:spacing w:val="-4"/>
        </w:rPr>
        <w:t> </w:t>
      </w:r>
      <w:r>
        <w:rPr/>
        <w:t>Remarks:</w:t>
      </w:r>
    </w:p>
    <w:p>
      <w:pPr>
        <w:pStyle w:val="ListParagraph"/>
        <w:numPr>
          <w:ilvl w:val="0"/>
          <w:numId w:val="48"/>
        </w:numPr>
        <w:tabs>
          <w:tab w:pos="3860" w:val="left" w:leader="none"/>
          <w:tab w:pos="3861" w:val="left" w:leader="none"/>
        </w:tabs>
        <w:spacing w:line="429" w:lineRule="exact" w:before="40" w:after="0"/>
        <w:ind w:left="3861" w:right="0" w:hanging="721"/>
        <w:jc w:val="left"/>
        <w:rPr>
          <w:sz w:val="24"/>
        </w:rPr>
      </w:pPr>
      <w:r>
        <w:rPr>
          <w:sz w:val="24"/>
        </w:rPr>
        <w:t>Researcher</w:t>
      </w:r>
      <w:r>
        <w:rPr>
          <w:spacing w:val="-3"/>
          <w:sz w:val="24"/>
        </w:rPr>
        <w:t> </w:t>
      </w:r>
      <w:r>
        <w:rPr>
          <w:sz w:val="24"/>
        </w:rPr>
        <w:t>welcomed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participants.</w:t>
      </w:r>
    </w:p>
    <w:p>
      <w:pPr>
        <w:pStyle w:val="ListParagraph"/>
        <w:numPr>
          <w:ilvl w:val="0"/>
          <w:numId w:val="48"/>
        </w:numPr>
        <w:tabs>
          <w:tab w:pos="3860" w:val="left" w:leader="none"/>
          <w:tab w:pos="3861" w:val="left" w:leader="none"/>
        </w:tabs>
        <w:spacing w:line="417" w:lineRule="exact" w:before="0" w:after="0"/>
        <w:ind w:left="3861" w:right="0" w:hanging="721"/>
        <w:jc w:val="left"/>
        <w:rPr>
          <w:sz w:val="24"/>
        </w:rPr>
      </w:pPr>
      <w:r>
        <w:rPr>
          <w:sz w:val="24"/>
        </w:rPr>
        <w:t>Collection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take</w:t>
      </w:r>
      <w:r>
        <w:rPr>
          <w:spacing w:val="-3"/>
          <w:sz w:val="24"/>
        </w:rPr>
        <w:t> </w:t>
      </w:r>
      <w:r>
        <w:rPr>
          <w:sz w:val="24"/>
        </w:rPr>
        <w:t>home assignment.</w:t>
      </w:r>
    </w:p>
    <w:p>
      <w:pPr>
        <w:pStyle w:val="ListParagraph"/>
        <w:numPr>
          <w:ilvl w:val="0"/>
          <w:numId w:val="48"/>
        </w:numPr>
        <w:tabs>
          <w:tab w:pos="3860" w:val="left" w:leader="none"/>
          <w:tab w:pos="3861" w:val="left" w:leader="none"/>
        </w:tabs>
        <w:spacing w:line="428" w:lineRule="exact" w:before="0" w:after="0"/>
        <w:ind w:left="3861" w:right="0" w:hanging="721"/>
        <w:jc w:val="left"/>
        <w:rPr>
          <w:sz w:val="24"/>
        </w:rPr>
      </w:pPr>
      <w:r>
        <w:rPr>
          <w:sz w:val="24"/>
        </w:rPr>
        <w:t>Introducing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topic</w:t>
      </w:r>
      <w:r>
        <w:rPr>
          <w:spacing w:val="-1"/>
          <w:sz w:val="24"/>
        </w:rPr>
        <w:t> </w:t>
      </w:r>
      <w:r>
        <w:rPr>
          <w:sz w:val="24"/>
        </w:rPr>
        <w:t>for the</w:t>
      </w:r>
      <w:r>
        <w:rPr>
          <w:spacing w:val="-1"/>
          <w:sz w:val="24"/>
        </w:rPr>
        <w:t> </w:t>
      </w:r>
      <w:r>
        <w:rPr>
          <w:sz w:val="24"/>
        </w:rPr>
        <w:t>day.</w:t>
      </w:r>
    </w:p>
    <w:p>
      <w:pPr>
        <w:pStyle w:val="Heading2"/>
        <w:spacing w:before="73"/>
      </w:pPr>
      <w:r>
        <w:rPr/>
        <w:t>The</w:t>
      </w:r>
      <w:r>
        <w:rPr>
          <w:spacing w:val="-3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Self-efficacy</w:t>
      </w:r>
    </w:p>
    <w:p>
      <w:pPr>
        <w:pStyle w:val="ListParagraph"/>
        <w:numPr>
          <w:ilvl w:val="0"/>
          <w:numId w:val="49"/>
        </w:numPr>
        <w:tabs>
          <w:tab w:pos="2781" w:val="left" w:leader="none"/>
        </w:tabs>
        <w:spacing w:line="360" w:lineRule="auto" w:before="134" w:after="0"/>
        <w:ind w:left="2780" w:right="1195" w:hanging="720"/>
        <w:jc w:val="both"/>
        <w:rPr>
          <w:sz w:val="24"/>
        </w:rPr>
      </w:pPr>
      <w:r>
        <w:rPr>
          <w:b/>
          <w:sz w:val="24"/>
        </w:rPr>
        <w:t>Cognitive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Processes: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self-efficacy</w:t>
      </w:r>
      <w:r>
        <w:rPr>
          <w:spacing w:val="1"/>
          <w:sz w:val="24"/>
        </w:rPr>
        <w:t> </w:t>
      </w:r>
      <w:r>
        <w:rPr>
          <w:sz w:val="24"/>
        </w:rPr>
        <w:t>beliefs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cognitive</w:t>
      </w:r>
      <w:r>
        <w:rPr>
          <w:spacing w:val="1"/>
          <w:sz w:val="24"/>
        </w:rPr>
        <w:t> </w:t>
      </w:r>
      <w:r>
        <w:rPr>
          <w:sz w:val="24"/>
        </w:rPr>
        <w:t>processes take a variety of forms. Much human behaviour, being purposive, is</w:t>
      </w:r>
      <w:r>
        <w:rPr>
          <w:spacing w:val="1"/>
          <w:sz w:val="24"/>
        </w:rPr>
        <w:t> </w:t>
      </w:r>
      <w:r>
        <w:rPr>
          <w:sz w:val="24"/>
        </w:rPr>
        <w:t>regulated by forethought embodying valued goals. Personal goal setting is</w:t>
      </w:r>
      <w:r>
        <w:rPr>
          <w:spacing w:val="1"/>
          <w:sz w:val="24"/>
        </w:rPr>
        <w:t> </w:t>
      </w:r>
      <w:r>
        <w:rPr>
          <w:sz w:val="24"/>
        </w:rPr>
        <w:t>influenced</w:t>
      </w:r>
      <w:r>
        <w:rPr>
          <w:spacing w:val="38"/>
          <w:sz w:val="24"/>
        </w:rPr>
        <w:t> </w:t>
      </w:r>
      <w:r>
        <w:rPr>
          <w:sz w:val="24"/>
        </w:rPr>
        <w:t>by</w:t>
      </w:r>
      <w:r>
        <w:rPr>
          <w:spacing w:val="30"/>
          <w:sz w:val="24"/>
        </w:rPr>
        <w:t> </w:t>
      </w:r>
      <w:r>
        <w:rPr>
          <w:sz w:val="24"/>
        </w:rPr>
        <w:t>self-appraisal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capabilities.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stronger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perceived</w:t>
      </w:r>
      <w:r>
        <w:rPr>
          <w:spacing w:val="37"/>
          <w:sz w:val="24"/>
        </w:rPr>
        <w:t> </w:t>
      </w:r>
      <w:r>
        <w:rPr>
          <w:sz w:val="24"/>
        </w:rPr>
        <w:t>self-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left="2780" w:right="1200"/>
      </w:pPr>
      <w:r>
        <w:rPr/>
        <w:t>efficacy, the higher the goal challenges people set for themselves and the</w:t>
      </w:r>
      <w:r>
        <w:rPr>
          <w:spacing w:val="1"/>
        </w:rPr>
        <w:t> </w:t>
      </w:r>
      <w:r>
        <w:rPr/>
        <w:t>firmer</w:t>
      </w:r>
      <w:r>
        <w:rPr>
          <w:spacing w:val="-3"/>
        </w:rPr>
        <w:t> </w:t>
      </w:r>
      <w:r>
        <w:rPr/>
        <w:t>is their commitment to them.</w:t>
      </w:r>
    </w:p>
    <w:p>
      <w:pPr>
        <w:pStyle w:val="ListParagraph"/>
        <w:numPr>
          <w:ilvl w:val="0"/>
          <w:numId w:val="49"/>
        </w:numPr>
        <w:tabs>
          <w:tab w:pos="2781" w:val="left" w:leader="none"/>
        </w:tabs>
        <w:spacing w:line="360" w:lineRule="auto" w:before="1" w:after="0"/>
        <w:ind w:left="2780" w:right="1196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175360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37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6.580002pt;margin-top:103.774124pt;width:418.4pt;height:393.45pt;mso-position-horizontal-relative:page;mso-position-vertical-relative:paragraph;z-index:-19140608" coordorigin="2132,2075" coordsize="8368,7869" path="m10499,7872l2132,7872,2132,8288,2132,8700,2132,9116,2132,9528,2132,9944,10499,9944,10499,9528,10499,9116,10499,8700,10499,8288,10499,7872xm10499,6216l2132,6216,2132,6631,2132,6631,2132,7044,2132,7460,2132,7872,10499,7872,10499,7460,10499,7044,10499,6631,10499,6631,10499,6216xm10499,2904l2132,2904,2132,3319,2132,3732,2132,4147,2132,4560,2132,4975,2132,5388,2132,5803,2132,6216,10499,6216,10499,5803,10499,5388,10499,4975,10499,4560,10499,4147,10499,3732,10499,3319,10499,2904xm10499,2075l2132,2075,2132,2491,2132,2903,10499,2903,10499,2491,10499,2075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Motivational Processes: </w:t>
      </w:r>
      <w:r>
        <w:rPr>
          <w:sz w:val="24"/>
        </w:rPr>
        <w:t>Self-beliefs of efficacy play a key role in the self-</w:t>
      </w:r>
      <w:r>
        <w:rPr>
          <w:spacing w:val="1"/>
          <w:sz w:val="24"/>
        </w:rPr>
        <w:t> </w:t>
      </w:r>
      <w:r>
        <w:rPr>
          <w:sz w:val="24"/>
        </w:rPr>
        <w:t>regulation of motivation. Most human motivation is cognitively generated;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motivate</w:t>
      </w:r>
      <w:r>
        <w:rPr>
          <w:spacing w:val="1"/>
          <w:sz w:val="24"/>
        </w:rPr>
        <w:t> </w:t>
      </w:r>
      <w:r>
        <w:rPr>
          <w:sz w:val="24"/>
        </w:rPr>
        <w:t>themselves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guide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actions</w:t>
      </w:r>
      <w:r>
        <w:rPr>
          <w:spacing w:val="1"/>
          <w:sz w:val="24"/>
        </w:rPr>
        <w:t> </w:t>
      </w:r>
      <w:r>
        <w:rPr>
          <w:sz w:val="24"/>
        </w:rPr>
        <w:t>anticipatorily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exercise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forethought.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beliefs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anticipate likely outcomes of prospective actions, they set goals for themselves</w:t>
      </w:r>
      <w:r>
        <w:rPr>
          <w:spacing w:val="-57"/>
          <w:sz w:val="24"/>
        </w:rPr>
        <w:t> </w:t>
      </w:r>
      <w:r>
        <w:rPr>
          <w:sz w:val="24"/>
        </w:rPr>
        <w:t>and plan courses of action designed to realize valued futures. There are three</w:t>
      </w:r>
      <w:r>
        <w:rPr>
          <w:spacing w:val="1"/>
          <w:sz w:val="24"/>
        </w:rPr>
        <w:t> </w:t>
      </w:r>
      <w:r>
        <w:rPr>
          <w:sz w:val="24"/>
        </w:rPr>
        <w:t>different forms of cognitive motivators around which different theories have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built.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causal</w:t>
      </w:r>
      <w:r>
        <w:rPr>
          <w:spacing w:val="1"/>
          <w:sz w:val="24"/>
        </w:rPr>
        <w:t> </w:t>
      </w:r>
      <w:r>
        <w:rPr>
          <w:sz w:val="24"/>
        </w:rPr>
        <w:t>attributions,</w:t>
      </w:r>
      <w:r>
        <w:rPr>
          <w:spacing w:val="1"/>
          <w:sz w:val="24"/>
        </w:rPr>
        <w:t> </w:t>
      </w:r>
      <w:r>
        <w:rPr>
          <w:sz w:val="24"/>
        </w:rPr>
        <w:t>outcome</w:t>
      </w:r>
      <w:r>
        <w:rPr>
          <w:spacing w:val="1"/>
          <w:sz w:val="24"/>
        </w:rPr>
        <w:t> </w:t>
      </w:r>
      <w:r>
        <w:rPr>
          <w:sz w:val="24"/>
        </w:rPr>
        <w:t>expectancies,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cognized goals. The corresponding theories are attribution theory, expectancy-</w:t>
      </w:r>
      <w:r>
        <w:rPr>
          <w:spacing w:val="-57"/>
          <w:sz w:val="24"/>
        </w:rPr>
        <w:t> </w:t>
      </w:r>
      <w:r>
        <w:rPr>
          <w:sz w:val="24"/>
        </w:rPr>
        <w:t>value theory and</w:t>
      </w:r>
      <w:r>
        <w:rPr>
          <w:spacing w:val="60"/>
          <w:sz w:val="24"/>
        </w:rPr>
        <w:t> </w:t>
      </w:r>
      <w:r>
        <w:rPr>
          <w:sz w:val="24"/>
        </w:rPr>
        <w:t>goal theory, respectively. Self-efficacy beliefs operate in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of these</w:t>
      </w:r>
      <w:r>
        <w:rPr>
          <w:spacing w:val="-1"/>
          <w:sz w:val="24"/>
        </w:rPr>
        <w:t> </w:t>
      </w:r>
      <w:r>
        <w:rPr>
          <w:sz w:val="24"/>
        </w:rPr>
        <w:t>types of</w:t>
      </w:r>
      <w:r>
        <w:rPr>
          <w:spacing w:val="1"/>
          <w:sz w:val="24"/>
        </w:rPr>
        <w:t> </w:t>
      </w:r>
      <w:r>
        <w:rPr>
          <w:sz w:val="24"/>
        </w:rPr>
        <w:t>cognitive motivation.</w:t>
      </w:r>
    </w:p>
    <w:p>
      <w:pPr>
        <w:pStyle w:val="ListParagraph"/>
        <w:numPr>
          <w:ilvl w:val="0"/>
          <w:numId w:val="49"/>
        </w:numPr>
        <w:tabs>
          <w:tab w:pos="2781" w:val="left" w:leader="none"/>
        </w:tabs>
        <w:spacing w:line="360" w:lineRule="auto" w:before="0" w:after="0"/>
        <w:ind w:left="2780" w:right="1196" w:hanging="720"/>
        <w:jc w:val="both"/>
        <w:rPr>
          <w:sz w:val="24"/>
        </w:rPr>
      </w:pPr>
      <w:r>
        <w:rPr>
          <w:b/>
          <w:sz w:val="24"/>
        </w:rPr>
        <w:t>Affective Processes: </w:t>
      </w:r>
      <w:r>
        <w:rPr>
          <w:sz w:val="24"/>
        </w:rPr>
        <w:t>People's beliefs in their coping capabilities affect how</w:t>
      </w:r>
      <w:r>
        <w:rPr>
          <w:spacing w:val="1"/>
          <w:sz w:val="24"/>
        </w:rPr>
        <w:t> </w:t>
      </w:r>
      <w:r>
        <w:rPr>
          <w:sz w:val="24"/>
        </w:rPr>
        <w:t>much</w:t>
      </w:r>
      <w:r>
        <w:rPr>
          <w:spacing w:val="1"/>
          <w:sz w:val="24"/>
        </w:rPr>
        <w:t> </w:t>
      </w:r>
      <w:r>
        <w:rPr>
          <w:sz w:val="24"/>
        </w:rPr>
        <w:t>stress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depression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threatening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difficult</w:t>
      </w:r>
      <w:r>
        <w:rPr>
          <w:spacing w:val="1"/>
          <w:sz w:val="24"/>
        </w:rPr>
        <w:t> </w:t>
      </w:r>
      <w:r>
        <w:rPr>
          <w:sz w:val="24"/>
        </w:rPr>
        <w:t>situations,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motivation.</w:t>
      </w:r>
      <w:r>
        <w:rPr>
          <w:spacing w:val="1"/>
          <w:sz w:val="24"/>
        </w:rPr>
        <w:t> </w:t>
      </w:r>
      <w:r>
        <w:rPr>
          <w:sz w:val="24"/>
        </w:rPr>
        <w:t>Perceived</w:t>
      </w:r>
      <w:r>
        <w:rPr>
          <w:spacing w:val="1"/>
          <w:sz w:val="24"/>
        </w:rPr>
        <w:t> </w:t>
      </w:r>
      <w:r>
        <w:rPr>
          <w:sz w:val="24"/>
        </w:rPr>
        <w:t>self-efficacy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exercise control over stressors plays a central role in anxiety arousal.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who believe they can exercise control over threats do not conjure up disturbing</w:t>
      </w:r>
      <w:r>
        <w:rPr>
          <w:spacing w:val="-57"/>
          <w:sz w:val="24"/>
        </w:rPr>
        <w:t> </w:t>
      </w:r>
      <w:r>
        <w:rPr>
          <w:sz w:val="24"/>
        </w:rPr>
        <w:t>thought</w:t>
      </w:r>
      <w:r>
        <w:rPr>
          <w:spacing w:val="1"/>
          <w:sz w:val="24"/>
        </w:rPr>
        <w:t> </w:t>
      </w:r>
      <w:r>
        <w:rPr>
          <w:sz w:val="24"/>
        </w:rPr>
        <w:t>patterns.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believe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cannot</w:t>
      </w:r>
      <w:r>
        <w:rPr>
          <w:spacing w:val="61"/>
          <w:sz w:val="24"/>
        </w:rPr>
        <w:t> </w:t>
      </w:r>
      <w:r>
        <w:rPr>
          <w:sz w:val="24"/>
        </w:rPr>
        <w:t>manage</w:t>
      </w:r>
      <w:r>
        <w:rPr>
          <w:spacing w:val="61"/>
          <w:sz w:val="24"/>
        </w:rPr>
        <w:t> </w:t>
      </w:r>
      <w:r>
        <w:rPr>
          <w:sz w:val="24"/>
        </w:rPr>
        <w:t>threats</w:t>
      </w:r>
      <w:r>
        <w:rPr>
          <w:spacing w:val="-57"/>
          <w:sz w:val="24"/>
        </w:rPr>
        <w:t> </w:t>
      </w:r>
      <w:r>
        <w:rPr>
          <w:sz w:val="24"/>
        </w:rPr>
        <w:t>experience high anxiety arousal. They dwell on their coping deficiencies. They</w:t>
      </w:r>
      <w:r>
        <w:rPr>
          <w:spacing w:val="-57"/>
          <w:sz w:val="24"/>
        </w:rPr>
        <w:t> </w:t>
      </w:r>
      <w:r>
        <w:rPr>
          <w:sz w:val="24"/>
        </w:rPr>
        <w:t>view many aspects of their environment as fraught with danger. They magnify</w:t>
      </w:r>
      <w:r>
        <w:rPr>
          <w:spacing w:val="1"/>
          <w:sz w:val="24"/>
        </w:rPr>
        <w:t> </w:t>
      </w:r>
      <w:r>
        <w:rPr>
          <w:sz w:val="24"/>
        </w:rPr>
        <w:t>the severity of possible threats and worry about things that rarely happen.</w:t>
      </w:r>
      <w:r>
        <w:rPr>
          <w:spacing w:val="1"/>
          <w:sz w:val="24"/>
        </w:rPr>
        <w:t> </w:t>
      </w:r>
      <w:r>
        <w:rPr>
          <w:sz w:val="24"/>
        </w:rPr>
        <w:t>Through such inefficacious thinking they distress themselves and impair their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functioning.</w:t>
      </w:r>
      <w:r>
        <w:rPr>
          <w:spacing w:val="1"/>
          <w:sz w:val="24"/>
        </w:rPr>
        <w:t> </w:t>
      </w:r>
      <w:r>
        <w:rPr>
          <w:sz w:val="24"/>
        </w:rPr>
        <w:t>Perceived</w:t>
      </w:r>
      <w:r>
        <w:rPr>
          <w:spacing w:val="1"/>
          <w:sz w:val="24"/>
        </w:rPr>
        <w:t> </w:t>
      </w:r>
      <w:r>
        <w:rPr>
          <w:sz w:val="24"/>
        </w:rPr>
        <w:t>coping</w:t>
      </w:r>
      <w:r>
        <w:rPr>
          <w:spacing w:val="1"/>
          <w:sz w:val="24"/>
        </w:rPr>
        <w:t> </w:t>
      </w:r>
      <w:r>
        <w:rPr>
          <w:sz w:val="24"/>
        </w:rPr>
        <w:t>self-efficacy</w:t>
      </w:r>
      <w:r>
        <w:rPr>
          <w:spacing w:val="1"/>
          <w:sz w:val="24"/>
        </w:rPr>
        <w:t> </w:t>
      </w:r>
      <w:r>
        <w:rPr>
          <w:sz w:val="24"/>
        </w:rPr>
        <w:t>regulates</w:t>
      </w:r>
      <w:r>
        <w:rPr>
          <w:spacing w:val="1"/>
          <w:sz w:val="24"/>
        </w:rPr>
        <w:t> </w:t>
      </w:r>
      <w:r>
        <w:rPr>
          <w:sz w:val="24"/>
        </w:rPr>
        <w:t>avoidance</w:t>
      </w:r>
      <w:r>
        <w:rPr>
          <w:spacing w:val="1"/>
          <w:sz w:val="24"/>
        </w:rPr>
        <w:t> </w:t>
      </w:r>
      <w:r>
        <w:rPr>
          <w:sz w:val="24"/>
        </w:rPr>
        <w:t>behaviour</w:t>
      </w:r>
      <w:r>
        <w:rPr>
          <w:spacing w:val="-1"/>
          <w:sz w:val="24"/>
        </w:rPr>
        <w:t> </w:t>
      </w:r>
      <w:r>
        <w:rPr>
          <w:sz w:val="24"/>
        </w:rPr>
        <w:t>as well as anxiety</w:t>
      </w:r>
      <w:r>
        <w:rPr>
          <w:spacing w:val="-3"/>
          <w:sz w:val="24"/>
        </w:rPr>
        <w:t> </w:t>
      </w:r>
      <w:r>
        <w:rPr>
          <w:sz w:val="24"/>
        </w:rPr>
        <w:t>arousal.</w:t>
      </w:r>
    </w:p>
    <w:p>
      <w:pPr>
        <w:pStyle w:val="ListParagraph"/>
        <w:numPr>
          <w:ilvl w:val="0"/>
          <w:numId w:val="49"/>
        </w:numPr>
        <w:tabs>
          <w:tab w:pos="2781" w:val="left" w:leader="none"/>
        </w:tabs>
        <w:spacing w:line="360" w:lineRule="auto" w:before="1" w:after="0"/>
        <w:ind w:left="2780" w:right="1193" w:hanging="720"/>
        <w:jc w:val="both"/>
        <w:rPr>
          <w:sz w:val="24"/>
        </w:rPr>
      </w:pPr>
      <w:r>
        <w:rPr>
          <w:b/>
          <w:sz w:val="24"/>
        </w:rPr>
        <w:t>Selection Processes: </w:t>
      </w:r>
      <w:r>
        <w:rPr>
          <w:sz w:val="24"/>
        </w:rPr>
        <w:t>The discussion so far has centered on efficacy-activated</w:t>
      </w:r>
      <w:r>
        <w:rPr>
          <w:spacing w:val="1"/>
          <w:sz w:val="24"/>
        </w:rPr>
        <w:t> </w:t>
      </w:r>
      <w:r>
        <w:rPr>
          <w:sz w:val="24"/>
        </w:rPr>
        <w:t>processes that enable people to create beneficial environments and to exercise</w:t>
      </w:r>
      <w:r>
        <w:rPr>
          <w:spacing w:val="1"/>
          <w:sz w:val="24"/>
        </w:rPr>
        <w:t> </w:t>
      </w:r>
      <w:r>
        <w:rPr>
          <w:sz w:val="24"/>
        </w:rPr>
        <w:t>some control over those they encounter day in and day out. People are partly</w:t>
      </w:r>
      <w:r>
        <w:rPr>
          <w:spacing w:val="1"/>
          <w:sz w:val="24"/>
        </w:rPr>
        <w:t> </w:t>
      </w:r>
      <w:r>
        <w:rPr>
          <w:sz w:val="24"/>
        </w:rPr>
        <w:t>the product of their environment, therefore beliefs of personal efficacy can</w:t>
      </w:r>
      <w:r>
        <w:rPr>
          <w:spacing w:val="1"/>
          <w:sz w:val="24"/>
        </w:rPr>
        <w:t> </w:t>
      </w:r>
      <w:r>
        <w:rPr>
          <w:sz w:val="24"/>
        </w:rPr>
        <w:t>shape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course</w:t>
      </w:r>
      <w:r>
        <w:rPr>
          <w:spacing w:val="1"/>
          <w:sz w:val="24"/>
        </w:rPr>
        <w:t> </w:t>
      </w:r>
      <w:r>
        <w:rPr>
          <w:sz w:val="24"/>
        </w:rPr>
        <w:t>lives</w:t>
      </w:r>
      <w:r>
        <w:rPr>
          <w:spacing w:val="1"/>
          <w:sz w:val="24"/>
        </w:rPr>
        <w:t> </w:t>
      </w:r>
      <w:r>
        <w:rPr>
          <w:sz w:val="24"/>
        </w:rPr>
        <w:t>taken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influencing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environments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choose.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avoid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situations</w:t>
      </w:r>
      <w:r>
        <w:rPr>
          <w:spacing w:val="60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believe</w:t>
      </w:r>
      <w:r>
        <w:rPr>
          <w:spacing w:val="1"/>
          <w:sz w:val="24"/>
        </w:rPr>
        <w:t> </w:t>
      </w:r>
      <w:r>
        <w:rPr>
          <w:sz w:val="24"/>
        </w:rPr>
        <w:t>exceed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coping</w:t>
      </w:r>
      <w:r>
        <w:rPr>
          <w:spacing w:val="1"/>
          <w:sz w:val="24"/>
        </w:rPr>
        <w:t> </w:t>
      </w:r>
      <w:r>
        <w:rPr>
          <w:sz w:val="24"/>
        </w:rPr>
        <w:t>capabilities.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readily</w:t>
      </w:r>
      <w:r>
        <w:rPr>
          <w:spacing w:val="61"/>
          <w:sz w:val="24"/>
        </w:rPr>
        <w:t> </w:t>
      </w:r>
      <w:r>
        <w:rPr>
          <w:sz w:val="24"/>
        </w:rPr>
        <w:t>undertake</w:t>
      </w:r>
      <w:r>
        <w:rPr>
          <w:spacing w:val="1"/>
          <w:sz w:val="24"/>
        </w:rPr>
        <w:t> </w:t>
      </w:r>
      <w:r>
        <w:rPr>
          <w:sz w:val="24"/>
        </w:rPr>
        <w:t>challenging</w:t>
      </w:r>
      <w:r>
        <w:rPr>
          <w:spacing w:val="29"/>
          <w:sz w:val="24"/>
        </w:rPr>
        <w:t> </w:t>
      </w:r>
      <w:r>
        <w:rPr>
          <w:sz w:val="24"/>
        </w:rPr>
        <w:t>activities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select</w:t>
      </w:r>
      <w:r>
        <w:rPr>
          <w:spacing w:val="32"/>
          <w:sz w:val="24"/>
        </w:rPr>
        <w:t> </w:t>
      </w:r>
      <w:r>
        <w:rPr>
          <w:sz w:val="24"/>
        </w:rPr>
        <w:t>situations</w:t>
      </w:r>
      <w:r>
        <w:rPr>
          <w:spacing w:val="33"/>
          <w:sz w:val="24"/>
        </w:rPr>
        <w:t> </w:t>
      </w:r>
      <w:r>
        <w:rPr>
          <w:sz w:val="24"/>
        </w:rPr>
        <w:t>they</w:t>
      </w:r>
      <w:r>
        <w:rPr>
          <w:spacing w:val="27"/>
          <w:sz w:val="24"/>
        </w:rPr>
        <w:t> </w:t>
      </w:r>
      <w:r>
        <w:rPr>
          <w:sz w:val="24"/>
        </w:rPr>
        <w:t>judge</w:t>
      </w:r>
      <w:r>
        <w:rPr>
          <w:spacing w:val="33"/>
          <w:sz w:val="24"/>
        </w:rPr>
        <w:t> </w:t>
      </w:r>
      <w:r>
        <w:rPr>
          <w:sz w:val="24"/>
        </w:rPr>
        <w:t>themselves</w:t>
      </w:r>
      <w:r>
        <w:rPr>
          <w:spacing w:val="32"/>
          <w:sz w:val="24"/>
        </w:rPr>
        <w:t> </w:t>
      </w:r>
      <w:r>
        <w:rPr>
          <w:sz w:val="24"/>
        </w:rPr>
        <w:t>capable</w:t>
      </w:r>
      <w:r>
        <w:rPr>
          <w:spacing w:val="35"/>
          <w:sz w:val="24"/>
        </w:rPr>
        <w:t> </w:t>
      </w:r>
      <w:r>
        <w:rPr>
          <w:sz w:val="24"/>
        </w:rPr>
        <w:t>of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left="2780" w:right="1200"/>
        <w:jc w:val="left"/>
      </w:pPr>
      <w:r>
        <w:rPr/>
        <w:t>handling.</w:t>
      </w:r>
      <w:r>
        <w:rPr>
          <w:spacing w:val="23"/>
        </w:rPr>
        <w:t> </w:t>
      </w:r>
      <w:r>
        <w:rPr/>
        <w:t>By</w:t>
      </w:r>
      <w:r>
        <w:rPr>
          <w:spacing w:val="16"/>
        </w:rPr>
        <w:t> </w:t>
      </w:r>
      <w:r>
        <w:rPr/>
        <w:t>the</w:t>
      </w:r>
      <w:r>
        <w:rPr>
          <w:spacing w:val="22"/>
        </w:rPr>
        <w:t> </w:t>
      </w:r>
      <w:r>
        <w:rPr/>
        <w:t>choices</w:t>
      </w:r>
      <w:r>
        <w:rPr>
          <w:spacing w:val="23"/>
        </w:rPr>
        <w:t> </w:t>
      </w:r>
      <w:r>
        <w:rPr/>
        <w:t>they</w:t>
      </w:r>
      <w:r>
        <w:rPr>
          <w:spacing w:val="17"/>
        </w:rPr>
        <w:t> </w:t>
      </w:r>
      <w:r>
        <w:rPr/>
        <w:t>make,</w:t>
      </w:r>
      <w:r>
        <w:rPr>
          <w:spacing w:val="21"/>
        </w:rPr>
        <w:t> </w:t>
      </w:r>
      <w:r>
        <w:rPr/>
        <w:t>people</w:t>
      </w:r>
      <w:r>
        <w:rPr>
          <w:spacing w:val="23"/>
        </w:rPr>
        <w:t> </w:t>
      </w:r>
      <w:r>
        <w:rPr/>
        <w:t>cultivate</w:t>
      </w:r>
      <w:r>
        <w:rPr>
          <w:spacing w:val="20"/>
        </w:rPr>
        <w:t> </w:t>
      </w:r>
      <w:r>
        <w:rPr/>
        <w:t>different</w:t>
      </w:r>
      <w:r>
        <w:rPr>
          <w:spacing w:val="21"/>
        </w:rPr>
        <w:t> </w:t>
      </w:r>
      <w:r>
        <w:rPr/>
        <w:t>competencies,</w:t>
      </w:r>
      <w:r>
        <w:rPr>
          <w:spacing w:val="-57"/>
        </w:rPr>
        <w:t> </w:t>
      </w:r>
      <w:r>
        <w:rPr/>
        <w:t>interests</w:t>
      </w:r>
      <w:r>
        <w:rPr>
          <w:spacing w:val="-1"/>
        </w:rPr>
        <w:t> </w:t>
      </w:r>
      <w:r>
        <w:rPr/>
        <w:t>and social networks that determine</w:t>
      </w:r>
      <w:r>
        <w:rPr>
          <w:spacing w:val="-2"/>
        </w:rPr>
        <w:t> </w:t>
      </w:r>
      <w:r>
        <w:rPr/>
        <w:t>life courses.</w:t>
      </w:r>
    </w:p>
    <w:p>
      <w:pPr>
        <w:pStyle w:val="Heading2"/>
        <w:spacing w:before="6"/>
        <w:jc w:val="left"/>
      </w:pPr>
      <w:r>
        <w:rPr/>
        <w:t>Conclusion</w:t>
      </w:r>
    </w:p>
    <w:p>
      <w:pPr>
        <w:pStyle w:val="BodyText"/>
        <w:spacing w:line="360" w:lineRule="auto" w:before="132"/>
        <w:ind w:right="1197" w:firstLine="600"/>
      </w:pPr>
      <w:r>
        <w:rPr/>
        <w:drawing>
          <wp:anchor distT="0" distB="0" distL="0" distR="0" allowOverlap="1" layoutInCell="1" locked="0" behindDoc="1" simplePos="0" relativeHeight="484176384">
            <wp:simplePos x="0" y="0"/>
            <wp:positionH relativeFrom="page">
              <wp:posOffset>1497838</wp:posOffset>
            </wp:positionH>
            <wp:positionV relativeFrom="paragraph">
              <wp:posOffset>1311441</wp:posOffset>
            </wp:positionV>
            <wp:extent cx="4890389" cy="4834810"/>
            <wp:effectExtent l="0" t="0" r="0" b="0"/>
            <wp:wrapNone/>
            <wp:docPr id="37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Participants are reminded that career choice and development is an example of</w:t>
      </w:r>
      <w:r>
        <w:rPr>
          <w:spacing w:val="1"/>
        </w:rPr>
        <w:t> </w:t>
      </w:r>
      <w:r>
        <w:rPr/>
        <w:t>the power of self-efficacy beliefs to affect the course of life paths through choice-</w:t>
      </w:r>
      <w:r>
        <w:rPr>
          <w:spacing w:val="1"/>
        </w:rPr>
        <w:t> </w:t>
      </w:r>
      <w:r>
        <w:rPr/>
        <w:t>related</w:t>
      </w:r>
      <w:r>
        <w:rPr>
          <w:spacing w:val="27"/>
        </w:rPr>
        <w:t> </w:t>
      </w:r>
      <w:r>
        <w:rPr/>
        <w:t>processes.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higher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level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people's</w:t>
      </w:r>
      <w:r>
        <w:rPr>
          <w:spacing w:val="28"/>
        </w:rPr>
        <w:t> </w:t>
      </w:r>
      <w:r>
        <w:rPr/>
        <w:t>perceived</w:t>
      </w:r>
      <w:r>
        <w:rPr>
          <w:spacing w:val="28"/>
        </w:rPr>
        <w:t> </w:t>
      </w:r>
      <w:r>
        <w:rPr/>
        <w:t>self-efficacy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wider</w:t>
      </w:r>
      <w:r>
        <w:rPr>
          <w:spacing w:val="-57"/>
        </w:rPr>
        <w:t> </w:t>
      </w:r>
      <w:r>
        <w:rPr/>
        <w:t>the range of career options they seriously consider, the greater their interest in them,</w:t>
      </w:r>
      <w:r>
        <w:rPr>
          <w:spacing w:val="1"/>
        </w:rPr>
        <w:t> </w:t>
      </w:r>
      <w:r>
        <w:rPr/>
        <w:t>and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better</w:t>
      </w:r>
      <w:r>
        <w:rPr>
          <w:spacing w:val="47"/>
        </w:rPr>
        <w:t> </w:t>
      </w:r>
      <w:r>
        <w:rPr/>
        <w:t>they</w:t>
      </w:r>
      <w:r>
        <w:rPr>
          <w:spacing w:val="42"/>
        </w:rPr>
        <w:t> </w:t>
      </w:r>
      <w:r>
        <w:rPr/>
        <w:t>prepare</w:t>
      </w:r>
      <w:r>
        <w:rPr>
          <w:spacing w:val="46"/>
        </w:rPr>
        <w:t> </w:t>
      </w:r>
      <w:r>
        <w:rPr/>
        <w:t>themselves</w:t>
      </w:r>
      <w:r>
        <w:rPr>
          <w:spacing w:val="47"/>
        </w:rPr>
        <w:t> </w:t>
      </w:r>
      <w:r>
        <w:rPr/>
        <w:t>educationally</w:t>
      </w:r>
      <w:r>
        <w:rPr>
          <w:spacing w:val="42"/>
        </w:rPr>
        <w:t> </w:t>
      </w:r>
      <w:r>
        <w:rPr/>
        <w:t>for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occupational</w:t>
      </w:r>
      <w:r>
        <w:rPr>
          <w:spacing w:val="47"/>
        </w:rPr>
        <w:t> </w:t>
      </w:r>
      <w:r>
        <w:rPr/>
        <w:t>pursuits</w:t>
      </w:r>
      <w:r>
        <w:rPr>
          <w:spacing w:val="-57"/>
        </w:rPr>
        <w:t> </w:t>
      </w:r>
      <w:r>
        <w:rPr/>
        <w:t>they choose and the greater is their success. Occupations structure a good part of</w:t>
      </w:r>
      <w:r>
        <w:rPr>
          <w:spacing w:val="1"/>
        </w:rPr>
        <w:t> </w:t>
      </w:r>
      <w:r>
        <w:rPr/>
        <w:t>people's</w:t>
      </w:r>
      <w:r>
        <w:rPr>
          <w:spacing w:val="-1"/>
        </w:rPr>
        <w:t> </w:t>
      </w:r>
      <w:r>
        <w:rPr/>
        <w:t>lives and</w:t>
      </w:r>
      <w:r>
        <w:rPr>
          <w:spacing w:val="-1"/>
        </w:rPr>
        <w:t> </w:t>
      </w:r>
      <w:r>
        <w:rPr/>
        <w:t>provide</w:t>
      </w:r>
      <w:r>
        <w:rPr>
          <w:spacing w:val="-2"/>
        </w:rPr>
        <w:t> </w:t>
      </w:r>
      <w:r>
        <w:rPr/>
        <w:t>them with a</w:t>
      </w:r>
      <w:r>
        <w:rPr>
          <w:spacing w:val="-1"/>
        </w:rPr>
        <w:t> </w:t>
      </w:r>
      <w:r>
        <w:rPr/>
        <w:t>major source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personal</w:t>
      </w:r>
      <w:r>
        <w:rPr>
          <w:spacing w:val="2"/>
        </w:rPr>
        <w:t> </w:t>
      </w:r>
      <w:r>
        <w:rPr/>
        <w:t>growth.</w:t>
      </w:r>
    </w:p>
    <w:p>
      <w:pPr>
        <w:pStyle w:val="Heading2"/>
        <w:spacing w:before="7"/>
      </w:pPr>
      <w:r>
        <w:rPr/>
        <w:pict>
          <v:shape style="position:absolute;margin-left:106.580002pt;margin-top:.393069pt;width:418.4pt;height:207.05pt;mso-position-horizontal-relative:page;mso-position-vertical-relative:paragraph;z-index:-19139584" coordorigin="2132,8" coordsize="8368,4141" path="m10499,2905l2132,2905,2132,3320,2132,3320,2132,3733,2132,4148,10499,4148,10499,3733,10499,3320,10499,3320,10499,2905xm10499,8l2132,8,2132,421,2492,421,2492,836,2492,1249,2132,1249,2132,1664,2132,2077,2132,2492,2132,2905,10499,2905,10499,2492,10499,2077,10499,1664,10499,1249,10499,836,10499,421,10499,8xe" filled="true" fillcolor="#ffffff" stroked="false">
            <v:path arrowok="t"/>
            <v:fill type="solid"/>
            <w10:wrap type="none"/>
          </v:shape>
        </w:pict>
      </w:r>
      <w:r>
        <w:rPr/>
        <w:t>Take</w:t>
      </w:r>
      <w:r>
        <w:rPr>
          <w:spacing w:val="-3"/>
        </w:rPr>
        <w:t> </w:t>
      </w:r>
      <w:r>
        <w:rPr/>
        <w:t>Home</w:t>
      </w:r>
      <w:r>
        <w:rPr>
          <w:spacing w:val="-2"/>
        </w:rPr>
        <w:t> </w:t>
      </w:r>
      <w:r>
        <w:rPr/>
        <w:t>Assignment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participants</w:t>
      </w:r>
    </w:p>
    <w:p>
      <w:pPr>
        <w:pStyle w:val="ListParagraph"/>
        <w:numPr>
          <w:ilvl w:val="1"/>
          <w:numId w:val="49"/>
        </w:numPr>
        <w:tabs>
          <w:tab w:pos="3141" w:val="left" w:leader="none"/>
        </w:tabs>
        <w:spacing w:line="240" w:lineRule="auto" w:before="132" w:after="0"/>
        <w:ind w:left="3140" w:right="0" w:hanging="721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self-efficacy.</w:t>
      </w:r>
    </w:p>
    <w:p>
      <w:pPr>
        <w:pStyle w:val="ListParagraph"/>
        <w:numPr>
          <w:ilvl w:val="1"/>
          <w:numId w:val="49"/>
        </w:numPr>
        <w:tabs>
          <w:tab w:pos="3141" w:val="left" w:leader="none"/>
        </w:tabs>
        <w:spacing w:line="240" w:lineRule="auto" w:before="139" w:after="0"/>
        <w:ind w:left="3140" w:right="0" w:hanging="721"/>
        <w:jc w:val="both"/>
        <w:rPr>
          <w:sz w:val="24"/>
        </w:rPr>
      </w:pPr>
      <w:r>
        <w:rPr>
          <w:sz w:val="24"/>
        </w:rPr>
        <w:t>Expatiate</w:t>
      </w:r>
      <w:r>
        <w:rPr>
          <w:spacing w:val="-1"/>
          <w:sz w:val="24"/>
        </w:rPr>
        <w:t> </w:t>
      </w:r>
      <w:r>
        <w:rPr>
          <w:sz w:val="24"/>
        </w:rPr>
        <w:t>on any</w:t>
      </w:r>
      <w:r>
        <w:rPr>
          <w:spacing w:val="-6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of self-efficacy.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0"/>
        </w:rPr>
      </w:pPr>
    </w:p>
    <w:p>
      <w:pPr>
        <w:pStyle w:val="Heading2"/>
        <w:spacing w:before="90"/>
        <w:ind w:left="2062" w:right="1201"/>
        <w:jc w:val="center"/>
      </w:pPr>
      <w:r>
        <w:rPr/>
        <w:t>SESSION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132"/>
      </w:pPr>
      <w:r>
        <w:rPr/>
        <w:t>Participants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taught</w:t>
      </w:r>
      <w:r>
        <w:rPr>
          <w:spacing w:val="1"/>
        </w:rPr>
        <w:t> </w:t>
      </w:r>
      <w:r>
        <w:rPr/>
        <w:t>how</w:t>
      </w:r>
      <w:r>
        <w:rPr>
          <w:spacing w:val="-1"/>
        </w:rPr>
        <w:t> </w:t>
      </w:r>
      <w:r>
        <w:rPr/>
        <w:t>Self-beliefs</w:t>
      </w:r>
      <w:r>
        <w:rPr>
          <w:spacing w:val="-1"/>
        </w:rPr>
        <w:t> </w:t>
      </w:r>
      <w:r>
        <w:rPr/>
        <w:t>affect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agency</w:t>
      </w:r>
    </w:p>
    <w:p>
      <w:pPr>
        <w:pStyle w:val="Heading2"/>
        <w:spacing w:before="144"/>
      </w:pPr>
      <w:r>
        <w:rPr/>
        <w:t>Objective</w:t>
      </w:r>
      <w:r>
        <w:rPr>
          <w:spacing w:val="-3"/>
        </w:rPr>
        <w:t> </w:t>
      </w:r>
      <w:r>
        <w:rPr/>
        <w:t>was:</w:t>
      </w:r>
    </w:p>
    <w:p>
      <w:pPr>
        <w:pStyle w:val="BodyText"/>
        <w:spacing w:line="360" w:lineRule="auto" w:before="132"/>
        <w:ind w:right="1194" w:firstLine="780"/>
      </w:pPr>
      <w:r>
        <w:rPr/>
        <w:t>To help participants understand the principles and influence of self-belief on</w:t>
      </w:r>
      <w:r>
        <w:rPr>
          <w:spacing w:val="1"/>
        </w:rPr>
        <w:t> </w:t>
      </w:r>
      <w:r>
        <w:rPr/>
        <w:t>human</w:t>
      </w:r>
      <w:r>
        <w:rPr>
          <w:spacing w:val="-1"/>
        </w:rPr>
        <w:t> </w:t>
      </w:r>
      <w:r>
        <w:rPr/>
        <w:t>agency.</w:t>
      </w:r>
    </w:p>
    <w:p>
      <w:pPr>
        <w:pStyle w:val="Heading2"/>
        <w:spacing w:before="5"/>
      </w:pPr>
      <w:r>
        <w:rPr/>
        <w:t>Influence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Self-belief</w:t>
      </w:r>
    </w:p>
    <w:p>
      <w:pPr>
        <w:pStyle w:val="BodyText"/>
        <w:spacing w:line="360" w:lineRule="auto" w:before="134"/>
        <w:ind w:right="1194" w:firstLine="720"/>
      </w:pPr>
      <w:r>
        <w:rPr/>
        <w:t>Self-efficacy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expectations,</w:t>
      </w:r>
      <w:r>
        <w:rPr>
          <w:spacing w:val="1"/>
        </w:rPr>
        <w:t> </w:t>
      </w:r>
      <w:r>
        <w:rPr/>
        <w:t>"judgments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likely consequence that behaviour would produce". Outcome expectations are related</w:t>
      </w:r>
      <w:r>
        <w:rPr>
          <w:spacing w:val="1"/>
        </w:rPr>
        <w:t> </w:t>
      </w:r>
      <w:r>
        <w:rPr/>
        <w:t>to efficacy beliefs precisely because these beliefs in part determine the expectations.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expect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anticipate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outcomes. Students confident in academic skills expect high marks on related exams</w:t>
      </w:r>
      <w:r>
        <w:rPr>
          <w:spacing w:val="1"/>
        </w:rPr>
        <w:t> </w:t>
      </w:r>
      <w:r>
        <w:rPr/>
        <w:t>and</w:t>
      </w:r>
      <w:r>
        <w:rPr>
          <w:spacing w:val="22"/>
        </w:rPr>
        <w:t> </w:t>
      </w:r>
      <w:r>
        <w:rPr/>
        <w:t>papers;</w:t>
      </w:r>
      <w:r>
        <w:rPr>
          <w:spacing w:val="22"/>
        </w:rPr>
        <w:t> </w:t>
      </w:r>
      <w:r>
        <w:rPr/>
        <w:t>academic</w:t>
      </w:r>
      <w:r>
        <w:rPr>
          <w:spacing w:val="21"/>
        </w:rPr>
        <w:t> </w:t>
      </w:r>
      <w:r>
        <w:rPr/>
        <w:t>researchers</w:t>
      </w:r>
      <w:r>
        <w:rPr>
          <w:spacing w:val="22"/>
        </w:rPr>
        <w:t> </w:t>
      </w:r>
      <w:r>
        <w:rPr/>
        <w:t>confident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their</w:t>
      </w:r>
      <w:r>
        <w:rPr>
          <w:spacing w:val="22"/>
        </w:rPr>
        <w:t> </w:t>
      </w:r>
      <w:r>
        <w:rPr/>
        <w:t>writing</w:t>
      </w:r>
      <w:r>
        <w:rPr>
          <w:spacing w:val="23"/>
        </w:rPr>
        <w:t> </w:t>
      </w:r>
      <w:r>
        <w:rPr/>
        <w:t>expect</w:t>
      </w:r>
      <w:r>
        <w:rPr>
          <w:spacing w:val="23"/>
        </w:rPr>
        <w:t> </w:t>
      </w:r>
      <w:r>
        <w:rPr/>
        <w:t>their</w:t>
      </w:r>
      <w:r>
        <w:rPr>
          <w:spacing w:val="22"/>
        </w:rPr>
        <w:t> </w:t>
      </w:r>
      <w:r>
        <w:rPr/>
        <w:t>articles</w:t>
      </w:r>
      <w:r>
        <w:rPr>
          <w:spacing w:val="24"/>
        </w:rPr>
        <w:t> </w:t>
      </w:r>
      <w:r>
        <w:rPr/>
        <w:t>will</w:t>
      </w:r>
      <w:r>
        <w:rPr>
          <w:spacing w:val="-58"/>
        </w:rPr>
        <w:t> </w:t>
      </w:r>
      <w:r>
        <w:rPr/>
        <w:t>be</w:t>
      </w:r>
      <w:r>
        <w:rPr>
          <w:spacing w:val="1"/>
        </w:rPr>
        <w:t> </w:t>
      </w:r>
      <w:r>
        <w:rPr/>
        <w:t>well-received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publishers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community.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expect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quality of their work to reap personal and professional benefits. The opposite is also</w:t>
      </w:r>
      <w:r>
        <w:rPr>
          <w:spacing w:val="1"/>
        </w:rPr>
        <w:t> </w:t>
      </w:r>
      <w:r>
        <w:rPr/>
        <w:t>true</w:t>
      </w:r>
      <w:r>
        <w:rPr>
          <w:spacing w:val="-3"/>
        </w:rPr>
        <w:t> </w:t>
      </w:r>
      <w:r>
        <w:rPr/>
        <w:t>of those</w:t>
      </w:r>
      <w:r>
        <w:rPr>
          <w:spacing w:val="-1"/>
        </w:rPr>
        <w:t> </w:t>
      </w:r>
      <w:r>
        <w:rPr/>
        <w:t>who lack such confidence.</w:t>
      </w:r>
    </w:p>
    <w:p>
      <w:pPr>
        <w:pStyle w:val="BodyText"/>
        <w:spacing w:line="360" w:lineRule="auto"/>
        <w:ind w:right="1201" w:firstLine="420"/>
      </w:pPr>
      <w:r>
        <w:rPr/>
        <w:t>Efficacy beliefs, for example, can be beneficial in some situations but counter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 and skills.</w:t>
      </w:r>
      <w:r>
        <w:rPr>
          <w:spacing w:val="1"/>
        </w:rPr>
        <w:t> </w:t>
      </w:r>
      <w:r>
        <w:rPr/>
        <w:t>Perhaps we have all</w:t>
      </w:r>
      <w:r>
        <w:rPr>
          <w:spacing w:val="1"/>
        </w:rPr>
        <w:t> </w:t>
      </w:r>
      <w:r>
        <w:rPr/>
        <w:t>met teachers with</w:t>
      </w:r>
      <w:r>
        <w:rPr>
          <w:spacing w:val="60"/>
        </w:rPr>
        <w:t> </w:t>
      </w:r>
      <w:r>
        <w:rPr/>
        <w:t>strong confidence in</w:t>
      </w:r>
      <w:r>
        <w:rPr>
          <w:spacing w:val="1"/>
        </w:rPr>
        <w:t> </w:t>
      </w:r>
      <w:r>
        <w:rPr/>
        <w:t>their teaching abilities but with depressing skills, or highly competent instructors with</w:t>
      </w:r>
      <w:r>
        <w:rPr>
          <w:spacing w:val="-57"/>
        </w:rPr>
        <w:t> </w:t>
      </w:r>
      <w:r>
        <w:rPr/>
        <w:t>an</w:t>
      </w:r>
      <w:r>
        <w:rPr>
          <w:spacing w:val="5"/>
        </w:rPr>
        <w:t> </w:t>
      </w:r>
      <w:r>
        <w:rPr/>
        <w:t>unfortunate</w:t>
      </w:r>
      <w:r>
        <w:rPr>
          <w:spacing w:val="6"/>
        </w:rPr>
        <w:t> </w:t>
      </w:r>
      <w:r>
        <w:rPr/>
        <w:t>case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low</w:t>
      </w:r>
      <w:r>
        <w:rPr>
          <w:spacing w:val="6"/>
        </w:rPr>
        <w:t> </w:t>
      </w:r>
      <w:r>
        <w:rPr/>
        <w:t>self-confidence.</w:t>
      </w:r>
      <w:r>
        <w:rPr>
          <w:spacing w:val="6"/>
        </w:rPr>
        <w:t> </w:t>
      </w:r>
      <w:r>
        <w:rPr/>
        <w:t>Some</w:t>
      </w:r>
      <w:r>
        <w:rPr>
          <w:spacing w:val="7"/>
        </w:rPr>
        <w:t> </w:t>
      </w:r>
      <w:r>
        <w:rPr/>
        <w:t>low-efficacy</w:t>
      </w:r>
      <w:r>
        <w:rPr>
          <w:spacing w:val="4"/>
        </w:rPr>
        <w:t> </w:t>
      </w:r>
      <w:r>
        <w:rPr/>
        <w:t>individuals</w:t>
      </w:r>
      <w:r>
        <w:rPr>
          <w:spacing w:val="6"/>
        </w:rPr>
        <w:t> </w:t>
      </w:r>
      <w:r>
        <w:rPr/>
        <w:t>give</w:t>
      </w:r>
      <w:r>
        <w:rPr>
          <w:spacing w:val="8"/>
        </w:rPr>
        <w:t> </w:t>
      </w:r>
      <w:r>
        <w:rPr/>
        <w:t>up</w:t>
      </w:r>
      <w:r>
        <w:rPr>
          <w:spacing w:val="5"/>
        </w:rPr>
        <w:t> </w:t>
      </w:r>
      <w:r>
        <w:rPr/>
        <w:t>on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8"/>
      </w:pPr>
      <w:r>
        <w:rPr/>
        <w:t>or never begin a task; others with similar efficacy beliefs persist even in the face of</w:t>
      </w:r>
      <w:r>
        <w:rPr>
          <w:spacing w:val="1"/>
        </w:rPr>
        <w:t> </w:t>
      </w:r>
      <w:r>
        <w:rPr/>
        <w:t>certain failure. One high-efficacy teacher in the most discouraging social environment</w:t>
      </w:r>
      <w:r>
        <w:rPr>
          <w:spacing w:val="-57"/>
        </w:rPr>
        <w:t> </w:t>
      </w:r>
      <w:r>
        <w:rPr/>
        <w:t>will persist, survive, and succeed while her even-higher-efficacy colleague across the</w:t>
      </w:r>
      <w:r>
        <w:rPr>
          <w:spacing w:val="1"/>
        </w:rPr>
        <w:t> </w:t>
      </w:r>
      <w:r>
        <w:rPr/>
        <w:t>hall</w:t>
      </w:r>
      <w:r>
        <w:rPr>
          <w:spacing w:val="-1"/>
        </w:rPr>
        <w:t> </w:t>
      </w:r>
      <w:r>
        <w:rPr/>
        <w:t>will resign mid-semester.</w:t>
      </w:r>
    </w:p>
    <w:p>
      <w:pPr>
        <w:pStyle w:val="BodyText"/>
        <w:spacing w:line="360" w:lineRule="auto" w:before="1"/>
        <w:ind w:right="1197" w:firstLine="120"/>
      </w:pPr>
      <w:r>
        <w:rPr/>
        <w:t>How</w:t>
      </w:r>
      <w:r>
        <w:rPr>
          <w:spacing w:val="1"/>
        </w:rPr>
        <w:t> </w:t>
      </w:r>
      <w:r>
        <w:rPr/>
        <w:t>self-beliefs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agency:</w:t>
      </w:r>
      <w:r>
        <w:rPr>
          <w:spacing w:val="1"/>
        </w:rPr>
        <w:t> </w:t>
      </w:r>
      <w:r>
        <w:rPr/>
        <w:t>Bandura</w:t>
      </w:r>
      <w:r>
        <w:rPr>
          <w:spacing w:val="1"/>
        </w:rPr>
        <w:t> </w:t>
      </w:r>
      <w:r>
        <w:rPr/>
        <w:t>wrote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self-beliefs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behaviour</w:t>
      </w:r>
      <w:r>
        <w:rPr>
          <w:spacing w:val="-1"/>
        </w:rPr>
        <w:t> </w:t>
      </w:r>
      <w:r>
        <w:rPr/>
        <w:t>in four ways.</w:t>
      </w:r>
    </w:p>
    <w:p>
      <w:pPr>
        <w:pStyle w:val="ListParagraph"/>
        <w:numPr>
          <w:ilvl w:val="0"/>
          <w:numId w:val="50"/>
        </w:numPr>
        <w:tabs>
          <w:tab w:pos="2780" w:val="left" w:leader="none"/>
          <w:tab w:pos="2781" w:val="left" w:leader="none"/>
        </w:tabs>
        <w:spacing w:line="294" w:lineRule="exact" w:before="0" w:after="0"/>
        <w:ind w:left="2780" w:right="0" w:hanging="361"/>
        <w:jc w:val="left"/>
        <w:rPr>
          <w:sz w:val="24"/>
        </w:rPr>
      </w:pPr>
      <w:r>
        <w:rPr>
          <w:sz w:val="24"/>
        </w:rPr>
        <w:t>Self-belief</w:t>
      </w:r>
      <w:r>
        <w:rPr>
          <w:spacing w:val="-1"/>
          <w:sz w:val="24"/>
        </w:rPr>
        <w:t> </w:t>
      </w:r>
      <w:r>
        <w:rPr>
          <w:sz w:val="24"/>
        </w:rPr>
        <w:t>influence</w:t>
      </w:r>
      <w:r>
        <w:rPr>
          <w:spacing w:val="-2"/>
          <w:sz w:val="24"/>
        </w:rPr>
        <w:t> </w:t>
      </w:r>
      <w:r>
        <w:rPr>
          <w:sz w:val="24"/>
        </w:rPr>
        <w:t>choice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behaviour.</w:t>
      </w:r>
    </w:p>
    <w:p>
      <w:pPr>
        <w:pStyle w:val="ListParagraph"/>
        <w:numPr>
          <w:ilvl w:val="0"/>
          <w:numId w:val="50"/>
        </w:numPr>
        <w:tabs>
          <w:tab w:pos="2780" w:val="left" w:leader="none"/>
          <w:tab w:pos="2781" w:val="left" w:leader="none"/>
        </w:tabs>
        <w:spacing w:line="350" w:lineRule="auto" w:before="138" w:after="0"/>
        <w:ind w:left="2780" w:right="120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177408">
            <wp:simplePos x="0" y="0"/>
            <wp:positionH relativeFrom="page">
              <wp:posOffset>1497838</wp:posOffset>
            </wp:positionH>
            <wp:positionV relativeFrom="paragraph">
              <wp:posOffset>251770</wp:posOffset>
            </wp:positionV>
            <wp:extent cx="4890389" cy="4834810"/>
            <wp:effectExtent l="0" t="0" r="0" b="0"/>
            <wp:wrapNone/>
            <wp:docPr id="37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Self-beliefs</w:t>
      </w:r>
      <w:r>
        <w:rPr>
          <w:spacing w:val="53"/>
          <w:sz w:val="24"/>
        </w:rPr>
        <w:t> </w:t>
      </w:r>
      <w:r>
        <w:rPr>
          <w:sz w:val="24"/>
        </w:rPr>
        <w:t>help</w:t>
      </w:r>
      <w:r>
        <w:rPr>
          <w:spacing w:val="54"/>
          <w:sz w:val="24"/>
        </w:rPr>
        <w:t> </w:t>
      </w:r>
      <w:r>
        <w:rPr>
          <w:sz w:val="24"/>
        </w:rPr>
        <w:t>to</w:t>
      </w:r>
      <w:r>
        <w:rPr>
          <w:spacing w:val="54"/>
          <w:sz w:val="24"/>
        </w:rPr>
        <w:t> </w:t>
      </w:r>
      <w:r>
        <w:rPr>
          <w:sz w:val="24"/>
        </w:rPr>
        <w:t>determine</w:t>
      </w:r>
      <w:r>
        <w:rPr>
          <w:spacing w:val="54"/>
          <w:sz w:val="24"/>
        </w:rPr>
        <w:t> </w:t>
      </w:r>
      <w:r>
        <w:rPr>
          <w:sz w:val="24"/>
        </w:rPr>
        <w:t>how</w:t>
      </w:r>
      <w:r>
        <w:rPr>
          <w:spacing w:val="53"/>
          <w:sz w:val="24"/>
        </w:rPr>
        <w:t> </w:t>
      </w:r>
      <w:r>
        <w:rPr>
          <w:sz w:val="24"/>
        </w:rPr>
        <w:t>much</w:t>
      </w:r>
      <w:r>
        <w:rPr>
          <w:spacing w:val="55"/>
          <w:sz w:val="24"/>
        </w:rPr>
        <w:t> </w:t>
      </w:r>
      <w:r>
        <w:rPr>
          <w:sz w:val="24"/>
        </w:rPr>
        <w:t>effort</w:t>
      </w:r>
      <w:r>
        <w:rPr>
          <w:spacing w:val="56"/>
          <w:sz w:val="24"/>
        </w:rPr>
        <w:t> </w:t>
      </w:r>
      <w:r>
        <w:rPr>
          <w:sz w:val="24"/>
        </w:rPr>
        <w:t>people</w:t>
      </w:r>
      <w:r>
        <w:rPr>
          <w:spacing w:val="54"/>
          <w:sz w:val="24"/>
        </w:rPr>
        <w:t> </w:t>
      </w:r>
      <w:r>
        <w:rPr>
          <w:sz w:val="24"/>
        </w:rPr>
        <w:t>will</w:t>
      </w:r>
      <w:r>
        <w:rPr>
          <w:spacing w:val="54"/>
          <w:sz w:val="24"/>
        </w:rPr>
        <w:t> </w:t>
      </w:r>
      <w:r>
        <w:rPr>
          <w:sz w:val="24"/>
        </w:rPr>
        <w:t>expend</w:t>
      </w:r>
      <w:r>
        <w:rPr>
          <w:spacing w:val="53"/>
          <w:sz w:val="24"/>
        </w:rPr>
        <w:t> </w:t>
      </w:r>
      <w:r>
        <w:rPr>
          <w:sz w:val="24"/>
        </w:rPr>
        <w:t>on</w:t>
      </w:r>
      <w:r>
        <w:rPr>
          <w:spacing w:val="56"/>
          <w:sz w:val="24"/>
        </w:rPr>
        <w:t> </w:t>
      </w:r>
      <w:r>
        <w:rPr>
          <w:sz w:val="24"/>
        </w:rPr>
        <w:t>an</w:t>
      </w:r>
      <w:r>
        <w:rPr>
          <w:spacing w:val="-57"/>
          <w:sz w:val="24"/>
        </w:rPr>
        <w:t> </w:t>
      </w:r>
      <w:r>
        <w:rPr>
          <w:sz w:val="24"/>
        </w:rPr>
        <w:t>activity</w:t>
      </w:r>
      <w:r>
        <w:rPr>
          <w:spacing w:val="-5"/>
          <w:sz w:val="24"/>
        </w:rPr>
        <w:t> </w:t>
      </w:r>
      <w:r>
        <w:rPr>
          <w:sz w:val="24"/>
        </w:rPr>
        <w:t>and how long</w:t>
      </w:r>
      <w:r>
        <w:rPr>
          <w:spacing w:val="-3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will persevere.</w:t>
      </w:r>
    </w:p>
    <w:p>
      <w:pPr>
        <w:pStyle w:val="ListParagraph"/>
        <w:numPr>
          <w:ilvl w:val="0"/>
          <w:numId w:val="50"/>
        </w:numPr>
        <w:tabs>
          <w:tab w:pos="2840" w:val="left" w:leader="none"/>
          <w:tab w:pos="2841" w:val="left" w:leader="none"/>
        </w:tabs>
        <w:spacing w:line="350" w:lineRule="auto" w:before="13" w:after="0"/>
        <w:ind w:left="2780" w:right="1205" w:hanging="360"/>
        <w:jc w:val="left"/>
        <w:rPr>
          <w:sz w:val="24"/>
        </w:rPr>
      </w:pPr>
      <w:r>
        <w:rPr/>
        <w:tab/>
      </w:r>
      <w:r>
        <w:rPr>
          <w:sz w:val="24"/>
        </w:rPr>
        <w:t>Self-beliefs</w:t>
      </w:r>
      <w:r>
        <w:rPr>
          <w:spacing w:val="23"/>
          <w:sz w:val="24"/>
        </w:rPr>
        <w:t> </w:t>
      </w:r>
      <w:r>
        <w:rPr>
          <w:sz w:val="24"/>
        </w:rPr>
        <w:t>affect</w:t>
      </w:r>
      <w:r>
        <w:rPr>
          <w:spacing w:val="21"/>
          <w:sz w:val="24"/>
        </w:rPr>
        <w:t> </w:t>
      </w:r>
      <w:r>
        <w:rPr>
          <w:sz w:val="24"/>
        </w:rPr>
        <w:t>human</w:t>
      </w:r>
      <w:r>
        <w:rPr>
          <w:spacing w:val="21"/>
          <w:sz w:val="24"/>
        </w:rPr>
        <w:t> </w:t>
      </w:r>
      <w:r>
        <w:rPr>
          <w:sz w:val="24"/>
        </w:rPr>
        <w:t>agency</w:t>
      </w:r>
      <w:r>
        <w:rPr>
          <w:spacing w:val="16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influencing</w:t>
      </w:r>
      <w:r>
        <w:rPr>
          <w:spacing w:val="21"/>
          <w:sz w:val="24"/>
        </w:rPr>
        <w:t> </w:t>
      </w:r>
      <w:r>
        <w:rPr>
          <w:sz w:val="24"/>
        </w:rPr>
        <w:t>an</w:t>
      </w:r>
      <w:r>
        <w:rPr>
          <w:spacing w:val="21"/>
          <w:sz w:val="24"/>
        </w:rPr>
        <w:t> </w:t>
      </w:r>
      <w:r>
        <w:rPr>
          <w:sz w:val="24"/>
        </w:rPr>
        <w:t>individual's</w:t>
      </w:r>
      <w:r>
        <w:rPr>
          <w:spacing w:val="21"/>
          <w:sz w:val="24"/>
        </w:rPr>
        <w:t> </w:t>
      </w:r>
      <w:r>
        <w:rPr>
          <w:sz w:val="24"/>
        </w:rPr>
        <w:t>thought</w:t>
      </w:r>
      <w:r>
        <w:rPr>
          <w:spacing w:val="-57"/>
          <w:sz w:val="24"/>
        </w:rPr>
        <w:t> </w:t>
      </w:r>
      <w:r>
        <w:rPr>
          <w:sz w:val="24"/>
        </w:rPr>
        <w:t>patterns</w:t>
      </w:r>
      <w:r>
        <w:rPr>
          <w:spacing w:val="-1"/>
          <w:sz w:val="24"/>
        </w:rPr>
        <w:t> </w:t>
      </w:r>
      <w:r>
        <w:rPr>
          <w:sz w:val="24"/>
        </w:rPr>
        <w:t>and emotional reactions.</w:t>
      </w:r>
    </w:p>
    <w:p>
      <w:pPr>
        <w:pStyle w:val="ListParagraph"/>
        <w:numPr>
          <w:ilvl w:val="0"/>
          <w:numId w:val="50"/>
        </w:numPr>
        <w:tabs>
          <w:tab w:pos="2780" w:val="left" w:leader="none"/>
          <w:tab w:pos="2781" w:val="left" w:leader="none"/>
        </w:tabs>
        <w:spacing w:line="352" w:lineRule="auto" w:before="13" w:after="0"/>
        <w:ind w:left="2780" w:right="1198" w:hanging="360"/>
        <w:jc w:val="left"/>
        <w:rPr>
          <w:sz w:val="24"/>
        </w:rPr>
      </w:pPr>
      <w:r>
        <w:rPr>
          <w:sz w:val="24"/>
        </w:rPr>
        <w:t>Self-beliefs</w:t>
      </w:r>
      <w:r>
        <w:rPr>
          <w:spacing w:val="22"/>
          <w:sz w:val="24"/>
        </w:rPr>
        <w:t> </w:t>
      </w:r>
      <w:r>
        <w:rPr>
          <w:sz w:val="24"/>
        </w:rPr>
        <w:t>affect</w:t>
      </w:r>
      <w:r>
        <w:rPr>
          <w:spacing w:val="21"/>
          <w:sz w:val="24"/>
        </w:rPr>
        <w:t> </w:t>
      </w:r>
      <w:r>
        <w:rPr>
          <w:sz w:val="24"/>
        </w:rPr>
        <w:t>behaviour</w:t>
      </w:r>
      <w:r>
        <w:rPr>
          <w:spacing w:val="21"/>
          <w:sz w:val="24"/>
        </w:rPr>
        <w:t> </w:t>
      </w:r>
      <w:r>
        <w:rPr>
          <w:sz w:val="24"/>
        </w:rPr>
        <w:t>by</w:t>
      </w:r>
      <w:r>
        <w:rPr>
          <w:spacing w:val="16"/>
          <w:sz w:val="24"/>
        </w:rPr>
        <w:t> </w:t>
      </w:r>
      <w:r>
        <w:rPr>
          <w:sz w:val="24"/>
        </w:rPr>
        <w:t>recognizing</w:t>
      </w:r>
      <w:r>
        <w:rPr>
          <w:spacing w:val="19"/>
          <w:sz w:val="24"/>
        </w:rPr>
        <w:t> </w:t>
      </w:r>
      <w:r>
        <w:rPr>
          <w:sz w:val="24"/>
        </w:rPr>
        <w:t>humans</w:t>
      </w:r>
      <w:r>
        <w:rPr>
          <w:spacing w:val="21"/>
          <w:sz w:val="24"/>
        </w:rPr>
        <w:t> </w:t>
      </w:r>
      <w:r>
        <w:rPr>
          <w:sz w:val="24"/>
        </w:rPr>
        <w:t>as</w:t>
      </w:r>
      <w:r>
        <w:rPr>
          <w:spacing w:val="21"/>
          <w:sz w:val="24"/>
        </w:rPr>
        <w:t> </w:t>
      </w:r>
      <w:r>
        <w:rPr>
          <w:sz w:val="24"/>
        </w:rPr>
        <w:t>producers</w:t>
      </w:r>
      <w:r>
        <w:rPr>
          <w:spacing w:val="23"/>
          <w:sz w:val="24"/>
        </w:rPr>
        <w:t> </w:t>
      </w:r>
      <w:r>
        <w:rPr>
          <w:sz w:val="24"/>
        </w:rPr>
        <w:t>rather</w:t>
      </w:r>
      <w:r>
        <w:rPr>
          <w:spacing w:val="20"/>
          <w:sz w:val="24"/>
        </w:rPr>
        <w:t> </w:t>
      </w:r>
      <w:r>
        <w:rPr>
          <w:sz w:val="24"/>
        </w:rPr>
        <w:t>than</w:t>
      </w:r>
      <w:r>
        <w:rPr>
          <w:spacing w:val="-57"/>
          <w:sz w:val="24"/>
        </w:rPr>
        <w:t> </w:t>
      </w:r>
      <w:r>
        <w:rPr>
          <w:sz w:val="24"/>
        </w:rPr>
        <w:t>simply</w:t>
      </w:r>
      <w:r>
        <w:rPr>
          <w:spacing w:val="-6"/>
          <w:sz w:val="24"/>
        </w:rPr>
        <w:t> </w:t>
      </w:r>
      <w:r>
        <w:rPr>
          <w:sz w:val="24"/>
        </w:rPr>
        <w:t>foretellers of</w:t>
      </w:r>
      <w:r>
        <w:rPr>
          <w:spacing w:val="-2"/>
          <w:sz w:val="24"/>
        </w:rPr>
        <w:t> </w:t>
      </w:r>
      <w:r>
        <w:rPr>
          <w:sz w:val="24"/>
        </w:rPr>
        <w:t>behaviour.</w:t>
      </w:r>
    </w:p>
    <w:p>
      <w:pPr>
        <w:pStyle w:val="BodyText"/>
        <w:spacing w:line="360" w:lineRule="auto" w:before="7"/>
        <w:ind w:right="1199"/>
      </w:pPr>
      <w:r>
        <w:rPr/>
        <w:pict>
          <v:shape style="position:absolute;margin-left:106.580002pt;margin-top:.633104pt;width:418.4pt;height:269.1pt;mso-position-horizontal-relative:page;mso-position-vertical-relative:paragraph;z-index:-19138560" coordorigin="2132,13" coordsize="8368,5382" path="m10499,3738l2132,3738,2132,4153,2132,4566,2132,4981,2132,5394,10499,5394,10499,4981,10499,4566,10499,4153,10499,3738xm10499,428l2132,428,2132,841,2132,1253,2132,1669,2132,2081,2132,2081,2132,2497,2132,2910,2132,3325,2132,3738,10499,3738,10499,3325,10499,2910,10499,2497,10499,2081,10499,2081,10499,1669,10499,1253,10499,841,10499,428xm10499,13l2132,13,2132,428,10499,428,10499,13xe" filled="true" fillcolor="#ffffff" stroked="false">
            <v:path arrowok="t"/>
            <v:fill type="solid"/>
            <w10:wrap type="none"/>
          </v:shape>
        </w:pict>
      </w:r>
      <w:r>
        <w:rPr/>
        <w:t>They influence choice of behaviour, people are likely to engage in tasks in which they</w:t>
      </w:r>
      <w:r>
        <w:rPr>
          <w:spacing w:val="-57"/>
        </w:rPr>
        <w:t> </w:t>
      </w:r>
      <w:r>
        <w:rPr/>
        <w:t>feel</w:t>
      </w:r>
      <w:r>
        <w:rPr>
          <w:spacing w:val="1"/>
        </w:rPr>
        <w:t> </w:t>
      </w:r>
      <w:r>
        <w:rPr/>
        <w:t>competent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confident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assessment of the relationship among self-efficacy, outcome expectations, knowledge</w:t>
      </w:r>
      <w:r>
        <w:rPr>
          <w:spacing w:val="1"/>
        </w:rPr>
        <w:t> </w:t>
      </w:r>
      <w:r>
        <w:rPr/>
        <w:t>and skills are important. Individuals with high efficacy beliefs but poor skills, for</w:t>
      </w:r>
      <w:r>
        <w:rPr>
          <w:spacing w:val="1"/>
        </w:rPr>
        <w:t> </w:t>
      </w:r>
      <w:r>
        <w:rPr/>
        <w:t>example, may behave in concert with their sense of efficacy, but the consequences</w:t>
      </w:r>
      <w:r>
        <w:rPr>
          <w:spacing w:val="1"/>
        </w:rPr>
        <w:t> </w:t>
      </w:r>
      <w:r>
        <w:rPr/>
        <w:t>may cause "serious, irreparable harm". Individuals with low sense of efficacy but high</w:t>
      </w:r>
      <w:r>
        <w:rPr>
          <w:spacing w:val="-57"/>
        </w:rPr>
        <w:t> </w:t>
      </w:r>
      <w:r>
        <w:rPr/>
        <w:t>skill may suffer from a debilitating lack of confidence and fail to undertake tasks they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perfectly</w:t>
      </w:r>
      <w:r>
        <w:rPr>
          <w:spacing w:val="-3"/>
        </w:rPr>
        <w:t> </w:t>
      </w:r>
      <w:r>
        <w:rPr/>
        <w:t>capable of</w:t>
      </w:r>
      <w:r>
        <w:rPr>
          <w:spacing w:val="-2"/>
        </w:rPr>
        <w:t> </w:t>
      </w:r>
      <w:r>
        <w:rPr/>
        <w:t>completing.</w:t>
      </w:r>
    </w:p>
    <w:p>
      <w:pPr>
        <w:pStyle w:val="Heading2"/>
        <w:spacing w:before="6"/>
        <w:jc w:val="left"/>
      </w:pPr>
      <w:r>
        <w:rPr/>
        <w:t>Conclusion</w:t>
      </w:r>
    </w:p>
    <w:p>
      <w:pPr>
        <w:pStyle w:val="BodyText"/>
        <w:spacing w:line="360" w:lineRule="auto" w:before="132"/>
        <w:ind w:right="1194" w:firstLine="720"/>
      </w:pPr>
      <w:r>
        <w:rPr/>
        <w:t>Researchers are reminded that self-beliefs help to determine how much effort</w:t>
      </w:r>
      <w:r>
        <w:rPr>
          <w:spacing w:val="1"/>
        </w:rPr>
        <w:t> </w:t>
      </w:r>
      <w:r>
        <w:rPr/>
        <w:t>people will expend on an activity and how long they will persevere. The higher the</w:t>
      </w:r>
      <w:r>
        <w:rPr>
          <w:spacing w:val="1"/>
        </w:rPr>
        <w:t> </w:t>
      </w:r>
      <w:r>
        <w:rPr/>
        <w:t>sense of efficacy, the greater the effort expenditure and persistence. This function of</w:t>
      </w:r>
      <w:r>
        <w:rPr>
          <w:spacing w:val="1"/>
        </w:rPr>
        <w:t> </w:t>
      </w:r>
      <w:r>
        <w:rPr/>
        <w:t>self-beliefs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self-fulfilling</w:t>
      </w:r>
      <w:r>
        <w:rPr>
          <w:spacing w:val="1"/>
        </w:rPr>
        <w:t> </w:t>
      </w:r>
      <w:r>
        <w:rPr/>
        <w:t>prophecy,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perseverance</w:t>
      </w:r>
      <w:r>
        <w:rPr>
          <w:spacing w:val="1"/>
        </w:rPr>
        <w:t> </w:t>
      </w:r>
      <w:r>
        <w:rPr/>
        <w:t>associated with high efficacy is likely to lead to increased performance which in turn</w:t>
      </w:r>
      <w:r>
        <w:rPr>
          <w:spacing w:val="1"/>
        </w:rPr>
        <w:t> </w:t>
      </w:r>
      <w:r>
        <w:rPr/>
        <w:t>raises sense of efficacy, whereas the giving-in associated with low efficacy limits the</w:t>
      </w:r>
      <w:r>
        <w:rPr>
          <w:spacing w:val="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improving</w:t>
      </w:r>
      <w:r>
        <w:rPr>
          <w:spacing w:val="-2"/>
        </w:rPr>
        <w:t> </w:t>
      </w:r>
      <w:r>
        <w:rPr/>
        <w:t>self perceptions (Collins 1982).</w:t>
      </w:r>
    </w:p>
    <w:p>
      <w:pPr>
        <w:pStyle w:val="Heading2"/>
        <w:spacing w:before="6"/>
      </w:pPr>
      <w:r>
        <w:rPr/>
        <w:t>Discussion Question</w:t>
      </w:r>
    </w:p>
    <w:p>
      <w:pPr>
        <w:pStyle w:val="BodyText"/>
        <w:spacing w:before="132"/>
      </w:pPr>
      <w:r>
        <w:rPr/>
        <w:t>Researcher</w:t>
      </w:r>
      <w:r>
        <w:rPr>
          <w:spacing w:val="1"/>
        </w:rPr>
        <w:t> </w:t>
      </w:r>
      <w:r>
        <w:rPr/>
        <w:t>asked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opinions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self-belief.</w:t>
      </w:r>
    </w:p>
    <w:p>
      <w:pPr>
        <w:pStyle w:val="Heading2"/>
        <w:spacing w:before="144"/>
      </w:pPr>
      <w:r>
        <w:rPr/>
        <w:t>Take</w:t>
      </w:r>
      <w:r>
        <w:rPr>
          <w:spacing w:val="-3"/>
        </w:rPr>
        <w:t> </w:t>
      </w:r>
      <w:r>
        <w:rPr/>
        <w:t>Home</w:t>
      </w:r>
      <w:r>
        <w:rPr>
          <w:spacing w:val="-2"/>
        </w:rPr>
        <w:t> </w:t>
      </w:r>
      <w:r>
        <w:rPr/>
        <w:t>Assignment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participants</w:t>
      </w:r>
    </w:p>
    <w:p>
      <w:pPr>
        <w:pStyle w:val="ListParagraph"/>
        <w:numPr>
          <w:ilvl w:val="0"/>
          <w:numId w:val="51"/>
        </w:numPr>
        <w:tabs>
          <w:tab w:pos="3140" w:val="left" w:leader="none"/>
          <w:tab w:pos="3141" w:val="left" w:leader="none"/>
        </w:tabs>
        <w:spacing w:line="240" w:lineRule="auto" w:before="132" w:after="0"/>
        <w:ind w:left="3140" w:right="0" w:hanging="721"/>
        <w:jc w:val="left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belief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achieve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next</w:t>
      </w:r>
      <w:r>
        <w:rPr>
          <w:spacing w:val="-1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months.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ListParagraph"/>
        <w:numPr>
          <w:ilvl w:val="0"/>
          <w:numId w:val="51"/>
        </w:numPr>
        <w:tabs>
          <w:tab w:pos="3140" w:val="left" w:leader="none"/>
          <w:tab w:pos="3141" w:val="left" w:leader="none"/>
        </w:tabs>
        <w:spacing w:line="240" w:lineRule="auto" w:before="60" w:after="0"/>
        <w:ind w:left="3140" w:right="0" w:hanging="72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self-belief of</w:t>
      </w:r>
      <w:r>
        <w:rPr>
          <w:spacing w:val="-2"/>
          <w:sz w:val="24"/>
        </w:rPr>
        <w:t> </w:t>
      </w:r>
      <w:r>
        <w:rPr>
          <w:sz w:val="24"/>
        </w:rPr>
        <w:t>efficacy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pStyle w:val="Heading2"/>
        <w:ind w:left="2064" w:right="1201"/>
        <w:jc w:val="center"/>
      </w:pPr>
      <w:r>
        <w:rPr/>
        <w:t>SESSION</w:t>
      </w:r>
      <w:r>
        <w:rPr>
          <w:spacing w:val="-1"/>
        </w:rPr>
        <w:t> </w:t>
      </w:r>
      <w:r>
        <w:rPr/>
        <w:t>SIX</w:t>
      </w:r>
    </w:p>
    <w:p>
      <w:pPr>
        <w:pStyle w:val="BodyText"/>
        <w:spacing w:line="360" w:lineRule="auto" w:before="132"/>
        <w:ind w:right="1190"/>
        <w:jc w:val="left"/>
      </w:pPr>
      <w:r>
        <w:rPr/>
        <w:t>Teaching on Reappraisals of Self-efficacy with Advancing age as one grows.</w:t>
      </w:r>
      <w:r>
        <w:rPr>
          <w:spacing w:val="1"/>
        </w:rPr>
        <w:t> </w:t>
      </w:r>
      <w:r>
        <w:rPr>
          <w:b/>
        </w:rPr>
        <w:t>Objective</w:t>
      </w:r>
      <w:r>
        <w:rPr>
          <w:b/>
          <w:spacing w:val="27"/>
        </w:rPr>
        <w:t> </w:t>
      </w:r>
      <w:r>
        <w:rPr>
          <w:b/>
        </w:rPr>
        <w:t>was:</w:t>
      </w:r>
      <w:r>
        <w:rPr>
          <w:b/>
          <w:spacing w:val="28"/>
        </w:rPr>
        <w:t> </w:t>
      </w:r>
      <w:r>
        <w:rPr/>
        <w:t>To</w:t>
      </w:r>
      <w:r>
        <w:rPr>
          <w:spacing w:val="31"/>
        </w:rPr>
        <w:t> </w:t>
      </w:r>
      <w:r>
        <w:rPr/>
        <w:t>help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participants</w:t>
      </w:r>
      <w:r>
        <w:rPr>
          <w:spacing w:val="29"/>
        </w:rPr>
        <w:t> </w:t>
      </w:r>
      <w:r>
        <w:rPr/>
        <w:t>understand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issue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elderly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self-</w:t>
      </w:r>
      <w:r>
        <w:rPr>
          <w:spacing w:val="-57"/>
        </w:rPr>
        <w:t> </w:t>
      </w:r>
      <w:r>
        <w:rPr/>
        <w:t>efficacy.</w:t>
      </w:r>
    </w:p>
    <w:p>
      <w:pPr>
        <w:pStyle w:val="BodyText"/>
        <w:spacing w:line="360" w:lineRule="auto" w:before="1"/>
        <w:ind w:right="1198" w:firstLine="720"/>
      </w:pPr>
      <w:r>
        <w:rPr/>
        <w:drawing>
          <wp:anchor distT="0" distB="0" distL="0" distR="0" allowOverlap="1" layoutInCell="1" locked="0" behindDoc="1" simplePos="0" relativeHeight="484178432">
            <wp:simplePos x="0" y="0"/>
            <wp:positionH relativeFrom="page">
              <wp:posOffset>1497838</wp:posOffset>
            </wp:positionH>
            <wp:positionV relativeFrom="paragraph">
              <wp:posOffset>438824</wp:posOffset>
            </wp:positionV>
            <wp:extent cx="4890389" cy="4834810"/>
            <wp:effectExtent l="0" t="0" r="0" b="0"/>
            <wp:wrapNone/>
            <wp:docPr id="37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self-efficacy issues of the elderly center on reappraisals and misappraisals</w:t>
      </w:r>
      <w:r>
        <w:rPr>
          <w:spacing w:val="1"/>
        </w:rPr>
        <w:t> </w:t>
      </w:r>
      <w:r>
        <w:rPr/>
        <w:t>of their capabilities. Biological conceptions of aging focus extensively on declining</w:t>
      </w:r>
      <w:r>
        <w:rPr>
          <w:spacing w:val="1"/>
        </w:rPr>
        <w:t> </w:t>
      </w:r>
      <w:r>
        <w:rPr/>
        <w:t>abilities. Many physical capacities do decrease as people grow older, thus, requiring</w:t>
      </w:r>
      <w:r>
        <w:rPr>
          <w:spacing w:val="1"/>
        </w:rPr>
        <w:t> </w:t>
      </w:r>
      <w:r>
        <w:rPr/>
        <w:t>reappraisals of self-efficacy for activities in which the biological functions have been</w:t>
      </w:r>
      <w:r>
        <w:rPr>
          <w:spacing w:val="1"/>
        </w:rPr>
        <w:t> </w:t>
      </w:r>
      <w:r>
        <w:rPr/>
        <w:t>significantly affected. However, gains in knowledge, skills, and expertise compensate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reserve capacity.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 elderly are taught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 their</w:t>
      </w:r>
      <w:r>
        <w:rPr>
          <w:spacing w:val="1"/>
        </w:rPr>
        <w:t> </w:t>
      </w:r>
      <w:r>
        <w:rPr/>
        <w:t>intellectual capabilities, their improvement in cognitive functioning more than offsets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decrement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decades.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people</w:t>
      </w:r>
      <w:r>
        <w:rPr>
          <w:spacing w:val="60"/>
        </w:rPr>
        <w:t> </w:t>
      </w:r>
      <w:r>
        <w:rPr/>
        <w:t>rarely</w:t>
      </w:r>
      <w:r>
        <w:rPr>
          <w:spacing w:val="1"/>
        </w:rPr>
        <w:t> </w:t>
      </w:r>
      <w:r>
        <w:rPr/>
        <w:t>exploit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potential,</w:t>
      </w:r>
      <w:r>
        <w:rPr>
          <w:spacing w:val="1"/>
        </w:rPr>
        <w:t> </w:t>
      </w:r>
      <w:r>
        <w:rPr/>
        <w:t>elderly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invest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effort</w:t>
      </w:r>
      <w:r>
        <w:rPr>
          <w:spacing w:val="60"/>
        </w:rPr>
        <w:t> </w:t>
      </w:r>
      <w:r>
        <w:rPr/>
        <w:t>can</w:t>
      </w:r>
      <w:r>
        <w:rPr>
          <w:spacing w:val="1"/>
        </w:rPr>
        <w:t> </w:t>
      </w:r>
      <w:r>
        <w:rPr/>
        <w:t>function at the higher levels of younger adults.</w:t>
      </w:r>
      <w:r>
        <w:rPr>
          <w:spacing w:val="1"/>
        </w:rPr>
        <w:t> </w:t>
      </w:r>
      <w:r>
        <w:rPr/>
        <w:t>By affecting level of involvement in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social,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 intellectual</w:t>
      </w:r>
      <w:r>
        <w:rPr>
          <w:spacing w:val="2"/>
        </w:rPr>
        <w:t> </w:t>
      </w:r>
      <w:r>
        <w:rPr/>
        <w:t>functioning</w:t>
      </w:r>
      <w:r>
        <w:rPr>
          <w:spacing w:val="-2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adult life</w:t>
      </w:r>
      <w:r>
        <w:rPr>
          <w:spacing w:val="-2"/>
        </w:rPr>
        <w:t> </w:t>
      </w:r>
      <w:r>
        <w:rPr/>
        <w:t>span.</w:t>
      </w:r>
    </w:p>
    <w:p>
      <w:pPr>
        <w:pStyle w:val="BodyText"/>
        <w:spacing w:line="360" w:lineRule="auto" w:before="1"/>
        <w:ind w:right="1200" w:firstLine="720"/>
      </w:pPr>
      <w:r>
        <w:rPr/>
        <w:t>Older people tend to judge changes in their intellectual capabilities largely in</w:t>
      </w:r>
      <w:r>
        <w:rPr>
          <w:spacing w:val="1"/>
        </w:rPr>
        <w:t> </w:t>
      </w:r>
      <w:r>
        <w:rPr/>
        <w:t>terms of their memory performance. Lapses and difficulties in memory that young</w:t>
      </w:r>
      <w:r>
        <w:rPr>
          <w:spacing w:val="1"/>
        </w:rPr>
        <w:t> </w:t>
      </w:r>
      <w:r>
        <w:rPr/>
        <w:t>adults dismiss are inclined to be interpreted by older adults as indicators of declining</w:t>
      </w:r>
      <w:r>
        <w:rPr>
          <w:spacing w:val="1"/>
        </w:rPr>
        <w:t> </w:t>
      </w:r>
      <w:r>
        <w:rPr/>
        <w:t>cognitive capabilities. Those who regard memory as a biologically shrinking capacity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aging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faith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memory capabilities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enlist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remember things. Older adults who have a stronger sense of memory efficacy exert</w:t>
      </w:r>
      <w:r>
        <w:rPr>
          <w:spacing w:val="1"/>
        </w:rPr>
        <w:t> </w:t>
      </w:r>
      <w:r>
        <w:rPr/>
        <w:t>greater</w:t>
      </w:r>
      <w:r>
        <w:rPr>
          <w:spacing w:val="-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effort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aid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recall</w:t>
      </w:r>
      <w:r>
        <w:rPr>
          <w:spacing w:val="-1"/>
        </w:rPr>
        <w:t> </w:t>
      </w:r>
      <w:r>
        <w:rPr/>
        <w:t>and,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result,</w:t>
      </w:r>
      <w:r>
        <w:rPr>
          <w:spacing w:val="-1"/>
        </w:rPr>
        <w:t> </w:t>
      </w:r>
      <w:r>
        <w:rPr/>
        <w:t>achieve</w:t>
      </w:r>
      <w:r>
        <w:rPr>
          <w:spacing w:val="-2"/>
        </w:rPr>
        <w:t> </w:t>
      </w:r>
      <w:r>
        <w:rPr/>
        <w:t>better</w:t>
      </w:r>
      <w:r>
        <w:rPr>
          <w:spacing w:val="-1"/>
        </w:rPr>
        <w:t> </w:t>
      </w:r>
      <w:r>
        <w:rPr/>
        <w:t>memory.</w:t>
      </w:r>
    </w:p>
    <w:p>
      <w:pPr>
        <w:pStyle w:val="BodyText"/>
        <w:spacing w:line="360" w:lineRule="auto"/>
        <w:ind w:right="1196" w:firstLine="720"/>
      </w:pPr>
      <w:r>
        <w:rPr/>
        <w:t>Much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domains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socioeconomic</w:t>
      </w:r>
      <w:r>
        <w:rPr>
          <w:spacing w:val="17"/>
        </w:rPr>
        <w:t> </w:t>
      </w:r>
      <w:r>
        <w:rPr/>
        <w:t>levels,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there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no</w:t>
      </w:r>
      <w:r>
        <w:rPr>
          <w:spacing w:val="21"/>
        </w:rPr>
        <w:t> </w:t>
      </w:r>
      <w:r>
        <w:rPr/>
        <w:t>uniform</w:t>
      </w:r>
      <w:r>
        <w:rPr>
          <w:spacing w:val="18"/>
        </w:rPr>
        <w:t> </w:t>
      </w:r>
      <w:r>
        <w:rPr/>
        <w:t>decline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beliefs</w:t>
      </w:r>
      <w:r>
        <w:rPr>
          <w:spacing w:val="20"/>
        </w:rPr>
        <w:t> </w:t>
      </w:r>
      <w:r>
        <w:rPr/>
        <w:t>in</w:t>
      </w:r>
      <w:r>
        <w:rPr>
          <w:spacing w:val="18"/>
        </w:rPr>
        <w:t> </w:t>
      </w:r>
      <w:r>
        <w:rPr/>
        <w:t>personal</w:t>
      </w:r>
      <w:r>
        <w:rPr>
          <w:spacing w:val="19"/>
        </w:rPr>
        <w:t> </w:t>
      </w:r>
      <w:r>
        <w:rPr/>
        <w:t>efficacy</w:t>
      </w:r>
      <w:r>
        <w:rPr>
          <w:spacing w:val="-58"/>
        </w:rPr>
        <w:t> </w:t>
      </w:r>
      <w:r>
        <w:rPr/>
        <w:t>in old age.</w:t>
      </w:r>
      <w:r>
        <w:rPr>
          <w:spacing w:val="61"/>
        </w:rPr>
        <w:t> </w:t>
      </w:r>
      <w:r>
        <w:rPr/>
        <w:t>The persons against whom the elderly compare themselves contribute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self-efficacy.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measure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capabilities against people their age are less likely to view themselves as declining in</w:t>
      </w:r>
      <w:r>
        <w:rPr>
          <w:spacing w:val="1"/>
        </w:rPr>
        <w:t> </w:t>
      </w:r>
      <w:r>
        <w:rPr/>
        <w:t>capabilities than if younger cohorts are used in comparative self-appraisal. Perceived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inefficacy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lowered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performances.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declining</w:t>
      </w:r>
      <w:r>
        <w:rPr>
          <w:spacing w:val="1"/>
        </w:rPr>
        <w:t> </w:t>
      </w:r>
      <w:r>
        <w:rPr/>
        <w:t>sense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self-efficacy,</w:t>
      </w:r>
      <w:r>
        <w:rPr>
          <w:spacing w:val="3"/>
        </w:rPr>
        <w:t> </w:t>
      </w:r>
      <w:r>
        <w:rPr/>
        <w:t>which</w:t>
      </w:r>
      <w:r>
        <w:rPr>
          <w:spacing w:val="4"/>
        </w:rPr>
        <w:t> </w:t>
      </w:r>
      <w:r>
        <w:rPr/>
        <w:t>often</w:t>
      </w:r>
      <w:r>
        <w:rPr>
          <w:spacing w:val="3"/>
        </w:rPr>
        <w:t> </w:t>
      </w:r>
      <w:r>
        <w:rPr/>
        <w:t>may</w:t>
      </w:r>
      <w:r>
        <w:rPr>
          <w:spacing w:val="1"/>
        </w:rPr>
        <w:t> </w:t>
      </w:r>
      <w:r>
        <w:rPr/>
        <w:t>stem</w:t>
      </w:r>
      <w:r>
        <w:rPr>
          <w:spacing w:val="4"/>
        </w:rPr>
        <w:t> </w:t>
      </w:r>
      <w:r>
        <w:rPr/>
        <w:t>more</w:t>
      </w:r>
      <w:r>
        <w:rPr>
          <w:spacing w:val="2"/>
        </w:rPr>
        <w:t> </w:t>
      </w:r>
      <w:r>
        <w:rPr/>
        <w:t>from</w:t>
      </w:r>
      <w:r>
        <w:rPr>
          <w:spacing w:val="5"/>
        </w:rPr>
        <w:t> </w:t>
      </w:r>
      <w:r>
        <w:rPr/>
        <w:t>disuse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negative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2"/>
      </w:pPr>
      <w:r>
        <w:rPr/>
        <w:t>cultural</w:t>
      </w:r>
      <w:r>
        <w:rPr>
          <w:spacing w:val="1"/>
        </w:rPr>
        <w:t> </w:t>
      </w:r>
      <w:r>
        <w:rPr/>
        <w:t>expectations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aging,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motion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perpetuating</w:t>
      </w:r>
      <w:r>
        <w:rPr>
          <w:spacing w:val="-4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in declining</w:t>
      </w:r>
      <w:r>
        <w:rPr>
          <w:spacing w:val="-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functioning.</w:t>
      </w:r>
    </w:p>
    <w:p>
      <w:pPr>
        <w:pStyle w:val="BodyText"/>
        <w:spacing w:line="360" w:lineRule="auto" w:before="1"/>
        <w:ind w:right="1193" w:firstLine="660"/>
      </w:pPr>
      <w:r>
        <w:rPr/>
        <w:drawing>
          <wp:anchor distT="0" distB="0" distL="0" distR="0" allowOverlap="1" layoutInCell="1" locked="0" behindDoc="1" simplePos="0" relativeHeight="484178944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38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Major life changes in later years are brought about by retirement, relocation,</w:t>
      </w:r>
      <w:r>
        <w:rPr>
          <w:spacing w:val="1"/>
        </w:rPr>
        <w:t> </w:t>
      </w:r>
      <w:r>
        <w:rPr/>
        <w:t>and loss of friends or spouses. Such changes place demands on interpersonal skills to</w:t>
      </w:r>
      <w:r>
        <w:rPr>
          <w:spacing w:val="1"/>
        </w:rPr>
        <w:t> </w:t>
      </w:r>
      <w:r>
        <w:rPr/>
        <w:t>cultivate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personal well-being. Perceived social inefficacy increases older person's vulnerability</w:t>
      </w:r>
      <w:r>
        <w:rPr>
          <w:spacing w:val="1"/>
        </w:rPr>
        <w:t> </w:t>
      </w:r>
      <w:r>
        <w:rPr/>
        <w:t>to stress and depression both directly and indirectly by impeding development of</w:t>
      </w:r>
      <w:r>
        <w:rPr>
          <w:spacing w:val="1"/>
        </w:rPr>
        <w:t> </w:t>
      </w:r>
      <w:r>
        <w:rPr/>
        <w:t>social supports which serve as a buffer against life stressors.</w:t>
      </w:r>
      <w:r>
        <w:rPr>
          <w:spacing w:val="1"/>
        </w:rPr>
        <w:t> </w:t>
      </w:r>
      <w:r>
        <w:rPr/>
        <w:t>The roles into which</w:t>
      </w:r>
      <w:r>
        <w:rPr>
          <w:spacing w:val="1"/>
        </w:rPr>
        <w:t> </w:t>
      </w:r>
      <w:r>
        <w:rPr/>
        <w:t>older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cast</w:t>
      </w:r>
      <w:r>
        <w:rPr>
          <w:spacing w:val="1"/>
        </w:rPr>
        <w:t> </w:t>
      </w:r>
      <w:r>
        <w:rPr/>
        <w:t>impose</w:t>
      </w:r>
      <w:r>
        <w:rPr>
          <w:spacing w:val="1"/>
        </w:rPr>
        <w:t> </w:t>
      </w:r>
      <w:r>
        <w:rPr/>
        <w:t>sociocultural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cultivation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 of perceived self-efficacy. As people move to older-age phases most</w:t>
      </w:r>
      <w:r>
        <w:rPr>
          <w:spacing w:val="1"/>
        </w:rPr>
        <w:t> </w:t>
      </w:r>
      <w:r>
        <w:rPr/>
        <w:t>suffer</w:t>
      </w:r>
      <w:r>
        <w:rPr>
          <w:spacing w:val="1"/>
        </w:rPr>
        <w:t> </w:t>
      </w:r>
      <w:r>
        <w:rPr/>
        <w:t>losses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roles,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challenging</w:t>
      </w:r>
      <w:r>
        <w:rPr>
          <w:spacing w:val="-4"/>
        </w:rPr>
        <w:t> </w:t>
      </w:r>
      <w:r>
        <w:rPr/>
        <w:t>activities.</w:t>
      </w:r>
    </w:p>
    <w:p>
      <w:pPr>
        <w:pStyle w:val="Heading2"/>
        <w:spacing w:before="6"/>
      </w:pPr>
      <w:r>
        <w:rPr/>
        <w:pict>
          <v:shape style="position:absolute;margin-left:106.580002pt;margin-top:.343108pt;width:418.4pt;height:289.95pt;mso-position-horizontal-relative:page;mso-position-vertical-relative:paragraph;z-index:-19137024" coordorigin="2132,7" coordsize="8368,5799" path="m10499,5390l2852,5390,2852,5806,10499,5806,10499,5390xm10499,3732l2132,3732,2132,4147,2132,4560,2852,4560,2852,4978,2852,5390,10499,5390,10499,4978,10499,4560,10499,4147,10499,3732xm10499,2076l2132,2076,2132,2491,2132,2491,2132,2904,2132,3319,2132,3732,10499,3732,10499,3319,10499,2904,10499,2491,10499,2491,10499,2076xm10499,7l2132,7,2132,420,2132,835,2132,1248,2492,1248,2492,1663,2492,2076,10499,2076,10499,1663,10499,1248,10499,835,10499,420,10499,7xe" filled="true" fillcolor="#ffffff" stroked="false">
            <v:path arrowok="t"/>
            <v:fill type="solid"/>
            <w10:wrap type="none"/>
          </v:shape>
        </w:pict>
      </w:r>
      <w:r>
        <w:rPr/>
        <w:t>Discussion Questions at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session period</w:t>
      </w:r>
    </w:p>
    <w:p>
      <w:pPr>
        <w:pStyle w:val="BodyText"/>
        <w:spacing w:before="132"/>
      </w:pPr>
      <w:r>
        <w:rPr/>
        <w:t>Researcher</w:t>
      </w:r>
      <w:r>
        <w:rPr>
          <w:spacing w:val="1"/>
        </w:rPr>
        <w:t> </w:t>
      </w:r>
      <w:r>
        <w:rPr/>
        <w:t>asked</w:t>
      </w:r>
      <w:r>
        <w:rPr>
          <w:spacing w:val="-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define</w:t>
      </w:r>
      <w:r>
        <w:rPr>
          <w:spacing w:val="-3"/>
        </w:rPr>
        <w:t> </w:t>
      </w:r>
      <w:r>
        <w:rPr/>
        <w:t>aging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own</w:t>
      </w:r>
      <w:r>
        <w:rPr>
          <w:spacing w:val="-1"/>
        </w:rPr>
        <w:t> </w:t>
      </w:r>
      <w:r>
        <w:rPr/>
        <w:t>words.</w:t>
      </w:r>
    </w:p>
    <w:p>
      <w:pPr>
        <w:pStyle w:val="Heading2"/>
        <w:spacing w:before="144"/>
      </w:pPr>
      <w:r>
        <w:rPr/>
        <w:t>Take</w:t>
      </w:r>
      <w:r>
        <w:rPr>
          <w:spacing w:val="-3"/>
        </w:rPr>
        <w:t> </w:t>
      </w:r>
      <w:r>
        <w:rPr/>
        <w:t>Home</w:t>
      </w:r>
      <w:r>
        <w:rPr>
          <w:spacing w:val="-2"/>
        </w:rPr>
        <w:t> </w:t>
      </w:r>
      <w:r>
        <w:rPr/>
        <w:t>Assignment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participants</w:t>
      </w:r>
    </w:p>
    <w:p>
      <w:pPr>
        <w:pStyle w:val="ListParagraph"/>
        <w:numPr>
          <w:ilvl w:val="0"/>
          <w:numId w:val="52"/>
        </w:numPr>
        <w:tabs>
          <w:tab w:pos="3140" w:val="left" w:leader="none"/>
          <w:tab w:pos="3141" w:val="left" w:leader="none"/>
        </w:tabs>
        <w:spacing w:line="240" w:lineRule="auto" w:before="132" w:after="0"/>
        <w:ind w:left="3140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assistance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participants</w:t>
      </w:r>
      <w:r>
        <w:rPr>
          <w:spacing w:val="-1"/>
          <w:sz w:val="24"/>
        </w:rPr>
        <w:t> </w:t>
      </w:r>
      <w:r>
        <w:rPr>
          <w:sz w:val="24"/>
        </w:rPr>
        <w:t>give 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retiring</w:t>
      </w:r>
      <w:r>
        <w:rPr>
          <w:spacing w:val="-2"/>
          <w:sz w:val="24"/>
        </w:rPr>
        <w:t> </w:t>
      </w:r>
      <w:r>
        <w:rPr>
          <w:sz w:val="24"/>
        </w:rPr>
        <w:t>person?</w:t>
      </w:r>
    </w:p>
    <w:p>
      <w:pPr>
        <w:pStyle w:val="ListParagraph"/>
        <w:numPr>
          <w:ilvl w:val="0"/>
          <w:numId w:val="52"/>
        </w:numPr>
        <w:tabs>
          <w:tab w:pos="3140" w:val="left" w:leader="none"/>
          <w:tab w:pos="3141" w:val="left" w:leader="none"/>
        </w:tabs>
        <w:spacing w:line="240" w:lineRule="auto" w:before="139" w:after="0"/>
        <w:ind w:left="3140" w:right="0" w:hanging="72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retirees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taught</w:t>
      </w:r>
      <w:r>
        <w:rPr>
          <w:spacing w:val="-1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their intellectual capabilities?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0"/>
        </w:rPr>
      </w:pPr>
    </w:p>
    <w:p>
      <w:pPr>
        <w:pStyle w:val="Heading2"/>
        <w:spacing w:before="90"/>
        <w:ind w:left="4497"/>
        <w:jc w:val="left"/>
      </w:pPr>
      <w:r>
        <w:rPr/>
        <w:t>SESSIONS</w:t>
      </w:r>
      <w:r>
        <w:rPr>
          <w:spacing w:val="-2"/>
        </w:rPr>
        <w:t> </w:t>
      </w:r>
      <w:r>
        <w:rPr/>
        <w:t>SEVEN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EIGHT</w:t>
      </w:r>
    </w:p>
    <w:p>
      <w:pPr>
        <w:spacing w:before="137"/>
        <w:ind w:left="2060" w:right="0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participants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were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taught Understanding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Self-efficacy</w:t>
      </w:r>
    </w:p>
    <w:p>
      <w:pPr>
        <w:pStyle w:val="BodyText"/>
        <w:spacing w:line="360" w:lineRule="auto" w:before="134"/>
        <w:ind w:right="1194"/>
        <w:jc w:val="left"/>
      </w:pPr>
      <w:r>
        <w:rPr>
          <w:b/>
        </w:rPr>
        <w:t>Objective</w:t>
      </w:r>
      <w:r>
        <w:rPr>
          <w:b/>
          <w:spacing w:val="49"/>
        </w:rPr>
        <w:t> </w:t>
      </w:r>
      <w:r>
        <w:rPr>
          <w:b/>
        </w:rPr>
        <w:t>was:</w:t>
      </w:r>
      <w:r>
        <w:rPr>
          <w:b/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help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/>
        <w:t>participants</w:t>
      </w:r>
      <w:r>
        <w:rPr>
          <w:spacing w:val="50"/>
        </w:rPr>
        <w:t> </w:t>
      </w:r>
      <w:r>
        <w:rPr/>
        <w:t>to</w:t>
      </w:r>
      <w:r>
        <w:rPr>
          <w:spacing w:val="51"/>
        </w:rPr>
        <w:t> </w:t>
      </w:r>
      <w:r>
        <w:rPr/>
        <w:t>understand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use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self-efficacy</w:t>
      </w:r>
      <w:r>
        <w:rPr>
          <w:spacing w:val="45"/>
        </w:rPr>
        <w:t> </w:t>
      </w:r>
      <w:r>
        <w:rPr/>
        <w:t>in</w:t>
      </w:r>
      <w:r>
        <w:rPr>
          <w:spacing w:val="-57"/>
        </w:rPr>
        <w:t> </w:t>
      </w:r>
      <w:r>
        <w:rPr/>
        <w:t>relation</w:t>
      </w:r>
      <w:r>
        <w:rPr>
          <w:spacing w:val="-1"/>
        </w:rPr>
        <w:t> </w:t>
      </w:r>
      <w:r>
        <w:rPr/>
        <w:t>to their</w:t>
      </w:r>
      <w:r>
        <w:rPr>
          <w:spacing w:val="-1"/>
        </w:rPr>
        <w:t> </w:t>
      </w:r>
      <w:r>
        <w:rPr/>
        <w:t>ability.</w:t>
      </w:r>
    </w:p>
    <w:p>
      <w:pPr>
        <w:pStyle w:val="Heading2"/>
        <w:spacing w:before="5"/>
        <w:jc w:val="left"/>
      </w:pPr>
      <w:r>
        <w:rPr/>
        <w:t>Introductory</w:t>
      </w:r>
      <w:r>
        <w:rPr>
          <w:spacing w:val="-4"/>
        </w:rPr>
        <w:t> </w:t>
      </w:r>
      <w:r>
        <w:rPr/>
        <w:t>Remarks:</w:t>
      </w:r>
    </w:p>
    <w:p>
      <w:pPr>
        <w:pStyle w:val="ListParagraph"/>
        <w:numPr>
          <w:ilvl w:val="0"/>
          <w:numId w:val="53"/>
        </w:numPr>
        <w:tabs>
          <w:tab w:pos="3500" w:val="left" w:leader="none"/>
          <w:tab w:pos="3501" w:val="left" w:leader="none"/>
        </w:tabs>
        <w:spacing w:line="278" w:lineRule="auto" w:before="40" w:after="0"/>
        <w:ind w:left="3500" w:right="1198" w:hanging="720"/>
        <w:jc w:val="left"/>
        <w:rPr>
          <w:sz w:val="24"/>
        </w:rPr>
      </w:pPr>
      <w:r>
        <w:rPr>
          <w:sz w:val="24"/>
        </w:rPr>
        <w:t>Researcher</w:t>
      </w:r>
      <w:r>
        <w:rPr>
          <w:spacing w:val="43"/>
          <w:sz w:val="24"/>
        </w:rPr>
        <w:t> </w:t>
      </w:r>
      <w:r>
        <w:rPr>
          <w:sz w:val="24"/>
        </w:rPr>
        <w:t>welcomed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participants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thanked</w:t>
      </w:r>
      <w:r>
        <w:rPr>
          <w:spacing w:val="48"/>
          <w:sz w:val="24"/>
        </w:rPr>
        <w:t> </w:t>
      </w:r>
      <w:r>
        <w:rPr>
          <w:sz w:val="24"/>
        </w:rPr>
        <w:t>them</w:t>
      </w:r>
      <w:r>
        <w:rPr>
          <w:spacing w:val="44"/>
          <w:sz w:val="24"/>
        </w:rPr>
        <w:t> </w:t>
      </w:r>
      <w:r>
        <w:rPr>
          <w:sz w:val="24"/>
        </w:rPr>
        <w:t>for</w:t>
      </w:r>
      <w:r>
        <w:rPr>
          <w:spacing w:val="42"/>
          <w:sz w:val="24"/>
        </w:rPr>
        <w:t> </w:t>
      </w:r>
      <w:r>
        <w:rPr>
          <w:sz w:val="24"/>
        </w:rPr>
        <w:t>prompt</w:t>
      </w:r>
      <w:r>
        <w:rPr>
          <w:spacing w:val="-57"/>
          <w:sz w:val="24"/>
        </w:rPr>
        <w:t> </w:t>
      </w:r>
      <w:r>
        <w:rPr>
          <w:sz w:val="24"/>
        </w:rPr>
        <w:t>attendance.</w:t>
      </w:r>
    </w:p>
    <w:p>
      <w:pPr>
        <w:pStyle w:val="ListParagraph"/>
        <w:numPr>
          <w:ilvl w:val="0"/>
          <w:numId w:val="53"/>
        </w:numPr>
        <w:tabs>
          <w:tab w:pos="3500" w:val="left" w:leader="none"/>
          <w:tab w:pos="3501" w:val="left" w:leader="none"/>
        </w:tabs>
        <w:spacing w:line="427" w:lineRule="exact" w:before="0" w:after="0"/>
        <w:ind w:left="3500" w:right="0" w:hanging="721"/>
        <w:jc w:val="left"/>
        <w:rPr>
          <w:sz w:val="24"/>
        </w:rPr>
      </w:pPr>
      <w:r>
        <w:rPr>
          <w:sz w:val="24"/>
        </w:rPr>
        <w:t>Collection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home</w:t>
      </w:r>
      <w:r>
        <w:rPr>
          <w:spacing w:val="-1"/>
          <w:sz w:val="24"/>
        </w:rPr>
        <w:t> </w:t>
      </w:r>
      <w:r>
        <w:rPr>
          <w:sz w:val="24"/>
        </w:rPr>
        <w:t>assignment.</w:t>
      </w:r>
    </w:p>
    <w:p>
      <w:pPr>
        <w:pStyle w:val="ListParagraph"/>
        <w:numPr>
          <w:ilvl w:val="0"/>
          <w:numId w:val="53"/>
        </w:numPr>
        <w:tabs>
          <w:tab w:pos="3500" w:val="left" w:leader="none"/>
          <w:tab w:pos="3501" w:val="left" w:leader="none"/>
        </w:tabs>
        <w:spacing w:line="427" w:lineRule="exact" w:before="0" w:after="0"/>
        <w:ind w:left="3500" w:right="0" w:hanging="721"/>
        <w:jc w:val="left"/>
        <w:rPr>
          <w:sz w:val="24"/>
        </w:rPr>
      </w:pPr>
      <w:r>
        <w:rPr>
          <w:sz w:val="24"/>
        </w:rPr>
        <w:t>Introduction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day‟s</w:t>
      </w:r>
      <w:r>
        <w:rPr>
          <w:spacing w:val="-6"/>
          <w:sz w:val="24"/>
        </w:rPr>
        <w:t> </w:t>
      </w:r>
      <w:r>
        <w:rPr>
          <w:sz w:val="24"/>
        </w:rPr>
        <w:t>topic.</w:t>
      </w:r>
    </w:p>
    <w:p>
      <w:pPr>
        <w:pStyle w:val="Heading2"/>
        <w:spacing w:before="76"/>
        <w:jc w:val="left"/>
      </w:pPr>
      <w:r>
        <w:rPr/>
        <w:t>Understanding</w:t>
      </w:r>
      <w:r>
        <w:rPr>
          <w:spacing w:val="-3"/>
        </w:rPr>
        <w:t> </w:t>
      </w:r>
      <w:r>
        <w:rPr/>
        <w:t>of Self-efficacy</w:t>
      </w:r>
    </w:p>
    <w:p>
      <w:pPr>
        <w:pStyle w:val="BodyText"/>
        <w:spacing w:line="360" w:lineRule="auto" w:before="132"/>
        <w:ind w:right="1196" w:firstLine="720"/>
      </w:pPr>
      <w:r>
        <w:rPr/>
        <w:t>There is an old saying that “success breeds success”. The more you succeed at</w:t>
      </w:r>
      <w:r>
        <w:rPr>
          <w:spacing w:val="1"/>
        </w:rPr>
        <w:t> </w:t>
      </w:r>
      <w:r>
        <w:rPr/>
        <w:t>something, the more confident you will feel that you can succeed at it again in the</w:t>
      </w:r>
      <w:r>
        <w:rPr>
          <w:spacing w:val="1"/>
        </w:rPr>
        <w:t> </w:t>
      </w:r>
      <w:r>
        <w:rPr/>
        <w:t>future. The more confidence you feel, the more motivated you would be and the more</w:t>
      </w:r>
      <w:r>
        <w:rPr>
          <w:spacing w:val="1"/>
        </w:rPr>
        <w:t> </w:t>
      </w:r>
      <w:r>
        <w:rPr/>
        <w:t>likely you will be to succeed. So you need to find ways to increase your motivation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give</w:t>
      </w:r>
      <w:r>
        <w:rPr>
          <w:spacing w:val="2"/>
        </w:rPr>
        <w:t> </w:t>
      </w:r>
      <w:r>
        <w:rPr/>
        <w:t>yourself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chance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feel</w:t>
      </w:r>
      <w:r>
        <w:rPr>
          <w:spacing w:val="-1"/>
        </w:rPr>
        <w:t> </w:t>
      </w:r>
      <w:r>
        <w:rPr/>
        <w:t>wonderful about</w:t>
      </w:r>
      <w:r>
        <w:rPr>
          <w:spacing w:val="-1"/>
        </w:rPr>
        <w:t> </w:t>
      </w:r>
      <w:r>
        <w:rPr/>
        <w:t>succeeding</w:t>
      </w:r>
      <w:r>
        <w:rPr>
          <w:spacing w:val="-4"/>
        </w:rPr>
        <w:t> </w:t>
      </w:r>
      <w:r>
        <w:rPr/>
        <w:t>again and again.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9" w:firstLine="720"/>
      </w:pPr>
      <w:r>
        <w:rPr/>
        <w:t>In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energy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motivation yourself. It‟s okay to feel less confident. Everyone has low self-efficacy in</w:t>
      </w:r>
      <w:r>
        <w:rPr>
          <w:spacing w:val="-57"/>
        </w:rPr>
        <w:t> </w:t>
      </w:r>
      <w:r>
        <w:rPr/>
        <w:t>certain situations. The important factor is an ability to identify these situations and</w:t>
      </w:r>
      <w:r>
        <w:rPr>
          <w:spacing w:val="1"/>
        </w:rPr>
        <w:t> </w:t>
      </w:r>
      <w:r>
        <w:rPr/>
        <w:t>then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at increasing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motivation</w:t>
      </w:r>
      <w:r>
        <w:rPr>
          <w:spacing w:val="-1"/>
        </w:rPr>
        <w:t> </w:t>
      </w:r>
      <w:r>
        <w:rPr/>
        <w:t>so</w:t>
      </w:r>
      <w:r>
        <w:rPr>
          <w:spacing w:val="3"/>
        </w:rPr>
        <w:t> </w:t>
      </w:r>
      <w:r>
        <w:rPr/>
        <w:t>you</w:t>
      </w:r>
      <w:r>
        <w:rPr>
          <w:spacing w:val="2"/>
        </w:rPr>
        <w:t> </w:t>
      </w:r>
      <w:r>
        <w:rPr/>
        <w:t>will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harder</w:t>
      </w:r>
      <w:r>
        <w:rPr>
          <w:spacing w:val="-1"/>
        </w:rPr>
        <w:t> </w:t>
      </w:r>
      <w:r>
        <w:rPr/>
        <w:t>to succeed.</w:t>
      </w:r>
    </w:p>
    <w:p>
      <w:pPr>
        <w:pStyle w:val="BodyText"/>
        <w:spacing w:line="360" w:lineRule="auto" w:before="1"/>
        <w:ind w:right="1196"/>
      </w:pPr>
      <w:r>
        <w:rPr/>
        <w:drawing>
          <wp:anchor distT="0" distB="0" distL="0" distR="0" allowOverlap="1" layoutInCell="1" locked="0" behindDoc="1" simplePos="0" relativeHeight="484179968">
            <wp:simplePos x="0" y="0"/>
            <wp:positionH relativeFrom="page">
              <wp:posOffset>1497838</wp:posOffset>
            </wp:positionH>
            <wp:positionV relativeFrom="paragraph">
              <wp:posOffset>964604</wp:posOffset>
            </wp:positionV>
            <wp:extent cx="4890389" cy="4834810"/>
            <wp:effectExtent l="0" t="0" r="0" b="0"/>
            <wp:wrapNone/>
            <wp:docPr id="38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6.580002pt;margin-top:62.374096pt;width:418.4pt;height:352.65pt;mso-position-horizontal-relative:page;mso-position-vertical-relative:paragraph;z-index:-19136000" coordorigin="2132,1247" coordsize="8368,7053" path="m10499,7887l3212,7887,3212,8300,10499,8300,10499,7887xm10499,2076l2132,2076,2132,2491,2132,2904,2132,3319,2132,3732,2132,4147,2132,4560,3212,4560,3212,4978,3212,5393,3212,5810,3212,5810,3212,6226,3212,6641,3212,7059,3212,7472,3212,7887,10499,7887,10499,7472,10499,7059,10499,6641,10499,6226,10499,5810,10499,5810,10499,5393,10499,4978,10499,4560,10499,4147,10499,3732,10499,3319,10499,2904,10499,2491,10499,2076xm10499,1247l2132,1247,2132,1663,2132,2075,10499,2075,10499,1663,10499,1247xe" filled="true" fillcolor="#ffffff" stroked="false">
            <v:path arrowok="t"/>
            <v:fill type="solid"/>
            <w10:wrap type="none"/>
          </v:shape>
        </w:pict>
      </w:r>
      <w:r>
        <w:rPr/>
        <w:t>e.g. if you feel very confidence giving a presentation in speech class, then you have</w:t>
      </w:r>
      <w:r>
        <w:rPr>
          <w:spacing w:val="1"/>
        </w:rPr>
        <w:t> </w:t>
      </w:r>
      <w:r>
        <w:rPr/>
        <w:t>high self-efficacy for this situation. As a consequence, you have more motivation to</w:t>
      </w:r>
      <w:r>
        <w:rPr>
          <w:spacing w:val="1"/>
        </w:rPr>
        <w:t> </w:t>
      </w:r>
      <w:r>
        <w:rPr/>
        <w:t>prepare for the presentation and actually deliver it in class. Your performance is</w:t>
      </w:r>
      <w:r>
        <w:rPr>
          <w:spacing w:val="1"/>
        </w:rPr>
        <w:t> </w:t>
      </w:r>
      <w:r>
        <w:rPr/>
        <w:t>probably</w:t>
      </w:r>
      <w:r>
        <w:rPr>
          <w:spacing w:val="-4"/>
        </w:rPr>
        <w:t> </w:t>
      </w:r>
      <w:r>
        <w:rPr/>
        <w:t>enhanced.</w:t>
      </w:r>
    </w:p>
    <w:p>
      <w:pPr>
        <w:pStyle w:val="BodyText"/>
        <w:spacing w:line="360" w:lineRule="auto"/>
        <w:ind w:right="1196" w:firstLine="720"/>
      </w:pPr>
      <w:r>
        <w:rPr/>
        <w:t>Also, if you don‟t feel very confidence at taking a multiple-choice test in your</w:t>
      </w:r>
      <w:r>
        <w:rPr>
          <w:spacing w:val="1"/>
        </w:rPr>
        <w:t> </w:t>
      </w:r>
      <w:r>
        <w:rPr/>
        <w:t>psychology</w:t>
      </w:r>
      <w:r>
        <w:rPr>
          <w:spacing w:val="1"/>
        </w:rPr>
        <w:t> </w:t>
      </w:r>
      <w:r>
        <w:rPr/>
        <w:t>class,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situation.</w:t>
      </w:r>
      <w:r>
        <w:rPr>
          <w:spacing w:val="61"/>
        </w:rPr>
        <w:t> </w:t>
      </w:r>
      <w:r>
        <w:rPr/>
        <w:t>As</w:t>
      </w:r>
      <w:r>
        <w:rPr>
          <w:spacing w:val="61"/>
        </w:rPr>
        <w:t> </w:t>
      </w:r>
      <w:r>
        <w:rPr/>
        <w:t>a</w:t>
      </w:r>
      <w:r>
        <w:rPr>
          <w:spacing w:val="-57"/>
        </w:rPr>
        <w:t> </w:t>
      </w:r>
      <w:r>
        <w:rPr/>
        <w:t>consequence, you have less motivation to study for they test and to put effort into</w:t>
      </w:r>
      <w:r>
        <w:rPr>
          <w:spacing w:val="1"/>
        </w:rPr>
        <w:t> </w:t>
      </w:r>
      <w:r>
        <w:rPr/>
        <w:t>succeeding</w:t>
      </w:r>
      <w:r>
        <w:rPr>
          <w:spacing w:val="-3"/>
        </w:rPr>
        <w:t> </w:t>
      </w:r>
      <w:r>
        <w:rPr/>
        <w:t>on it. Your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probably</w:t>
      </w:r>
      <w:r>
        <w:rPr>
          <w:spacing w:val="-5"/>
        </w:rPr>
        <w:t> </w:t>
      </w:r>
      <w:r>
        <w:rPr/>
        <w:t>suffers.</w:t>
      </w:r>
    </w:p>
    <w:p>
      <w:pPr>
        <w:pStyle w:val="Heading2"/>
        <w:spacing w:before="6"/>
      </w:pPr>
      <w:r>
        <w:rPr/>
        <w:t>Discussion</w:t>
      </w:r>
      <w:r>
        <w:rPr>
          <w:spacing w:val="-1"/>
        </w:rPr>
        <w:t> </w:t>
      </w:r>
      <w:r>
        <w:rPr/>
        <w:t>Question:</w:t>
      </w:r>
    </w:p>
    <w:p>
      <w:pPr>
        <w:pStyle w:val="BodyText"/>
        <w:spacing w:before="132"/>
      </w:pPr>
      <w:r>
        <w:rPr/>
        <w:t>State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where you were</w:t>
      </w:r>
      <w:r>
        <w:rPr>
          <w:spacing w:val="-2"/>
        </w:rPr>
        <w:t> </w:t>
      </w:r>
      <w:r>
        <w:rPr/>
        <w:t>able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enhance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work</w:t>
      </w:r>
      <w:r>
        <w:rPr>
          <w:spacing w:val="-2"/>
        </w:rPr>
        <w:t> </w:t>
      </w:r>
      <w:r>
        <w:rPr/>
        <w:t>before.</w:t>
      </w:r>
    </w:p>
    <w:p>
      <w:pPr>
        <w:pStyle w:val="Heading2"/>
        <w:spacing w:before="144"/>
        <w:jc w:val="left"/>
      </w:pPr>
      <w:r>
        <w:rPr/>
        <w:t>Closing</w:t>
      </w:r>
      <w:r>
        <w:rPr>
          <w:spacing w:val="-3"/>
        </w:rPr>
        <w:t> </w:t>
      </w:r>
      <w:r>
        <w:rPr/>
        <w:t>Remark:</w:t>
      </w:r>
    </w:p>
    <w:p>
      <w:pPr>
        <w:pStyle w:val="ListParagraph"/>
        <w:numPr>
          <w:ilvl w:val="0"/>
          <w:numId w:val="54"/>
        </w:numPr>
        <w:tabs>
          <w:tab w:pos="3860" w:val="left" w:leader="none"/>
          <w:tab w:pos="3861" w:val="left" w:leader="none"/>
        </w:tabs>
        <w:spacing w:line="429" w:lineRule="exact" w:before="39" w:after="0"/>
        <w:ind w:left="3861" w:right="0" w:hanging="721"/>
        <w:jc w:val="left"/>
        <w:rPr>
          <w:sz w:val="24"/>
        </w:rPr>
      </w:pPr>
      <w:r>
        <w:rPr>
          <w:sz w:val="24"/>
        </w:rPr>
        <w:t>Brief</w:t>
      </w:r>
      <w:r>
        <w:rPr>
          <w:spacing w:val="-1"/>
          <w:sz w:val="24"/>
        </w:rPr>
        <w:t> </w:t>
      </w:r>
      <w:r>
        <w:rPr>
          <w:sz w:val="24"/>
        </w:rPr>
        <w:t>summary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lectures and</w:t>
      </w:r>
      <w:r>
        <w:rPr>
          <w:spacing w:val="-1"/>
          <w:sz w:val="24"/>
        </w:rPr>
        <w:t> </w:t>
      </w:r>
      <w:r>
        <w:rPr>
          <w:sz w:val="24"/>
        </w:rPr>
        <w:t>discussions</w:t>
      </w:r>
      <w:r>
        <w:rPr>
          <w:spacing w:val="-1"/>
          <w:sz w:val="24"/>
        </w:rPr>
        <w:t> </w:t>
      </w:r>
      <w:r>
        <w:rPr>
          <w:sz w:val="24"/>
        </w:rPr>
        <w:t>done</w:t>
      </w:r>
      <w:r>
        <w:rPr>
          <w:spacing w:val="-1"/>
          <w:sz w:val="24"/>
        </w:rPr>
        <w:t> </w:t>
      </w:r>
      <w:r>
        <w:rPr>
          <w:sz w:val="24"/>
        </w:rPr>
        <w:t>so far</w:t>
      </w:r>
    </w:p>
    <w:p>
      <w:pPr>
        <w:pStyle w:val="ListParagraph"/>
        <w:numPr>
          <w:ilvl w:val="0"/>
          <w:numId w:val="54"/>
        </w:numPr>
        <w:tabs>
          <w:tab w:pos="3860" w:val="left" w:leader="none"/>
          <w:tab w:pos="3861" w:val="left" w:leader="none"/>
        </w:tabs>
        <w:spacing w:line="416" w:lineRule="exact" w:before="0" w:after="0"/>
        <w:ind w:left="3861" w:right="0" w:hanging="721"/>
        <w:jc w:val="left"/>
        <w:rPr>
          <w:sz w:val="24"/>
        </w:rPr>
      </w:pPr>
      <w:r>
        <w:rPr>
          <w:sz w:val="24"/>
        </w:rPr>
        <w:t>Appreciation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volunteers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programme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training.</w:t>
      </w:r>
    </w:p>
    <w:p>
      <w:pPr>
        <w:pStyle w:val="ListParagraph"/>
        <w:numPr>
          <w:ilvl w:val="0"/>
          <w:numId w:val="54"/>
        </w:numPr>
        <w:tabs>
          <w:tab w:pos="3860" w:val="left" w:leader="none"/>
          <w:tab w:pos="3861" w:val="left" w:leader="none"/>
        </w:tabs>
        <w:spacing w:line="416" w:lineRule="exact" w:before="0" w:after="0"/>
        <w:ind w:left="3861" w:right="0" w:hanging="721"/>
        <w:jc w:val="left"/>
        <w:rPr>
          <w:sz w:val="24"/>
        </w:rPr>
      </w:pPr>
      <w:r>
        <w:rPr>
          <w:sz w:val="24"/>
        </w:rPr>
        <w:t>Post-test</w:t>
      </w:r>
      <w:r>
        <w:rPr>
          <w:spacing w:val="-1"/>
          <w:sz w:val="24"/>
        </w:rPr>
        <w:t> </w:t>
      </w:r>
      <w:r>
        <w:rPr>
          <w:sz w:val="24"/>
        </w:rPr>
        <w:t>administration</w:t>
      </w:r>
    </w:p>
    <w:p>
      <w:pPr>
        <w:pStyle w:val="ListParagraph"/>
        <w:numPr>
          <w:ilvl w:val="0"/>
          <w:numId w:val="54"/>
        </w:numPr>
        <w:tabs>
          <w:tab w:pos="3860" w:val="left" w:leader="none"/>
          <w:tab w:pos="3861" w:val="left" w:leader="none"/>
        </w:tabs>
        <w:spacing w:line="417" w:lineRule="exact" w:before="0" w:after="0"/>
        <w:ind w:left="3861" w:right="0" w:hanging="721"/>
        <w:jc w:val="left"/>
        <w:rPr>
          <w:sz w:val="24"/>
        </w:rPr>
      </w:pPr>
      <w:r>
        <w:rPr>
          <w:sz w:val="24"/>
        </w:rPr>
        <w:t>Refreshment</w:t>
      </w:r>
    </w:p>
    <w:p>
      <w:pPr>
        <w:pStyle w:val="ListParagraph"/>
        <w:numPr>
          <w:ilvl w:val="0"/>
          <w:numId w:val="54"/>
        </w:numPr>
        <w:tabs>
          <w:tab w:pos="3860" w:val="left" w:leader="none"/>
          <w:tab w:pos="3861" w:val="left" w:leader="none"/>
        </w:tabs>
        <w:spacing w:line="415" w:lineRule="exact" w:before="0" w:after="0"/>
        <w:ind w:left="3861" w:right="0" w:hanging="721"/>
        <w:jc w:val="left"/>
        <w:rPr>
          <w:sz w:val="24"/>
        </w:rPr>
      </w:pPr>
      <w:r>
        <w:rPr>
          <w:sz w:val="24"/>
        </w:rPr>
        <w:t>Presentation</w:t>
      </w:r>
      <w:r>
        <w:rPr>
          <w:spacing w:val="-2"/>
          <w:sz w:val="24"/>
        </w:rPr>
        <w:t> </w:t>
      </w:r>
      <w:r>
        <w:rPr>
          <w:sz w:val="24"/>
        </w:rPr>
        <w:t>of gifts</w:t>
      </w:r>
      <w:r>
        <w:rPr>
          <w:spacing w:val="-1"/>
          <w:sz w:val="24"/>
        </w:rPr>
        <w:t> </w:t>
      </w:r>
      <w:r>
        <w:rPr>
          <w:sz w:val="24"/>
        </w:rPr>
        <w:t>and certificate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participants.</w:t>
      </w:r>
    </w:p>
    <w:p>
      <w:pPr>
        <w:pStyle w:val="ListParagraph"/>
        <w:numPr>
          <w:ilvl w:val="0"/>
          <w:numId w:val="54"/>
        </w:numPr>
        <w:tabs>
          <w:tab w:pos="3860" w:val="left" w:leader="none"/>
          <w:tab w:pos="3861" w:val="left" w:leader="none"/>
          <w:tab w:pos="4770" w:val="left" w:leader="none"/>
          <w:tab w:pos="5204" w:val="left" w:leader="none"/>
          <w:tab w:pos="6626" w:val="left" w:leader="none"/>
          <w:tab w:pos="7285" w:val="left" w:leader="none"/>
          <w:tab w:pos="7758" w:val="left" w:leader="none"/>
          <w:tab w:pos="8670" w:val="left" w:leader="none"/>
          <w:tab w:pos="10021" w:val="left" w:leader="none"/>
        </w:tabs>
        <w:spacing w:line="278" w:lineRule="auto" w:before="0" w:after="0"/>
        <w:ind w:left="3861" w:right="1199" w:hanging="721"/>
        <w:jc w:val="left"/>
        <w:rPr>
          <w:sz w:val="24"/>
        </w:rPr>
      </w:pPr>
      <w:r>
        <w:rPr>
          <w:sz w:val="24"/>
        </w:rPr>
        <w:t>Taking</w:t>
        <w:tab/>
        <w:t>of</w:t>
        <w:tab/>
        <w:t>photographs</w:t>
        <w:tab/>
        <w:t>with</w:t>
        <w:tab/>
        <w:t>all</w:t>
        <w:tab/>
        <w:t>willing</w:t>
        <w:tab/>
        <w:t>participants</w:t>
        <w:tab/>
      </w:r>
      <w:r>
        <w:rPr>
          <w:spacing w:val="-2"/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staff of</w:t>
      </w:r>
      <w:r>
        <w:rPr>
          <w:spacing w:val="-2"/>
          <w:sz w:val="24"/>
        </w:rPr>
        <w:t> </w:t>
      </w:r>
      <w:r>
        <w:rPr>
          <w:sz w:val="24"/>
        </w:rPr>
        <w:t>the hospitals at their</w:t>
      </w:r>
      <w:r>
        <w:rPr>
          <w:spacing w:val="-1"/>
          <w:sz w:val="24"/>
        </w:rPr>
        <w:t> </w:t>
      </w:r>
      <w:r>
        <w:rPr>
          <w:sz w:val="24"/>
        </w:rPr>
        <w:t>various venues.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Heading2"/>
        <w:spacing w:before="90"/>
        <w:ind w:left="5740"/>
        <w:jc w:val="left"/>
      </w:pPr>
      <w:r>
        <w:rPr/>
        <w:t>THANK</w:t>
      </w:r>
      <w:r>
        <w:rPr>
          <w:spacing w:val="-4"/>
        </w:rPr>
        <w:t> </w:t>
      </w:r>
      <w:r>
        <w:rPr/>
        <w:t>YOU ALL</w:t>
      </w:r>
    </w:p>
    <w:p>
      <w:pPr>
        <w:spacing w:after="0"/>
        <w:jc w:val="left"/>
        <w:sectPr>
          <w:pgSz w:w="11910" w:h="16840"/>
          <w:pgMar w:header="0" w:footer="664" w:top="1360" w:bottom="940" w:left="100" w:right="240"/>
        </w:sectPr>
      </w:pPr>
    </w:p>
    <w:p>
      <w:pPr>
        <w:tabs>
          <w:tab w:pos="7558" w:val="left" w:leader="none"/>
        </w:tabs>
        <w:spacing w:line="240" w:lineRule="auto"/>
        <w:ind w:left="2609" w:right="0" w:firstLine="0"/>
        <w:rPr>
          <w:sz w:val="20"/>
        </w:rPr>
      </w:pPr>
      <w:r>
        <w:rPr>
          <w:position w:val="1"/>
          <w:sz w:val="20"/>
        </w:rPr>
        <w:pict>
          <v:group style="width:187.4pt;height:24pt;mso-position-horizontal-relative:char;mso-position-vertical-relative:line" coordorigin="0,0" coordsize="3748,480">
            <v:shape style="position:absolute;left:7;top:65;width:389;height:407" coordorigin="8,65" coordsize="389,407" path="m376,65l258,75,277,310,277,325,244,375,202,382,189,380,148,335,126,86,8,95,26,325,43,389,82,440,141,468,204,472,219,471,298,458,350,427,385,375,396,311,395,294,376,65xe" filled="true" fillcolor="#000000" stroked="false">
              <v:path arrowok="t"/>
              <v:fill type="solid"/>
            </v:shape>
            <v:shape style="position:absolute;left:7;top:65;width:389;height:408" coordorigin="8,65" coordsize="389,408" path="m258,75l376,65,395,294,396,311,395,328,378,389,339,437,278,464,204,472,188,472,172,472,104,455,54,411,32,355,8,95,126,86,145,320,148,335,189,380,202,382,217,382,270,350,277,325,277,310,258,75xe" filled="false" stroked="true" strokeweight=".75pt" strokecolor="#000000">
              <v:path arrowok="t"/>
              <v:stroke dashstyle="solid"/>
            </v:shape>
            <v:shape style="position:absolute;left:475;top:28;width:1045;height:419" coordorigin="476,28" coordsize="1045,419" path="m860,432l845,46,732,51,741,264,587,57,476,61,492,447,604,442,595,231,748,436,860,432xm1064,426l1052,40,933,44,944,429,1064,426xm1520,28l1399,31,1320,311,1226,35,1102,38,1257,421,1386,417,1520,28xe" filled="true" fillcolor="#000000" stroked="false">
              <v:path arrowok="t"/>
              <v:fill type="solid"/>
            </v:shape>
            <v:shape style="position:absolute;left:1559;top:21;width:333;height:392" type="#_x0000_t75" stroked="false">
              <v:imagedata r:id="rId133" o:title=""/>
            </v:shape>
            <v:shape style="position:absolute;left:1950;top:7;width:751;height:400" type="#_x0000_t75" stroked="false">
              <v:imagedata r:id="rId134" o:title=""/>
            </v:shape>
            <v:shape style="position:absolute;left:2763;top:9;width:977;height:389" coordorigin="2764,9" coordsize="977,389" path="m2886,397l2883,11,2764,12,2766,398,2886,397xm3304,10l2942,10,2942,104,2942,104,2942,106,3064,106,3064,396,3184,396,3184,106,3223,106,3223,104,3304,104,3304,10xm3740,9l3608,9,3530,139,3452,9,3320,9,3470,233,3470,395,3590,395,3590,233,3740,9xe" filled="true" fillcolor="#000000" stroked="false">
              <v:path arrowok="t"/>
              <v:fill type="solid"/>
            </v:shape>
            <v:shape style="position:absolute;left:475;top:7;width:3265;height:440" coordorigin="475,8" coordsize="3265,440" path="m475,61l587,57,741,264,732,51,844,46,860,432,748,436,595,231,603,442,491,447,475,61xm932,44l1052,40,1064,426,944,429,932,44xm1101,38l1226,35,1320,311,1399,31,1520,28,1386,418,1256,421,1101,38xm1559,28l1879,22,1880,104,1680,108,1681,169,1867,166,1868,245,1682,248,1684,324,1890,320,1891,408,1566,413,1559,28xm1956,407l1951,21,2149,18,2176,18,2198,20,2218,23,2234,26,2248,32,2261,40,2272,49,2282,61,2290,74,2296,89,2299,106,2300,123,2300,139,2297,153,2293,167,2287,179,2280,190,2271,200,2261,209,2250,217,2242,222,2232,226,2221,230,2208,233,2223,238,2233,243,2240,247,2244,250,2250,257,2259,267,2267,277,2273,285,2276,291,2335,402,2201,403,2135,286,2127,271,2120,261,2113,257,2105,251,2095,248,2084,248,2073,248,2075,405,1956,407xm2072,175l2123,175,2128,175,2139,173,2154,169,2162,168,2169,163,2174,157,2178,150,2181,143,2181,134,2181,122,2177,112,2168,106,2161,102,2151,99,2139,97,2124,96,2071,97,2072,175xm2351,274l2464,266,2467,279,2470,290,2474,300,2479,308,2490,318,2502,325,2516,329,2532,331,2544,330,2555,328,2564,324,2572,318,2581,310,2585,301,2585,290,2585,280,2580,271,2572,264,2563,258,2550,252,2532,247,2510,242,2474,233,2443,222,2418,210,2398,196,2383,181,2373,163,2366,144,2364,122,2365,107,2368,93,2373,79,2381,65,2390,53,2402,42,2416,32,2432,23,2451,17,2473,12,2498,9,2527,8,2561,9,2592,14,2618,22,2640,34,2657,49,2671,69,2681,93,2687,121,2574,129,2572,117,2567,106,2562,98,2555,91,2548,86,2538,82,2528,80,2515,79,2501,79,2491,83,2484,88,2477,94,2474,102,2474,110,2474,116,2477,121,2483,126,2488,130,2497,134,2509,137,2523,140,2559,149,2590,157,2616,165,2635,173,2651,182,2665,193,2676,204,2685,216,2692,229,2697,243,2700,257,2701,273,2700,291,2696,308,2690,325,2681,341,2670,356,2657,369,2641,380,2624,389,2604,397,2582,402,2558,405,2531,406,2486,405,2448,398,2417,386,2394,370,2377,350,2364,327,2356,302,2351,274xm2763,12l2883,11,2885,397,2766,398,2763,12xm2942,11l3304,9,3304,105,3183,105,3184,396,3065,396,3064,106,2942,106,2942,11xm3320,9l3452,9,3530,139,3608,9,3740,9,3590,233,3590,395,3470,395,3470,233,3320,9xe" filled="false" stroked="true" strokeweight=".75pt" strokecolor="#000000">
              <v:path arrowok="t"/>
              <v:stroke dashstyle="solid"/>
            </v:shape>
          </v:group>
        </w:pict>
      </w:r>
      <w:r>
        <w:rPr>
          <w:position w:val="1"/>
          <w:sz w:val="20"/>
        </w:rPr>
      </w:r>
      <w:r>
        <w:rPr>
          <w:spacing w:val="135"/>
          <w:position w:val="1"/>
          <w:sz w:val="20"/>
        </w:rPr>
        <w:t> </w:t>
      </w:r>
      <w:r>
        <w:rPr>
          <w:spacing w:val="135"/>
          <w:position w:val="8"/>
          <w:sz w:val="20"/>
        </w:rPr>
        <w:pict>
          <v:group style="width:38.85pt;height:20.7pt;mso-position-horizontal-relative:char;mso-position-vertical-relative:line" coordorigin="0,0" coordsize="777,414">
            <v:shape style="position:absolute;left:7;top:7;width:400;height:399" type="#_x0000_t75" stroked="false">
              <v:imagedata r:id="rId135" o:title=""/>
            </v:shape>
            <v:shape style="position:absolute;left:471;top:15;width:298;height:387" type="#_x0000_t75" stroked="false">
              <v:imagedata r:id="rId136" o:title=""/>
            </v:shape>
            <v:shape style="position:absolute;left:7;top:7;width:400;height:399" coordorigin="8,8" coordsize="400,399" path="m8,206l21,122,61,59,124,20,208,8,253,11,327,37,379,88,404,161,407,205,406,237,384,316,338,370,270,401,210,407,179,405,103,385,48,340,14,268,8,206xe" filled="false" stroked="true" strokeweight=".75pt" strokecolor="#000000">
              <v:path arrowok="t"/>
              <v:stroke dashstyle="solid"/>
            </v:shape>
            <v:shape style="position:absolute;left:119;top:90;width:177;height:235" type="#_x0000_t75" stroked="false">
              <v:imagedata r:id="rId137" o:title=""/>
            </v:shape>
            <v:shape style="position:absolute;left:471;top:15;width:298;height:387" coordorigin="472,15" coordsize="298,387" path="m475,15l770,18,769,101,594,99,593,167,743,168,742,246,593,244,591,402,472,401,475,15xe" filled="false" stroked="true" strokeweight=".75pt" strokecolor="#000000">
              <v:path arrowok="t"/>
              <v:stroke dashstyle="solid"/>
            </v:shape>
          </v:group>
        </w:pict>
      </w:r>
      <w:r>
        <w:rPr>
          <w:spacing w:val="135"/>
          <w:position w:val="8"/>
          <w:sz w:val="20"/>
        </w:rPr>
      </w:r>
      <w:r>
        <w:rPr>
          <w:spacing w:val="135"/>
          <w:position w:val="8"/>
          <w:sz w:val="20"/>
        </w:rPr>
        <w:tab/>
      </w:r>
      <w:r>
        <w:rPr>
          <w:spacing w:val="135"/>
          <w:sz w:val="20"/>
        </w:rPr>
        <w:pict>
          <v:group style="width:113.05pt;height:23.9pt;mso-position-horizontal-relative:char;mso-position-vertical-relative:line" coordorigin="0,0" coordsize="2261,478">
            <v:shape style="position:absolute;left:7;top:7;width:125;height:388" coordorigin="8,8" coordsize="125,388" path="m12,8l8,393,127,395,132,9,12,8xe" filled="true" fillcolor="#000000" stroked="false">
              <v:path arrowok="t"/>
              <v:fill type="solid"/>
            </v:shape>
            <v:shape style="position:absolute;left:7;top:7;width:125;height:388" coordorigin="8,8" coordsize="125,388" path="m12,8l132,9,127,395,8,393,12,8xe" filled="false" stroked="true" strokeweight=".75pt" strokecolor="#000000">
              <v:path arrowok="t"/>
              <v:stroke dashstyle="solid"/>
            </v:shape>
            <v:shape style="position:absolute;left:213;top:10;width:359;height:389" type="#_x0000_t75" stroked="false">
              <v:imagedata r:id="rId138" o:title=""/>
            </v:shape>
            <v:shape style="position:absolute;left:584;top:19;width:420;height:392" coordorigin="585,19" coordsize="420,392" path="m980,341l726,341,862,344,880,408,1005,411,980,341xm738,19l585,402,706,404,726,341,980,341,952,260,839,260,754,258,799,120,903,120,868,22,738,19xm903,120l799,120,839,260,952,260,903,120xe" filled="true" fillcolor="#000000" stroked="false">
              <v:path arrowok="t"/>
              <v:fill type="solid"/>
            </v:shape>
            <v:shape style="position:absolute;left:1044;top:26;width:361;height:392" type="#_x0000_t75" stroked="false">
              <v:imagedata r:id="rId139" o:title=""/>
            </v:shape>
            <v:shape style="position:absolute;left:1399;top:42;width:854;height:428" coordorigin="1400,43" coordsize="854,428" path="m1820,440l1795,364,1769,286,1723,145,1691,48,1657,47,1657,286,1572,282,1620,145,1657,286,1657,47,1561,43,1400,422,1522,427,1543,364,1678,370,1695,434,1820,440xm2254,85l2142,76,2124,289,1997,65,1886,55,1854,440,1966,449,1983,238,2110,461,2222,470,2254,85xe" filled="true" fillcolor="#000000" stroked="false">
              <v:path arrowok="t"/>
              <v:fill type="solid"/>
            </v:shape>
            <v:shape style="position:absolute;left:213;top:10;width:1192;height:408" coordorigin="214,10" coordsize="1192,408" path="m220,10l443,14,469,16,492,21,512,30,528,43,541,58,550,74,555,92,557,111,555,128,551,143,544,157,535,170,527,177,517,184,506,190,493,195,512,201,529,209,542,219,554,230,562,243,568,258,571,274,572,292,571,306,568,320,563,333,557,345,549,357,540,367,530,376,518,383,510,387,499,390,487,393,473,395,454,397,439,398,428,399,419,399,214,396,220,10xm338,163l390,164,402,164,413,162,422,159,429,155,436,149,440,140,440,127,440,116,437,107,430,101,422,95,410,91,392,91,339,90,338,163xm335,315l396,316,410,315,422,313,432,310,440,305,448,298,453,289,453,276,453,265,449,256,441,249,433,244,423,241,411,239,397,238,336,237,335,315xm862,344l726,341,706,404,585,402,738,19,868,22,1005,411,880,408,862,344xm839,260l799,120,754,258,839,260xm1056,26l1233,31,1258,33,1280,36,1300,41,1317,48,1332,56,1346,66,1358,78,1369,90,1378,105,1386,120,1393,136,1398,153,1402,171,1404,190,1405,209,1405,228,1403,257,1400,283,1395,305,1388,324,1380,340,1370,355,1359,368,1347,379,1334,390,1321,398,1307,404,1293,409,1274,413,1255,416,1238,417,1222,417,1044,412,1056,26xe" filled="false" stroked="true" strokeweight=".75pt" strokecolor="#000000">
              <v:path arrowok="t"/>
              <v:stroke dashstyle="solid"/>
            </v:shape>
            <v:shape style="position:absolute;left:1158;top:109;width:135;height:227" type="#_x0000_t75" stroked="false">
              <v:imagedata r:id="rId140" o:title=""/>
            </v:shape>
            <v:shape style="position:absolute;left:1399;top:42;width:854;height:428" coordorigin="1400,43" coordsize="854,428" path="m1678,370l1543,364,1522,427,1400,422,1561,43,1691,48,1820,440,1695,434,1678,370xm1657,286l1620,145,1572,282,1657,286xm1886,55l1997,65,2124,289,2142,76,2254,85,2222,470,2110,461,1983,238,1966,449,1854,440,1886,55xe" filled="false" stroked="true" strokeweight=".75pt" strokecolor="#000000">
              <v:path arrowok="t"/>
              <v:stroke dashstyle="solid"/>
            </v:shape>
          </v:group>
        </w:pict>
      </w:r>
      <w:r>
        <w:rPr>
          <w:spacing w:val="135"/>
          <w:sz w:val="20"/>
        </w:rPr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"/>
        <w:ind w:left="0"/>
        <w:jc w:val="left"/>
        <w:rPr>
          <w:b/>
          <w:sz w:val="21"/>
        </w:rPr>
      </w:pPr>
    </w:p>
    <w:p>
      <w:pPr>
        <w:pStyle w:val="Heading2"/>
        <w:ind w:left="2062" w:right="1201"/>
        <w:jc w:val="center"/>
      </w:pP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GUIDANCE AND COUNSELLING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5"/>
        <w:ind w:left="0"/>
        <w:jc w:val="left"/>
        <w:rPr>
          <w:b/>
          <w:sz w:val="30"/>
        </w:rPr>
      </w:pPr>
    </w:p>
    <w:p>
      <w:pPr>
        <w:spacing w:before="0"/>
        <w:ind w:left="2059" w:right="1201" w:firstLine="0"/>
        <w:jc w:val="center"/>
        <w:rPr>
          <w:i/>
          <w:sz w:val="24"/>
        </w:rPr>
      </w:pPr>
      <w:r>
        <w:rPr>
          <w:i/>
          <w:sz w:val="24"/>
        </w:rPr>
        <w:t>Certificate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Participation</w:t>
      </w:r>
    </w:p>
    <w:p>
      <w:pPr>
        <w:pStyle w:val="BodyText"/>
        <w:spacing w:before="9"/>
        <w:ind w:left="0"/>
        <w:jc w:val="left"/>
        <w:rPr>
          <w:i/>
          <w:sz w:val="29"/>
        </w:rPr>
      </w:pPr>
    </w:p>
    <w:p>
      <w:pPr>
        <w:pStyle w:val="Heading2"/>
        <w:spacing w:before="1"/>
        <w:ind w:right="1201"/>
        <w:jc w:val="center"/>
      </w:pPr>
      <w:r>
        <w:rPr/>
        <w:drawing>
          <wp:anchor distT="0" distB="0" distL="0" distR="0" allowOverlap="1" layoutInCell="1" locked="0" behindDoc="1" simplePos="0" relativeHeight="484183040">
            <wp:simplePos x="0" y="0"/>
            <wp:positionH relativeFrom="page">
              <wp:posOffset>1497838</wp:posOffset>
            </wp:positionH>
            <wp:positionV relativeFrom="paragraph">
              <wp:posOffset>-85431</wp:posOffset>
            </wp:positionV>
            <wp:extent cx="4890389" cy="4834810"/>
            <wp:effectExtent l="0" t="0" r="0" b="0"/>
            <wp:wrapNone/>
            <wp:docPr id="38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to certify</w:t>
      </w:r>
      <w:r>
        <w:rPr>
          <w:spacing w:val="-1"/>
        </w:rPr>
        <w:t> </w:t>
      </w:r>
      <w:r>
        <w:rPr/>
        <w:t>that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8"/>
        <w:ind w:left="0"/>
        <w:jc w:val="left"/>
        <w:rPr>
          <w:b/>
          <w:sz w:val="30"/>
        </w:rPr>
      </w:pPr>
    </w:p>
    <w:p>
      <w:pPr>
        <w:spacing w:before="0"/>
        <w:ind w:left="2060" w:right="0" w:firstLine="0"/>
        <w:jc w:val="left"/>
        <w:rPr>
          <w:b/>
          <w:sz w:val="24"/>
        </w:rPr>
      </w:pPr>
      <w:r>
        <w:rPr>
          <w:b/>
          <w:sz w:val="24"/>
        </w:rPr>
        <w:t>Mr.,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Mrs.,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Matron</w:t>
      </w:r>
    </w:p>
    <w:p>
      <w:pPr>
        <w:pStyle w:val="Heading2"/>
        <w:spacing w:before="139"/>
        <w:jc w:val="left"/>
      </w:pPr>
      <w:r>
        <w:rPr/>
        <w:t>……………………………………………………………………………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7"/>
        <w:ind w:left="0"/>
        <w:jc w:val="left"/>
        <w:rPr>
          <w:b/>
          <w:sz w:val="30"/>
        </w:rPr>
      </w:pPr>
    </w:p>
    <w:p>
      <w:pPr>
        <w:spacing w:before="1"/>
        <w:ind w:left="2054" w:right="1201" w:firstLine="0"/>
        <w:jc w:val="center"/>
        <w:rPr>
          <w:b/>
          <w:sz w:val="24"/>
        </w:rPr>
      </w:pPr>
      <w:r>
        <w:rPr>
          <w:b/>
          <w:sz w:val="24"/>
        </w:rPr>
        <w:t>Have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successfully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participated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programme: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9"/>
        <w:ind w:left="0"/>
        <w:jc w:val="left"/>
        <w:rPr>
          <w:b/>
          <w:sz w:val="30"/>
        </w:rPr>
      </w:pPr>
    </w:p>
    <w:p>
      <w:pPr>
        <w:pStyle w:val="Heading2"/>
        <w:spacing w:line="360" w:lineRule="auto"/>
        <w:ind w:left="2117" w:right="1259" w:firstLine="1"/>
        <w:jc w:val="center"/>
      </w:pPr>
      <w:r>
        <w:rPr/>
        <w:t>EMOTIONAL LABOUR TRAINING, organized by Department of Guidance</w:t>
      </w:r>
      <w:r>
        <w:rPr>
          <w:spacing w:val="1"/>
        </w:rPr>
        <w:t> </w:t>
      </w:r>
      <w:r>
        <w:rPr/>
        <w:t>and Counselling, University of Ibadan at University of Ilorin Teaching Hospital,</w:t>
      </w:r>
      <w:r>
        <w:rPr>
          <w:spacing w:val="-57"/>
        </w:rPr>
        <w:t> </w:t>
      </w:r>
      <w:r>
        <w:rPr/>
        <w:t>Oke-Oyi,</w:t>
      </w:r>
      <w:r>
        <w:rPr>
          <w:spacing w:val="-1"/>
        </w:rPr>
        <w:t> </w:t>
      </w:r>
      <w:r>
        <w:rPr/>
        <w:t>Ilorin.</w:t>
      </w:r>
    </w:p>
    <w:p>
      <w:pPr>
        <w:spacing w:before="201"/>
        <w:ind w:left="789" w:right="1201" w:firstLine="0"/>
        <w:jc w:val="center"/>
        <w:rPr>
          <w:b/>
          <w:sz w:val="24"/>
        </w:rPr>
      </w:pPr>
      <w:r>
        <w:rPr>
          <w:b/>
          <w:sz w:val="24"/>
        </w:rPr>
        <w:t>From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…………………………………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To ……………………………..</w:t>
      </w:r>
    </w:p>
    <w:p>
      <w:pPr>
        <w:pStyle w:val="Heading2"/>
        <w:tabs>
          <w:tab w:pos="7840" w:val="left" w:leader="dot"/>
        </w:tabs>
        <w:spacing w:before="951"/>
        <w:jc w:val="left"/>
      </w:pPr>
      <w:r>
        <w:rPr/>
        <w:t>Issued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………………….</w:t>
      </w:r>
      <w:r>
        <w:rPr>
          <w:spacing w:val="-1"/>
        </w:rPr>
        <w:t> </w:t>
      </w:r>
      <w:r>
        <w:rPr/>
        <w:t>Day</w:t>
      </w:r>
      <w:r>
        <w:rPr>
          <w:spacing w:val="-3"/>
        </w:rPr>
        <w:t> </w:t>
      </w:r>
      <w:r>
        <w:rPr/>
        <w:t>of</w:t>
      </w:r>
      <w:r>
        <w:rPr/>
        <w:tab/>
      </w:r>
      <w:r>
        <w:rPr/>
        <w:t>2010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"/>
        <w:ind w:left="0"/>
        <w:jc w:val="left"/>
        <w:rPr>
          <w:b/>
          <w:sz w:val="22"/>
        </w:rPr>
      </w:pPr>
      <w:r>
        <w:rPr/>
        <w:pict>
          <v:shape style="position:absolute;margin-left:108.019997pt;margin-top:15.093935pt;width:114pt;height:.1pt;mso-position-horizontal-relative:page;mso-position-vertical-relative:paragraph;z-index:-15606784;mso-wrap-distance-left:0;mso-wrap-distance-right:0" coordorigin="2160,302" coordsize="2280,0" path="m2160,302l4440,302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spacing w:line="360" w:lineRule="auto" w:before="110"/>
        <w:ind w:left="2060" w:right="7238" w:firstLine="0"/>
        <w:jc w:val="left"/>
        <w:rPr>
          <w:b/>
          <w:sz w:val="24"/>
        </w:rPr>
      </w:pPr>
      <w:r>
        <w:rPr>
          <w:b/>
          <w:sz w:val="24"/>
        </w:rPr>
        <w:t>Famolu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F.B.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(Mrs.)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Seminar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Coordinator.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664" w:top="1440" w:bottom="940" w:left="100" w:right="240"/>
        </w:sectPr>
      </w:pPr>
    </w:p>
    <w:p>
      <w:pPr>
        <w:pStyle w:val="Heading2"/>
        <w:spacing w:before="65"/>
        <w:ind w:left="2057" w:right="1201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spacing w:before="137"/>
        <w:ind w:left="2061" w:right="1201" w:firstLine="0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 AND RESULTS</w:t>
      </w:r>
    </w:p>
    <w:p>
      <w:pPr>
        <w:pStyle w:val="BodyText"/>
        <w:spacing w:line="360" w:lineRule="auto" w:before="135"/>
        <w:ind w:right="1195" w:firstLine="600"/>
      </w:pPr>
      <w:r>
        <w:rPr/>
        <w:t>This chapter provides answers to the seven hypotheses set for the study. The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 sequentially</w:t>
      </w:r>
      <w:r>
        <w:rPr>
          <w:spacing w:val="-5"/>
        </w:rPr>
        <w:t> </w:t>
      </w:r>
      <w:r>
        <w:rPr/>
        <w:t>below:</w:t>
      </w:r>
    </w:p>
    <w:p>
      <w:pPr>
        <w:pStyle w:val="BodyText"/>
        <w:spacing w:line="360" w:lineRule="auto"/>
        <w:ind w:right="1198"/>
      </w:pPr>
      <w:r>
        <w:rPr>
          <w:b/>
        </w:rPr>
        <w:t>Hypothesis 1: </w:t>
      </w:r>
      <w:r>
        <w:rPr/>
        <w:t>There is no significant main effect of treatment on emotional labour of</w:t>
      </w:r>
      <w:r>
        <w:rPr>
          <w:spacing w:val="1"/>
        </w:rPr>
        <w:t> </w:t>
      </w:r>
      <w:r>
        <w:rPr/>
        <w:t>the participants. In determining the effect of treatment on emotional labour of the</w:t>
      </w:r>
      <w:r>
        <w:rPr>
          <w:spacing w:val="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 is</w:t>
      </w:r>
      <w:r>
        <w:rPr>
          <w:spacing w:val="2"/>
        </w:rPr>
        <w:t> </w:t>
      </w:r>
      <w:r>
        <w:rPr/>
        <w:t>presented.</w:t>
      </w:r>
    </w:p>
    <w:p>
      <w:pPr>
        <w:pStyle w:val="BodyText"/>
        <w:ind w:left="0"/>
        <w:jc w:val="left"/>
        <w:rPr>
          <w:sz w:val="10"/>
        </w:rPr>
      </w:pPr>
    </w:p>
    <w:p>
      <w:pPr>
        <w:pStyle w:val="Heading2"/>
        <w:spacing w:before="90"/>
        <w:ind w:left="1828" w:right="1203"/>
        <w:jc w:val="right"/>
      </w:pPr>
      <w:r>
        <w:rPr/>
        <w:pict>
          <v:group style="position:absolute;margin-left:142.190002pt;margin-top:5.009783pt;width:360.85pt;height:364.75pt;mso-position-horizontal-relative:page;mso-position-vertical-relative:paragraph;z-index:-19132416" coordorigin="2844,100" coordsize="7217,7295">
            <v:shape style="position:absolute;left:2843;top:160;width:7217;height:7234" coordorigin="2844,161" coordsize="7217,7234" path="m3911,7055l3909,7044,3906,7037,3900,7023,3893,7015,3886,7008,3193,6315,3191,6313,3184,6311,3180,6310,3172,6311,3167,6313,3152,6325,3141,6336,3130,6351,3128,6355,3126,6364,3127,6368,3129,6374,3131,6377,3540,6785,3731,6974,3730,6975,3659,6937,3513,6862,3455,6833,3362,6787,3143,6678,2986,6599,2965,6589,2945,6582,2935,6579,2926,6578,2918,6578,2911,6579,2898,6585,2890,6590,2846,6634,2844,6644,2845,6655,2847,6665,2852,6675,2859,6685,2869,6697,3562,7389,3565,7391,3572,7394,3575,7394,3579,7393,3583,7393,3592,7388,3602,7380,3614,7368,3622,7358,3627,7349,3628,7344,3629,7341,3629,7337,3627,7333,3626,7330,3624,7327,3127,6830,2998,6704,2998,6703,3043,6727,3113,6764,3252,6835,3763,7089,3788,7100,3814,7110,3825,7113,3835,7114,3845,7116,3854,7115,3860,7112,3867,7109,3874,7105,3904,7074,3907,7071,3910,7061,3911,7055xm4106,6864l4106,6860,4103,6854,4101,6850,4098,6847,3378,6127,3375,6125,3368,6122,3364,6122,3360,6123,3357,6124,3347,6129,3343,6132,3337,6136,3326,6148,3318,6158,3313,6167,3312,6171,3311,6175,3311,6179,3314,6186,3316,6189,4039,6912,4042,6915,4049,6917,4052,6918,4056,6916,4060,6916,4070,6911,4080,6903,4092,6891,4100,6881,4104,6872,4105,6867,4106,6864xm4416,6551l4414,6542,4408,6532,4367,6468,3992,5881,3854,5667,3844,5656,3840,5653,3831,5651,3827,5652,3821,5655,3816,5659,3810,5664,3789,5684,3782,5694,3780,5699,3778,5707,3778,5710,3782,5718,3833,5796,4286,6485,4285,6486,4216,6441,3522,5990,3514,5985,3506,5982,3499,5983,3495,5983,3491,5985,3482,5992,3461,6012,3455,6019,3447,6030,3445,6035,3447,6045,3449,6050,3455,6055,3460,6060,3478,6073,3543,6115,4325,6614,4333,6619,4335,6619,4338,6621,4341,6622,4348,6622,4350,6621,4353,6620,4356,6619,4360,6618,4367,6613,4376,6607,4402,6580,4406,6575,4411,6570,4413,6565,4416,6555,4416,6551xm4906,6068l4906,6061,4905,6057,4901,6048,4897,6043,4887,6032,4875,6019,4860,6004,4849,5995,4836,5988,4828,5986,4825,5987,4823,5988,4636,6175,4368,5907,4527,5749,4528,5746,4528,5740,4527,5736,4525,5733,4524,5729,4520,5724,4505,5707,4484,5686,4473,5676,4468,5673,4460,5669,4455,5668,4452,5667,4449,5667,4446,5669,4288,5827,4054,5592,4238,5408,4239,5406,4239,5399,4238,5396,4233,5387,4225,5376,4215,5364,4200,5350,4193,5343,4182,5334,4177,5330,4168,5326,4164,5324,4158,5324,4155,5325,3926,5554,3924,5562,3925,5573,3927,5582,3932,5591,3939,5601,3949,5612,4616,6279,4627,6289,4637,6296,4646,6301,4655,6302,4666,6304,4674,6302,4905,6070,4906,6068xm5322,5648l5322,5644,5319,5638,5316,5635,5313,5632,5310,5629,5305,5625,5299,5620,5293,5617,5263,5598,5087,5493,5070,5483,5039,5465,5023,5456,5007,5447,4991,5439,4977,5432,4963,5425,4949,5419,4936,5414,4924,5410,4912,5407,4900,5404,4892,5402,4889,5402,4878,5401,4868,5401,4857,5401,4848,5402,4852,5386,4854,5370,4856,5354,4856,5337,4856,5320,4854,5303,4850,5286,4845,5269,4839,5251,4831,5234,4822,5216,4811,5198,4798,5180,4784,5162,4768,5143,4764,5139,4764,5342,4762,5356,4759,5370,4754,5384,4746,5397,4737,5410,4726,5422,4665,5483,4552,5370,4414,5231,4466,5179,4475,5170,4483,5163,4491,5156,4497,5151,4506,5144,4514,5139,4524,5136,4545,5131,4566,5129,4587,5132,4608,5138,4629,5149,4651,5163,4673,5180,4695,5201,4708,5214,4719,5228,4730,5242,4740,5256,4748,5271,4754,5285,4759,5300,4762,5314,4764,5328,4764,5342,4764,5139,4754,5129,4750,5124,4731,5106,4711,5089,4692,5074,4672,5060,4653,5049,4633,5039,4614,5031,4594,5025,4575,5021,4556,5018,4537,5018,4519,5019,4500,5022,4482,5027,4464,5034,4447,5043,4440,5048,4423,5060,4416,5066,4408,5073,4400,5080,4392,5089,4287,5193,4284,5202,4286,5212,4288,5221,4293,5231,4300,5241,4310,5251,5005,5946,5008,5949,5011,5950,5015,5951,5018,5952,5022,5950,5026,5950,5030,5947,5036,5945,5045,5937,5058,5925,5066,5915,5068,5910,5070,5906,5071,5901,5072,5898,5072,5894,5071,5891,5069,5888,5067,5884,4843,5661,4746,5563,4777,5532,4787,5522,4798,5512,4809,5505,4821,5499,4833,5495,4846,5494,4860,5493,4874,5494,4888,5497,4903,5501,4919,5507,4935,5513,4951,5521,4968,5530,4985,5540,5003,5550,5241,5694,5247,5698,5252,5701,5256,5702,5260,5704,5264,5704,5268,5704,5273,5703,5278,5701,5282,5698,5287,5695,5292,5690,5306,5677,5311,5670,5315,5666,5318,5661,5321,5656,5322,5648xm5579,5330l5577,5306,5571,5281,5564,5255,5554,5229,5541,5203,5525,5176,5506,5150,5484,5124,5459,5097,5437,5076,5415,5058,5394,5042,5373,5029,5352,5018,5332,5009,5312,5002,5292,4996,5273,4993,5254,4990,5235,4989,5216,4989,5198,4990,5180,4991,5162,4993,5077,5006,5060,5007,5044,5009,5027,5009,5011,5008,4995,5006,4979,5003,4963,4998,4947,4992,4931,4984,4916,4974,4900,4962,4884,4947,4874,4937,4865,4925,4856,4914,4849,4902,4842,4890,4837,4879,4833,4867,4830,4855,4828,4844,4828,4832,4829,4821,4831,4809,4835,4798,4841,4787,4848,4777,4857,4767,4868,4757,4879,4749,4891,4742,4903,4737,4915,4734,4928,4731,4939,4728,4950,4727,4966,4725,4990,4724,5000,4724,5008,4723,5012,4718,5012,4713,5011,4710,5010,4706,5000,4692,4995,4687,4990,4681,4964,4654,4959,4650,4954,4646,4942,4636,4936,4633,4923,4628,4917,4627,4907,4628,4894,4628,4884,4630,4874,4632,4853,4637,4843,4641,4832,4645,4822,4650,4812,4655,4802,4661,4793,4667,4785,4674,4777,4682,4762,4698,4750,4715,4741,4732,4733,4751,4728,4771,4725,4792,4724,4813,4726,4834,4730,4857,4737,4879,4746,4902,4758,4925,4772,4949,4789,4973,4809,4996,4831,5020,4853,5041,4876,5060,4897,5075,4918,5088,4939,5099,4959,5109,4979,5116,4999,5122,5018,5126,5037,5129,5056,5130,5075,5130,5093,5130,5111,5128,5146,5124,5213,5114,5230,5112,5246,5111,5262,5111,5278,5112,5294,5114,5310,5117,5326,5122,5342,5128,5358,5136,5373,5146,5389,5158,5405,5173,5419,5188,5431,5202,5442,5217,5451,5232,5459,5247,5465,5261,5469,5275,5472,5289,5473,5303,5473,5317,5471,5330,5467,5343,5463,5355,5456,5367,5448,5378,5439,5389,5425,5401,5411,5411,5397,5419,5382,5425,5367,5430,5352,5434,5339,5437,5325,5439,5313,5440,5301,5441,5290,5441,5268,5440,5260,5442,5255,5447,5253,5450,5253,5452,5253,5455,5254,5459,5259,5468,5263,5473,5280,5492,5297,5509,5305,5516,5313,5522,5328,5534,5336,5537,5343,5539,5350,5541,5361,5541,5385,5540,5396,5539,5420,5533,5433,5530,5446,5526,5458,5520,5471,5513,5484,5506,5497,5497,5509,5488,5521,5476,5537,5459,5550,5441,5561,5421,5569,5399,5575,5377,5578,5354,5579,5330xm5813,5157l5812,5154,5810,5147,5807,5144,5805,5141,5084,4421,5081,4418,5074,4416,5071,4415,5067,4416,5059,4419,5054,4422,5049,4425,5044,4430,5032,4441,5025,4451,5020,4461,5018,4465,5018,4469,5018,4472,5020,4479,5022,4483,5745,5206,5749,5208,5755,5211,5759,5211,5762,5210,5767,5209,5771,5207,5776,5204,5786,5196,5798,5184,5806,5174,5811,5165,5811,5161,5813,5157xm6086,4884l6086,4881,6083,4874,6080,4871,5430,4220,5563,4087,5564,4084,5564,4078,5563,4074,5560,4069,5558,4065,5555,4060,5539,4042,5531,4035,5524,4027,5505,4011,5500,4007,5491,4002,5484,4001,5481,4001,5478,4002,5150,4331,5149,4333,5149,4336,5149,4340,5150,4343,5155,4352,5159,4358,5164,4363,5169,4370,5175,4376,5190,4391,5202,4402,5208,4407,5213,4410,5222,4415,5225,4416,5229,4416,5232,4416,5234,4415,5367,4282,6018,4933,6022,4935,6028,4938,6032,4938,6035,4937,6040,4936,6044,4934,6049,4931,6059,4923,6071,4911,6079,4901,6084,4892,6084,4888,6086,4884xm6445,4524l6445,4521,6443,4514,6440,4511,6162,4233,6125,4164,5945,3817,5872,3679,5861,3660,5857,3654,5852,3648,5848,3646,5838,3643,5833,3645,5827,3649,5822,3653,5814,3659,5799,3674,5788,3689,5786,3694,5785,3697,5784,3701,5784,3705,5789,3717,5792,3722,5943,4003,5978,4064,6038,4168,6038,4169,5870,4073,5590,3923,5585,3920,5581,3918,5577,3916,5573,3915,5565,3917,5561,3918,5557,3920,5540,3934,5525,3949,5511,3966,5510,3971,5512,3980,5514,3985,5520,3989,5526,3994,5535,3999,5615,4042,6100,4295,6378,4573,6381,4576,6388,4579,6391,4579,6395,4577,6399,4576,6409,4572,6418,4564,6430,4552,6438,4542,6441,4537,6443,4532,6444,4528,6445,4524xm7089,3823l7089,3787,7083,3750,7073,3712,7059,3672,7040,3632,7017,3591,6989,3548,6980,3536,6980,3796,6977,3822,6968,3846,6954,3868,6936,3889,6915,3907,6893,3921,6870,3930,6846,3935,6820,3936,6794,3933,6767,3927,6740,3916,6711,3903,6682,3886,6652,3866,6621,3843,6590,3818,6558,3791,6526,3761,6493,3729,6464,3699,6437,3669,6411,3639,6387,3608,6365,3578,6346,3548,6330,3518,6317,3489,6307,3461,6300,3433,6297,3407,6297,3380,6301,3355,6309,3332,6322,3309,6340,3288,6361,3270,6383,3257,6406,3248,6431,3243,6456,3242,6482,3245,6509,3251,6537,3261,6566,3275,6595,3291,6625,3310,6655,3333,6686,3358,6717,3385,6749,3414,6781,3444,6810,3475,6838,3505,6864,3536,6888,3566,6910,3597,6930,3627,6946,3657,6959,3686,6970,3715,6977,3743,6980,3770,6980,3796,6980,3536,6958,3505,6922,3461,6883,3417,6839,3372,6794,3328,6750,3289,6708,3254,6692,3242,6666,3223,6625,3196,6586,3174,6547,3156,6510,3143,6474,3134,6440,3130,6406,3130,6374,3134,6343,3143,6314,3157,6286,3176,6259,3199,6235,3227,6216,3256,6202,3287,6193,3320,6189,3354,6190,3390,6195,3427,6204,3464,6219,3504,6238,3544,6260,3586,6287,3628,6319,3671,6354,3714,6392,3758,6435,3802,6480,3846,6525,3886,6568,3921,6610,3953,6651,3980,6691,4003,6730,4021,6767,4034,6802,4044,6837,4048,6871,4048,6903,4044,6934,4035,6964,4021,6992,4002,7019,3978,7044,3951,7053,3936,7063,3921,7077,3890,7085,3857,7089,3823xm7375,3595l7375,3592,7372,3584,7370,3582,7055,3267,7219,3104,7219,3101,7219,3095,7218,3091,7214,3082,7210,3077,7195,3059,7180,3044,7161,3028,7156,3025,7148,3021,7144,3020,7141,3020,7138,3021,7136,3021,6973,3185,6719,2931,6891,2758,6892,2756,6892,2752,6891,2745,6884,2731,6868,2713,6860,2706,6853,2698,6834,2682,6820,2674,6813,2673,6809,2673,6807,2674,6590,2891,6587,2899,6588,2909,6591,2918,6595,2928,6603,2938,6613,2949,7308,3644,7310,3646,7318,3649,7321,3649,7324,3648,7329,3647,7338,3642,7348,3634,7360,3622,7368,3612,7373,3603,7373,3599,7375,3595xm7881,3088l7881,3085,7879,3079,7876,3075,7873,3072,7153,2352,7150,2350,7143,2347,7140,2347,7135,2348,7132,2349,7123,2353,7112,2361,7101,2373,7093,2383,7088,2392,7087,2396,7086,2400,7086,2404,7089,2410,7091,2414,7814,3137,7817,3140,7824,3142,7827,3143,7831,3141,7835,3140,7840,3138,7845,3135,7855,3128,7867,3116,7875,3106,7879,3096,7880,3092,7881,3088xm8222,2679l8221,2663,8220,2647,8217,2631,8214,2614,8209,2598,8203,2581,8195,2564,8187,2547,8177,2529,8165,2511,8152,2494,8138,2477,8123,2459,8116,2452,8116,2646,8116,2660,8114,2673,8111,2685,8106,2696,8100,2708,8091,2719,8082,2730,7992,2820,7728,2556,7802,2482,7808,2477,7817,2469,7831,2458,7846,2449,7860,2442,7874,2438,7889,2436,7904,2435,7919,2437,7934,2440,7949,2445,7965,2452,7981,2460,7997,2470,8013,2482,8029,2497,8046,2512,8061,2528,8074,2544,8085,2559,8094,2574,8102,2589,8108,2604,8112,2618,8115,2632,8116,2646,8116,2452,8106,2441,8099,2435,8087,2423,8067,2407,8048,2392,8028,2379,8009,2367,7990,2357,7972,2349,7968,2348,7954,2343,7936,2338,7919,2335,7902,2333,7885,2333,7870,2334,7855,2337,7842,2342,7829,2348,7830,2335,7831,2321,7831,2308,7829,2294,7826,2280,7822,2266,7817,2252,7812,2237,7805,2224,7797,2210,7788,2195,7779,2181,7768,2167,7757,2154,7750,2146,7750,2332,7750,2345,7748,2357,7745,2370,7739,2382,7731,2395,7720,2407,7649,2477,7579,2407,7407,2235,7471,2171,7484,2159,7497,2149,7510,2142,7522,2136,7534,2133,7547,2132,7559,2132,7572,2133,7585,2137,7598,2142,7611,2148,7624,2156,7637,2165,7651,2176,7664,2187,7678,2200,7690,2213,7701,2225,7711,2238,7720,2251,7729,2265,7736,2279,7741,2293,7746,2306,7749,2319,7750,2332,7750,2146,7745,2140,7737,2132,7732,2127,7710,2106,7688,2087,7665,2070,7643,2056,7621,2044,7599,2035,7578,2028,7557,2023,7536,2021,7515,2022,7495,2025,7475,2031,7455,2039,7435,2052,7415,2068,7394,2087,7339,2142,7288,2193,7282,2198,7280,2206,7281,2217,7283,2226,7288,2235,7295,2245,7305,2256,7972,2923,7983,2933,7993,2940,8002,2945,8011,2946,8022,2948,8030,2946,8035,2940,8156,2820,8157,2818,8170,2805,8181,2792,8190,2778,8198,2765,8204,2752,8210,2738,8215,2724,8218,2709,8220,2694,8222,2679xm8762,2213l8761,2209,8760,2204,8757,2199,8752,2194,8746,2189,8739,2184,8728,2177,8638,2119,8369,1949,8369,2056,8206,2218,8123,2089,7956,1830,7914,1765,7915,1765,8369,2056,8369,1949,8076,1765,7877,1639,7872,1636,7867,1633,7863,1632,7858,1631,7854,1631,7849,1633,7844,1634,7839,1637,7833,1642,7828,1646,7821,1653,7814,1660,7806,1667,7801,1673,7796,1678,7792,1684,7789,1689,7788,1693,7787,1698,7786,1702,7788,1707,7789,1711,7791,1716,7794,1721,7836,1786,8108,2218,8139,2266,8332,2572,8339,2582,8344,2590,8349,2595,8354,2600,8359,2603,8364,2605,8369,2606,8373,2604,8379,2601,8384,2597,8390,2592,8404,2578,8413,2567,8416,2563,8418,2558,8418,2553,8419,2550,8419,2546,8417,2542,8416,2539,8414,2535,8411,2531,8270,2313,8365,2218,8464,2119,8686,2261,8691,2263,8695,2265,8698,2266,8701,2267,8705,2267,8708,2266,8712,2266,8717,2264,8727,2256,8732,2250,8748,2235,8757,2223,8761,2218,8762,2213xm9053,1816l9051,1779,9045,1740,9033,1701,9017,1661,8996,1619,8969,1575,8947,1543,8947,1781,8946,1807,8942,1832,8933,1856,8921,1879,8905,1902,8884,1925,8820,1989,8239,1407,8302,1344,8326,1322,8351,1305,8376,1293,8402,1286,8429,1284,8456,1284,8484,1288,8513,1295,8542,1306,8571,1320,8602,1336,8632,1356,8663,1379,8693,1404,8724,1431,8754,1460,8791,1497,8823,1533,8851,1568,8876,1602,8897,1634,8914,1666,8928,1696,8938,1726,8945,1754,8947,1781,8947,1543,8939,1531,8903,1485,8862,1439,8816,1390,8774,1350,8732,1314,8693,1284,8691,1282,8650,1254,8610,1230,8570,1210,8531,1194,8493,1182,8455,1175,8419,1172,8384,1174,8350,1180,8317,1191,8285,1208,8253,1230,8223,1258,8112,1369,8109,1377,8110,1388,8112,1397,8117,1406,8124,1416,8134,1427,8801,2094,8812,2104,8822,2111,8831,2115,8840,2117,8851,2119,8859,2116,8963,2012,8984,1989,8991,1982,9013,1950,9031,1918,9043,1885,9050,1851,9053,1816xm9644,1332l9643,1327,9642,1322,9639,1317,9634,1312,9628,1307,9621,1302,9610,1295,9519,1237,9251,1068,9251,1174,9088,1336,8838,948,8796,883,8796,883,9251,1174,9251,1068,8958,883,8759,757,8754,754,8749,751,8744,750,8740,749,8736,749,8731,751,8726,752,8721,755,8715,760,8710,764,8682,791,8674,802,8671,807,8670,811,8669,816,8668,820,8670,825,8671,829,8673,834,8676,839,8704,883,8759,970,8990,1336,9021,1386,9214,1690,9221,1700,9226,1708,9231,1713,9236,1719,9241,1722,9246,1723,9251,1724,9255,1723,9261,1719,9266,1715,9272,1710,9286,1696,9291,1690,9295,1685,9298,1681,9300,1676,9300,1672,9301,1668,9301,1664,9299,1660,9298,1657,9296,1653,9293,1649,9152,1431,9247,1336,9346,1237,9568,1379,9573,1381,9577,1383,9580,1384,9583,1385,9586,1386,9590,1384,9594,1384,9598,1382,9604,1378,9609,1374,9614,1368,9622,1360,9629,1353,9635,1347,9639,1341,9643,1336,9644,1332xm10060,906l10058,894,10056,887,10052,880,10049,873,10043,866,10035,858,10002,825,9343,166,9340,164,9337,162,9333,161,9329,161,9325,161,9321,162,9316,164,9312,168,9307,171,9302,175,9290,187,9286,192,9282,197,9279,202,9277,206,9276,210,9275,215,9276,218,9277,222,9279,225,9281,228,9736,683,9784,730,9809,755,9880,825,9880,825,9826,798,9808,788,9755,761,9737,751,9662,713,9584,674,9343,554,9135,450,9124,445,9115,440,9105,436,9094,432,9084,430,9076,429,9068,429,9060,430,9054,433,9047,436,9039,441,9032,448,9002,479,8995,485,8993,494,8994,506,8996,515,9001,525,9009,536,9019,547,9711,1240,9714,1242,9717,1243,9721,1245,9725,1245,9728,1244,9732,1244,9742,1239,9746,1235,9751,1231,9764,1219,9768,1213,9772,1209,9774,1203,9776,1199,9777,1195,9778,1192,9778,1188,9777,1184,9775,1181,9773,1178,9421,825,9276,681,9147,554,9147,554,9148,554,9192,578,9262,615,9285,627,9898,932,9912,939,9925,946,9938,951,9963,961,9975,964,9984,965,9994,966,10003,965,10010,962,10017,960,10023,956,10037,942,10044,935,10051,928,10054,925,10056,921,10058,916,10059,911,10060,906xe" filled="true" fillcolor="#ffc000" stroked="false">
              <v:path arrowok="t"/>
              <v:fill opacity="32896f" type="solid"/>
            </v:shape>
            <v:shape style="position:absolute;left:2843;top:100;width:7217;height:7295" type="#_x0000_t202" filled="false" stroked="false">
              <v:textbox inset="0,0,0,0">
                <w:txbxContent>
                  <w:p>
                    <w:pPr>
                      <w:spacing w:line="360" w:lineRule="auto" w:before="0"/>
                      <w:ind w:left="756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Summary</w:t>
                    </w:r>
                    <w:r>
                      <w:rPr>
                        <w:b/>
                        <w:spacing w:val="5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5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Post-test</w:t>
                    </w:r>
                    <w:r>
                      <w:rPr>
                        <w:b/>
                        <w:spacing w:val="5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Emotional</w:t>
                    </w:r>
                    <w:r>
                      <w:rPr>
                        <w:b/>
                        <w:spacing w:val="5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Labour</w:t>
                    </w:r>
                    <w:r>
                      <w:rPr>
                        <w:b/>
                        <w:spacing w:val="5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5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Participants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Treatment, Gender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Emotional Intelligence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by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5" w:after="1"/>
        <w:ind w:left="0"/>
        <w:jc w:val="left"/>
        <w:rPr>
          <w:b/>
          <w:sz w:val="25"/>
        </w:rPr>
      </w:pPr>
    </w:p>
    <w:tbl>
      <w:tblPr>
        <w:tblW w:w="0" w:type="auto"/>
        <w:jc w:val="left"/>
        <w:tblInd w:w="1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1"/>
        <w:gridCol w:w="1447"/>
        <w:gridCol w:w="648"/>
        <w:gridCol w:w="1300"/>
        <w:gridCol w:w="1013"/>
        <w:gridCol w:w="868"/>
        <w:gridCol w:w="676"/>
      </w:tblGrid>
      <w:tr>
        <w:trPr>
          <w:trHeight w:val="1029" w:hRule="atLeast"/>
        </w:trPr>
        <w:tc>
          <w:tcPr>
            <w:tcW w:w="2571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variation</w:t>
            </w:r>
          </w:p>
        </w:tc>
        <w:tc>
          <w:tcPr>
            <w:tcW w:w="1447" w:type="dxa"/>
          </w:tcPr>
          <w:p>
            <w:pPr>
              <w:pStyle w:val="TableParagraph"/>
              <w:tabs>
                <w:tab w:pos="1136" w:val="left" w:leader="none"/>
              </w:tabs>
              <w:spacing w:line="360" w:lineRule="auto"/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Sum</w:t>
              <w:tab/>
            </w:r>
            <w:r>
              <w:rPr>
                <w:b/>
                <w:spacing w:val="-2"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Squares</w:t>
            </w:r>
          </w:p>
        </w:tc>
        <w:tc>
          <w:tcPr>
            <w:tcW w:w="648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300" w:type="dxa"/>
          </w:tcPr>
          <w:p>
            <w:pPr>
              <w:pStyle w:val="TableParagraph"/>
              <w:spacing w:line="360" w:lineRule="auto"/>
              <w:ind w:left="108" w:right="42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1013" w:type="dxa"/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868" w:type="dxa"/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1" w:hRule="atLeast"/>
        </w:trPr>
        <w:tc>
          <w:tcPr>
            <w:tcW w:w="257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Covariates</w:t>
            </w:r>
          </w:p>
        </w:tc>
        <w:tc>
          <w:tcPr>
            <w:tcW w:w="1447" w:type="dxa"/>
          </w:tcPr>
          <w:p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376.227</w:t>
            </w:r>
          </w:p>
        </w:tc>
        <w:tc>
          <w:tcPr>
            <w:tcW w:w="648" w:type="dxa"/>
          </w:tcPr>
          <w:p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0" w:type="dxa"/>
          </w:tcPr>
          <w:p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376.227</w:t>
            </w:r>
          </w:p>
        </w:tc>
        <w:tc>
          <w:tcPr>
            <w:tcW w:w="1013" w:type="dxa"/>
          </w:tcPr>
          <w:p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3,575</w:t>
            </w:r>
          </w:p>
        </w:tc>
        <w:tc>
          <w:tcPr>
            <w:tcW w:w="868" w:type="dxa"/>
          </w:tcPr>
          <w:p>
            <w:pPr>
              <w:pStyle w:val="TableParagraph"/>
              <w:spacing w:line="270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0.061</w:t>
            </w:r>
          </w:p>
        </w:tc>
        <w:tc>
          <w:tcPr>
            <w:tcW w:w="67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613" w:hRule="atLeast"/>
        </w:trPr>
        <w:tc>
          <w:tcPr>
            <w:tcW w:w="257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1447" w:type="dxa"/>
          </w:tcPr>
          <w:p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9362.477</w:t>
            </w:r>
          </w:p>
        </w:tc>
        <w:tc>
          <w:tcPr>
            <w:tcW w:w="648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0" w:type="dxa"/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4681.239</w:t>
            </w:r>
          </w:p>
        </w:tc>
        <w:tc>
          <w:tcPr>
            <w:tcW w:w="101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44.487</w:t>
            </w:r>
          </w:p>
        </w:tc>
        <w:tc>
          <w:tcPr>
            <w:tcW w:w="868" w:type="dxa"/>
          </w:tcPr>
          <w:p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67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613" w:hRule="atLeast"/>
        </w:trPr>
        <w:tc>
          <w:tcPr>
            <w:tcW w:w="257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Gender</w:t>
            </w:r>
          </w:p>
        </w:tc>
        <w:tc>
          <w:tcPr>
            <w:tcW w:w="1447" w:type="dxa"/>
          </w:tcPr>
          <w:p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0.974</w:t>
            </w:r>
          </w:p>
        </w:tc>
        <w:tc>
          <w:tcPr>
            <w:tcW w:w="648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0" w:type="dxa"/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0.974</w:t>
            </w:r>
          </w:p>
        </w:tc>
        <w:tc>
          <w:tcPr>
            <w:tcW w:w="101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868" w:type="dxa"/>
          </w:tcPr>
          <w:p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0.924</w:t>
            </w:r>
          </w:p>
        </w:tc>
        <w:tc>
          <w:tcPr>
            <w:tcW w:w="67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614" w:hRule="atLeast"/>
        </w:trPr>
        <w:tc>
          <w:tcPr>
            <w:tcW w:w="257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Emotional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Intelligence</w:t>
            </w:r>
          </w:p>
        </w:tc>
        <w:tc>
          <w:tcPr>
            <w:tcW w:w="1447" w:type="dxa"/>
          </w:tcPr>
          <w:p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3.245</w:t>
            </w:r>
          </w:p>
        </w:tc>
        <w:tc>
          <w:tcPr>
            <w:tcW w:w="648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0" w:type="dxa"/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3.245</w:t>
            </w:r>
          </w:p>
        </w:tc>
        <w:tc>
          <w:tcPr>
            <w:tcW w:w="101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0.031</w:t>
            </w:r>
          </w:p>
        </w:tc>
        <w:tc>
          <w:tcPr>
            <w:tcW w:w="868" w:type="dxa"/>
          </w:tcPr>
          <w:p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0.861</w:t>
            </w:r>
          </w:p>
        </w:tc>
        <w:tc>
          <w:tcPr>
            <w:tcW w:w="67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614" w:hRule="atLeast"/>
        </w:trPr>
        <w:tc>
          <w:tcPr>
            <w:tcW w:w="257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Gender</w:t>
            </w:r>
          </w:p>
        </w:tc>
        <w:tc>
          <w:tcPr>
            <w:tcW w:w="1447" w:type="dxa"/>
          </w:tcPr>
          <w:p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57.773</w:t>
            </w:r>
          </w:p>
        </w:tc>
        <w:tc>
          <w:tcPr>
            <w:tcW w:w="648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0" w:type="dxa"/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28.887</w:t>
            </w:r>
          </w:p>
        </w:tc>
        <w:tc>
          <w:tcPr>
            <w:tcW w:w="101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0.275</w:t>
            </w:r>
          </w:p>
        </w:tc>
        <w:tc>
          <w:tcPr>
            <w:tcW w:w="868" w:type="dxa"/>
          </w:tcPr>
          <w:p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0.760</w:t>
            </w:r>
          </w:p>
        </w:tc>
        <w:tc>
          <w:tcPr>
            <w:tcW w:w="67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614" w:hRule="atLeast"/>
        </w:trPr>
        <w:tc>
          <w:tcPr>
            <w:tcW w:w="257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*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Emotional Int</w:t>
            </w:r>
          </w:p>
        </w:tc>
        <w:tc>
          <w:tcPr>
            <w:tcW w:w="1447" w:type="dxa"/>
          </w:tcPr>
          <w:p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155.364</w:t>
            </w:r>
          </w:p>
        </w:tc>
        <w:tc>
          <w:tcPr>
            <w:tcW w:w="648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0" w:type="dxa"/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155.364</w:t>
            </w:r>
          </w:p>
        </w:tc>
        <w:tc>
          <w:tcPr>
            <w:tcW w:w="101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1.476</w:t>
            </w:r>
          </w:p>
        </w:tc>
        <w:tc>
          <w:tcPr>
            <w:tcW w:w="868" w:type="dxa"/>
          </w:tcPr>
          <w:p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0.227</w:t>
            </w:r>
          </w:p>
        </w:tc>
        <w:tc>
          <w:tcPr>
            <w:tcW w:w="67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613" w:hRule="atLeast"/>
        </w:trPr>
        <w:tc>
          <w:tcPr>
            <w:tcW w:w="257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Gender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*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Emot. Int.</w:t>
            </w:r>
          </w:p>
        </w:tc>
        <w:tc>
          <w:tcPr>
            <w:tcW w:w="1447" w:type="dxa"/>
          </w:tcPr>
          <w:p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36.910</w:t>
            </w:r>
          </w:p>
        </w:tc>
        <w:tc>
          <w:tcPr>
            <w:tcW w:w="648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0" w:type="dxa"/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36.910</w:t>
            </w:r>
          </w:p>
        </w:tc>
        <w:tc>
          <w:tcPr>
            <w:tcW w:w="101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0.351</w:t>
            </w:r>
          </w:p>
        </w:tc>
        <w:tc>
          <w:tcPr>
            <w:tcW w:w="868" w:type="dxa"/>
          </w:tcPr>
          <w:p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0.555</w:t>
            </w:r>
          </w:p>
        </w:tc>
        <w:tc>
          <w:tcPr>
            <w:tcW w:w="67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1029" w:hRule="atLeast"/>
        </w:trPr>
        <w:tc>
          <w:tcPr>
            <w:tcW w:w="2571" w:type="dxa"/>
          </w:tcPr>
          <w:p>
            <w:pPr>
              <w:pStyle w:val="TableParagraph"/>
              <w:tabs>
                <w:tab w:pos="1391" w:val="left" w:leader="none"/>
                <w:tab w:pos="1813" w:val="left" w:leader="none"/>
                <w:tab w:pos="2338" w:val="left" w:leader="none"/>
              </w:tabs>
              <w:spacing w:line="36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Treatment</w:t>
              <w:tab/>
              <w:t>*</w:t>
              <w:tab/>
              <w:t>EI</w:t>
              <w:tab/>
            </w:r>
            <w:r>
              <w:rPr>
                <w:spacing w:val="-4"/>
                <w:sz w:val="24"/>
              </w:rPr>
              <w:t>*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Gender</w:t>
            </w:r>
          </w:p>
        </w:tc>
        <w:tc>
          <w:tcPr>
            <w:tcW w:w="1447" w:type="dxa"/>
          </w:tcPr>
          <w:p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0.990</w:t>
            </w:r>
          </w:p>
        </w:tc>
        <w:tc>
          <w:tcPr>
            <w:tcW w:w="648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0" w:type="dxa"/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0.990</w:t>
            </w:r>
          </w:p>
        </w:tc>
        <w:tc>
          <w:tcPr>
            <w:tcW w:w="101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257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447" w:type="dxa"/>
          </w:tcPr>
          <w:p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11995.994</w:t>
            </w:r>
          </w:p>
        </w:tc>
        <w:tc>
          <w:tcPr>
            <w:tcW w:w="648" w:type="dxa"/>
          </w:tcPr>
          <w:p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300" w:type="dxa"/>
          </w:tcPr>
          <w:p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105.228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257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7" w:type="dxa"/>
          </w:tcPr>
          <w:p>
            <w:pPr>
              <w:pStyle w:val="TableParagraph"/>
              <w:spacing w:line="271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37912.992</w:t>
            </w:r>
          </w:p>
        </w:tc>
        <w:tc>
          <w:tcPr>
            <w:tcW w:w="648" w:type="dxa"/>
          </w:tcPr>
          <w:p>
            <w:pPr>
              <w:pStyle w:val="TableParagraph"/>
              <w:spacing w:line="271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3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"/>
        <w:ind w:left="0"/>
        <w:jc w:val="left"/>
        <w:rPr>
          <w:b/>
          <w:sz w:val="25"/>
        </w:rPr>
      </w:pPr>
    </w:p>
    <w:p>
      <w:pPr>
        <w:pStyle w:val="BodyText"/>
        <w:spacing w:before="90"/>
        <w:jc w:val="left"/>
      </w:pPr>
      <w:r>
        <w:rPr/>
        <w:pict>
          <v:shape style="position:absolute;margin-left:117.940002pt;margin-top:-127.796875pt;width:49.4pt;height:49.55pt;mso-position-horizontal-relative:page;mso-position-vertical-relative:paragraph;z-index:-19132928" coordorigin="2359,-2556" coordsize="988,991" path="m2706,-2556l2702,-2556,2698,-2555,2651,-2510,2649,-2503,2649,-2499,2652,-2493,2654,-2489,3114,-2029,3138,-2005,3178,-1957,3219,-1890,3239,-1829,3241,-1810,3240,-1792,3214,-1728,3158,-1685,3105,-1676,3086,-1678,3024,-1698,2955,-1740,2906,-1782,2426,-2261,2423,-2263,2366,-2230,2359,-2212,2359,-2209,2831,-1733,2898,-1671,2965,-1624,3028,-1590,3087,-1571,3142,-1565,3169,-1567,3241,-1593,3302,-1647,3339,-1719,3346,-1774,3344,-1802,3330,-1862,3303,-1925,3262,-1991,3208,-2058,2716,-2551,2713,-2553,2706,-2556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4.1</w:t>
      </w:r>
    </w:p>
    <w:p>
      <w:pPr>
        <w:pStyle w:val="BodyText"/>
        <w:spacing w:before="5"/>
        <w:ind w:left="0"/>
        <w:jc w:val="left"/>
        <w:rPr>
          <w:sz w:val="29"/>
        </w:rPr>
      </w:pPr>
    </w:p>
    <w:p>
      <w:pPr>
        <w:pStyle w:val="BodyText"/>
        <w:jc w:val="left"/>
      </w:pPr>
      <w:r>
        <w:rPr/>
        <w:t>R</w:t>
      </w:r>
      <w:r>
        <w:rPr>
          <w:spacing w:val="-1"/>
        </w:rPr>
        <w:t> </w:t>
      </w:r>
      <w:r>
        <w:rPr/>
        <w:t>Square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0.684 (Adjusted</w:t>
      </w:r>
      <w:r>
        <w:rPr>
          <w:spacing w:val="-1"/>
        </w:rPr>
        <w:t> </w:t>
      </w:r>
      <w:r>
        <w:rPr/>
        <w:t>R Square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0.659).</w:t>
      </w:r>
    </w:p>
    <w:p>
      <w:pPr>
        <w:spacing w:after="0"/>
        <w:jc w:val="left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6" w:firstLine="720"/>
      </w:pPr>
      <w:r>
        <w:rPr/>
        <w:t>Table</w:t>
      </w:r>
      <w:r>
        <w:rPr>
          <w:spacing w:val="27"/>
        </w:rPr>
        <w:t> </w:t>
      </w:r>
      <w:r>
        <w:rPr/>
        <w:t>4.1</w:t>
      </w:r>
      <w:r>
        <w:rPr>
          <w:spacing w:val="27"/>
        </w:rPr>
        <w:t> </w:t>
      </w:r>
      <w:r>
        <w:rPr/>
        <w:t>shows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significant</w:t>
      </w:r>
      <w:r>
        <w:rPr>
          <w:spacing w:val="30"/>
        </w:rPr>
        <w:t> </w:t>
      </w:r>
      <w:r>
        <w:rPr/>
        <w:t>effect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treatment</w:t>
      </w:r>
      <w:r>
        <w:rPr>
          <w:spacing w:val="30"/>
        </w:rPr>
        <w:t> </w:t>
      </w:r>
      <w:r>
        <w:rPr/>
        <w:t>on</w:t>
      </w:r>
      <w:r>
        <w:rPr>
          <w:spacing w:val="30"/>
        </w:rPr>
        <w:t> </w:t>
      </w:r>
      <w:r>
        <w:rPr/>
        <w:t>the</w:t>
      </w:r>
      <w:r>
        <w:rPr>
          <w:spacing w:val="27"/>
        </w:rPr>
        <w:t> </w:t>
      </w:r>
      <w:r>
        <w:rPr/>
        <w:t>emotional</w:t>
      </w:r>
      <w:r>
        <w:rPr>
          <w:spacing w:val="27"/>
        </w:rPr>
        <w:t> </w:t>
      </w:r>
      <w:r>
        <w:rPr/>
        <w:t>labour</w:t>
      </w:r>
      <w:r>
        <w:rPr>
          <w:spacing w:val="27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(F</w:t>
      </w:r>
      <w:r>
        <w:rPr>
          <w:vertAlign w:val="subscript"/>
        </w:rPr>
        <w:t>(2,114)</w:t>
      </w:r>
      <w:r>
        <w:rPr>
          <w:vertAlign w:val="baseline"/>
        </w:rPr>
        <w:t>=44.487;</w:t>
      </w:r>
      <w:r>
        <w:rPr>
          <w:spacing w:val="1"/>
          <w:vertAlign w:val="baseline"/>
        </w:rPr>
        <w:t> </w:t>
      </w:r>
      <w:r>
        <w:rPr>
          <w:vertAlign w:val="baseline"/>
        </w:rPr>
        <w:t>p&lt;0.05).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means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 in the emotional labour score of participants in the transactional analysis,</w:t>
      </w:r>
      <w:r>
        <w:rPr>
          <w:spacing w:val="1"/>
          <w:vertAlign w:val="baseline"/>
        </w:rPr>
        <w:t> </w:t>
      </w:r>
      <w:r>
        <w:rPr>
          <w:vertAlign w:val="baseline"/>
        </w:rPr>
        <w:t>self-efficacy</w:t>
      </w:r>
      <w:r>
        <w:rPr>
          <w:spacing w:val="-6"/>
          <w:vertAlign w:val="baseline"/>
        </w:rPr>
        <w:t> </w:t>
      </w:r>
      <w:r>
        <w:rPr>
          <w:vertAlign w:val="baseline"/>
        </w:rPr>
        <w:t>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groups.</w:t>
      </w:r>
      <w:r>
        <w:rPr>
          <w:spacing w:val="2"/>
          <w:vertAlign w:val="baseline"/>
        </w:rPr>
        <w:t> </w:t>
      </w:r>
      <w:r>
        <w:rPr>
          <w:vertAlign w:val="baseline"/>
        </w:rPr>
        <w:t>Hence, hypothesis</w:t>
      </w:r>
      <w:r>
        <w:rPr>
          <w:spacing w:val="-1"/>
          <w:vertAlign w:val="baseline"/>
        </w:rPr>
        <w:t> </w:t>
      </w:r>
      <w:r>
        <w:rPr>
          <w:vertAlign w:val="baseline"/>
        </w:rPr>
        <w:t>one</w:t>
      </w:r>
      <w:r>
        <w:rPr>
          <w:spacing w:val="-1"/>
          <w:vertAlign w:val="baseline"/>
        </w:rPr>
        <w:t> </w:t>
      </w:r>
      <w:r>
        <w:rPr>
          <w:vertAlign w:val="baseline"/>
        </w:rPr>
        <w:t>is rejected.</w:t>
      </w:r>
    </w:p>
    <w:p>
      <w:pPr>
        <w:pStyle w:val="BodyText"/>
        <w:spacing w:before="200"/>
        <w:ind w:left="2780"/>
      </w:pPr>
      <w:r>
        <w:rPr/>
        <w:t>To</w:t>
      </w:r>
      <w:r>
        <w:rPr>
          <w:spacing w:val="33"/>
        </w:rPr>
        <w:t> </w:t>
      </w:r>
      <w:r>
        <w:rPr/>
        <w:t>determine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degree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significance</w:t>
      </w:r>
      <w:r>
        <w:rPr>
          <w:spacing w:val="36"/>
        </w:rPr>
        <w:t> </w:t>
      </w:r>
      <w:r>
        <w:rPr/>
        <w:t>among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treatment</w:t>
      </w:r>
      <w:r>
        <w:rPr>
          <w:spacing w:val="37"/>
        </w:rPr>
        <w:t> </w:t>
      </w:r>
      <w:r>
        <w:rPr/>
        <w:t>groups,</w:t>
      </w:r>
      <w:r>
        <w:rPr>
          <w:spacing w:val="35"/>
        </w:rPr>
        <w:t> </w:t>
      </w:r>
      <w:r>
        <w:rPr/>
        <w:t>Table</w:t>
      </w:r>
    </w:p>
    <w:p>
      <w:pPr>
        <w:pStyle w:val="ListParagraph"/>
        <w:numPr>
          <w:ilvl w:val="1"/>
          <w:numId w:val="55"/>
        </w:numPr>
        <w:tabs>
          <w:tab w:pos="2445" w:val="left" w:leader="none"/>
        </w:tabs>
        <w:spacing w:line="352" w:lineRule="auto" w:before="139" w:after="0"/>
        <w:ind w:left="2060" w:right="1193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184576">
            <wp:simplePos x="0" y="0"/>
            <wp:positionH relativeFrom="page">
              <wp:posOffset>1300225</wp:posOffset>
            </wp:positionH>
            <wp:positionV relativeFrom="paragraph">
              <wp:posOffset>662090</wp:posOffset>
            </wp:positionV>
            <wp:extent cx="5088001" cy="4834810"/>
            <wp:effectExtent l="0" t="0" r="0" b="0"/>
            <wp:wrapNone/>
            <wp:docPr id="38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33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001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9131392" from="360.538788pt,31.811876pt" to="365.801262pt,31.811876pt" stroked="true" strokeweight=".475548pt" strokecolor="#000000">
            <v:stroke dashstyle="solid"/>
            <w10:wrap type="none"/>
          </v:line>
        </w:pict>
      </w:r>
      <w:r>
        <w:rPr>
          <w:sz w:val="24"/>
        </w:rPr>
        <w:t>is presented. It reveals that the transactional analysis group obtained the highest</w:t>
      </w:r>
      <w:r>
        <w:rPr>
          <w:spacing w:val="1"/>
          <w:sz w:val="24"/>
        </w:rPr>
        <w:t> </w:t>
      </w:r>
      <w:r>
        <w:rPr>
          <w:sz w:val="24"/>
        </w:rPr>
        <w:t>adjusted post-test mean score in emotional labour ( </w:t>
      </w:r>
      <w:r>
        <w:rPr>
          <w:i/>
          <w:sz w:val="24"/>
        </w:rPr>
        <w:t>x </w:t>
      </w:r>
      <w:r>
        <w:rPr>
          <w:rFonts w:ascii="Symbol" w:hAnsi="Symbol"/>
          <w:sz w:val="24"/>
        </w:rPr>
        <w:t></w:t>
      </w:r>
      <w:r>
        <w:rPr>
          <w:sz w:val="24"/>
        </w:rPr>
        <w:t> 170.286 ). This is followed 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self-efficacy</w:t>
      </w:r>
      <w:r>
        <w:rPr>
          <w:spacing w:val="21"/>
          <w:sz w:val="24"/>
        </w:rPr>
        <w:t> </w:t>
      </w:r>
      <w:r>
        <w:rPr>
          <w:sz w:val="24"/>
        </w:rPr>
        <w:t>strategy</w:t>
      </w:r>
      <w:r>
        <w:rPr>
          <w:spacing w:val="29"/>
          <w:sz w:val="24"/>
        </w:rPr>
        <w:t> </w:t>
      </w:r>
      <w:r>
        <w:rPr>
          <w:sz w:val="24"/>
        </w:rPr>
        <w:t>group</w:t>
      </w:r>
      <w:r>
        <w:rPr>
          <w:spacing w:val="27"/>
          <w:sz w:val="24"/>
        </w:rPr>
        <w:t> </w:t>
      </w:r>
      <w:r>
        <w:rPr>
          <w:sz w:val="24"/>
        </w:rPr>
        <w:t>(</w:t>
      </w:r>
      <w:r>
        <w:rPr>
          <w:spacing w:val="-7"/>
          <w:sz w:val="24"/>
        </w:rPr>
        <w:t> </w:t>
      </w:r>
      <w:r>
        <w:rPr>
          <w:i/>
          <w:sz w:val="23"/>
        </w:rPr>
        <w:t>x</w:t>
      </w:r>
      <w:r>
        <w:rPr>
          <w:i/>
          <w:spacing w:val="14"/>
          <w:sz w:val="23"/>
        </w:rPr>
        <w:t> </w:t>
      </w:r>
      <w:r>
        <w:rPr>
          <w:rFonts w:ascii="Symbol" w:hAnsi="Symbol"/>
          <w:sz w:val="23"/>
        </w:rPr>
        <w:t></w:t>
      </w:r>
      <w:r>
        <w:rPr>
          <w:spacing w:val="-30"/>
          <w:sz w:val="23"/>
        </w:rPr>
        <w:t> </w:t>
      </w:r>
      <w:r>
        <w:rPr>
          <w:sz w:val="23"/>
        </w:rPr>
        <w:t>164.77)</w:t>
      </w:r>
      <w:r>
        <w:rPr>
          <w:spacing w:val="-13"/>
          <w:sz w:val="23"/>
        </w:rPr>
        <w:t> </w:t>
      </w:r>
      <w:r>
        <w:rPr>
          <w:sz w:val="24"/>
        </w:rPr>
        <w:t>while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lowest</w:t>
      </w:r>
      <w:r>
        <w:rPr>
          <w:spacing w:val="29"/>
          <w:sz w:val="24"/>
        </w:rPr>
        <w:t> </w:t>
      </w:r>
      <w:r>
        <w:rPr>
          <w:sz w:val="24"/>
        </w:rPr>
        <w:t>score</w:t>
      </w:r>
      <w:r>
        <w:rPr>
          <w:spacing w:val="26"/>
          <w:sz w:val="24"/>
        </w:rPr>
        <w:t> </w:t>
      </w:r>
      <w:r>
        <w:rPr>
          <w:sz w:val="24"/>
        </w:rPr>
        <w:t>was</w:t>
      </w:r>
      <w:r>
        <w:rPr>
          <w:spacing w:val="29"/>
          <w:sz w:val="24"/>
        </w:rPr>
        <w:t> </w:t>
      </w:r>
      <w:r>
        <w:rPr>
          <w:sz w:val="24"/>
        </w:rPr>
        <w:t>obtained</w:t>
      </w:r>
      <w:r>
        <w:rPr>
          <w:spacing w:val="28"/>
          <w:sz w:val="24"/>
        </w:rPr>
        <w:t> </w:t>
      </w:r>
      <w:r>
        <w:rPr>
          <w:sz w:val="24"/>
        </w:rPr>
        <w:t>by</w:t>
      </w:r>
    </w:p>
    <w:p>
      <w:pPr>
        <w:pStyle w:val="BodyText"/>
        <w:spacing w:line="391" w:lineRule="auto" w:before="47"/>
        <w:ind w:right="1200"/>
      </w:pPr>
      <w:r>
        <w:rPr/>
        <w:t>the control group ( </w:t>
      </w:r>
      <w:r>
        <w:rPr>
          <w:i/>
          <w:sz w:val="23"/>
        </w:rPr>
        <w:t>x </w:t>
      </w:r>
      <w:r>
        <w:rPr>
          <w:rFonts w:ascii="Symbol" w:hAnsi="Symbol"/>
          <w:sz w:val="23"/>
        </w:rPr>
        <w:t></w:t>
      </w:r>
      <w:r>
        <w:rPr>
          <w:sz w:val="23"/>
        </w:rPr>
        <w:t> 136.571) </w:t>
      </w:r>
      <w:r>
        <w:rPr/>
        <w:t>. To this end, transaction analysis was more effective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enhancing</w:t>
      </w:r>
      <w:r>
        <w:rPr>
          <w:spacing w:val="-3"/>
        </w:rPr>
        <w:t> </w:t>
      </w:r>
      <w:r>
        <w:rPr/>
        <w:t>emotional labour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self-efficacy</w:t>
      </w:r>
      <w:r>
        <w:rPr>
          <w:spacing w:val="-6"/>
        </w:rPr>
        <w:t> </w:t>
      </w:r>
      <w:r>
        <w:rPr/>
        <w:t>and control groups respectively.</w:t>
      </w:r>
    </w:p>
    <w:p>
      <w:pPr>
        <w:pStyle w:val="Heading2"/>
        <w:spacing w:before="168"/>
      </w:pPr>
      <w:r>
        <w:rPr/>
        <w:t>Table</w:t>
      </w:r>
      <w:r>
        <w:rPr>
          <w:spacing w:val="-1"/>
        </w:rPr>
        <w:t> </w:t>
      </w:r>
      <w:r>
        <w:rPr/>
        <w:t>4.2:    </w:t>
      </w:r>
      <w:r>
        <w:rPr>
          <w:spacing w:val="51"/>
        </w:rPr>
        <w:t> </w:t>
      </w:r>
      <w:r>
        <w:rPr/>
        <w:t>Duncan Post</w:t>
      </w:r>
      <w:r>
        <w:rPr>
          <w:spacing w:val="-1"/>
        </w:rPr>
        <w:t> </w:t>
      </w:r>
      <w:r>
        <w:rPr/>
        <w:t>Hoc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on Transaction Analysis</w:t>
      </w:r>
    </w:p>
    <w:p>
      <w:pPr>
        <w:pStyle w:val="BodyText"/>
        <w:spacing w:before="6"/>
        <w:ind w:left="0"/>
        <w:jc w:val="left"/>
        <w:rPr>
          <w:b/>
          <w:sz w:val="29"/>
        </w:rPr>
      </w:pPr>
    </w:p>
    <w:tbl>
      <w:tblPr>
        <w:tblW w:w="0" w:type="auto"/>
        <w:jc w:val="left"/>
        <w:tblInd w:w="1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"/>
        <w:gridCol w:w="2639"/>
        <w:gridCol w:w="553"/>
        <w:gridCol w:w="1223"/>
        <w:gridCol w:w="1263"/>
        <w:gridCol w:w="1206"/>
        <w:gridCol w:w="1193"/>
      </w:tblGrid>
      <w:tr>
        <w:trPr>
          <w:trHeight w:val="613" w:hRule="atLeast"/>
        </w:trPr>
        <w:tc>
          <w:tcPr>
            <w:tcW w:w="454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39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553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223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3"/>
              <w:ind w:left="152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x</w:t>
            </w:r>
          </w:p>
        </w:tc>
        <w:tc>
          <w:tcPr>
            <w:tcW w:w="3662" w:type="dxa"/>
            <w:gridSpan w:val="3"/>
          </w:tcPr>
          <w:p>
            <w:pPr>
              <w:pStyle w:val="TableParagraph"/>
              <w:spacing w:line="275" w:lineRule="exact"/>
              <w:ind w:left="1259" w:right="1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</w:tr>
      <w:tr>
        <w:trPr>
          <w:trHeight w:val="614" w:hRule="atLeast"/>
        </w:trPr>
        <w:tc>
          <w:tcPr>
            <w:tcW w:w="4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06" w:type="dxa"/>
          </w:tcPr>
          <w:p>
            <w:pPr>
              <w:pStyle w:val="TableParagraph"/>
              <w:spacing w:line="275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93" w:type="dxa"/>
          </w:tcPr>
          <w:p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>
        <w:trPr>
          <w:trHeight w:val="613" w:hRule="atLeast"/>
        </w:trPr>
        <w:tc>
          <w:tcPr>
            <w:tcW w:w="45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3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Transactional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553" w:type="dxa"/>
          </w:tcPr>
          <w:p>
            <w:pPr>
              <w:pStyle w:val="TableParagraph"/>
              <w:spacing w:line="270" w:lineRule="exact"/>
              <w:ind w:left="88" w:right="175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23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170.286</w:t>
            </w:r>
          </w:p>
        </w:tc>
        <w:tc>
          <w:tcPr>
            <w:tcW w:w="126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170.29</w:t>
            </w:r>
          </w:p>
        </w:tc>
        <w:tc>
          <w:tcPr>
            <w:tcW w:w="1206" w:type="dxa"/>
          </w:tcPr>
          <w:p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>
        <w:trPr>
          <w:trHeight w:val="614" w:hRule="atLeast"/>
        </w:trPr>
        <w:tc>
          <w:tcPr>
            <w:tcW w:w="45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Self-efficacy</w:t>
            </w:r>
          </w:p>
        </w:tc>
        <w:tc>
          <w:tcPr>
            <w:tcW w:w="553" w:type="dxa"/>
          </w:tcPr>
          <w:p>
            <w:pPr>
              <w:pStyle w:val="TableParagraph"/>
              <w:spacing w:line="270" w:lineRule="exact"/>
              <w:ind w:left="88" w:right="17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23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164.775</w:t>
            </w:r>
          </w:p>
        </w:tc>
        <w:tc>
          <w:tcPr>
            <w:tcW w:w="126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206" w:type="dxa"/>
          </w:tcPr>
          <w:p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164.78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>
        <w:trPr>
          <w:trHeight w:val="614" w:hRule="atLeast"/>
        </w:trPr>
        <w:tc>
          <w:tcPr>
            <w:tcW w:w="45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553" w:type="dxa"/>
          </w:tcPr>
          <w:p>
            <w:pPr>
              <w:pStyle w:val="TableParagraph"/>
              <w:spacing w:line="270" w:lineRule="exact"/>
              <w:ind w:left="88" w:right="17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23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136.571</w:t>
            </w:r>
          </w:p>
        </w:tc>
        <w:tc>
          <w:tcPr>
            <w:tcW w:w="126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206" w:type="dxa"/>
          </w:tcPr>
          <w:p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136.5</w:t>
            </w:r>
          </w:p>
        </w:tc>
      </w:tr>
    </w:tbl>
    <w:p>
      <w:pPr>
        <w:pStyle w:val="BodyText"/>
        <w:ind w:left="2240"/>
        <w:jc w:val="left"/>
      </w:pPr>
      <w:r>
        <w:rPr/>
        <w:t>From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4.2</w:t>
      </w: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360" w:lineRule="auto"/>
        <w:ind w:right="1200"/>
      </w:pPr>
      <w:r>
        <w:rPr/>
        <w:t>From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4.2,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pairs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p&lt;0.05.</w:t>
      </w:r>
      <w:r>
        <w:rPr>
          <w:spacing w:val="1"/>
        </w:rPr>
        <w:t> </w:t>
      </w:r>
      <w:r>
        <w:rPr/>
        <w:t>Specifically,</w:t>
      </w:r>
      <w:r>
        <w:rPr>
          <w:spacing w:val="-1"/>
        </w:rPr>
        <w:t> </w:t>
      </w:r>
      <w:r>
        <w:rPr/>
        <w:t>there</w:t>
      </w:r>
      <w:r>
        <w:rPr>
          <w:spacing w:val="1"/>
        </w:rPr>
        <w:t> </w:t>
      </w:r>
      <w:r>
        <w:rPr/>
        <w:t>is a</w:t>
      </w:r>
      <w:r>
        <w:rPr>
          <w:spacing w:val="-1"/>
        </w:rPr>
        <w:t> </w:t>
      </w:r>
      <w:r>
        <w:rPr/>
        <w:t>significant difference</w:t>
      </w:r>
      <w:r>
        <w:rPr>
          <w:spacing w:val="-1"/>
        </w:rPr>
        <w:t> </w:t>
      </w:r>
      <w:r>
        <w:rPr/>
        <w:t>between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pairs of:</w:t>
      </w:r>
    </w:p>
    <w:p>
      <w:pPr>
        <w:pStyle w:val="ListParagraph"/>
        <w:numPr>
          <w:ilvl w:val="2"/>
          <w:numId w:val="55"/>
        </w:numPr>
        <w:tabs>
          <w:tab w:pos="3141" w:val="left" w:leader="none"/>
        </w:tabs>
        <w:spacing w:line="240" w:lineRule="auto" w:before="200" w:after="0"/>
        <w:ind w:left="3140" w:right="0" w:hanging="721"/>
        <w:jc w:val="both"/>
        <w:rPr>
          <w:sz w:val="24"/>
        </w:rPr>
      </w:pPr>
      <w:r>
        <w:rPr>
          <w:sz w:val="24"/>
        </w:rPr>
        <w:t>Transactional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Self-efficacy</w:t>
      </w:r>
    </w:p>
    <w:p>
      <w:pPr>
        <w:pStyle w:val="ListParagraph"/>
        <w:numPr>
          <w:ilvl w:val="2"/>
          <w:numId w:val="55"/>
        </w:numPr>
        <w:tabs>
          <w:tab w:pos="3141" w:val="left" w:leader="none"/>
        </w:tabs>
        <w:spacing w:line="240" w:lineRule="auto" w:before="139" w:after="0"/>
        <w:ind w:left="3140" w:right="0" w:hanging="721"/>
        <w:jc w:val="both"/>
        <w:rPr>
          <w:sz w:val="24"/>
        </w:rPr>
      </w:pPr>
      <w:r>
        <w:rPr>
          <w:sz w:val="24"/>
        </w:rPr>
        <w:t>Transactional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</w:p>
    <w:p>
      <w:pPr>
        <w:pStyle w:val="ListParagraph"/>
        <w:numPr>
          <w:ilvl w:val="2"/>
          <w:numId w:val="55"/>
        </w:numPr>
        <w:tabs>
          <w:tab w:pos="3141" w:val="left" w:leader="none"/>
        </w:tabs>
        <w:spacing w:line="240" w:lineRule="auto" w:before="137" w:after="0"/>
        <w:ind w:left="3140" w:right="0" w:hanging="721"/>
        <w:jc w:val="both"/>
        <w:rPr>
          <w:sz w:val="24"/>
        </w:rPr>
      </w:pPr>
      <w:r>
        <w:rPr>
          <w:sz w:val="24"/>
        </w:rPr>
        <w:t>Self-efficacy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</w:p>
    <w:p>
      <w:pPr>
        <w:pStyle w:val="BodyText"/>
        <w:spacing w:line="360" w:lineRule="auto" w:before="140"/>
        <w:ind w:right="1201" w:firstLine="720"/>
      </w:pPr>
      <w:r>
        <w:rPr/>
        <w:t>Therefore, all the 3 pairs contributed to the significant effect observed for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on participants‟</w:t>
      </w:r>
      <w:r>
        <w:rPr>
          <w:spacing w:val="-1"/>
        </w:rPr>
        <w:t> </w:t>
      </w:r>
      <w:r>
        <w:rPr/>
        <w:t>emotional labour.</w:t>
      </w:r>
    </w:p>
    <w:p>
      <w:pPr>
        <w:pStyle w:val="BodyText"/>
        <w:spacing w:line="360" w:lineRule="auto" w:before="199"/>
        <w:ind w:right="1195"/>
      </w:pPr>
      <w:r>
        <w:rPr>
          <w:b/>
        </w:rPr>
        <w:t>Hypothesis</w:t>
      </w:r>
      <w:r>
        <w:rPr>
          <w:b/>
          <w:spacing w:val="25"/>
        </w:rPr>
        <w:t> </w:t>
      </w:r>
      <w:r>
        <w:rPr>
          <w:b/>
        </w:rPr>
        <w:t>2:</w:t>
      </w:r>
      <w:r>
        <w:rPr>
          <w:b/>
          <w:spacing w:val="25"/>
        </w:rPr>
        <w:t> </w:t>
      </w:r>
      <w:r>
        <w:rPr/>
        <w:t>There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no</w:t>
      </w:r>
      <w:r>
        <w:rPr>
          <w:spacing w:val="26"/>
        </w:rPr>
        <w:t> </w:t>
      </w:r>
      <w:r>
        <w:rPr/>
        <w:t>significant</w:t>
      </w:r>
      <w:r>
        <w:rPr>
          <w:spacing w:val="25"/>
        </w:rPr>
        <w:t> </w:t>
      </w:r>
      <w:r>
        <w:rPr/>
        <w:t>main</w:t>
      </w:r>
      <w:r>
        <w:rPr>
          <w:spacing w:val="25"/>
        </w:rPr>
        <w:t> </w:t>
      </w:r>
      <w:r>
        <w:rPr/>
        <w:t>effect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gender</w:t>
      </w:r>
      <w:r>
        <w:rPr>
          <w:spacing w:val="24"/>
        </w:rPr>
        <w:t> </w:t>
      </w:r>
      <w:r>
        <w:rPr/>
        <w:t>on</w:t>
      </w:r>
      <w:r>
        <w:rPr>
          <w:spacing w:val="25"/>
        </w:rPr>
        <w:t> </w:t>
      </w:r>
      <w:r>
        <w:rPr/>
        <w:t>emotional</w:t>
      </w:r>
      <w:r>
        <w:rPr>
          <w:spacing w:val="25"/>
        </w:rPr>
        <w:t> </w:t>
      </w:r>
      <w:r>
        <w:rPr/>
        <w:t>labour</w:t>
      </w:r>
      <w:r>
        <w:rPr>
          <w:spacing w:val="24"/>
        </w:rPr>
        <w:t> </w:t>
      </w:r>
      <w:r>
        <w:rPr/>
        <w:t>of</w:t>
      </w:r>
      <w:r>
        <w:rPr>
          <w:spacing w:val="-57"/>
        </w:rPr>
        <w:t> </w:t>
      </w:r>
      <w:r>
        <w:rPr/>
        <w:t>the participants. This means that the emotional labour of the participants was not</w:t>
      </w:r>
      <w:r>
        <w:rPr>
          <w:spacing w:val="1"/>
        </w:rPr>
        <w:t> </w:t>
      </w:r>
      <w:r>
        <w:rPr/>
        <w:t>affected by</w:t>
      </w:r>
      <w:r>
        <w:rPr>
          <w:spacing w:val="-5"/>
        </w:rPr>
        <w:t> </w:t>
      </w:r>
      <w:r>
        <w:rPr/>
        <w:t>their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(i.e. being</w:t>
      </w:r>
      <w:r>
        <w:rPr>
          <w:spacing w:val="-2"/>
        </w:rPr>
        <w:t> </w:t>
      </w:r>
      <w:r>
        <w:rPr/>
        <w:t>male or</w:t>
      </w:r>
      <w:r>
        <w:rPr>
          <w:spacing w:val="-2"/>
        </w:rPr>
        <w:t> </w:t>
      </w:r>
      <w:r>
        <w:rPr/>
        <w:t>female).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9" w:firstLine="720"/>
      </w:pPr>
      <w:r>
        <w:rPr/>
        <w:t>Table 4.1 shows that participants‟ gender has no significant main effect on</w:t>
      </w:r>
      <w:r>
        <w:rPr>
          <w:spacing w:val="1"/>
        </w:rPr>
        <w:t> </w:t>
      </w:r>
      <w:r>
        <w:rPr/>
        <w:t>their emotional labour (F</w:t>
      </w:r>
      <w:r>
        <w:rPr>
          <w:vertAlign w:val="subscript"/>
        </w:rPr>
        <w:t>(1,114)</w:t>
      </w:r>
      <w:r>
        <w:rPr>
          <w:vertAlign w:val="baseline"/>
        </w:rPr>
        <w:t>=0.009; p&gt;0.05). This means that there is no 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emotional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labour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participants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male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female.</w:t>
      </w:r>
      <w:r>
        <w:rPr>
          <w:spacing w:val="1"/>
          <w:vertAlign w:val="baseline"/>
        </w:rPr>
        <w:t> </w:t>
      </w:r>
      <w:r>
        <w:rPr>
          <w:vertAlign w:val="baseline"/>
        </w:rPr>
        <w:t>Hypothesis</w:t>
      </w:r>
      <w:r>
        <w:rPr>
          <w:spacing w:val="-1"/>
          <w:vertAlign w:val="baseline"/>
        </w:rPr>
        <w:t> </w:t>
      </w:r>
      <w:r>
        <w:rPr>
          <w:vertAlign w:val="baseline"/>
        </w:rPr>
        <w:t>2 is 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not rejected.</w:t>
      </w:r>
    </w:p>
    <w:p>
      <w:pPr>
        <w:pStyle w:val="BodyText"/>
        <w:spacing w:line="360" w:lineRule="auto" w:before="200"/>
        <w:ind w:right="1198"/>
      </w:pPr>
      <w:r>
        <w:rPr>
          <w:b/>
        </w:rPr>
        <w:t>Hypothesis 3: </w:t>
      </w:r>
      <w:r>
        <w:rPr/>
        <w:t>There is no significant main effect of emotional intelligence level on</w:t>
      </w:r>
      <w:r>
        <w:rPr>
          <w:spacing w:val="1"/>
        </w:rPr>
        <w:t> </w:t>
      </w:r>
      <w:r>
        <w:rPr/>
        <w:t>the emotional labour of the participants. This shows that the emotional level of the</w:t>
      </w:r>
      <w:r>
        <w:rPr>
          <w:spacing w:val="1"/>
        </w:rPr>
        <w:t> </w:t>
      </w:r>
      <w:r>
        <w:rPr/>
        <w:t>participant</w:t>
      </w:r>
      <w:r>
        <w:rPr>
          <w:spacing w:val="-1"/>
        </w:rPr>
        <w:t> </w:t>
      </w:r>
      <w:r>
        <w:rPr/>
        <w:t>was not affected by</w:t>
      </w:r>
      <w:r>
        <w:rPr>
          <w:spacing w:val="-5"/>
        </w:rPr>
        <w:t> </w:t>
      </w:r>
      <w:r>
        <w:rPr/>
        <w:t>their emotional intelligence.</w:t>
      </w:r>
    </w:p>
    <w:p>
      <w:pPr>
        <w:pStyle w:val="BodyText"/>
        <w:spacing w:line="360" w:lineRule="auto" w:before="1"/>
        <w:ind w:right="1195" w:firstLine="720"/>
      </w:pPr>
      <w:r>
        <w:rPr/>
        <w:drawing>
          <wp:anchor distT="0" distB="0" distL="0" distR="0" allowOverlap="1" layoutInCell="1" locked="0" behindDoc="1" simplePos="0" relativeHeight="484185600">
            <wp:simplePos x="0" y="0"/>
            <wp:positionH relativeFrom="page">
              <wp:posOffset>1497838</wp:posOffset>
            </wp:positionH>
            <wp:positionV relativeFrom="paragraph">
              <wp:posOffset>48680</wp:posOffset>
            </wp:positionV>
            <wp:extent cx="4890389" cy="4834810"/>
            <wp:effectExtent l="0" t="0" r="0" b="0"/>
            <wp:wrapNone/>
            <wp:docPr id="38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4.1 shows that participants‟ emotional intelligence has no significant</w:t>
      </w:r>
      <w:r>
        <w:rPr>
          <w:spacing w:val="1"/>
        </w:rPr>
        <w:t> </w:t>
      </w:r>
      <w:r>
        <w:rPr/>
        <w:t>effect on their emotional labour (F</w:t>
      </w:r>
      <w:r>
        <w:rPr>
          <w:vertAlign w:val="subscript"/>
        </w:rPr>
        <w:t>(1,114)</w:t>
      </w:r>
      <w:r>
        <w:rPr>
          <w:vertAlign w:val="baseline"/>
        </w:rPr>
        <w:t>=0.031; p&gt;0.05). This means that there is 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emotional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labour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participants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emotional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intelligence</w:t>
      </w:r>
      <w:r>
        <w:rPr>
          <w:spacing w:val="-1"/>
          <w:vertAlign w:val="baseline"/>
        </w:rPr>
        <w:t> </w:t>
      </w:r>
      <w:r>
        <w:rPr>
          <w:vertAlign w:val="baseline"/>
        </w:rPr>
        <w:t>levels. Hypothesis</w:t>
      </w:r>
      <w:r>
        <w:rPr>
          <w:spacing w:val="-1"/>
          <w:vertAlign w:val="baseline"/>
        </w:rPr>
        <w:t> </w:t>
      </w:r>
      <w:r>
        <w:rPr>
          <w:vertAlign w:val="baseline"/>
        </w:rPr>
        <w:t>3 is therefore</w:t>
      </w:r>
      <w:r>
        <w:rPr>
          <w:spacing w:val="-2"/>
          <w:vertAlign w:val="baseline"/>
        </w:rPr>
        <w:t> </w:t>
      </w:r>
      <w:r>
        <w:rPr>
          <w:vertAlign w:val="baseline"/>
        </w:rPr>
        <w:t>not rejected.</w:t>
      </w:r>
    </w:p>
    <w:p>
      <w:pPr>
        <w:pStyle w:val="BodyText"/>
        <w:spacing w:line="360" w:lineRule="auto" w:before="1"/>
        <w:ind w:right="1200"/>
      </w:pPr>
      <w:r>
        <w:rPr>
          <w:b/>
        </w:rPr>
        <w:t>Hypothesis 4: </w:t>
      </w:r>
      <w:r>
        <w:rPr/>
        <w:t>There is no significant interaction effect of treatment and gender on</w:t>
      </w:r>
      <w:r>
        <w:rPr>
          <w:spacing w:val="1"/>
        </w:rPr>
        <w:t> </w:t>
      </w:r>
      <w:r>
        <w:rPr/>
        <w:t>emotional labour of the participants. This means that treatment has been effective in</w:t>
      </w:r>
      <w:r>
        <w:rPr>
          <w:spacing w:val="1"/>
        </w:rPr>
        <w:t> </w:t>
      </w:r>
      <w:r>
        <w:rPr/>
        <w:t>improving</w:t>
      </w:r>
      <w:r>
        <w:rPr>
          <w:spacing w:val="-3"/>
        </w:rPr>
        <w:t> </w:t>
      </w:r>
      <w:r>
        <w:rPr/>
        <w:t>the emotional</w:t>
      </w:r>
      <w:r>
        <w:rPr>
          <w:spacing w:val="2"/>
        </w:rPr>
        <w:t> </w:t>
      </w:r>
      <w:r>
        <w:rPr/>
        <w:t>labour</w:t>
      </w:r>
      <w:r>
        <w:rPr>
          <w:spacing w:val="-3"/>
        </w:rPr>
        <w:t> </w:t>
      </w:r>
      <w:r>
        <w:rPr/>
        <w:t>of participants regardless</w:t>
      </w:r>
      <w:r>
        <w:rPr>
          <w:spacing w:val="-1"/>
        </w:rPr>
        <w:t> </w:t>
      </w:r>
      <w:r>
        <w:rPr/>
        <w:t>of their</w:t>
      </w:r>
      <w:r>
        <w:rPr>
          <w:spacing w:val="1"/>
        </w:rPr>
        <w:t> </w:t>
      </w:r>
      <w:r>
        <w:rPr/>
        <w:t>gender.</w:t>
      </w:r>
    </w:p>
    <w:p>
      <w:pPr>
        <w:pStyle w:val="BodyText"/>
        <w:spacing w:line="360" w:lineRule="auto"/>
        <w:ind w:right="1199" w:firstLine="720"/>
      </w:pPr>
      <w:r>
        <w:rPr/>
        <w:t>Table 4.1 shows that the two-way interaction effect of treatment and gender is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(F</w:t>
      </w:r>
      <w:r>
        <w:rPr>
          <w:vertAlign w:val="subscript"/>
        </w:rPr>
        <w:t>2,114</w:t>
      </w:r>
      <w:r>
        <w:rPr>
          <w:vertAlign w:val="baseline"/>
        </w:rPr>
        <w:t>=0.275;</w:t>
      </w:r>
      <w:r>
        <w:rPr>
          <w:spacing w:val="-1"/>
          <w:vertAlign w:val="baseline"/>
        </w:rPr>
        <w:t> </w:t>
      </w:r>
      <w:r>
        <w:rPr>
          <w:vertAlign w:val="baseline"/>
        </w:rPr>
        <w:t>p&gt;0.05).</w:t>
      </w:r>
      <w:r>
        <w:rPr>
          <w:spacing w:val="-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this basis,</w:t>
      </w:r>
      <w:r>
        <w:rPr>
          <w:spacing w:val="-1"/>
          <w:vertAlign w:val="baseline"/>
        </w:rPr>
        <w:t> </w:t>
      </w:r>
      <w:r>
        <w:rPr>
          <w:vertAlign w:val="baseline"/>
        </w:rPr>
        <w:t>hypothesis</w:t>
      </w:r>
      <w:r>
        <w:rPr>
          <w:spacing w:val="-1"/>
          <w:vertAlign w:val="baseline"/>
        </w:rPr>
        <w:t> </w:t>
      </w:r>
      <w:r>
        <w:rPr>
          <w:vertAlign w:val="baseline"/>
        </w:rPr>
        <w:t>four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not</w:t>
      </w:r>
      <w:r>
        <w:rPr>
          <w:spacing w:val="-1"/>
          <w:vertAlign w:val="baseline"/>
        </w:rPr>
        <w:t> </w:t>
      </w:r>
      <w:r>
        <w:rPr>
          <w:vertAlign w:val="baseline"/>
        </w:rPr>
        <w:t>rejected.</w:t>
      </w:r>
    </w:p>
    <w:p>
      <w:pPr>
        <w:pStyle w:val="BodyText"/>
        <w:spacing w:line="360" w:lineRule="auto"/>
        <w:ind w:right="1195"/>
      </w:pPr>
      <w:r>
        <w:rPr>
          <w:b/>
        </w:rPr>
        <w:t>Hypothesis 5: </w:t>
      </w:r>
      <w:r>
        <w:rPr/>
        <w:t>There is no significant interaction effect of treatment and emotional</w:t>
      </w:r>
      <w:r>
        <w:rPr>
          <w:spacing w:val="1"/>
        </w:rPr>
        <w:t> </w:t>
      </w:r>
      <w:r>
        <w:rPr/>
        <w:t>intelligence on emotional labour of the participants. 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was effective regardless of the emotional level of the participants.</w:t>
      </w:r>
      <w:r>
        <w:rPr>
          <w:spacing w:val="60"/>
        </w:rPr>
        <w:t> </w:t>
      </w:r>
      <w:r>
        <w:rPr/>
        <w:t>This might be</w:t>
      </w:r>
      <w:r>
        <w:rPr>
          <w:spacing w:val="1"/>
        </w:rPr>
        <w:t> </w:t>
      </w:r>
      <w:r>
        <w:rPr/>
        <w:t>based on the fact that the Transactional Analysis and Self-efficacy training have been</w:t>
      </w:r>
      <w:r>
        <w:rPr>
          <w:spacing w:val="1"/>
        </w:rPr>
        <w:t> </w:t>
      </w:r>
      <w:r>
        <w:rPr/>
        <w:t>effective in changing the emotional level of the participants without regards to their</w:t>
      </w:r>
      <w:r>
        <w:rPr>
          <w:spacing w:val="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intelligence.</w:t>
      </w:r>
    </w:p>
    <w:p>
      <w:pPr>
        <w:pStyle w:val="BodyText"/>
        <w:spacing w:line="360" w:lineRule="auto"/>
        <w:ind w:right="1310"/>
        <w:jc w:val="left"/>
      </w:pPr>
      <w:r>
        <w:rPr/>
        <w:t>From Table 4.1, the 2-way interaction effect of treatment and emotional intelligence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participants‟</w:t>
      </w:r>
      <w:r>
        <w:rPr>
          <w:spacing w:val="-4"/>
        </w:rPr>
        <w:t> </w:t>
      </w:r>
      <w:r>
        <w:rPr/>
        <w:t>emotional</w:t>
      </w:r>
      <w:r>
        <w:rPr>
          <w:spacing w:val="-4"/>
        </w:rPr>
        <w:t> </w:t>
      </w:r>
      <w:r>
        <w:rPr/>
        <w:t>labour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not</w:t>
      </w:r>
      <w:r>
        <w:rPr>
          <w:spacing w:val="-4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(F</w:t>
      </w:r>
      <w:r>
        <w:rPr>
          <w:vertAlign w:val="subscript"/>
        </w:rPr>
        <w:t>2,114</w:t>
      </w:r>
      <w:r>
        <w:rPr>
          <w:vertAlign w:val="baseline"/>
        </w:rPr>
        <w:t>=1.476;</w:t>
      </w:r>
      <w:r>
        <w:rPr>
          <w:spacing w:val="-4"/>
          <w:vertAlign w:val="baseline"/>
        </w:rPr>
        <w:t> </w:t>
      </w:r>
      <w:r>
        <w:rPr>
          <w:vertAlign w:val="baseline"/>
        </w:rPr>
        <w:t>p&gt;0.05).</w:t>
      </w:r>
      <w:r>
        <w:rPr>
          <w:spacing w:val="-3"/>
          <w:vertAlign w:val="baseline"/>
        </w:rPr>
        <w:t> </w:t>
      </w:r>
      <w:r>
        <w:rPr>
          <w:vertAlign w:val="baseline"/>
        </w:rPr>
        <w:t>Hence,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null</w:t>
      </w:r>
      <w:r>
        <w:rPr>
          <w:spacing w:val="-1"/>
          <w:vertAlign w:val="baseline"/>
        </w:rPr>
        <w:t> </w:t>
      </w:r>
      <w:r>
        <w:rPr>
          <w:vertAlign w:val="baseline"/>
        </w:rPr>
        <w:t>hypothesis five is not rejected.</w:t>
      </w:r>
    </w:p>
    <w:p>
      <w:pPr>
        <w:pStyle w:val="BodyText"/>
        <w:spacing w:line="360" w:lineRule="auto"/>
        <w:ind w:right="1195"/>
      </w:pPr>
      <w:r>
        <w:rPr>
          <w:b/>
        </w:rPr>
        <w:t>Hypothesis 6: </w:t>
      </w:r>
      <w:r>
        <w:rPr/>
        <w:t>There is no significant interaction effect of gender and 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participants‟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regardless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intelligence.</w:t>
      </w:r>
    </w:p>
    <w:p>
      <w:pPr>
        <w:pStyle w:val="BodyText"/>
        <w:spacing w:line="360" w:lineRule="auto"/>
        <w:ind w:right="1199" w:firstLine="720"/>
      </w:pPr>
      <w:r>
        <w:rPr/>
        <w:t>Table 4.1 shows that there is no significant interaction effect of emotional</w:t>
      </w:r>
      <w:r>
        <w:rPr>
          <w:spacing w:val="1"/>
        </w:rPr>
        <w:t> </w:t>
      </w:r>
      <w:r>
        <w:rPr/>
        <w:t>intelligence level and gender on participants‟ emotional labour (F</w:t>
      </w:r>
      <w:r>
        <w:rPr>
          <w:vertAlign w:val="subscript"/>
        </w:rPr>
        <w:t>1,114</w:t>
      </w:r>
      <w:r>
        <w:rPr>
          <w:vertAlign w:val="baseline"/>
        </w:rPr>
        <w:t>=0.351; p&gt;0.05).</w:t>
      </w:r>
      <w:r>
        <w:rPr>
          <w:spacing w:val="-57"/>
          <w:vertAlign w:val="baseline"/>
        </w:rPr>
        <w:t> </w:t>
      </w:r>
      <w:r>
        <w:rPr>
          <w:vertAlign w:val="baseline"/>
        </w:rPr>
        <w:t>Hence,</w:t>
      </w:r>
      <w:r>
        <w:rPr>
          <w:spacing w:val="-1"/>
          <w:vertAlign w:val="baseline"/>
        </w:rPr>
        <w:t> </w:t>
      </w:r>
      <w:r>
        <w:rPr>
          <w:vertAlign w:val="baseline"/>
        </w:rPr>
        <w:t>hypothesis six</w:t>
      </w:r>
      <w:r>
        <w:rPr>
          <w:spacing w:val="2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not rejected.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6"/>
      </w:pPr>
      <w:r>
        <w:rPr>
          <w:b/>
        </w:rPr>
        <w:t>Hypothesis 7: </w:t>
      </w:r>
      <w:r>
        <w:rPr/>
        <w:t>There is no significant interaction effect of treatment, gender and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participants‟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regardless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emotional</w:t>
      </w:r>
      <w:r>
        <w:rPr>
          <w:spacing w:val="2"/>
        </w:rPr>
        <w:t> </w:t>
      </w:r>
      <w:r>
        <w:rPr/>
        <w:t>intelligence.</w:t>
      </w:r>
    </w:p>
    <w:p>
      <w:pPr>
        <w:pStyle w:val="BodyText"/>
        <w:spacing w:line="360" w:lineRule="auto" w:before="1"/>
        <w:ind w:right="1195" w:firstLine="720"/>
      </w:pPr>
      <w:r>
        <w:rPr/>
        <w:drawing>
          <wp:anchor distT="0" distB="0" distL="0" distR="0" allowOverlap="1" layoutInCell="1" locked="0" behindDoc="1" simplePos="0" relativeHeight="484186112">
            <wp:simplePos x="0" y="0"/>
            <wp:positionH relativeFrom="page">
              <wp:posOffset>1497838</wp:posOffset>
            </wp:positionH>
            <wp:positionV relativeFrom="paragraph">
              <wp:posOffset>964604</wp:posOffset>
            </wp:positionV>
            <wp:extent cx="4890389" cy="4834810"/>
            <wp:effectExtent l="0" t="0" r="0" b="0"/>
            <wp:wrapNone/>
            <wp:docPr id="39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From Table 4.1, it shows that there is no significant 3-way interaction effect of</w:t>
      </w:r>
      <w:r>
        <w:rPr>
          <w:spacing w:val="-57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participants‟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(F</w:t>
      </w:r>
      <w:r>
        <w:rPr>
          <w:vertAlign w:val="subscript"/>
        </w:rPr>
        <w:t>1,114</w:t>
      </w:r>
      <w:r>
        <w:rPr>
          <w:vertAlign w:val="baseline"/>
        </w:rPr>
        <w:t>=0.009;</w:t>
      </w:r>
      <w:r>
        <w:rPr>
          <w:spacing w:val="-1"/>
          <w:vertAlign w:val="baseline"/>
        </w:rPr>
        <w:t> </w:t>
      </w:r>
      <w:r>
        <w:rPr>
          <w:vertAlign w:val="baseline"/>
        </w:rPr>
        <w:t>p&gt;0.05). Hypothesis 7 is</w:t>
      </w:r>
      <w:r>
        <w:rPr>
          <w:spacing w:val="-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-1"/>
          <w:vertAlign w:val="baseline"/>
        </w:rPr>
        <w:t> </w:t>
      </w:r>
      <w:r>
        <w:rPr>
          <w:vertAlign w:val="baseline"/>
        </w:rPr>
        <w:t>not rejected.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before="65"/>
        <w:ind w:left="2056" w:right="1201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spacing w:before="137"/>
        <w:ind w:left="2058" w:right="1201" w:firstLine="0"/>
        <w:jc w:val="center"/>
        <w:rPr>
          <w:b/>
          <w:sz w:val="24"/>
        </w:rPr>
      </w:pPr>
      <w:r>
        <w:rPr>
          <w:b/>
          <w:sz w:val="24"/>
        </w:rPr>
        <w:t>DISCUSSION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FINDINGS,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spacing w:line="360" w:lineRule="auto" w:before="135"/>
        <w:ind w:right="1194" w:firstLine="600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discusses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findings,</w:t>
      </w:r>
      <w:r>
        <w:rPr>
          <w:spacing w:val="1"/>
        </w:rPr>
        <w:t> </w:t>
      </w:r>
      <w:r>
        <w:rPr/>
        <w:t>uniqueness,</w:t>
      </w:r>
      <w:r>
        <w:rPr>
          <w:spacing w:val="1"/>
        </w:rPr>
        <w:t> </w:t>
      </w:r>
      <w:r>
        <w:rPr/>
        <w:t>limitations,</w:t>
      </w:r>
      <w:r>
        <w:rPr>
          <w:spacing w:val="1"/>
        </w:rPr>
        <w:t> </w:t>
      </w:r>
      <w:r>
        <w:rPr/>
        <w:t>generalization,</w:t>
      </w:r>
      <w:r>
        <w:rPr>
          <w:spacing w:val="1"/>
        </w:rPr>
        <w:t> </w:t>
      </w:r>
      <w:r>
        <w:rPr/>
        <w:t>implication</w:t>
      </w:r>
      <w:r>
        <w:rPr>
          <w:spacing w:val="-1"/>
        </w:rPr>
        <w:t> </w:t>
      </w:r>
      <w:r>
        <w:rPr/>
        <w:t>and conclusion of</w:t>
      </w:r>
      <w:r>
        <w:rPr>
          <w:spacing w:val="-1"/>
        </w:rPr>
        <w:t> </w:t>
      </w:r>
      <w:r>
        <w:rPr/>
        <w:t>the study.</w:t>
      </w:r>
    </w:p>
    <w:p>
      <w:pPr>
        <w:pStyle w:val="BodyText"/>
        <w:spacing w:before="3"/>
        <w:ind w:left="0"/>
        <w:jc w:val="left"/>
        <w:rPr>
          <w:sz w:val="36"/>
        </w:rPr>
      </w:pPr>
    </w:p>
    <w:p>
      <w:pPr>
        <w:pStyle w:val="Heading2"/>
        <w:spacing w:before="1"/>
        <w:jc w:val="left"/>
      </w:pPr>
      <w:bookmarkStart w:name="_TOC_250006" w:id="27"/>
      <w:bookmarkEnd w:id="27"/>
      <w:r>
        <w:rPr/>
        <w:t>Discussion</w:t>
      </w:r>
    </w:p>
    <w:p>
      <w:pPr>
        <w:pStyle w:val="BodyText"/>
        <w:spacing w:line="360" w:lineRule="auto" w:before="134"/>
        <w:ind w:right="1195" w:firstLine="720"/>
      </w:pPr>
      <w:r>
        <w:rPr/>
        <w:drawing>
          <wp:anchor distT="0" distB="0" distL="0" distR="0" allowOverlap="1" layoutInCell="1" locked="0" behindDoc="1" simplePos="0" relativeHeight="484186624">
            <wp:simplePos x="0" y="0"/>
            <wp:positionH relativeFrom="page">
              <wp:posOffset>1497838</wp:posOffset>
            </wp:positionH>
            <wp:positionV relativeFrom="paragraph">
              <wp:posOffset>523279</wp:posOffset>
            </wp:positionV>
            <wp:extent cx="4890389" cy="4834810"/>
            <wp:effectExtent l="0" t="0" r="0" b="0"/>
            <wp:wrapNone/>
            <wp:docPr id="39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study investigated the effectiveness of Transactional Analysis and Self-</w:t>
      </w:r>
      <w:r>
        <w:rPr>
          <w:spacing w:val="1"/>
        </w:rPr>
        <w:t> </w:t>
      </w:r>
      <w:r>
        <w:rPr/>
        <w:t>efficacy strategies on emotional labour of nurses in Kwara State, Nigeria. Each of the</w:t>
      </w:r>
      <w:r>
        <w:rPr>
          <w:spacing w:val="1"/>
        </w:rPr>
        <w:t> </w:t>
      </w:r>
      <w:r>
        <w:rPr/>
        <w:t>seven hypotheses was based on the scores of participants on emotional labour. The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 as follow:</w:t>
      </w:r>
    </w:p>
    <w:p>
      <w:pPr>
        <w:pStyle w:val="Heading2"/>
        <w:spacing w:before="6"/>
      </w:pPr>
      <w:r>
        <w:rPr/>
        <w:t>Hypothesis 1</w:t>
      </w:r>
    </w:p>
    <w:p>
      <w:pPr>
        <w:pStyle w:val="BodyText"/>
        <w:spacing w:line="360" w:lineRule="auto" w:before="132"/>
        <w:ind w:right="1196" w:firstLine="720"/>
      </w:pPr>
      <w:r>
        <w:rPr/>
        <w:t>This hypothesis stated that there is no significant main effect of treatment on</w:t>
      </w:r>
      <w:r>
        <w:rPr>
          <w:spacing w:val="1"/>
        </w:rPr>
        <w:t> </w:t>
      </w:r>
      <w:r>
        <w:rPr/>
        <w:t>emotional labour of the participants. The result on Table 4.1 shows a significant effect</w:t>
      </w:r>
      <w:r>
        <w:rPr>
          <w:spacing w:val="-57"/>
        </w:rPr>
        <w:t> </w:t>
      </w:r>
      <w:r>
        <w:rPr/>
        <w:t>of treatment on emotional labour of the participants. This does not only show the</w:t>
      </w:r>
      <w:r>
        <w:rPr>
          <w:spacing w:val="1"/>
        </w:rPr>
        <w:t> </w:t>
      </w:r>
      <w:r>
        <w:rPr/>
        <w:t>effectiveness of the two treatment programmes but also show differences in enhanced</w:t>
      </w:r>
      <w:r>
        <w:rPr>
          <w:spacing w:val="1"/>
        </w:rPr>
        <w:t> </w:t>
      </w:r>
      <w:r>
        <w:rPr/>
        <w:t>emotional labour. There is a significant main effect of treatment and Transactional</w:t>
      </w:r>
      <w:r>
        <w:rPr>
          <w:spacing w:val="1"/>
        </w:rPr>
        <w:t> </w:t>
      </w:r>
      <w:r>
        <w:rPr/>
        <w:t>Analysis is better compared to Emotional Intelligence. This finding is in line with</w:t>
      </w:r>
      <w:r>
        <w:rPr>
          <w:spacing w:val="1"/>
        </w:rPr>
        <w:t> </w:t>
      </w:r>
      <w:r>
        <w:rPr/>
        <w:t>Ahmed (2000), Thompson (2002) and Joan (2002) who revealed that Transactional</w:t>
      </w:r>
      <w:r>
        <w:rPr>
          <w:spacing w:val="1"/>
        </w:rPr>
        <w:t> </w:t>
      </w:r>
      <w:r>
        <w:rPr/>
        <w:t>Analysis was found to be effective in enhancing interpersonal relationship of workers</w:t>
      </w:r>
      <w:r>
        <w:rPr>
          <w:spacing w:val="1"/>
        </w:rPr>
        <w:t> </w:t>
      </w:r>
      <w:r>
        <w:rPr/>
        <w:t>and society respectively. Also, it claims that those exposed to Emotional Intelligence</w:t>
      </w:r>
      <w:r>
        <w:rPr>
          <w:spacing w:val="1"/>
        </w:rPr>
        <w:t> </w:t>
      </w:r>
      <w:r>
        <w:rPr/>
        <w:t>training had lowest mean score which confirms Cooper‟s (1997) that people with high</w:t>
      </w:r>
      <w:r>
        <w:rPr>
          <w:spacing w:val="-57"/>
        </w:rPr>
        <w:t> </w:t>
      </w:r>
      <w:r>
        <w:rPr/>
        <w:t>emotional intelligence have greater success, foster greater personal relationship have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leadership</w:t>
      </w:r>
      <w:r>
        <w:rPr>
          <w:spacing w:val="-1"/>
        </w:rPr>
        <w:t> </w:t>
      </w:r>
      <w:r>
        <w:rPr/>
        <w:t>skill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healthier</w:t>
      </w:r>
      <w:r>
        <w:rPr>
          <w:spacing w:val="-3"/>
        </w:rPr>
        <w:t> </w:t>
      </w:r>
      <w:r>
        <w:rPr/>
        <w:t>than</w:t>
      </w:r>
      <w:r>
        <w:rPr>
          <w:spacing w:val="-1"/>
        </w:rPr>
        <w:t> </w:t>
      </w:r>
      <w:r>
        <w:rPr/>
        <w:t>those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low emotional</w:t>
      </w:r>
      <w:r>
        <w:rPr>
          <w:spacing w:val="-1"/>
        </w:rPr>
        <w:t> </w:t>
      </w:r>
      <w:r>
        <w:rPr/>
        <w:t>intelligence.</w:t>
      </w:r>
    </w:p>
    <w:p>
      <w:pPr>
        <w:pStyle w:val="BodyText"/>
        <w:spacing w:line="360" w:lineRule="auto"/>
        <w:ind w:right="1195" w:firstLine="720"/>
      </w:pPr>
      <w:r>
        <w:rPr/>
        <w:t>In contrast, Gesell and Wolosin (2004) and Rathert and May (2007) found that</w:t>
      </w:r>
      <w:r>
        <w:rPr>
          <w:spacing w:val="-57"/>
        </w:rPr>
        <w:t> </w:t>
      </w:r>
      <w:r>
        <w:rPr/>
        <w:t>when</w:t>
      </w:r>
      <w:r>
        <w:rPr>
          <w:spacing w:val="1"/>
        </w:rPr>
        <w:t> </w:t>
      </w:r>
      <w:r>
        <w:rPr/>
        <w:t>disrespecting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communicating</w:t>
      </w:r>
      <w:r>
        <w:rPr>
          <w:spacing w:val="1"/>
        </w:rPr>
        <w:t> </w:t>
      </w:r>
      <w:r>
        <w:rPr/>
        <w:t>poorly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patients,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increasing the patients‟ stress, which can have negative effect on the cardiovascular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endocrine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Ashforth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Humphrey</w:t>
      </w:r>
      <w:r>
        <w:rPr>
          <w:spacing w:val="37"/>
        </w:rPr>
        <w:t> </w:t>
      </w:r>
      <w:r>
        <w:rPr/>
        <w:t>(1993)</w:t>
      </w:r>
      <w:r>
        <w:rPr>
          <w:spacing w:val="42"/>
        </w:rPr>
        <w:t> </w:t>
      </w:r>
      <w:r>
        <w:rPr/>
        <w:t>which</w:t>
      </w:r>
      <w:r>
        <w:rPr>
          <w:spacing w:val="42"/>
        </w:rPr>
        <w:t> </w:t>
      </w:r>
      <w:r>
        <w:rPr/>
        <w:t>revealed</w:t>
      </w:r>
      <w:r>
        <w:rPr>
          <w:spacing w:val="42"/>
        </w:rPr>
        <w:t> </w:t>
      </w:r>
      <w:r>
        <w:rPr/>
        <w:t>that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longer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person</w:t>
      </w:r>
      <w:r>
        <w:rPr>
          <w:spacing w:val="42"/>
        </w:rPr>
        <w:t> </w:t>
      </w:r>
      <w:r>
        <w:rPr/>
        <w:t>is</w:t>
      </w:r>
      <w:r>
        <w:rPr>
          <w:spacing w:val="43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job,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more</w:t>
      </w:r>
      <w:r>
        <w:rPr>
          <w:spacing w:val="-57"/>
        </w:rPr>
        <w:t> </w:t>
      </w:r>
      <w:r>
        <w:rPr/>
        <w:t>likely that</w:t>
      </w:r>
      <w:r>
        <w:rPr>
          <w:spacing w:val="1"/>
        </w:rPr>
        <w:t> </w:t>
      </w:r>
      <w:r>
        <w:rPr/>
        <w:t>they will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job,</w:t>
      </w:r>
      <w:r>
        <w:rPr>
          <w:spacing w:val="1"/>
        </w:rPr>
        <w:t> </w:t>
      </w:r>
      <w:r>
        <w:rPr/>
        <w:t>smilling without</w:t>
      </w:r>
      <w:r>
        <w:rPr>
          <w:spacing w:val="60"/>
        </w:rPr>
        <w:t> </w:t>
      </w:r>
      <w:r>
        <w:rPr/>
        <w:t>really being</w:t>
      </w:r>
      <w:r>
        <w:rPr>
          <w:spacing w:val="-57"/>
        </w:rPr>
        <w:t> </w:t>
      </w:r>
      <w:r>
        <w:rPr/>
        <w:t>happy this can ruin   communication. This further indicates the effectiveness of the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techniques in fostering</w:t>
      </w:r>
      <w:r>
        <w:rPr>
          <w:spacing w:val="-3"/>
        </w:rPr>
        <w:t> </w:t>
      </w:r>
      <w:r>
        <w:rPr/>
        <w:t>emotional labour among</w:t>
      </w:r>
      <w:r>
        <w:rPr>
          <w:spacing w:val="-3"/>
        </w:rPr>
        <w:t> </w:t>
      </w:r>
      <w:r>
        <w:rPr/>
        <w:t>nurses in hospitals.</w:t>
      </w:r>
    </w:p>
    <w:p>
      <w:pPr>
        <w:pStyle w:val="BodyText"/>
        <w:spacing w:line="360" w:lineRule="auto" w:before="1"/>
        <w:ind w:right="1197" w:firstLine="780"/>
      </w:pPr>
      <w:r>
        <w:rPr/>
        <w:t>The finding is also in line with the study of Persaud (2004) which found that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cycle,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different</w:t>
      </w:r>
      <w:r>
        <w:rPr>
          <w:spacing w:val="16"/>
        </w:rPr>
        <w:t> </w:t>
      </w:r>
      <w:r>
        <w:rPr/>
        <w:t>situations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display.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findings</w:t>
      </w:r>
      <w:r>
        <w:rPr>
          <w:spacing w:val="15"/>
        </w:rPr>
        <w:t> </w:t>
      </w:r>
      <w:r>
        <w:rPr/>
        <w:t>have</w:t>
      </w:r>
      <w:r>
        <w:rPr>
          <w:spacing w:val="15"/>
        </w:rPr>
        <w:t> </w:t>
      </w:r>
      <w:r>
        <w:rPr/>
        <w:t>clearly</w:t>
      </w:r>
      <w:r>
        <w:rPr>
          <w:spacing w:val="11"/>
        </w:rPr>
        <w:t> </w:t>
      </w:r>
      <w:r>
        <w:rPr/>
        <w:t>shown</w:t>
      </w:r>
      <w:r>
        <w:rPr>
          <w:spacing w:val="13"/>
        </w:rPr>
        <w:t> </w:t>
      </w:r>
      <w:r>
        <w:rPr/>
        <w:t>that</w:t>
      </w:r>
      <w:r>
        <w:rPr>
          <w:spacing w:val="21"/>
        </w:rPr>
        <w:t> </w:t>
      </w:r>
      <w:r>
        <w:rPr/>
        <w:t>if</w:t>
      </w:r>
      <w:r>
        <w:rPr>
          <w:spacing w:val="13"/>
        </w:rPr>
        <w:t> </w:t>
      </w:r>
      <w:r>
        <w:rPr/>
        <w:t>nurses‟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8"/>
      </w:pPr>
      <w:r>
        <w:rPr/>
        <w:t>emotional labours are enhanced, definitely, they will be able to manage effective</w:t>
      </w:r>
      <w:r>
        <w:rPr>
          <w:spacing w:val="1"/>
        </w:rPr>
        <w:t> </w:t>
      </w:r>
      <w:r>
        <w:rPr/>
        <w:t>interpersonal relationships with patients.</w:t>
      </w:r>
      <w:r>
        <w:rPr>
          <w:spacing w:val="1"/>
        </w:rPr>
        <w:t> </w:t>
      </w:r>
      <w:r>
        <w:rPr/>
        <w:t>However, the findings are contrary to the</w:t>
      </w:r>
      <w:r>
        <w:rPr>
          <w:spacing w:val="1"/>
        </w:rPr>
        <w:t> </w:t>
      </w:r>
      <w:r>
        <w:rPr/>
        <w:t>findings of Mann (2004) which found that most feeling rules are usually unwritten as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case</w:t>
      </w:r>
      <w:r>
        <w:rPr>
          <w:spacing w:val="-2"/>
        </w:rPr>
        <w:t> </w:t>
      </w:r>
      <w:r>
        <w:rPr/>
        <w:t>of „manner‟</w:t>
      </w:r>
      <w:r>
        <w:rPr>
          <w:spacing w:val="-3"/>
        </w:rPr>
        <w:t> </w:t>
      </w:r>
      <w:r>
        <w:rPr/>
        <w:t>so</w:t>
      </w:r>
      <w:r>
        <w:rPr>
          <w:spacing w:val="-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clear.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Heading2"/>
        <w:spacing w:before="1"/>
      </w:pPr>
      <w:r>
        <w:rPr/>
        <w:t>Hypothesis 2</w:t>
      </w:r>
    </w:p>
    <w:p>
      <w:pPr>
        <w:pStyle w:val="BodyText"/>
        <w:spacing w:line="360" w:lineRule="auto" w:before="134"/>
        <w:ind w:right="1195" w:firstLine="540"/>
      </w:pPr>
      <w:r>
        <w:rPr/>
        <w:drawing>
          <wp:anchor distT="0" distB="0" distL="0" distR="0" allowOverlap="1" layoutInCell="1" locked="0" behindDoc="1" simplePos="0" relativeHeight="484187136">
            <wp:simplePos x="0" y="0"/>
            <wp:positionH relativeFrom="page">
              <wp:posOffset>1497838</wp:posOffset>
            </wp:positionH>
            <wp:positionV relativeFrom="paragraph">
              <wp:posOffset>523279</wp:posOffset>
            </wp:positionV>
            <wp:extent cx="4890389" cy="4834810"/>
            <wp:effectExtent l="0" t="0" r="0" b="0"/>
            <wp:wrapNone/>
            <wp:docPr id="39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 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gender on</w:t>
      </w:r>
      <w:r>
        <w:rPr>
          <w:spacing w:val="1"/>
        </w:rPr>
        <w:t> </w:t>
      </w:r>
      <w:r>
        <w:rPr/>
        <w:t>emotional labour of the participants. Table 4.1 shows that participants‟ gender has no</w:t>
      </w:r>
      <w:r>
        <w:rPr>
          <w:spacing w:val="1"/>
        </w:rPr>
        <w:t> </w:t>
      </w:r>
      <w:r>
        <w:rPr/>
        <w:t>significant main effect on their emotional labour, that is, there is no significant main</w:t>
      </w:r>
      <w:r>
        <w:rPr>
          <w:spacing w:val="1"/>
        </w:rPr>
        <w:t> </w:t>
      </w:r>
      <w:r>
        <w:rPr/>
        <w:t>effect of gender on the emotional labour group. This finding is against the result of</w:t>
      </w:r>
      <w:r>
        <w:rPr>
          <w:spacing w:val="1"/>
        </w:rPr>
        <w:t> </w:t>
      </w:r>
      <w:r>
        <w:rPr/>
        <w:t>Uskul and Abroad (2003), and Roster and Hall (1998) who found that female were</w:t>
      </w:r>
      <w:r>
        <w:rPr>
          <w:spacing w:val="1"/>
        </w:rPr>
        <w:t> </w:t>
      </w:r>
      <w:r>
        <w:rPr/>
        <w:t>found to be more empathic and focused on emotions than their male counterpart. The</w:t>
      </w:r>
      <w:r>
        <w:rPr>
          <w:spacing w:val="1"/>
        </w:rPr>
        <w:t> </w:t>
      </w:r>
      <w:r>
        <w:rPr/>
        <w:t>findings does not only showed the soft cell of females but also indicated that females</w:t>
      </w:r>
      <w:r>
        <w:rPr>
          <w:spacing w:val="1"/>
        </w:rPr>
        <w:t> </w:t>
      </w:r>
      <w:r>
        <w:rPr/>
        <w:t>are generally emotional. Also, this is in line with Samovar, Porter, McDan iel (2007)</w:t>
      </w:r>
      <w:r>
        <w:rPr>
          <w:spacing w:val="1"/>
        </w:rPr>
        <w:t> </w:t>
      </w:r>
      <w:r>
        <w:rPr/>
        <w:t>Stewart (1986), Roter (2004) who found that, the non-verbal cues of responsiveness</w:t>
      </w:r>
      <w:r>
        <w:rPr>
          <w:spacing w:val="1"/>
        </w:rPr>
        <w:t> </w:t>
      </w:r>
      <w:r>
        <w:rPr/>
        <w:t>(using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immediacy (showing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indicate</w:t>
      </w:r>
      <w:r>
        <w:rPr>
          <w:spacing w:val="1"/>
        </w:rPr>
        <w:t> </w:t>
      </w:r>
      <w:r>
        <w:rPr/>
        <w:t>liking)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pronounced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females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males.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corroborate the findings of Cash (1997) which revealed that nursing continues to be</w:t>
      </w:r>
      <w:r>
        <w:rPr>
          <w:spacing w:val="1"/>
        </w:rPr>
        <w:t> </w:t>
      </w:r>
      <w:r>
        <w:rPr/>
        <w:t>seen as a fit position for females, male nurses have role tension about nursing, and</w:t>
      </w:r>
      <w:r>
        <w:rPr>
          <w:spacing w:val="1"/>
        </w:rPr>
        <w:t> </w:t>
      </w:r>
      <w:r>
        <w:rPr/>
        <w:t>their desire to occupy mostly administrative positions in health care settings after their</w:t>
      </w:r>
      <w:r>
        <w:rPr>
          <w:spacing w:val="-57"/>
        </w:rPr>
        <w:t> </w:t>
      </w:r>
      <w:r>
        <w:rPr/>
        <w:t>graduation</w:t>
      </w:r>
      <w:r>
        <w:rPr>
          <w:spacing w:val="-2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intentions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distinguish</w:t>
      </w:r>
      <w:r>
        <w:rPr>
          <w:spacing w:val="-2"/>
        </w:rPr>
        <w:t> </w:t>
      </w:r>
      <w:r>
        <w:rPr/>
        <w:t>themselves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female</w:t>
      </w:r>
      <w:r>
        <w:rPr>
          <w:spacing w:val="-2"/>
        </w:rPr>
        <w:t> </w:t>
      </w:r>
      <w:r>
        <w:rPr/>
        <w:t>colleagues.</w:t>
      </w:r>
    </w:p>
    <w:p>
      <w:pPr>
        <w:pStyle w:val="BodyText"/>
        <w:spacing w:line="360" w:lineRule="auto"/>
        <w:ind w:right="1195" w:firstLine="600"/>
      </w:pPr>
      <w:r>
        <w:rPr/>
        <w:t>However, the findings are contrary to the findings of Mann (2004) which found</w:t>
      </w:r>
      <w:r>
        <w:rPr>
          <w:spacing w:val="1"/>
        </w:rPr>
        <w:t> </w:t>
      </w:r>
      <w:r>
        <w:rPr/>
        <w:t>that a female shop assistant can get by with less feeling rules than that of a counsellor</w:t>
      </w:r>
      <w:r>
        <w:rPr>
          <w:spacing w:val="1"/>
        </w:rPr>
        <w:t> </w:t>
      </w:r>
      <w:r>
        <w:rPr/>
        <w:t>or a fire-fighter.   However it contradicts the findings of Evans (1997) which found</w:t>
      </w:r>
      <w:r>
        <w:rPr>
          <w:spacing w:val="1"/>
        </w:rPr>
        <w:t> </w:t>
      </w:r>
      <w:r>
        <w:rPr/>
        <w:t>that male nurses see physical power as solution for better patient care; men will also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teams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nursing,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women.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physical care might be as a result of the fact that men are stronger than females. This</w:t>
      </w:r>
      <w:r>
        <w:rPr>
          <w:spacing w:val="1"/>
        </w:rPr>
        <w:t> </w:t>
      </w:r>
      <w:r>
        <w:rPr/>
        <w:t>could be supported by Ryan&amp; Porter (1993) and Williams (1995). Men are typically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dependency,</w:t>
      </w:r>
      <w:r>
        <w:rPr>
          <w:spacing w:val="60"/>
        </w:rPr>
        <w:t> </w:t>
      </w:r>
      <w:r>
        <w:rPr/>
        <w:t>nurturing</w:t>
      </w:r>
      <w:r>
        <w:rPr>
          <w:spacing w:val="1"/>
        </w:rPr>
        <w:t> </w:t>
      </w:r>
      <w:r>
        <w:rPr/>
        <w:t>always thought to be perfectly fit roles for women on the other hand characteristics</w:t>
      </w:r>
      <w:r>
        <w:rPr>
          <w:spacing w:val="1"/>
        </w:rPr>
        <w:t> </w:t>
      </w:r>
      <w:r>
        <w:rPr/>
        <w:t>like aggressiveness, dominant and ambitious look like a fit for men (Evans 1997,</w:t>
      </w:r>
      <w:r>
        <w:rPr>
          <w:spacing w:val="1"/>
        </w:rPr>
        <w:t> </w:t>
      </w:r>
      <w:r>
        <w:rPr/>
        <w:t>Evans</w:t>
      </w:r>
      <w:r>
        <w:rPr>
          <w:spacing w:val="-1"/>
        </w:rPr>
        <w:t> </w:t>
      </w:r>
      <w:r>
        <w:rPr/>
        <w:t>2002).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before="65"/>
      </w:pPr>
      <w:r>
        <w:rPr/>
        <w:t>Hypothesis 3</w:t>
      </w:r>
    </w:p>
    <w:p>
      <w:pPr>
        <w:pStyle w:val="BodyText"/>
        <w:spacing w:line="360" w:lineRule="auto" w:before="133"/>
        <w:ind w:right="1195" w:firstLine="720"/>
      </w:pPr>
      <w:r>
        <w:rPr/>
        <w:drawing>
          <wp:anchor distT="0" distB="0" distL="0" distR="0" allowOverlap="1" layoutInCell="1" locked="0" behindDoc="1" simplePos="0" relativeHeight="484187648">
            <wp:simplePos x="0" y="0"/>
            <wp:positionH relativeFrom="page">
              <wp:posOffset>1497838</wp:posOffset>
            </wp:positionH>
            <wp:positionV relativeFrom="paragraph">
              <wp:posOffset>1837856</wp:posOffset>
            </wp:positionV>
            <wp:extent cx="4890389" cy="4834810"/>
            <wp:effectExtent l="0" t="0" r="0" b="0"/>
            <wp:wrapNone/>
            <wp:docPr id="39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hypothesis states that there is no significant main effect of emotional</w:t>
      </w:r>
      <w:r>
        <w:rPr>
          <w:spacing w:val="1"/>
        </w:rPr>
        <w:t> </w:t>
      </w:r>
      <w:r>
        <w:rPr/>
        <w:t>intelligence.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participants‟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 effect on their emotional labour. The result from Table 4.1 showes that</w:t>
      </w:r>
      <w:r>
        <w:rPr>
          <w:spacing w:val="1"/>
        </w:rPr>
        <w:t> </w:t>
      </w:r>
      <w:r>
        <w:rPr/>
        <w:t>participants emotional intelligence has no significant effect on their emotional labour</w:t>
      </w:r>
      <w:r>
        <w:rPr>
          <w:spacing w:val="1"/>
        </w:rPr>
        <w:t> </w:t>
      </w:r>
      <w:r>
        <w:rPr/>
        <w:t>at high and low level of emotional intelligence. This is against the result of Salami</w:t>
      </w:r>
      <w:r>
        <w:rPr>
          <w:spacing w:val="1"/>
        </w:rPr>
        <w:t> </w:t>
      </w:r>
      <w:r>
        <w:rPr/>
        <w:t>(2007) who found emotional intelligence to be significantly correlated with active</w:t>
      </w:r>
      <w:r>
        <w:rPr>
          <w:spacing w:val="1"/>
        </w:rPr>
        <w:t> </w:t>
      </w:r>
      <w:r>
        <w:rPr/>
        <w:t>deep acting, non-active and passive deep acting components of emotional labour.</w:t>
      </w:r>
      <w:r>
        <w:rPr>
          <w:spacing w:val="1"/>
        </w:rPr>
        <w:t> </w:t>
      </w:r>
      <w:r>
        <w:rPr/>
        <w:t>Emotional intelligence was also found to moderate the relationship between emotional</w:t>
      </w:r>
      <w:r>
        <w:rPr>
          <w:spacing w:val="-57"/>
        </w:rPr>
        <w:t> </w:t>
      </w:r>
      <w:r>
        <w:rPr/>
        <w:t>labour and organisational behaviour.   This finding is supported by Gardner (1993)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(interpersonal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intrapersonal), Interpersonal intelligence is concerned with the ability to understand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people and to work</w:t>
      </w:r>
      <w:r>
        <w:rPr>
          <w:spacing w:val="1"/>
        </w:rPr>
        <w:t> </w:t>
      </w:r>
      <w:r>
        <w:rPr/>
        <w:t>well in cooperation with</w:t>
      </w:r>
      <w:r>
        <w:rPr>
          <w:spacing w:val="2"/>
        </w:rPr>
        <w:t> </w:t>
      </w:r>
      <w:r>
        <w:rPr/>
        <w:t>them.</w:t>
      </w:r>
    </w:p>
    <w:p>
      <w:pPr>
        <w:pStyle w:val="BodyText"/>
        <w:spacing w:line="360" w:lineRule="auto" w:before="1"/>
        <w:ind w:right="1194" w:firstLine="720"/>
      </w:pPr>
      <w:r>
        <w:rPr/>
        <w:t>Kerfoot</w:t>
      </w:r>
      <w:r>
        <w:rPr>
          <w:spacing w:val="1"/>
        </w:rPr>
        <w:t> </w:t>
      </w:r>
      <w:r>
        <w:rPr/>
        <w:t>(1996)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-57"/>
        </w:rPr>
        <w:t> </w:t>
      </w:r>
      <w:r>
        <w:rPr/>
        <w:t>display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self-awareness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skills;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empathetic and adaptable and they are more likely to „connect‟ easily with patients</w:t>
      </w:r>
      <w:r>
        <w:rPr>
          <w:spacing w:val="1"/>
        </w:rPr>
        <w:t> </w:t>
      </w:r>
      <w:r>
        <w:rPr/>
        <w:t>and to meet their emotional needs immediately. The findings confirm the findings of</w:t>
      </w:r>
      <w:r>
        <w:rPr>
          <w:spacing w:val="1"/>
        </w:rPr>
        <w:t> </w:t>
      </w:r>
      <w:r>
        <w:rPr/>
        <w:t>Ashforth &amp; Humphrey (1993) found that employee has a set of feeling rules by which</w:t>
      </w:r>
      <w:r>
        <w:rPr>
          <w:spacing w:val="1"/>
        </w:rPr>
        <w:t> </w:t>
      </w:r>
      <w:r>
        <w:rPr/>
        <w:t>they operate interlectually, whilst the customers have an expectation of good services</w:t>
      </w:r>
      <w:r>
        <w:rPr>
          <w:spacing w:val="1"/>
        </w:rPr>
        <w:t> </w:t>
      </w:r>
      <w:r>
        <w:rPr/>
        <w:t>like trustworthiness, courtesy, approachability and understanding.</w:t>
      </w:r>
      <w:r>
        <w:rPr>
          <w:spacing w:val="60"/>
        </w:rPr>
        <w:t> </w:t>
      </w:r>
      <w:r>
        <w:rPr/>
        <w:t>The effectiveness</w:t>
      </w:r>
      <w:r>
        <w:rPr>
          <w:spacing w:val="1"/>
        </w:rPr>
        <w:t> </w:t>
      </w:r>
      <w:r>
        <w:rPr/>
        <w:t>of the transactional analysis might be as a result of the ability of the technique to</w:t>
      </w:r>
      <w:r>
        <w:rPr>
          <w:spacing w:val="1"/>
        </w:rPr>
        <w:t> </w:t>
      </w:r>
      <w:r>
        <w:rPr/>
        <w:t>enhance</w:t>
      </w:r>
      <w:r>
        <w:rPr>
          <w:spacing w:val="-2"/>
        </w:rPr>
        <w:t> </w:t>
      </w:r>
      <w:r>
        <w:rPr/>
        <w:t>the emotional labour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participants.</w:t>
      </w:r>
    </w:p>
    <w:p>
      <w:pPr>
        <w:pStyle w:val="BodyText"/>
        <w:spacing w:line="360" w:lineRule="auto" w:before="2"/>
        <w:ind w:right="1193" w:firstLine="720"/>
      </w:pPr>
      <w:r>
        <w:rPr/>
        <w:t>The findings also contradict the findings of Mayer &amp; Salovey (1997) which</w:t>
      </w:r>
      <w:r>
        <w:rPr>
          <w:spacing w:val="1"/>
        </w:rPr>
        <w:t> </w:t>
      </w:r>
      <w:r>
        <w:rPr/>
        <w:t>revealed that emotional management is the ability to connect or disconnect from an</w:t>
      </w:r>
      <w:r>
        <w:rPr>
          <w:spacing w:val="1"/>
        </w:rPr>
        <w:t> </w:t>
      </w:r>
      <w:r>
        <w:rPr/>
        <w:t>emotion depending on its usefulness in a given situation.</w:t>
      </w:r>
      <w:r>
        <w:rPr>
          <w:spacing w:val="60"/>
        </w:rPr>
        <w:t> </w:t>
      </w:r>
      <w:r>
        <w:rPr/>
        <w:t>Goleman (1998) futher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selection,</w:t>
      </w:r>
      <w:r>
        <w:rPr>
          <w:spacing w:val="1"/>
        </w:rPr>
        <w:t> </w:t>
      </w:r>
      <w:r>
        <w:rPr/>
        <w:t>assessment,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employees.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labour.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</w:pPr>
      <w:r>
        <w:rPr/>
        <w:t>Hypothesis 4</w:t>
      </w:r>
    </w:p>
    <w:p>
      <w:pPr>
        <w:pStyle w:val="BodyText"/>
        <w:spacing w:line="360" w:lineRule="auto" w:before="132"/>
        <w:ind w:right="1194" w:firstLine="720"/>
      </w:pPr>
      <w:r>
        <w:rPr/>
        <w:t>This hypothesis states that there is no significant interaction effect of treatment</w:t>
      </w:r>
      <w:r>
        <w:rPr>
          <w:spacing w:val="-57"/>
        </w:rPr>
        <w:t> </w:t>
      </w:r>
      <w:r>
        <w:rPr/>
        <w:t>and gender on emotional labour of the participants. Table 4.1 shows that the two-way</w:t>
      </w:r>
      <w:r>
        <w:rPr>
          <w:spacing w:val="1"/>
        </w:rPr>
        <w:t> </w:t>
      </w:r>
      <w:r>
        <w:rPr/>
        <w:t>interaction</w:t>
      </w:r>
      <w:r>
        <w:rPr>
          <w:spacing w:val="15"/>
        </w:rPr>
        <w:t> </w:t>
      </w:r>
      <w:r>
        <w:rPr/>
        <w:t>effect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treatment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gender</w:t>
      </w:r>
      <w:r>
        <w:rPr>
          <w:spacing w:val="14"/>
        </w:rPr>
        <w:t> </w:t>
      </w:r>
      <w:r>
        <w:rPr/>
        <w:t>is</w:t>
      </w:r>
      <w:r>
        <w:rPr>
          <w:spacing w:val="18"/>
        </w:rPr>
        <w:t> </w:t>
      </w:r>
      <w:r>
        <w:rPr/>
        <w:t>not</w:t>
      </w:r>
      <w:r>
        <w:rPr>
          <w:spacing w:val="16"/>
        </w:rPr>
        <w:t> </w:t>
      </w:r>
      <w:r>
        <w:rPr/>
        <w:t>significant.</w:t>
      </w:r>
      <w:r>
        <w:rPr>
          <w:spacing w:val="21"/>
        </w:rPr>
        <w:t> </w:t>
      </w:r>
      <w:r>
        <w:rPr/>
        <w:t>The</w:t>
      </w:r>
      <w:r>
        <w:rPr>
          <w:spacing w:val="14"/>
        </w:rPr>
        <w:t> </w:t>
      </w:r>
      <w:r>
        <w:rPr/>
        <w:t>result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this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4"/>
      </w:pPr>
      <w:r>
        <w:rPr/>
        <w:drawing>
          <wp:anchor distT="0" distB="0" distL="0" distR="0" allowOverlap="1" layoutInCell="1" locked="0" behindDoc="1" simplePos="0" relativeHeight="484188160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39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hypothesis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participants‟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means</w:t>
      </w:r>
      <w:r>
        <w:rPr>
          <w:spacing w:val="-57"/>
        </w:rPr>
        <w:t> </w:t>
      </w:r>
      <w:r>
        <w:rPr/>
        <w:t>scores as a result of the interaction of treatment and gender on emotional labour. This</w:t>
      </w:r>
      <w:r>
        <w:rPr>
          <w:spacing w:val="1"/>
        </w:rPr>
        <w:t> </w:t>
      </w:r>
      <w:r>
        <w:rPr/>
        <w:t>implies that the post-test scores of male and female participants does not significantly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training,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treatmente package and administration was   an essential aspect of the training, this</w:t>
      </w:r>
      <w:r>
        <w:rPr>
          <w:spacing w:val="1"/>
        </w:rPr>
        <w:t> </w:t>
      </w:r>
      <w:r>
        <w:rPr/>
        <w:t>was not based on the gender issues as such but the readiness and attitude of the</w:t>
      </w:r>
      <w:r>
        <w:rPr>
          <w:spacing w:val="1"/>
        </w:rPr>
        <w:t> </w:t>
      </w:r>
      <w:r>
        <w:rPr/>
        <w:t>participants to cooperate at the training period. Haley (2004) observed that gender</w:t>
      </w:r>
      <w:r>
        <w:rPr>
          <w:spacing w:val="1"/>
        </w:rPr>
        <w:t> </w:t>
      </w:r>
      <w:r>
        <w:rPr/>
        <w:t>does not matter in achieving mathematics‟ results and that what really matters is the</w:t>
      </w:r>
      <w:r>
        <w:rPr>
          <w:spacing w:val="1"/>
        </w:rPr>
        <w:t> </w:t>
      </w:r>
      <w:r>
        <w:rPr/>
        <w:t>intelligence of the participants, emotional stability, attitude, attendance at the training</w:t>
      </w:r>
      <w:r>
        <w:rPr>
          <w:spacing w:val="1"/>
        </w:rPr>
        <w:t> </w:t>
      </w:r>
      <w:r>
        <w:rPr/>
        <w:t>sessions,</w:t>
      </w:r>
      <w:r>
        <w:rPr>
          <w:spacing w:val="-1"/>
        </w:rPr>
        <w:t> </w:t>
      </w:r>
      <w:r>
        <w:rPr/>
        <w:t>religiosity</w:t>
      </w:r>
      <w:r>
        <w:rPr>
          <w:spacing w:val="-3"/>
        </w:rPr>
        <w:t> </w:t>
      </w:r>
      <w:r>
        <w:rPr/>
        <w:t>and self-efficacy.</w:t>
      </w:r>
    </w:p>
    <w:p>
      <w:pPr>
        <w:pStyle w:val="BodyText"/>
        <w:spacing w:line="360" w:lineRule="auto" w:before="2"/>
        <w:ind w:right="1195" w:firstLine="720"/>
      </w:pPr>
      <w:r>
        <w:rPr/>
        <w:t>Onosode (2004) found an interaction effect as the non-influential effect on</w:t>
      </w:r>
      <w:r>
        <w:rPr>
          <w:spacing w:val="1"/>
        </w:rPr>
        <w:t> </w:t>
      </w:r>
      <w:r>
        <w:rPr/>
        <w:t>gender when it comes to psychological well being which is purely a cognitive matter.</w:t>
      </w:r>
      <w:r>
        <w:rPr>
          <w:spacing w:val="1"/>
        </w:rPr>
        <w:t> </w:t>
      </w:r>
      <w:r>
        <w:rPr/>
        <w:t>The essential aspect is on the gender that is ready to cooperate at the training sessions,</w:t>
      </w:r>
      <w:r>
        <w:rPr>
          <w:spacing w:val="-57"/>
        </w:rPr>
        <w:t> </w:t>
      </w:r>
      <w:r>
        <w:rPr/>
        <w:t>their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employee‟s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requires „emotional labour‟ (Hochschild, 1983) where the front-line employee, has to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conceal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delivery. The implication is not necessarily of gender equality or mutual benefit but of</w:t>
      </w:r>
      <w:r>
        <w:rPr>
          <w:spacing w:val="-57"/>
        </w:rPr>
        <w:t> </w:t>
      </w:r>
      <w:r>
        <w:rPr/>
        <w:t>satisfaction for the customer and profit for the management. This finding is in support</w:t>
      </w:r>
      <w:r>
        <w:rPr>
          <w:spacing w:val="1"/>
        </w:rPr>
        <w:t> </w:t>
      </w:r>
      <w:r>
        <w:rPr/>
        <w:t>of Strasen (1992) who describes sex role socialization as “instrumental” for men and</w:t>
      </w:r>
      <w:r>
        <w:rPr>
          <w:spacing w:val="1"/>
        </w:rPr>
        <w:t> </w:t>
      </w:r>
      <w:r>
        <w:rPr/>
        <w:t>“expressive” for women. The characteristics of instrumental socialization include 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compete,</w:t>
      </w:r>
      <w:r>
        <w:rPr>
          <w:spacing w:val="1"/>
        </w:rPr>
        <w:t> </w:t>
      </w:r>
      <w:r>
        <w:rPr/>
        <w:t>aggressiveness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wield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accomplish</w:t>
      </w:r>
      <w:r>
        <w:rPr>
          <w:spacing w:val="1"/>
        </w:rPr>
        <w:t> </w:t>
      </w:r>
      <w:r>
        <w:rPr/>
        <w:t>tasks.</w:t>
      </w:r>
      <w:r>
        <w:rPr>
          <w:spacing w:val="1"/>
        </w:rPr>
        <w:t> </w:t>
      </w:r>
      <w:r>
        <w:rPr/>
        <w:t>Expressive</w:t>
      </w:r>
      <w:r>
        <w:rPr>
          <w:spacing w:val="1"/>
        </w:rPr>
        <w:t> </w:t>
      </w:r>
      <w:r>
        <w:rPr/>
        <w:t>socialization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nurture,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affiliative</w:t>
      </w:r>
      <w:r>
        <w:rPr>
          <w:spacing w:val="-1"/>
        </w:rPr>
        <w:t> </w:t>
      </w:r>
      <w:r>
        <w:rPr/>
        <w:t>and to be sensitive to the</w:t>
      </w:r>
      <w:r>
        <w:rPr>
          <w:spacing w:val="-1"/>
        </w:rPr>
        <w:t> </w:t>
      </w:r>
      <w:r>
        <w:rPr/>
        <w:t>needs of others.</w:t>
      </w:r>
    </w:p>
    <w:p>
      <w:pPr>
        <w:pStyle w:val="BodyText"/>
        <w:spacing w:line="360" w:lineRule="auto"/>
        <w:ind w:right="1194" w:firstLine="720"/>
      </w:pPr>
      <w:r>
        <w:rPr/>
        <w:t>This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statistical significance effects on emotional labour of the participants. Gender 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interaction was not significant in improving the emotional labour of the participants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(transactional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training) were effective in improving the emotional labour of the nurses regardless of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gender</w:t>
      </w:r>
      <w:r>
        <w:rPr>
          <w:spacing w:val="1"/>
        </w:rPr>
        <w:t> </w:t>
      </w:r>
      <w:r>
        <w:rPr/>
        <w:t>(males and</w:t>
      </w:r>
      <w:r>
        <w:rPr>
          <w:spacing w:val="2"/>
        </w:rPr>
        <w:t> </w:t>
      </w:r>
      <w:r>
        <w:rPr/>
        <w:t>females).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</w:pPr>
      <w:r>
        <w:rPr/>
        <w:t>Hypothesis 5</w:t>
      </w:r>
    </w:p>
    <w:p>
      <w:pPr>
        <w:pStyle w:val="BodyText"/>
        <w:spacing w:line="360" w:lineRule="auto" w:before="134"/>
        <w:ind w:right="1194" w:firstLine="720"/>
      </w:pPr>
      <w:r>
        <w:rPr/>
        <w:t>This hypothesis states that there is no significant interaction effect of treatment</w:t>
      </w:r>
      <w:r>
        <w:rPr>
          <w:spacing w:val="-57"/>
        </w:rPr>
        <w:t> </w:t>
      </w:r>
      <w:r>
        <w:rPr/>
        <w:t>and</w:t>
      </w:r>
      <w:r>
        <w:rPr>
          <w:spacing w:val="21"/>
        </w:rPr>
        <w:t> </w:t>
      </w:r>
      <w:r>
        <w:rPr/>
        <w:t>emotional</w:t>
      </w:r>
      <w:r>
        <w:rPr>
          <w:spacing w:val="22"/>
        </w:rPr>
        <w:t> </w:t>
      </w:r>
      <w:r>
        <w:rPr/>
        <w:t>intelligence</w:t>
      </w:r>
      <w:r>
        <w:rPr>
          <w:spacing w:val="20"/>
        </w:rPr>
        <w:t> </w:t>
      </w:r>
      <w:r>
        <w:rPr/>
        <w:t>on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emotional</w:t>
      </w:r>
      <w:r>
        <w:rPr>
          <w:spacing w:val="21"/>
        </w:rPr>
        <w:t> </w:t>
      </w:r>
      <w:r>
        <w:rPr/>
        <w:t>labour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participants.</w:t>
      </w:r>
      <w:r>
        <w:rPr>
          <w:spacing w:val="28"/>
        </w:rPr>
        <w:t> </w:t>
      </w:r>
      <w:r>
        <w:rPr/>
        <w:t>In</w:t>
      </w:r>
      <w:r>
        <w:rPr>
          <w:spacing w:val="24"/>
        </w:rPr>
        <w:t> </w:t>
      </w:r>
      <w:r>
        <w:rPr/>
        <w:t>Table</w:t>
      </w:r>
      <w:r>
        <w:rPr>
          <w:spacing w:val="22"/>
        </w:rPr>
        <w:t> </w:t>
      </w:r>
      <w:r>
        <w:rPr/>
        <w:t>4.1,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5"/>
      </w:pPr>
      <w:r>
        <w:rPr/>
        <w:drawing>
          <wp:anchor distT="0" distB="0" distL="0" distR="0" allowOverlap="1" layoutInCell="1" locked="0" behindDoc="1" simplePos="0" relativeHeight="484188672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40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2-way interaction effect of treatment and emotional intelligence on participant‟s</w:t>
      </w:r>
      <w:r>
        <w:rPr>
          <w:spacing w:val="1"/>
        </w:rPr>
        <w:t> </w:t>
      </w:r>
      <w:r>
        <w:rPr/>
        <w:t>emotional labour is not significant. The result shows that there is no significant main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participants. This is against the submission of Ashfort and Humphrey (1993) found</w:t>
      </w:r>
      <w:r>
        <w:rPr>
          <w:spacing w:val="1"/>
        </w:rPr>
        <w:t> </w:t>
      </w:r>
      <w:r>
        <w:rPr/>
        <w:t>organisations regulating employees emotional display in a highly scripted manner can</w:t>
      </w:r>
      <w:r>
        <w:rPr>
          <w:spacing w:val="1"/>
        </w:rPr>
        <w:t> </w:t>
      </w:r>
      <w:r>
        <w:rPr/>
        <w:t>ensure task effectiveness and service quality which increase sales because of the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intelligence.</w:t>
      </w:r>
      <w:r>
        <w:rPr>
          <w:spacing w:val="1"/>
        </w:rPr>
        <w:t> </w:t>
      </w:r>
      <w:r>
        <w:rPr/>
        <w:t>The findings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contrary to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Goleman (1998)</w:t>
      </w:r>
      <w:r>
        <w:rPr>
          <w:spacing w:val="1"/>
        </w:rPr>
        <w:t> </w:t>
      </w:r>
      <w:r>
        <w:rPr/>
        <w:t>which revealed that emotional intelligence is less fixed than intelligence quotient;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„maturity‟;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training,coaching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feedback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also substantially</w:t>
      </w:r>
      <w:r>
        <w:rPr>
          <w:spacing w:val="-6"/>
        </w:rPr>
        <w:t> </w:t>
      </w:r>
      <w:r>
        <w:rPr/>
        <w:t>improve</w:t>
      </w:r>
      <w:r>
        <w:rPr>
          <w:spacing w:val="-2"/>
        </w:rPr>
        <w:t> </w:t>
      </w:r>
      <w:r>
        <w:rPr/>
        <w:t>emotional intelligence.</w:t>
      </w:r>
    </w:p>
    <w:p>
      <w:pPr>
        <w:pStyle w:val="BodyText"/>
        <w:spacing w:line="360" w:lineRule="auto" w:before="2"/>
        <w:ind w:right="1194" w:firstLine="720"/>
      </w:pPr>
      <w:r>
        <w:rPr/>
        <w:t>However, the findings in this study have revealed that participants‟ level of</w:t>
      </w:r>
      <w:r>
        <w:rPr>
          <w:spacing w:val="1"/>
        </w:rPr>
        <w:t> </w:t>
      </w:r>
      <w:r>
        <w:rPr/>
        <w:t>emotional intelligence has no significant influence on the</w:t>
      </w:r>
      <w:r>
        <w:rPr>
          <w:spacing w:val="1"/>
        </w:rPr>
        <w:t> </w:t>
      </w:r>
      <w:r>
        <w:rPr/>
        <w:t>participants‟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labour. This means that emotional intelligence by treatment 2-way interaction has 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(transactional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training)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improving</w:t>
      </w:r>
      <w:r>
        <w:rPr>
          <w:spacing w:val="56"/>
        </w:rPr>
        <w:t> </w:t>
      </w:r>
      <w:r>
        <w:rPr/>
        <w:t>the</w:t>
      </w:r>
      <w:r>
        <w:rPr>
          <w:spacing w:val="58"/>
        </w:rPr>
        <w:t> </w:t>
      </w:r>
      <w:r>
        <w:rPr/>
        <w:t>emotional</w:t>
      </w:r>
      <w:r>
        <w:rPr>
          <w:spacing w:val="58"/>
        </w:rPr>
        <w:t> </w:t>
      </w:r>
      <w:r>
        <w:rPr/>
        <w:t>labour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participants</w:t>
      </w:r>
      <w:r>
        <w:rPr>
          <w:spacing w:val="59"/>
        </w:rPr>
        <w:t> </w:t>
      </w:r>
      <w:r>
        <w:rPr/>
        <w:t>irrespective</w:t>
      </w:r>
      <w:r>
        <w:rPr>
          <w:spacing w:val="2"/>
        </w:rPr>
        <w:t> </w:t>
      </w:r>
      <w:r>
        <w:rPr/>
        <w:t>of</w:t>
      </w:r>
      <w:r>
        <w:rPr>
          <w:spacing w:val="58"/>
        </w:rPr>
        <w:t> </w:t>
      </w:r>
      <w:r>
        <w:rPr/>
        <w:t>their</w:t>
      </w:r>
      <w:r>
        <w:rPr>
          <w:spacing w:val="58"/>
        </w:rPr>
        <w:t> </w:t>
      </w:r>
      <w:r>
        <w:rPr/>
        <w:t>levels</w:t>
      </w:r>
      <w:r>
        <w:rPr>
          <w:spacing w:val="59"/>
        </w:rPr>
        <w:t> </w:t>
      </w:r>
      <w:r>
        <w:rPr/>
        <w:t>of</w:t>
      </w:r>
      <w:r>
        <w:rPr>
          <w:spacing w:val="-58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intelligence.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</w:pPr>
      <w:r>
        <w:rPr/>
        <w:t>Hypothesis 6</w:t>
      </w:r>
    </w:p>
    <w:p>
      <w:pPr>
        <w:pStyle w:val="BodyText"/>
        <w:spacing w:line="360" w:lineRule="auto" w:before="132"/>
        <w:ind w:right="1194" w:firstLine="720"/>
      </w:pPr>
      <w:r>
        <w:rPr/>
        <w:t>This hypothesis states that there is no significant interaction effect of gender</w:t>
      </w:r>
      <w:r>
        <w:rPr>
          <w:spacing w:val="1"/>
        </w:rPr>
        <w:t> </w:t>
      </w:r>
      <w:r>
        <w:rPr/>
        <w:t>and emotional intelligence on participants‟ emotional labour.</w:t>
      </w:r>
      <w:r>
        <w:rPr>
          <w:spacing w:val="1"/>
        </w:rPr>
        <w:t> </w:t>
      </w:r>
      <w:r>
        <w:rPr/>
        <w:t>Table 4.1 shows that</w:t>
      </w:r>
      <w:r>
        <w:rPr>
          <w:spacing w:val="1"/>
        </w:rPr>
        <w:t> </w:t>
      </w:r>
      <w:r>
        <w:rPr/>
        <w:t>there is no significant interaction effect of emotional intelligence level and gender on</w:t>
      </w:r>
      <w:r>
        <w:rPr>
          <w:spacing w:val="1"/>
        </w:rPr>
        <w:t> </w:t>
      </w:r>
      <w:r>
        <w:rPr/>
        <w:t>participants‟ emotional labour. This is not in agreement with Brackett et al (2004),</w:t>
      </w:r>
      <w:r>
        <w:rPr>
          <w:spacing w:val="1"/>
        </w:rPr>
        <w:t> </w:t>
      </w:r>
      <w:r>
        <w:rPr/>
        <w:t>Wei (2007), Perry et al (2004), Van Rony, et al (2005) who affirm that emotional</w:t>
      </w:r>
      <w:r>
        <w:rPr>
          <w:spacing w:val="1"/>
        </w:rPr>
        <w:t> </w:t>
      </w:r>
      <w:r>
        <w:rPr/>
        <w:t>intelligence is gender related. Hochschild (1983) found that emotional labour in men</w:t>
      </w:r>
      <w:r>
        <w:rPr>
          <w:spacing w:val="1"/>
        </w:rPr>
        <w:t> </w:t>
      </w:r>
      <w:r>
        <w:rPr/>
        <w:t>can be linked to such problem as drug abuse, alcohol abuse and absenteeism. The</w:t>
      </w:r>
      <w:r>
        <w:rPr>
          <w:spacing w:val="1"/>
        </w:rPr>
        <w:t> </w:t>
      </w:r>
      <w:r>
        <w:rPr/>
        <w:t>findings is contrary to that of</w:t>
      </w:r>
      <w:r>
        <w:rPr>
          <w:spacing w:val="1"/>
        </w:rPr>
        <w:t> </w:t>
      </w:r>
      <w:r>
        <w:rPr/>
        <w:t>Paules (1991) which found that surface acting involves</w:t>
      </w:r>
      <w:r>
        <w:rPr>
          <w:spacing w:val="1"/>
        </w:rPr>
        <w:t> </w:t>
      </w:r>
      <w:r>
        <w:rPr/>
        <w:t>employees stimulating emotions that are not actually felt, by changing their outward</w:t>
      </w:r>
      <w:r>
        <w:rPr>
          <w:spacing w:val="1"/>
        </w:rPr>
        <w:t> </w:t>
      </w:r>
      <w:r>
        <w:rPr/>
        <w:t>appearances,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facial</w:t>
      </w:r>
      <w:r>
        <w:rPr>
          <w:spacing w:val="1"/>
        </w:rPr>
        <w:t> </w:t>
      </w:r>
      <w:r>
        <w:rPr/>
        <w:t>(pretence)</w:t>
      </w:r>
      <w:r>
        <w:rPr>
          <w:spacing w:val="1"/>
        </w:rPr>
        <w:t> </w:t>
      </w:r>
      <w:r>
        <w:rPr/>
        <w:t>expression,</w:t>
      </w:r>
      <w:r>
        <w:rPr>
          <w:spacing w:val="1"/>
        </w:rPr>
        <w:t> </w:t>
      </w:r>
      <w:r>
        <w:rPr/>
        <w:t>gestures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voice,</w:t>
      </w:r>
      <w:r>
        <w:rPr>
          <w:spacing w:val="1"/>
        </w:rPr>
        <w:t> </w:t>
      </w:r>
      <w:r>
        <w:rPr/>
        <w:t>tone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exhibiting required emotions by a receptionist the IQ female staff act faster than the</w:t>
      </w:r>
      <w:r>
        <w:rPr>
          <w:spacing w:val="1"/>
        </w:rPr>
        <w:t> </w:t>
      </w:r>
      <w:r>
        <w:rPr/>
        <w:t>male staff. The findings are contrary to Bolton &amp; Muzio (2008) which revealed that</w:t>
      </w:r>
      <w:r>
        <w:rPr>
          <w:spacing w:val="1"/>
        </w:rPr>
        <w:t> </w:t>
      </w:r>
      <w:r>
        <w:rPr/>
        <w:t>women managers irrespective of the mens‟ emotions, in order to progress within a</w:t>
      </w:r>
      <w:r>
        <w:rPr>
          <w:spacing w:val="1"/>
        </w:rPr>
        <w:t> </w:t>
      </w:r>
      <w:r>
        <w:rPr/>
        <w:t>male-dominated profession, „do gender‟ to the extent that they “exceed the cultural</w:t>
      </w:r>
      <w:r>
        <w:rPr>
          <w:spacing w:val="1"/>
        </w:rPr>
        <w:t> </w:t>
      </w:r>
      <w:r>
        <w:rPr/>
        <w:t>norms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managing</w:t>
      </w:r>
      <w:r>
        <w:rPr>
          <w:spacing w:val="27"/>
        </w:rPr>
        <w:t> </w:t>
      </w:r>
      <w:r>
        <w:rPr/>
        <w:t>like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man”.</w:t>
      </w:r>
      <w:r>
        <w:rPr>
          <w:spacing w:val="29"/>
        </w:rPr>
        <w:t> </w:t>
      </w:r>
      <w:r>
        <w:rPr/>
        <w:t>Findings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this</w:t>
      </w:r>
      <w:r>
        <w:rPr>
          <w:spacing w:val="30"/>
        </w:rPr>
        <w:t> </w:t>
      </w:r>
      <w:r>
        <w:rPr/>
        <w:t>study</w:t>
      </w:r>
      <w:r>
        <w:rPr>
          <w:spacing w:val="22"/>
        </w:rPr>
        <w:t> </w:t>
      </w:r>
      <w:r>
        <w:rPr/>
        <w:t>have</w:t>
      </w:r>
      <w:r>
        <w:rPr>
          <w:spacing w:val="30"/>
        </w:rPr>
        <w:t> </w:t>
      </w:r>
      <w:r>
        <w:rPr/>
        <w:t>revealed</w:t>
      </w:r>
      <w:r>
        <w:rPr>
          <w:spacing w:val="29"/>
        </w:rPr>
        <w:t> </w:t>
      </w:r>
      <w:r>
        <w:rPr/>
        <w:t>however</w:t>
      </w:r>
      <w:r>
        <w:rPr>
          <w:spacing w:val="29"/>
        </w:rPr>
        <w:t> </w:t>
      </w:r>
      <w:r>
        <w:rPr/>
        <w:t>that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200"/>
      </w:pPr>
      <w:r>
        <w:rPr/>
        <w:t>participants‟ level of emotional intelligence, gender and emotional labour has no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participants‟</w:t>
      </w:r>
      <w:r>
        <w:rPr>
          <w:spacing w:val="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labour.</w:t>
      </w:r>
    </w:p>
    <w:p>
      <w:pPr>
        <w:pStyle w:val="BodyText"/>
        <w:spacing w:line="360" w:lineRule="auto" w:before="1"/>
        <w:ind w:right="1197" w:firstLine="720"/>
      </w:pPr>
      <w:r>
        <w:rPr/>
        <w:t>This</w:t>
      </w:r>
      <w:r>
        <w:rPr>
          <w:spacing w:val="58"/>
        </w:rPr>
        <w:t> </w:t>
      </w:r>
      <w:r>
        <w:rPr/>
        <w:t>means</w:t>
      </w:r>
      <w:r>
        <w:rPr>
          <w:spacing w:val="58"/>
        </w:rPr>
        <w:t> </w:t>
      </w:r>
      <w:r>
        <w:rPr/>
        <w:t>that</w:t>
      </w:r>
      <w:r>
        <w:rPr>
          <w:spacing w:val="59"/>
        </w:rPr>
        <w:t> </w:t>
      </w:r>
      <w:r>
        <w:rPr/>
        <w:t>there</w:t>
      </w:r>
      <w:r>
        <w:rPr>
          <w:spacing w:val="56"/>
        </w:rPr>
        <w:t> </w:t>
      </w:r>
      <w:r>
        <w:rPr/>
        <w:t>was</w:t>
      </w:r>
      <w:r>
        <w:rPr>
          <w:spacing w:val="58"/>
        </w:rPr>
        <w:t> </w:t>
      </w:r>
      <w:r>
        <w:rPr/>
        <w:t>no</w:t>
      </w:r>
      <w:r>
        <w:rPr>
          <w:spacing w:val="58"/>
        </w:rPr>
        <w:t> </w:t>
      </w:r>
      <w:r>
        <w:rPr/>
        <w:t>significant</w:t>
      </w:r>
      <w:r>
        <w:rPr>
          <w:spacing w:val="58"/>
        </w:rPr>
        <w:t> </w:t>
      </w:r>
      <w:r>
        <w:rPr/>
        <w:t>interaction</w:t>
      </w:r>
      <w:r>
        <w:rPr>
          <w:spacing w:val="57"/>
        </w:rPr>
        <w:t> </w:t>
      </w:r>
      <w:r>
        <w:rPr/>
        <w:t>effect</w:t>
      </w:r>
      <w:r>
        <w:rPr>
          <w:spacing w:val="59"/>
        </w:rPr>
        <w:t> </w:t>
      </w:r>
      <w:r>
        <w:rPr/>
        <w:t>of</w:t>
      </w:r>
      <w:r>
        <w:rPr>
          <w:spacing w:val="57"/>
        </w:rPr>
        <w:t> </w:t>
      </w:r>
      <w:r>
        <w:rPr/>
        <w:t>gender</w:t>
      </w:r>
      <w:r>
        <w:rPr>
          <w:spacing w:val="59"/>
        </w:rPr>
        <w:t> </w:t>
      </w:r>
      <w:r>
        <w:rPr/>
        <w:t>and</w:t>
      </w:r>
      <w:r>
        <w:rPr>
          <w:spacing w:val="-57"/>
        </w:rPr>
        <w:t> </w:t>
      </w:r>
      <w:r>
        <w:rPr/>
        <w:t>emotional intelligence on the participants‟ emotional labour was due to the fact that</w:t>
      </w:r>
      <w:r>
        <w:rPr>
          <w:spacing w:val="1"/>
        </w:rPr>
        <w:t> </w:t>
      </w:r>
      <w:r>
        <w:rPr/>
        <w:t>the treatments (transactional analysis and self-efficacy training) were effective equally</w:t>
      </w:r>
      <w:r>
        <w:rPr>
          <w:spacing w:val="-57"/>
        </w:rPr>
        <w:t> </w:t>
      </w:r>
      <w:r>
        <w:rPr/>
        <w:t>for both males and females at all levels of emotional intelligence (low, moderate and</w:t>
      </w:r>
      <w:r>
        <w:rPr>
          <w:spacing w:val="1"/>
        </w:rPr>
        <w:t> </w:t>
      </w:r>
      <w:r>
        <w:rPr/>
        <w:t>high)</w:t>
      </w:r>
      <w:r>
        <w:rPr>
          <w:spacing w:val="-1"/>
        </w:rPr>
        <w:t> </w:t>
      </w:r>
      <w:r>
        <w:rPr/>
        <w:t>in improving</w:t>
      </w:r>
      <w:r>
        <w:rPr>
          <w:spacing w:val="-3"/>
        </w:rPr>
        <w:t> </w:t>
      </w:r>
      <w:r>
        <w:rPr/>
        <w:t>the emotional labour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nurses.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1" simplePos="0" relativeHeight="484189184">
            <wp:simplePos x="0" y="0"/>
            <wp:positionH relativeFrom="page">
              <wp:posOffset>1497838</wp:posOffset>
            </wp:positionH>
            <wp:positionV relativeFrom="paragraph">
              <wp:posOffset>-90637</wp:posOffset>
            </wp:positionV>
            <wp:extent cx="4890389" cy="4834810"/>
            <wp:effectExtent l="0" t="0" r="0" b="0"/>
            <wp:wrapNone/>
            <wp:docPr id="40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Hypothesis 7</w:t>
      </w:r>
    </w:p>
    <w:p>
      <w:pPr>
        <w:pStyle w:val="BodyText"/>
        <w:spacing w:line="362" w:lineRule="auto" w:before="132"/>
        <w:ind w:right="1195" w:firstLine="720"/>
      </w:pPr>
      <w:r>
        <w:rPr/>
        <w:t>This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effect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treatment,</w:t>
      </w:r>
      <w:r>
        <w:rPr>
          <w:spacing w:val="11"/>
        </w:rPr>
        <w:t> </w:t>
      </w:r>
      <w:r>
        <w:rPr/>
        <w:t>gender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emotional</w:t>
      </w:r>
      <w:r>
        <w:rPr>
          <w:spacing w:val="11"/>
        </w:rPr>
        <w:t> </w:t>
      </w:r>
      <w:r>
        <w:rPr/>
        <w:t>intelligence</w:t>
      </w:r>
      <w:r>
        <w:rPr>
          <w:spacing w:val="10"/>
        </w:rPr>
        <w:t> </w:t>
      </w:r>
      <w:r>
        <w:rPr/>
        <w:t>of</w:t>
      </w:r>
      <w:r>
        <w:rPr>
          <w:spacing w:val="16"/>
        </w:rPr>
        <w:t> </w:t>
      </w:r>
      <w:r>
        <w:rPr/>
        <w:t>participants‟</w:t>
      </w:r>
      <w:r>
        <w:rPr>
          <w:spacing w:val="12"/>
        </w:rPr>
        <w:t> </w:t>
      </w:r>
      <w:r>
        <w:rPr/>
        <w:t>emotional</w:t>
      </w:r>
      <w:r>
        <w:rPr>
          <w:spacing w:val="11"/>
        </w:rPr>
        <w:t> </w:t>
      </w:r>
      <w:r>
        <w:rPr/>
        <w:t>labour.</w:t>
      </w:r>
      <w:r>
        <w:rPr>
          <w:spacing w:val="12"/>
        </w:rPr>
        <w:t> </w:t>
      </w:r>
      <w:r>
        <w:rPr/>
        <w:t>Table</w:t>
      </w:r>
    </w:p>
    <w:p>
      <w:pPr>
        <w:pStyle w:val="ListParagraph"/>
        <w:numPr>
          <w:ilvl w:val="1"/>
          <w:numId w:val="56"/>
        </w:numPr>
        <w:tabs>
          <w:tab w:pos="2423" w:val="left" w:leader="none"/>
        </w:tabs>
        <w:spacing w:line="360" w:lineRule="auto" w:before="0" w:after="0"/>
        <w:ind w:left="2060" w:right="1195" w:firstLine="0"/>
        <w:jc w:val="both"/>
        <w:rPr>
          <w:sz w:val="24"/>
        </w:rPr>
      </w:pPr>
      <w:r>
        <w:rPr>
          <w:sz w:val="24"/>
        </w:rPr>
        <w:t>shows that there is no significant 3-way interaction effect of treatment, gender and</w:t>
      </w:r>
      <w:r>
        <w:rPr>
          <w:spacing w:val="-57"/>
          <w:sz w:val="24"/>
        </w:rPr>
        <w:t> </w:t>
      </w:r>
      <w:r>
        <w:rPr>
          <w:sz w:val="24"/>
        </w:rPr>
        <w:t>emotional intelligence on participants‟ emotional labour. This result now showed that</w:t>
      </w:r>
      <w:r>
        <w:rPr>
          <w:spacing w:val="1"/>
          <w:sz w:val="24"/>
        </w:rPr>
        <w:t> </w:t>
      </w:r>
      <w:r>
        <w:rPr>
          <w:sz w:val="24"/>
        </w:rPr>
        <w:t>regardless of the participants‟ level of emotion, they all benefited from the treatment</w:t>
      </w:r>
      <w:r>
        <w:rPr>
          <w:spacing w:val="1"/>
          <w:sz w:val="24"/>
        </w:rPr>
        <w:t> </w:t>
      </w:r>
      <w:r>
        <w:rPr>
          <w:sz w:val="24"/>
        </w:rPr>
        <w:t>package. This revealed that the two treatment packages were effective in fostering</w:t>
      </w:r>
      <w:r>
        <w:rPr>
          <w:spacing w:val="1"/>
          <w:sz w:val="24"/>
        </w:rPr>
        <w:t> </w:t>
      </w:r>
      <w:r>
        <w:rPr>
          <w:sz w:val="24"/>
        </w:rPr>
        <w:t>emotional labour of participants. The findings confirm the finding of</w:t>
      </w:r>
      <w:r>
        <w:rPr>
          <w:spacing w:val="1"/>
          <w:sz w:val="24"/>
        </w:rPr>
        <w:t> </w:t>
      </w:r>
      <w:r>
        <w:rPr>
          <w:sz w:val="24"/>
        </w:rPr>
        <w:t>Segal (2002)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revealed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emotional</w:t>
      </w:r>
      <w:r>
        <w:rPr>
          <w:spacing w:val="1"/>
          <w:sz w:val="24"/>
        </w:rPr>
        <w:t> </w:t>
      </w:r>
      <w:r>
        <w:rPr>
          <w:sz w:val="24"/>
        </w:rPr>
        <w:t>intelligence</w:t>
      </w:r>
      <w:r>
        <w:rPr>
          <w:spacing w:val="1"/>
          <w:sz w:val="24"/>
        </w:rPr>
        <w:t> </w:t>
      </w:r>
      <w:r>
        <w:rPr>
          <w:sz w:val="24"/>
        </w:rPr>
        <w:t>plays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important</w:t>
      </w:r>
      <w:r>
        <w:rPr>
          <w:spacing w:val="1"/>
          <w:sz w:val="24"/>
        </w:rPr>
        <w:t> </w:t>
      </w:r>
      <w:r>
        <w:rPr>
          <w:sz w:val="24"/>
        </w:rPr>
        <w:t>part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forming</w:t>
      </w:r>
      <w:r>
        <w:rPr>
          <w:spacing w:val="1"/>
          <w:sz w:val="24"/>
        </w:rPr>
        <w:t> </w:t>
      </w:r>
      <w:r>
        <w:rPr>
          <w:sz w:val="24"/>
        </w:rPr>
        <w:t>successful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relationships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though</w:t>
      </w:r>
      <w:r>
        <w:rPr>
          <w:spacing w:val="1"/>
          <w:sz w:val="24"/>
        </w:rPr>
        <w:t> </w:t>
      </w:r>
      <w:r>
        <w:rPr>
          <w:sz w:val="24"/>
        </w:rPr>
        <w:t>emotional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important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establishing therapeutic nurse–patient relationships; it carries the risk of „burnout‟ if</w:t>
      </w:r>
      <w:r>
        <w:rPr>
          <w:spacing w:val="1"/>
          <w:sz w:val="24"/>
        </w:rPr>
        <w:t> </w:t>
      </w:r>
      <w:r>
        <w:rPr>
          <w:sz w:val="24"/>
        </w:rPr>
        <w:t>prolonged.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findings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line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Thorndyke</w:t>
      </w:r>
      <w:r>
        <w:rPr>
          <w:spacing w:val="1"/>
          <w:sz w:val="24"/>
        </w:rPr>
        <w:t> </w:t>
      </w:r>
      <w:r>
        <w:rPr>
          <w:sz w:val="24"/>
        </w:rPr>
        <w:t>(1920)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revealed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emotional</w:t>
      </w:r>
      <w:r>
        <w:rPr>
          <w:spacing w:val="1"/>
          <w:sz w:val="24"/>
        </w:rPr>
        <w:t> </w:t>
      </w:r>
      <w:r>
        <w:rPr>
          <w:sz w:val="24"/>
        </w:rPr>
        <w:t>intelligence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roots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intelligences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revealed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intelligence was of value in human interactions and relationships.</w:t>
      </w:r>
      <w:r>
        <w:rPr>
          <w:spacing w:val="1"/>
          <w:sz w:val="24"/>
        </w:rPr>
        <w:t> </w:t>
      </w:r>
      <w:r>
        <w:rPr>
          <w:sz w:val="24"/>
        </w:rPr>
        <w:t>However this study</w:t>
      </w:r>
      <w:r>
        <w:rPr>
          <w:spacing w:val="-57"/>
          <w:sz w:val="24"/>
        </w:rPr>
        <w:t> </w:t>
      </w:r>
      <w:r>
        <w:rPr>
          <w:sz w:val="24"/>
        </w:rPr>
        <w:t>has established the fact that there is no interaction effect of treatment, gender and</w:t>
      </w:r>
      <w:r>
        <w:rPr>
          <w:spacing w:val="1"/>
          <w:sz w:val="24"/>
        </w:rPr>
        <w:t> </w:t>
      </w:r>
      <w:r>
        <w:rPr>
          <w:sz w:val="24"/>
        </w:rPr>
        <w:t>emotional</w:t>
      </w:r>
      <w:r>
        <w:rPr>
          <w:spacing w:val="-1"/>
          <w:sz w:val="24"/>
        </w:rPr>
        <w:t> </w:t>
      </w:r>
      <w:r>
        <w:rPr>
          <w:sz w:val="24"/>
        </w:rPr>
        <w:t>intelligence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participants‟ emotional</w:t>
      </w:r>
      <w:r>
        <w:rPr>
          <w:spacing w:val="-1"/>
          <w:sz w:val="24"/>
        </w:rPr>
        <w:t> </w:t>
      </w:r>
      <w:r>
        <w:rPr>
          <w:sz w:val="24"/>
        </w:rPr>
        <w:t>labour.</w:t>
      </w:r>
    </w:p>
    <w:p>
      <w:pPr>
        <w:pStyle w:val="BodyText"/>
        <w:spacing w:line="360" w:lineRule="auto"/>
        <w:ind w:right="1194" w:firstLine="720"/>
      </w:pPr>
      <w:r>
        <w:rPr/>
        <w:t>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treatment,</w:t>
      </w:r>
      <w:r>
        <w:rPr>
          <w:spacing w:val="-57"/>
        </w:rPr>
        <w:t> </w:t>
      </w:r>
      <w:r>
        <w:rPr/>
        <w:t>gender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participants‟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explained by the fact that the treatments (i.e. transactional analysis and self-efficacy</w:t>
      </w:r>
      <w:r>
        <w:rPr>
          <w:spacing w:val="1"/>
        </w:rPr>
        <w:t> </w:t>
      </w:r>
      <w:r>
        <w:rPr/>
        <w:t>training)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participants‟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irrespective</w:t>
      </w:r>
      <w:r>
        <w:rPr>
          <w:spacing w:val="-2"/>
        </w:rPr>
        <w:t> </w:t>
      </w:r>
      <w:r>
        <w:rPr/>
        <w:t>of their gender and levels</w:t>
      </w:r>
      <w:r>
        <w:rPr>
          <w:spacing w:val="-1"/>
        </w:rPr>
        <w:t> </w:t>
      </w:r>
      <w:r>
        <w:rPr/>
        <w:t>of emotional intelligence.</w:t>
      </w:r>
    </w:p>
    <w:p>
      <w:pPr>
        <w:pStyle w:val="BodyText"/>
        <w:spacing w:before="3"/>
        <w:ind w:left="0"/>
        <w:jc w:val="left"/>
        <w:rPr>
          <w:sz w:val="36"/>
        </w:rPr>
      </w:pPr>
    </w:p>
    <w:p>
      <w:pPr>
        <w:pStyle w:val="Heading2"/>
        <w:jc w:val="left"/>
      </w:pPr>
      <w:bookmarkStart w:name="_TOC_250005" w:id="28"/>
      <w:bookmarkEnd w:id="28"/>
      <w:r>
        <w:rPr/>
        <w:t>Summary</w:t>
      </w:r>
    </w:p>
    <w:p>
      <w:pPr>
        <w:pStyle w:val="BodyText"/>
        <w:spacing w:line="360" w:lineRule="auto" w:before="132"/>
        <w:ind w:right="1196" w:firstLine="720"/>
      </w:pPr>
      <w:r>
        <w:rPr/>
        <w:t>The main objective of this study was to establish the effects of transactional</w:t>
      </w:r>
      <w:r>
        <w:rPr>
          <w:spacing w:val="1"/>
        </w:rPr>
        <w:t> </w:t>
      </w:r>
      <w:r>
        <w:rPr/>
        <w:t>analysis and self-efficacy strategies on the emotional labour of nurses in Ilorin, Kwara</w:t>
      </w:r>
      <w:r>
        <w:rPr>
          <w:spacing w:val="-57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2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-2"/>
        </w:rPr>
        <w:t> </w:t>
      </w:r>
      <w:r>
        <w:rPr/>
        <w:t>adopted a pretest,</w:t>
      </w:r>
      <w:r>
        <w:rPr>
          <w:spacing w:val="1"/>
        </w:rPr>
        <w:t> </w:t>
      </w:r>
      <w:r>
        <w:rPr/>
        <w:t>posttest,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 quasi</w:t>
      </w:r>
      <w:r>
        <w:rPr>
          <w:spacing w:val="1"/>
        </w:rPr>
        <w:t> </w:t>
      </w:r>
      <w:r>
        <w:rPr/>
        <w:t>experimental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6"/>
      </w:pPr>
      <w:r>
        <w:rPr/>
        <w:t>design with a 3 x 2 x 3 factorial matrix. Group one was exposed to Transactional</w:t>
      </w:r>
      <w:r>
        <w:rPr>
          <w:spacing w:val="1"/>
        </w:rPr>
        <w:t> </w:t>
      </w:r>
      <w:r>
        <w:rPr/>
        <w:t>Analysis training, while group two was exposed to Self-Efficacy training.</w:t>
      </w:r>
      <w:r>
        <w:rPr>
          <w:spacing w:val="1"/>
        </w:rPr>
        <w:t> </w:t>
      </w:r>
      <w:r>
        <w:rPr/>
        <w:t>These two</w:t>
      </w:r>
      <w:r>
        <w:rPr>
          <w:spacing w:val="1"/>
        </w:rPr>
        <w:t> </w:t>
      </w:r>
      <w:r>
        <w:rPr/>
        <w:t>groups were also exposed to pre-test and post-test sessions. Control group which was</w:t>
      </w:r>
      <w:r>
        <w:rPr>
          <w:spacing w:val="1"/>
        </w:rPr>
        <w:t> </w:t>
      </w:r>
      <w:r>
        <w:rPr/>
        <w:t>group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was exposed</w:t>
      </w:r>
      <w:r>
        <w:rPr>
          <w:spacing w:val="-1"/>
        </w:rPr>
        <w:t> </w:t>
      </w:r>
      <w:r>
        <w:rPr/>
        <w:t>to pretest and post-test sessions.</w:t>
      </w:r>
    </w:p>
    <w:p>
      <w:pPr>
        <w:pStyle w:val="BodyText"/>
        <w:spacing w:line="360" w:lineRule="auto" w:before="1"/>
        <w:ind w:right="1195" w:firstLine="480"/>
      </w:pPr>
      <w:r>
        <w:rPr/>
        <w:drawing>
          <wp:anchor distT="0" distB="0" distL="0" distR="0" allowOverlap="1" layoutInCell="1" locked="0" behindDoc="1" simplePos="0" relativeHeight="484189696">
            <wp:simplePos x="0" y="0"/>
            <wp:positionH relativeFrom="page">
              <wp:posOffset>1497838</wp:posOffset>
            </wp:positionH>
            <wp:positionV relativeFrom="paragraph">
              <wp:posOffset>964604</wp:posOffset>
            </wp:positionV>
            <wp:extent cx="4890389" cy="4834810"/>
            <wp:effectExtent l="0" t="0" r="0" b="0"/>
            <wp:wrapNone/>
            <wp:docPr id="40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34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9.024002pt;margin-top:124.563126pt;width:.72pt;height:20.64pt;mso-position-horizontal-relative:page;mso-position-vertical-relative:paragraph;z-index:15858176" filled="true" fillcolor="#000000" stroked="false">
            <v:fill type="solid"/>
            <w10:wrap type="none"/>
          </v:rect>
        </w:pic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Participants</w:t>
      </w:r>
      <w:r>
        <w:rPr>
          <w:spacing w:val="23"/>
        </w:rPr>
        <w:t> </w:t>
      </w:r>
      <w:r>
        <w:rPr/>
        <w:t>were</w:t>
      </w:r>
      <w:r>
        <w:rPr>
          <w:spacing w:val="22"/>
        </w:rPr>
        <w:t> </w:t>
      </w:r>
      <w:r>
        <w:rPr/>
        <w:t>qualified</w:t>
      </w:r>
      <w:r>
        <w:rPr>
          <w:spacing w:val="22"/>
        </w:rPr>
        <w:t> </w:t>
      </w:r>
      <w:r>
        <w:rPr/>
        <w:t>nurses,</w:t>
      </w:r>
      <w:r>
        <w:rPr>
          <w:spacing w:val="23"/>
        </w:rPr>
        <w:t> </w:t>
      </w:r>
      <w:r>
        <w:rPr/>
        <w:t>participants</w:t>
      </w:r>
      <w:r>
        <w:rPr>
          <w:spacing w:val="23"/>
        </w:rPr>
        <w:t> </w:t>
      </w:r>
      <w:r>
        <w:rPr/>
        <w:t>were</w:t>
      </w:r>
      <w:r>
        <w:rPr>
          <w:spacing w:val="23"/>
        </w:rPr>
        <w:t> </w:t>
      </w:r>
      <w:r>
        <w:rPr/>
        <w:t>willing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ready</w:t>
      </w:r>
      <w:r>
        <w:rPr>
          <w:spacing w:val="17"/>
        </w:rPr>
        <w:t> </w:t>
      </w:r>
      <w:r>
        <w:rPr/>
        <w:t>to</w:t>
      </w:r>
      <w:r>
        <w:rPr>
          <w:spacing w:val="23"/>
        </w:rPr>
        <w:t> </w:t>
      </w:r>
      <w:r>
        <w:rPr/>
        <w:t>participate</w:t>
      </w:r>
      <w:r>
        <w:rPr>
          <w:spacing w:val="-57"/>
        </w:rPr>
        <w:t> </w:t>
      </w:r>
      <w:r>
        <w:rPr/>
        <w:t>in the study, participants were willing to attend and actively participate in all the</w:t>
      </w:r>
      <w:r>
        <w:rPr>
          <w:spacing w:val="1"/>
        </w:rPr>
        <w:t> </w:t>
      </w:r>
      <w:r>
        <w:rPr/>
        <w:t>sessions. The participants were randomly selected into the experimental and control</w:t>
      </w:r>
      <w:r>
        <w:rPr>
          <w:spacing w:val="1"/>
        </w:rPr>
        <w:t> </w:t>
      </w:r>
      <w:r>
        <w:rPr/>
        <w:t>groups. There were two zones, University of Ilorin Teaching Hospital, Ilorin and Civil</w:t>
      </w:r>
      <w:r>
        <w:rPr>
          <w:spacing w:val="-57"/>
        </w:rPr>
        <w:t> </w:t>
      </w:r>
      <w:r>
        <w:rPr/>
        <w:t>Service State (Government) hospital, Ilorin in kwara state. Simple randomisation was</w:t>
      </w:r>
      <w:r>
        <w:rPr>
          <w:spacing w:val="1"/>
        </w:rPr>
        <w:t> </w:t>
      </w:r>
      <w:r>
        <w:rPr/>
        <w:t>employed</w:t>
      </w:r>
      <w:r>
        <w:rPr>
          <w:spacing w:val="-1"/>
        </w:rPr>
        <w:t> </w:t>
      </w:r>
      <w:r>
        <w:rPr/>
        <w:t>to select two units each from the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zones.</w:t>
      </w:r>
    </w:p>
    <w:p>
      <w:pPr>
        <w:pStyle w:val="BodyText"/>
        <w:spacing w:line="360" w:lineRule="auto"/>
        <w:ind w:right="1196" w:firstLine="600"/>
      </w:pP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(male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Ilorin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Hospital,</w:t>
      </w:r>
      <w:r>
        <w:rPr>
          <w:spacing w:val="1"/>
        </w:rPr>
        <w:t> </w:t>
      </w:r>
      <w:r>
        <w:rPr/>
        <w:t>Ilorin,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State</w:t>
      </w:r>
      <w:r>
        <w:rPr>
          <w:spacing w:val="-57"/>
        </w:rPr>
        <w:t> </w:t>
      </w:r>
      <w:r>
        <w:rPr/>
        <w:t>Hospital</w:t>
      </w:r>
      <w:r>
        <w:rPr>
          <w:spacing w:val="1"/>
        </w:rPr>
        <w:t> </w:t>
      </w:r>
      <w:r>
        <w:rPr/>
        <w:t>Ilorin</w:t>
      </w:r>
      <w:r>
        <w:rPr>
          <w:spacing w:val="1"/>
        </w:rPr>
        <w:t> </w:t>
      </w:r>
      <w:r>
        <w:rPr/>
        <w:t>(both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hospital).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180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University of</w:t>
      </w:r>
      <w:r>
        <w:rPr>
          <w:spacing w:val="1"/>
        </w:rPr>
        <w:t> </w:t>
      </w:r>
      <w:r>
        <w:rPr/>
        <w:t>Ilorin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hospital,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Ilorin</w:t>
      </w:r>
      <w:r>
        <w:rPr>
          <w:spacing w:val="1"/>
        </w:rPr>
        <w:t> </w:t>
      </w:r>
      <w:r>
        <w:rPr/>
        <w:t>Kwara state. The research study‟s participants were selected using a simple random</w:t>
      </w:r>
      <w:r>
        <w:rPr>
          <w:spacing w:val="1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technique.</w:t>
      </w:r>
    </w:p>
    <w:p>
      <w:pPr>
        <w:pStyle w:val="BodyText"/>
        <w:spacing w:line="360" w:lineRule="auto"/>
        <w:ind w:right="1195" w:firstLine="720"/>
      </w:pPr>
      <w:r>
        <w:rPr/>
        <w:pict>
          <v:rect style="position:absolute;margin-left:99.024002pt;margin-top:21.03912pt;width:.72pt;height:20.664pt;mso-position-horizontal-relative:page;mso-position-vertical-relative:paragraph;z-index:15858688" filled="true" fillcolor="#000000" stroked="false">
            <v:fill type="solid"/>
            <w10:wrap type="none"/>
          </v:rect>
        </w:pict>
      </w:r>
      <w:r>
        <w:rPr/>
        <w:t>The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collect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>
          <w:i/>
        </w:rPr>
        <w:t>Emotional</w:t>
      </w:r>
      <w:r>
        <w:rPr>
          <w:i/>
          <w:spacing w:val="1"/>
        </w:rPr>
        <w:t> </w:t>
      </w:r>
      <w:r>
        <w:rPr>
          <w:i/>
        </w:rPr>
        <w:t>Intelligence Scale</w:t>
      </w:r>
      <w:r>
        <w:rPr>
          <w:i/>
          <w:spacing w:val="1"/>
        </w:rPr>
        <w:t> </w:t>
      </w:r>
      <w:r>
        <w:rPr>
          <w:i/>
        </w:rPr>
        <w:t>(EIS) and Emotional Labour Scale (ELS)</w:t>
      </w:r>
      <w:r>
        <w:rPr>
          <w:i/>
          <w:spacing w:val="1"/>
        </w:rPr>
        <w:t> </w:t>
      </w:r>
      <w:r>
        <w:rPr/>
        <w:t>adopted from Schuttle,</w:t>
      </w:r>
      <w:r>
        <w:rPr>
          <w:spacing w:val="1"/>
        </w:rPr>
        <w:t> </w:t>
      </w:r>
      <w:r>
        <w:rPr/>
        <w:t>Malouff, Hall, Haggerty, Cooper, Golden, Dornheim (1998) and Brotheridge and Lee</w:t>
      </w:r>
      <w:r>
        <w:rPr>
          <w:spacing w:val="1"/>
        </w:rPr>
        <w:t> </w:t>
      </w:r>
      <w:r>
        <w:rPr/>
        <w:t>(1998) respectively. These scales were used to explore the various emotional displays</w:t>
      </w:r>
      <w:r>
        <w:rPr>
          <w:spacing w:val="1"/>
        </w:rPr>
        <w:t> </w:t>
      </w:r>
      <w:r>
        <w:rPr/>
        <w:t>that the workers put on while performing their duties in the organization. This study</w:t>
      </w:r>
      <w:r>
        <w:rPr>
          <w:spacing w:val="1"/>
        </w:rPr>
        <w:t> </w:t>
      </w:r>
      <w:r>
        <w:rPr/>
        <w:t>was conducted for the period of eight weeks. At the session period the researcher and</w:t>
      </w:r>
      <w:r>
        <w:rPr>
          <w:spacing w:val="1"/>
        </w:rPr>
        <w:t> </w:t>
      </w:r>
      <w:r>
        <w:rPr/>
        <w:t>the participants interacted in four phases: Recruitment stage, pre-test stage, treatment</w:t>
      </w:r>
      <w:r>
        <w:rPr>
          <w:spacing w:val="1"/>
        </w:rPr>
        <w:t> </w:t>
      </w:r>
      <w:r>
        <w:rPr/>
        <w:t>stage and post treatment</w:t>
      </w:r>
      <w:r>
        <w:rPr>
          <w:spacing w:val="2"/>
        </w:rPr>
        <w:t> </w:t>
      </w:r>
      <w:r>
        <w:rPr/>
        <w:t>stage.</w:t>
      </w:r>
    </w:p>
    <w:p>
      <w:pPr>
        <w:pStyle w:val="BodyText"/>
        <w:spacing w:line="360" w:lineRule="auto" w:before="1"/>
        <w:ind w:right="1193" w:firstLine="600"/>
      </w:pPr>
      <w:r>
        <w:rPr/>
        <w:t>There is no significant main effect of treatment on emotional labour of the</w:t>
      </w:r>
      <w:r>
        <w:rPr>
          <w:spacing w:val="1"/>
        </w:rPr>
        <w:t> </w:t>
      </w:r>
      <w:r>
        <w:rPr/>
        <w:t>participants,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participants. There is no significant main effect of gender on emotional labour of the</w:t>
      </w:r>
      <w:r>
        <w:rPr>
          <w:spacing w:val="1"/>
        </w:rPr>
        <w:t> </w:t>
      </w:r>
      <w:r>
        <w:rPr/>
        <w:t>participants. There is no significant main effect of emotional intelligence level on the</w:t>
      </w:r>
      <w:r>
        <w:rPr>
          <w:spacing w:val="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labour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participants.</w:t>
      </w:r>
    </w:p>
    <w:p>
      <w:pPr>
        <w:pStyle w:val="BodyText"/>
        <w:spacing w:line="360" w:lineRule="auto" w:before="1"/>
        <w:ind w:right="1196" w:firstLine="780"/>
      </w:pPr>
      <w:r>
        <w:rPr/>
        <w:t>There is no significant interaction effect of treatment and gender on emotional</w:t>
      </w:r>
      <w:r>
        <w:rPr>
          <w:spacing w:val="-57"/>
        </w:rPr>
        <w:t> </w:t>
      </w:r>
      <w:r>
        <w:rPr/>
        <w:t>labour of the participants. There is no significant interaction effect of treatment and</w:t>
      </w:r>
      <w:r>
        <w:rPr>
          <w:spacing w:val="1"/>
        </w:rPr>
        <w:t> </w:t>
      </w:r>
      <w:r>
        <w:rPr/>
        <w:t>emotional intelligence on emotional labour of the participants. There is no significant</w:t>
      </w:r>
      <w:r>
        <w:rPr>
          <w:spacing w:val="1"/>
        </w:rPr>
        <w:t> </w:t>
      </w:r>
      <w:r>
        <w:rPr/>
        <w:t>interaction</w:t>
      </w:r>
      <w:r>
        <w:rPr>
          <w:spacing w:val="52"/>
        </w:rPr>
        <w:t> </w:t>
      </w:r>
      <w:r>
        <w:rPr/>
        <w:t>effect</w:t>
      </w:r>
      <w:r>
        <w:rPr>
          <w:spacing w:val="53"/>
        </w:rPr>
        <w:t> </w:t>
      </w:r>
      <w:r>
        <w:rPr/>
        <w:t>of</w:t>
      </w:r>
      <w:r>
        <w:rPr>
          <w:spacing w:val="55"/>
        </w:rPr>
        <w:t> </w:t>
      </w:r>
      <w:r>
        <w:rPr/>
        <w:t>gender</w:t>
      </w:r>
      <w:r>
        <w:rPr>
          <w:spacing w:val="52"/>
        </w:rPr>
        <w:t> </w:t>
      </w:r>
      <w:r>
        <w:rPr/>
        <w:t>and</w:t>
      </w:r>
      <w:r>
        <w:rPr>
          <w:spacing w:val="54"/>
        </w:rPr>
        <w:t> </w:t>
      </w:r>
      <w:r>
        <w:rPr/>
        <w:t>emotional</w:t>
      </w:r>
      <w:r>
        <w:rPr>
          <w:spacing w:val="53"/>
        </w:rPr>
        <w:t> </w:t>
      </w:r>
      <w:r>
        <w:rPr/>
        <w:t>intelligence</w:t>
      </w:r>
      <w:r>
        <w:rPr>
          <w:spacing w:val="52"/>
        </w:rPr>
        <w:t> </w:t>
      </w:r>
      <w:r>
        <w:rPr/>
        <w:t>on</w:t>
      </w:r>
      <w:r>
        <w:rPr>
          <w:spacing w:val="53"/>
        </w:rPr>
        <w:t> </w:t>
      </w:r>
      <w:r>
        <w:rPr/>
        <w:t>participants‟</w:t>
      </w:r>
      <w:r>
        <w:rPr>
          <w:spacing w:val="55"/>
        </w:rPr>
        <w:t> </w:t>
      </w:r>
      <w:r>
        <w:rPr/>
        <w:t>emotional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360" w:lineRule="auto" w:before="60"/>
        <w:ind w:right="1195"/>
      </w:pPr>
      <w:r>
        <w:rPr/>
        <w:t>labour. There is no significant interaction effect of treatment, gender and emotional</w:t>
      </w:r>
      <w:r>
        <w:rPr>
          <w:spacing w:val="1"/>
        </w:rPr>
        <w:t> </w:t>
      </w:r>
      <w:r>
        <w:rPr/>
        <w:t>intelligence</w:t>
      </w:r>
      <w:r>
        <w:rPr>
          <w:spacing w:val="-2"/>
        </w:rPr>
        <w:t> </w:t>
      </w:r>
      <w:r>
        <w:rPr/>
        <w:t>on participants‟</w:t>
      </w:r>
      <w:r>
        <w:rPr>
          <w:spacing w:val="-1"/>
        </w:rPr>
        <w:t> </w:t>
      </w:r>
      <w:r>
        <w:rPr/>
        <w:t>emotional labour.</w:t>
      </w:r>
    </w:p>
    <w:p>
      <w:pPr>
        <w:pStyle w:val="BodyText"/>
        <w:spacing w:line="360" w:lineRule="auto" w:before="1"/>
        <w:ind w:right="1196" w:firstLine="780"/>
      </w:pPr>
      <w:r>
        <w:rPr/>
        <w:drawing>
          <wp:anchor distT="0" distB="0" distL="0" distR="0" allowOverlap="1" layoutInCell="1" locked="0" behindDoc="1" simplePos="0" relativeHeight="484191232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40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31"/>
        </w:rPr>
        <w:t> </w:t>
      </w:r>
      <w:r>
        <w:rPr/>
        <w:t>following</w:t>
      </w:r>
      <w:r>
        <w:rPr>
          <w:spacing w:val="30"/>
        </w:rPr>
        <w:t> </w:t>
      </w:r>
      <w:r>
        <w:rPr/>
        <w:t>revealed</w:t>
      </w:r>
      <w:r>
        <w:rPr>
          <w:spacing w:val="35"/>
        </w:rPr>
        <w:t> </w:t>
      </w:r>
      <w:r>
        <w:rPr/>
        <w:t>that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two</w:t>
      </w:r>
      <w:r>
        <w:rPr>
          <w:spacing w:val="32"/>
        </w:rPr>
        <w:t> </w:t>
      </w:r>
      <w:r>
        <w:rPr/>
        <w:t>techniques</w:t>
      </w:r>
      <w:r>
        <w:rPr>
          <w:spacing w:val="32"/>
        </w:rPr>
        <w:t> </w:t>
      </w:r>
      <w:r>
        <w:rPr/>
        <w:t>were</w:t>
      </w:r>
      <w:r>
        <w:rPr>
          <w:spacing w:val="31"/>
        </w:rPr>
        <w:t> </w:t>
      </w:r>
      <w:r>
        <w:rPr/>
        <w:t>effective</w:t>
      </w:r>
      <w:r>
        <w:rPr>
          <w:spacing w:val="31"/>
        </w:rPr>
        <w:t> </w:t>
      </w:r>
      <w:r>
        <w:rPr/>
        <w:t>in</w:t>
      </w:r>
      <w:r>
        <w:rPr>
          <w:spacing w:val="33"/>
        </w:rPr>
        <w:t> </w:t>
      </w:r>
      <w:r>
        <w:rPr/>
        <w:t>managing</w:t>
      </w:r>
      <w:r>
        <w:rPr>
          <w:spacing w:val="-58"/>
        </w:rPr>
        <w:t> </w:t>
      </w:r>
      <w:r>
        <w:rPr/>
        <w:t>the emotional labour of nurses as evident in the results. Transactional Analysis could</w:t>
      </w:r>
      <w:r>
        <w:rPr>
          <w:spacing w:val="1"/>
        </w:rPr>
        <w:t> </w:t>
      </w:r>
      <w:r>
        <w:rPr/>
        <w:t>be used in training nurses who need to transact with their patience or colleagues while</w:t>
      </w:r>
      <w:r>
        <w:rPr>
          <w:spacing w:val="-57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nurses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efficacious</w:t>
      </w:r>
      <w:r>
        <w:rPr>
          <w:spacing w:val="1"/>
        </w:rPr>
        <w:t> </w:t>
      </w:r>
      <w:r>
        <w:rPr/>
        <w:t>and self-reliant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taking decisions on how to</w:t>
      </w:r>
      <w:r>
        <w:rPr>
          <w:spacing w:val="1"/>
        </w:rPr>
        <w:t> </w:t>
      </w:r>
      <w:r>
        <w:rPr/>
        <w:t>carry out</w:t>
      </w:r>
      <w:r>
        <w:rPr>
          <w:spacing w:val="60"/>
        </w:rPr>
        <w:t> </w:t>
      </w:r>
      <w:r>
        <w:rPr/>
        <w:t>official task at</w:t>
      </w:r>
      <w:r>
        <w:rPr>
          <w:spacing w:val="1"/>
        </w:rPr>
        <w:t> </w:t>
      </w:r>
      <w:r>
        <w:rPr/>
        <w:t>work without any</w:t>
      </w:r>
      <w:r>
        <w:rPr>
          <w:spacing w:val="-5"/>
        </w:rPr>
        <w:t> </w:t>
      </w:r>
      <w:r>
        <w:rPr/>
        <w:t>fear.</w:t>
      </w:r>
    </w:p>
    <w:p>
      <w:pPr>
        <w:pStyle w:val="BodyText"/>
        <w:spacing w:line="360" w:lineRule="auto"/>
        <w:ind w:right="1193" w:firstLine="720"/>
      </w:pPr>
      <w:r>
        <w:rPr/>
        <w:t>This study was generalised within the hospital environment and the training</w:t>
      </w:r>
      <w:r>
        <w:rPr>
          <w:spacing w:val="1"/>
        </w:rPr>
        <w:t> </w:t>
      </w:r>
      <w:r>
        <w:rPr/>
        <w:t>was very challenging, educative and interesting among the nurses in the hospital. This</w:t>
      </w:r>
      <w:r>
        <w:rPr>
          <w:spacing w:val="-57"/>
        </w:rPr>
        <w:t> </w:t>
      </w:r>
      <w:r>
        <w:rPr/>
        <w:t>study also has exposed the problems that nurses encountered with their patients and</w:t>
      </w:r>
      <w:r>
        <w:rPr>
          <w:spacing w:val="1"/>
        </w:rPr>
        <w:t> </w:t>
      </w:r>
      <w:r>
        <w:rPr/>
        <w:t>co-workers. The female nurses were mostly affected since majority of the nurses are</w:t>
      </w:r>
      <w:r>
        <w:rPr>
          <w:spacing w:val="1"/>
        </w:rPr>
        <w:t> </w:t>
      </w:r>
      <w:r>
        <w:rPr/>
        <w:t>females. In summary, it is paramount for any nurse to have a change of attitude</w:t>
      </w:r>
      <w:r>
        <w:rPr>
          <w:spacing w:val="1"/>
        </w:rPr>
        <w:t> </w:t>
      </w:r>
      <w:r>
        <w:rPr/>
        <w:t>towards their patients in terms of interactions and coming close to such patients, this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help in enhancing</w:t>
      </w:r>
      <w:r>
        <w:rPr>
          <w:spacing w:val="-1"/>
        </w:rPr>
        <w:t> </w:t>
      </w:r>
      <w:r>
        <w:rPr/>
        <w:t>the emotional labour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nurses at work.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2"/>
        <w:ind w:left="2120"/>
      </w:pPr>
      <w:r>
        <w:rPr/>
        <w:t>Limitation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line="360" w:lineRule="auto" w:before="132"/>
        <w:ind w:right="1195" w:firstLine="720"/>
      </w:pPr>
      <w:r>
        <w:rPr/>
        <w:t>This study is unique in its contributions to the body of knowledge in many</w:t>
      </w:r>
      <w:r>
        <w:rPr>
          <w:spacing w:val="1"/>
        </w:rPr>
        <w:t> </w:t>
      </w:r>
      <w:r>
        <w:rPr/>
        <w:t>ways. This study has revealed that no matter the level of emotion one is displaying,</w:t>
      </w:r>
      <w:r>
        <w:rPr>
          <w:spacing w:val="1"/>
        </w:rPr>
        <w:t> </w:t>
      </w:r>
      <w:r>
        <w:rPr/>
        <w:t>transactional analysis (i.e. communication skill) assist individuals to manage such</w:t>
      </w:r>
      <w:r>
        <w:rPr>
          <w:spacing w:val="1"/>
        </w:rPr>
        <w:t> </w:t>
      </w:r>
      <w:r>
        <w:rPr/>
        <w:t>emotions before it generates blame. This is because the two techniques used were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enough to enhance</w:t>
      </w:r>
      <w:r>
        <w:rPr>
          <w:spacing w:val="-1"/>
        </w:rPr>
        <w:t> </w:t>
      </w:r>
      <w:r>
        <w:rPr/>
        <w:t>the emotional labour of</w:t>
      </w:r>
      <w:r>
        <w:rPr>
          <w:spacing w:val="-1"/>
        </w:rPr>
        <w:t> </w:t>
      </w:r>
      <w:r>
        <w:rPr/>
        <w:t>individuals.</w:t>
      </w:r>
    </w:p>
    <w:p>
      <w:pPr>
        <w:pStyle w:val="BodyText"/>
        <w:spacing w:line="360" w:lineRule="auto" w:before="2"/>
        <w:ind w:right="1205" w:firstLine="720"/>
      </w:pPr>
      <w:r>
        <w:rPr/>
        <w:t>The researcher encountered a number of limitations during the study. Some of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limitations are</w:t>
      </w:r>
      <w:r>
        <w:rPr>
          <w:spacing w:val="-2"/>
        </w:rPr>
        <w:t> </w:t>
      </w:r>
      <w:r>
        <w:rPr/>
        <w:t>as follows:</w:t>
      </w:r>
    </w:p>
    <w:p>
      <w:pPr>
        <w:pStyle w:val="ListParagraph"/>
        <w:numPr>
          <w:ilvl w:val="2"/>
          <w:numId w:val="56"/>
        </w:numPr>
        <w:tabs>
          <w:tab w:pos="3141" w:val="left" w:leader="none"/>
        </w:tabs>
        <w:spacing w:line="360" w:lineRule="auto" w:before="0" w:after="0"/>
        <w:ind w:left="3140" w:right="1200" w:hanging="720"/>
        <w:jc w:val="both"/>
        <w:rPr>
          <w:sz w:val="24"/>
        </w:rPr>
      </w:pPr>
      <w:r>
        <w:rPr>
          <w:sz w:val="24"/>
        </w:rPr>
        <w:t>The registration and administrative procedure which made the approval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ethical</w:t>
      </w:r>
      <w:r>
        <w:rPr>
          <w:spacing w:val="1"/>
          <w:sz w:val="24"/>
        </w:rPr>
        <w:t> </w:t>
      </w:r>
      <w:r>
        <w:rPr>
          <w:sz w:val="24"/>
        </w:rPr>
        <w:t>committee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Ilorin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Hospital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used in 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difficult to obtainl.</w:t>
      </w:r>
    </w:p>
    <w:p>
      <w:pPr>
        <w:pStyle w:val="ListParagraph"/>
        <w:numPr>
          <w:ilvl w:val="2"/>
          <w:numId w:val="56"/>
        </w:numPr>
        <w:tabs>
          <w:tab w:pos="3141" w:val="left" w:leader="none"/>
        </w:tabs>
        <w:spacing w:line="360" w:lineRule="auto" w:before="0" w:after="0"/>
        <w:ind w:left="3140" w:right="1195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researcher</w:t>
      </w:r>
      <w:r>
        <w:rPr>
          <w:spacing w:val="1"/>
          <w:sz w:val="24"/>
        </w:rPr>
        <w:t> </w:t>
      </w:r>
      <w:r>
        <w:rPr>
          <w:sz w:val="24"/>
        </w:rPr>
        <w:t>organized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sessions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suit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convenience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participants because the two units (GOPD and O&amp;G) were running shift</w:t>
      </w:r>
      <w:r>
        <w:rPr>
          <w:spacing w:val="1"/>
          <w:sz w:val="24"/>
        </w:rPr>
        <w:t> </w:t>
      </w:r>
      <w:r>
        <w:rPr>
          <w:sz w:val="24"/>
        </w:rPr>
        <w:t>duties and they all complained of non-availability of time. Participants</w:t>
      </w:r>
      <w:r>
        <w:rPr>
          <w:spacing w:val="1"/>
          <w:sz w:val="24"/>
        </w:rPr>
        <w:t> </w:t>
      </w:r>
      <w:r>
        <w:rPr>
          <w:sz w:val="24"/>
        </w:rPr>
        <w:t>were reinforced with snacks and drinks to sustain the interest of these</w:t>
      </w:r>
      <w:r>
        <w:rPr>
          <w:spacing w:val="1"/>
          <w:sz w:val="24"/>
        </w:rPr>
        <w:t> </w:t>
      </w:r>
      <w:r>
        <w:rPr>
          <w:sz w:val="24"/>
        </w:rPr>
        <w:t>nurses. The researcher had to plead sincerely to the participants to allow a</w:t>
      </w:r>
      <w:r>
        <w:rPr>
          <w:spacing w:val="1"/>
          <w:sz w:val="24"/>
        </w:rPr>
        <w:t> </w:t>
      </w:r>
      <w:r>
        <w:rPr>
          <w:sz w:val="24"/>
        </w:rPr>
        <w:t>photograph since this is the only evidence of actual fieldwork exercise.</w:t>
      </w:r>
      <w:r>
        <w:rPr>
          <w:spacing w:val="1"/>
          <w:sz w:val="24"/>
        </w:rPr>
        <w:t> </w:t>
      </w:r>
      <w:r>
        <w:rPr>
          <w:sz w:val="24"/>
        </w:rPr>
        <w:t>Video</w:t>
      </w:r>
      <w:r>
        <w:rPr>
          <w:spacing w:val="-1"/>
          <w:sz w:val="24"/>
        </w:rPr>
        <w:t> </w:t>
      </w:r>
      <w:r>
        <w:rPr>
          <w:sz w:val="24"/>
        </w:rPr>
        <w:t>coverage</w:t>
      </w:r>
      <w:r>
        <w:rPr>
          <w:spacing w:val="-1"/>
          <w:sz w:val="24"/>
        </w:rPr>
        <w:t> </w:t>
      </w:r>
      <w:r>
        <w:rPr>
          <w:sz w:val="24"/>
        </w:rPr>
        <w:t>was not</w:t>
      </w:r>
      <w:r>
        <w:rPr>
          <w:spacing w:val="2"/>
          <w:sz w:val="24"/>
        </w:rPr>
        <w:t> </w:t>
      </w:r>
      <w:r>
        <w:rPr>
          <w:sz w:val="24"/>
        </w:rPr>
        <w:t>allowed.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ListParagraph"/>
        <w:numPr>
          <w:ilvl w:val="2"/>
          <w:numId w:val="56"/>
        </w:numPr>
        <w:tabs>
          <w:tab w:pos="3141" w:val="left" w:leader="none"/>
        </w:tabs>
        <w:spacing w:line="360" w:lineRule="auto" w:before="60" w:after="0"/>
        <w:ind w:left="3140" w:right="1197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researcher</w:t>
      </w:r>
      <w:r>
        <w:rPr>
          <w:spacing w:val="38"/>
          <w:sz w:val="24"/>
        </w:rPr>
        <w:t> </w:t>
      </w:r>
      <w:r>
        <w:rPr>
          <w:sz w:val="24"/>
        </w:rPr>
        <w:t>had</w:t>
      </w:r>
      <w:r>
        <w:rPr>
          <w:spacing w:val="40"/>
          <w:sz w:val="24"/>
        </w:rPr>
        <w:t> </w:t>
      </w:r>
      <w:r>
        <w:rPr>
          <w:sz w:val="24"/>
        </w:rPr>
        <w:t>to</w:t>
      </w:r>
      <w:r>
        <w:rPr>
          <w:spacing w:val="40"/>
          <w:sz w:val="24"/>
        </w:rPr>
        <w:t> </w:t>
      </w:r>
      <w:r>
        <w:rPr>
          <w:sz w:val="24"/>
        </w:rPr>
        <w:t>organise</w:t>
      </w:r>
      <w:r>
        <w:rPr>
          <w:spacing w:val="40"/>
          <w:sz w:val="24"/>
        </w:rPr>
        <w:t> </w:t>
      </w:r>
      <w:r>
        <w:rPr>
          <w:sz w:val="24"/>
        </w:rPr>
        <w:t>transportation</w:t>
      </w:r>
      <w:r>
        <w:rPr>
          <w:spacing w:val="39"/>
          <w:sz w:val="24"/>
        </w:rPr>
        <w:t> </w:t>
      </w:r>
      <w:r>
        <w:rPr>
          <w:sz w:val="24"/>
        </w:rPr>
        <w:t>for</w:t>
      </w:r>
      <w:r>
        <w:rPr>
          <w:spacing w:val="39"/>
          <w:sz w:val="24"/>
        </w:rPr>
        <w:t> </w:t>
      </w:r>
      <w:r>
        <w:rPr>
          <w:sz w:val="24"/>
        </w:rPr>
        <w:t>nurses</w:t>
      </w:r>
      <w:r>
        <w:rPr>
          <w:spacing w:val="39"/>
          <w:sz w:val="24"/>
        </w:rPr>
        <w:t> </w:t>
      </w:r>
      <w:r>
        <w:rPr>
          <w:sz w:val="24"/>
        </w:rPr>
        <w:t>who</w:t>
      </w:r>
      <w:r>
        <w:rPr>
          <w:spacing w:val="42"/>
          <w:sz w:val="24"/>
        </w:rPr>
        <w:t> </w:t>
      </w:r>
      <w:r>
        <w:rPr>
          <w:sz w:val="24"/>
        </w:rPr>
        <w:t>are</w:t>
      </w:r>
      <w:r>
        <w:rPr>
          <w:spacing w:val="40"/>
          <w:sz w:val="24"/>
        </w:rPr>
        <w:t> </w:t>
      </w:r>
      <w:r>
        <w:rPr>
          <w:sz w:val="24"/>
        </w:rPr>
        <w:t>no</w:t>
      </w:r>
      <w:r>
        <w:rPr>
          <w:spacing w:val="40"/>
          <w:sz w:val="24"/>
        </w:rPr>
        <w:t> </w:t>
      </w:r>
      <w:r>
        <w:rPr>
          <w:sz w:val="24"/>
        </w:rPr>
        <w:t>on</w:t>
      </w:r>
      <w:r>
        <w:rPr>
          <w:spacing w:val="-58"/>
          <w:sz w:val="24"/>
        </w:rPr>
        <w:t> </w:t>
      </w:r>
      <w:r>
        <w:rPr>
          <w:sz w:val="24"/>
        </w:rPr>
        <w:t>duty but who are active participants in the training programmes. Some</w:t>
      </w:r>
      <w:r>
        <w:rPr>
          <w:spacing w:val="1"/>
          <w:sz w:val="24"/>
        </w:rPr>
        <w:t> </w:t>
      </w:r>
      <w:r>
        <w:rPr>
          <w:sz w:val="24"/>
        </w:rPr>
        <w:t>participants did not complete the sessions before they dropped off. One</w:t>
      </w:r>
      <w:r>
        <w:rPr>
          <w:spacing w:val="1"/>
          <w:sz w:val="24"/>
        </w:rPr>
        <w:t> </w:t>
      </w:r>
      <w:r>
        <w:rPr>
          <w:sz w:val="24"/>
        </w:rPr>
        <w:t>hundred and eighty participants started but only one hundred and twenty</w:t>
      </w:r>
      <w:r>
        <w:rPr>
          <w:spacing w:val="1"/>
          <w:sz w:val="24"/>
        </w:rPr>
        <w:t> </w:t>
      </w:r>
      <w:r>
        <w:rPr>
          <w:sz w:val="24"/>
        </w:rPr>
        <w:t>four</w:t>
      </w:r>
      <w:r>
        <w:rPr>
          <w:spacing w:val="-3"/>
          <w:sz w:val="24"/>
        </w:rPr>
        <w:t> </w:t>
      </w:r>
      <w:r>
        <w:rPr>
          <w:sz w:val="24"/>
        </w:rPr>
        <w:t>completed the</w:t>
      </w:r>
      <w:r>
        <w:rPr>
          <w:spacing w:val="-1"/>
          <w:sz w:val="24"/>
        </w:rPr>
        <w:t> </w:t>
      </w:r>
      <w:r>
        <w:rPr>
          <w:sz w:val="24"/>
        </w:rPr>
        <w:t>sessions to the end.</w:t>
      </w:r>
    </w:p>
    <w:p>
      <w:pPr>
        <w:pStyle w:val="ListParagraph"/>
        <w:numPr>
          <w:ilvl w:val="2"/>
          <w:numId w:val="56"/>
        </w:numPr>
        <w:tabs>
          <w:tab w:pos="3141" w:val="left" w:leader="none"/>
        </w:tabs>
        <w:spacing w:line="360" w:lineRule="auto" w:before="0" w:after="0"/>
        <w:ind w:left="3140" w:right="1200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191744">
            <wp:simplePos x="0" y="0"/>
            <wp:positionH relativeFrom="page">
              <wp:posOffset>1497838</wp:posOffset>
            </wp:positionH>
            <wp:positionV relativeFrom="paragraph">
              <wp:posOffset>701841</wp:posOffset>
            </wp:positionV>
            <wp:extent cx="4890389" cy="4834810"/>
            <wp:effectExtent l="0" t="0" r="0" b="0"/>
            <wp:wrapNone/>
            <wp:docPr id="40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limitation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difficulty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researcher</w:t>
      </w:r>
      <w:r>
        <w:rPr>
          <w:spacing w:val="-57"/>
          <w:sz w:val="24"/>
        </w:rPr>
        <w:t> </w:t>
      </w:r>
      <w:r>
        <w:rPr>
          <w:sz w:val="24"/>
        </w:rPr>
        <w:t>encountered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getting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participants</w:t>
      </w:r>
      <w:r>
        <w:rPr>
          <w:spacing w:val="1"/>
          <w:sz w:val="24"/>
        </w:rPr>
        <w:t> </w:t>
      </w:r>
      <w:r>
        <w:rPr>
          <w:sz w:val="24"/>
        </w:rPr>
        <w:t>sitted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attentive</w:t>
      </w:r>
      <w:r>
        <w:rPr>
          <w:spacing w:val="1"/>
          <w:sz w:val="24"/>
        </w:rPr>
        <w:t> </w:t>
      </w:r>
      <w:r>
        <w:rPr>
          <w:sz w:val="24"/>
        </w:rPr>
        <w:t>throughout each training session. There were distractions like unexpected</w:t>
      </w:r>
      <w:r>
        <w:rPr>
          <w:spacing w:val="1"/>
          <w:sz w:val="24"/>
        </w:rPr>
        <w:t> </w:t>
      </w:r>
      <w:r>
        <w:rPr>
          <w:sz w:val="24"/>
        </w:rPr>
        <w:t>phone</w:t>
      </w:r>
      <w:r>
        <w:rPr>
          <w:spacing w:val="-2"/>
          <w:sz w:val="24"/>
        </w:rPr>
        <w:t> </w:t>
      </w:r>
      <w:r>
        <w:rPr>
          <w:sz w:val="24"/>
        </w:rPr>
        <w:t>caalls, invitation by</w:t>
      </w:r>
      <w:r>
        <w:rPr>
          <w:spacing w:val="-3"/>
          <w:sz w:val="24"/>
        </w:rPr>
        <w:t> </w:t>
      </w:r>
      <w:r>
        <w:rPr>
          <w:sz w:val="24"/>
        </w:rPr>
        <w:t>the head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unit and</w:t>
      </w:r>
      <w:r>
        <w:rPr>
          <w:spacing w:val="2"/>
          <w:sz w:val="24"/>
        </w:rPr>
        <w:t> </w:t>
      </w:r>
      <w:r>
        <w:rPr>
          <w:sz w:val="24"/>
        </w:rPr>
        <w:t>so on.</w:t>
      </w:r>
    </w:p>
    <w:p>
      <w:pPr>
        <w:pStyle w:val="BodyText"/>
        <w:spacing w:line="360" w:lineRule="auto"/>
        <w:ind w:right="1197" w:firstLine="720"/>
      </w:pPr>
      <w:r>
        <w:rPr/>
        <w:t>The findings of this study can be generalised to other medical institutions in</w:t>
      </w:r>
      <w:r>
        <w:rPr>
          <w:spacing w:val="1"/>
        </w:rPr>
        <w:t> </w:t>
      </w:r>
      <w:r>
        <w:rPr/>
        <w:t>other states in Nigeria. The techniques have a wider application in advance countries</w:t>
      </w:r>
      <w:r>
        <w:rPr>
          <w:spacing w:val="1"/>
        </w:rPr>
        <w:t> </w:t>
      </w:r>
      <w:r>
        <w:rPr/>
        <w:t>like United Kingdom and USA and South Africa. Nigeria should also use this package</w:t>
      </w:r>
      <w:r>
        <w:rPr>
          <w:spacing w:val="-57"/>
        </w:rPr>
        <w:t> </w:t>
      </w:r>
      <w:r>
        <w:rPr/>
        <w:t>more</w:t>
      </w:r>
      <w:r>
        <w:rPr>
          <w:spacing w:val="-3"/>
        </w:rPr>
        <w:t> </w:t>
      </w:r>
      <w:r>
        <w:rPr/>
        <w:t>in enhancing</w:t>
      </w:r>
      <w:r>
        <w:rPr>
          <w:spacing w:val="-1"/>
        </w:rPr>
        <w:t> </w:t>
      </w:r>
      <w:r>
        <w:rPr/>
        <w:t>emotional labour</w:t>
      </w:r>
      <w:r>
        <w:rPr>
          <w:spacing w:val="-2"/>
        </w:rPr>
        <w:t> </w:t>
      </w:r>
      <w:r>
        <w:rPr/>
        <w:t>among</w:t>
      </w:r>
      <w:r>
        <w:rPr>
          <w:spacing w:val="-3"/>
        </w:rPr>
        <w:t> </w:t>
      </w:r>
      <w:r>
        <w:rPr/>
        <w:t>health workers in</w:t>
      </w:r>
      <w:r>
        <w:rPr>
          <w:spacing w:val="-1"/>
        </w:rPr>
        <w:t> </w:t>
      </w:r>
      <w:r>
        <w:rPr/>
        <w:t>hospitals.</w:t>
      </w:r>
    </w:p>
    <w:p>
      <w:pPr>
        <w:pStyle w:val="BodyText"/>
        <w:spacing w:before="7"/>
        <w:ind w:left="0"/>
        <w:jc w:val="left"/>
        <w:rPr>
          <w:sz w:val="36"/>
        </w:rPr>
      </w:pPr>
    </w:p>
    <w:p>
      <w:pPr>
        <w:pStyle w:val="Heading2"/>
      </w:pPr>
      <w:bookmarkStart w:name="_TOC_250004" w:id="29"/>
      <w:r>
        <w:rPr/>
        <w:t>Implications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bookmarkEnd w:id="29"/>
      <w:r>
        <w:rPr/>
        <w:t>Study</w:t>
      </w:r>
    </w:p>
    <w:p>
      <w:pPr>
        <w:pStyle w:val="BodyText"/>
        <w:spacing w:line="360" w:lineRule="auto" w:before="132"/>
        <w:ind w:right="1196" w:firstLine="720"/>
      </w:pPr>
      <w:r>
        <w:rPr/>
        <w:t>The results obtained from this study have shown that there were effects of</w:t>
      </w:r>
      <w:r>
        <w:rPr>
          <w:spacing w:val="1"/>
        </w:rPr>
        <w:t> </w:t>
      </w:r>
      <w:r>
        <w:rPr/>
        <w:t>Transactional Analysis and Self-Efficacy strategies on emotional labour of nurses in</w:t>
      </w:r>
      <w:r>
        <w:rPr>
          <w:spacing w:val="1"/>
        </w:rPr>
        <w:t> </w:t>
      </w:r>
      <w:r>
        <w:rPr/>
        <w:t>Ilorin, Kwara State, Nigeria. The findings showed that the problem of emotional</w:t>
      </w:r>
      <w:r>
        <w:rPr>
          <w:spacing w:val="1"/>
        </w:rPr>
        <w:t> </w:t>
      </w:r>
      <w:r>
        <w:rPr/>
        <w:t>labour</w:t>
      </w:r>
      <w:r>
        <w:rPr>
          <w:spacing w:val="-3"/>
        </w:rPr>
        <w:t> </w:t>
      </w:r>
      <w:r>
        <w:rPr/>
        <w:t>exists and</w:t>
      </w:r>
      <w:r>
        <w:rPr>
          <w:spacing w:val="-1"/>
        </w:rPr>
        <w:t> </w:t>
      </w:r>
      <w:r>
        <w:rPr/>
        <w:t>that it could be forestalled</w:t>
      </w:r>
      <w:r>
        <w:rPr>
          <w:spacing w:val="1"/>
        </w:rPr>
        <w:t> </w:t>
      </w:r>
      <w:r>
        <w:rPr/>
        <w:t>and controlled.</w:t>
      </w:r>
    </w:p>
    <w:p>
      <w:pPr>
        <w:pStyle w:val="BodyText"/>
        <w:spacing w:line="360" w:lineRule="auto"/>
        <w:ind w:right="1199" w:firstLine="720"/>
      </w:pPr>
      <w:r>
        <w:rPr/>
        <w:t>These findings have implications for, Nurses, Nursing Authrities, Counselling</w:t>
      </w:r>
      <w:r>
        <w:rPr>
          <w:spacing w:val="1"/>
        </w:rPr>
        <w:t> </w:t>
      </w:r>
      <w:r>
        <w:rPr/>
        <w:t>Psychologist</w:t>
      </w:r>
      <w:r>
        <w:rPr>
          <w:spacing w:val="-1"/>
        </w:rPr>
        <w:t> </w:t>
      </w:r>
      <w:r>
        <w:rPr/>
        <w:t>and the Society</w:t>
      </w:r>
      <w:r>
        <w:rPr>
          <w:spacing w:val="-5"/>
        </w:rPr>
        <w:t> </w:t>
      </w:r>
      <w:r>
        <w:rPr/>
        <w:t>at large.</w:t>
      </w:r>
    </w:p>
    <w:p>
      <w:pPr>
        <w:pStyle w:val="ListParagraph"/>
        <w:numPr>
          <w:ilvl w:val="0"/>
          <w:numId w:val="57"/>
        </w:numPr>
        <w:tabs>
          <w:tab w:pos="2781" w:val="left" w:leader="none"/>
        </w:tabs>
        <w:spacing w:line="360" w:lineRule="auto" w:before="0" w:after="0"/>
        <w:ind w:left="2780" w:right="1196" w:hanging="720"/>
        <w:jc w:val="both"/>
        <w:rPr>
          <w:sz w:val="24"/>
        </w:rPr>
      </w:pPr>
      <w:r>
        <w:rPr>
          <w:b/>
          <w:sz w:val="24"/>
        </w:rPr>
        <w:t>Nurses: </w:t>
      </w:r>
      <w:r>
        <w:rPr>
          <w:sz w:val="24"/>
        </w:rPr>
        <w:t>Majority of the nurses‟ fall under the category of interactions with</w:t>
      </w:r>
      <w:r>
        <w:rPr>
          <w:spacing w:val="1"/>
          <w:sz w:val="24"/>
        </w:rPr>
        <w:t> </w:t>
      </w:r>
      <w:r>
        <w:rPr>
          <w:sz w:val="24"/>
        </w:rPr>
        <w:t>their patients. This study has confirmed that in Kwara State nurses should</w:t>
      </w:r>
      <w:r>
        <w:rPr>
          <w:spacing w:val="1"/>
          <w:sz w:val="24"/>
        </w:rPr>
        <w:t> </w:t>
      </w:r>
      <w:r>
        <w:rPr>
          <w:sz w:val="24"/>
        </w:rPr>
        <w:t>adopt Transactional Analysis skill in their contacts with patients. Since the</w:t>
      </w:r>
      <w:r>
        <w:rPr>
          <w:spacing w:val="1"/>
          <w:sz w:val="24"/>
        </w:rPr>
        <w:t> </w:t>
      </w:r>
      <w:r>
        <w:rPr>
          <w:sz w:val="24"/>
        </w:rPr>
        <w:t>study is to resolve emotional stress.   The study also provided the opportunity</w:t>
      </w:r>
      <w:r>
        <w:rPr>
          <w:spacing w:val="1"/>
          <w:sz w:val="24"/>
        </w:rPr>
        <w:t> </w:t>
      </w:r>
      <w:r>
        <w:rPr>
          <w:sz w:val="24"/>
        </w:rPr>
        <w:t>of enhancing the</w:t>
      </w:r>
      <w:r>
        <w:rPr>
          <w:spacing w:val="1"/>
          <w:sz w:val="24"/>
        </w:rPr>
        <w:t> </w:t>
      </w:r>
      <w:r>
        <w:rPr>
          <w:sz w:val="24"/>
        </w:rPr>
        <w:t>emotional labour skill of the</w:t>
      </w:r>
      <w:r>
        <w:rPr>
          <w:spacing w:val="1"/>
          <w:sz w:val="24"/>
        </w:rPr>
        <w:t> </w:t>
      </w:r>
      <w:r>
        <w:rPr>
          <w:sz w:val="24"/>
        </w:rPr>
        <w:t>participants.</w:t>
      </w:r>
      <w:r>
        <w:rPr>
          <w:spacing w:val="60"/>
          <w:sz w:val="24"/>
        </w:rPr>
        <w:t> </w:t>
      </w:r>
      <w:r>
        <w:rPr>
          <w:sz w:val="24"/>
        </w:rPr>
        <w:t>It</w:t>
      </w:r>
      <w:r>
        <w:rPr>
          <w:spacing w:val="60"/>
          <w:sz w:val="24"/>
        </w:rPr>
        <w:t> </w:t>
      </w:r>
      <w:r>
        <w:rPr>
          <w:sz w:val="24"/>
        </w:rPr>
        <w:t>exposed nurses</w:t>
      </w:r>
      <w:r>
        <w:rPr>
          <w:spacing w:val="-57"/>
          <w:sz w:val="24"/>
        </w:rPr>
        <w:t> </w:t>
      </w:r>
      <w:r>
        <w:rPr>
          <w:sz w:val="24"/>
        </w:rPr>
        <w:t>to the fact that emotions are inevitable, hence there is need to develop positive</w:t>
      </w:r>
      <w:r>
        <w:rPr>
          <w:spacing w:val="1"/>
          <w:sz w:val="24"/>
        </w:rPr>
        <w:t> </w:t>
      </w:r>
      <w:r>
        <w:rPr>
          <w:sz w:val="24"/>
        </w:rPr>
        <w:t>emotions to face challenge where they arise and</w:t>
      </w:r>
      <w:r>
        <w:rPr>
          <w:spacing w:val="60"/>
          <w:sz w:val="24"/>
        </w:rPr>
        <w:t> </w:t>
      </w:r>
      <w:r>
        <w:rPr>
          <w:sz w:val="24"/>
        </w:rPr>
        <w:t>also educates the nurses 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need to always be</w:t>
      </w:r>
      <w:r>
        <w:rPr>
          <w:spacing w:val="-2"/>
          <w:sz w:val="24"/>
        </w:rPr>
        <w:t> </w:t>
      </w:r>
      <w:r>
        <w:rPr>
          <w:sz w:val="24"/>
        </w:rPr>
        <w:t>kind are</w:t>
      </w:r>
      <w:r>
        <w:rPr>
          <w:spacing w:val="-2"/>
          <w:sz w:val="24"/>
        </w:rPr>
        <w:t> </w:t>
      </w:r>
      <w:r>
        <w:rPr>
          <w:sz w:val="24"/>
        </w:rPr>
        <w:t>caring</w:t>
      </w:r>
      <w:r>
        <w:rPr>
          <w:spacing w:val="-3"/>
          <w:sz w:val="24"/>
        </w:rPr>
        <w:t> </w:t>
      </w:r>
      <w:r>
        <w:rPr>
          <w:sz w:val="24"/>
        </w:rPr>
        <w:t>even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presence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difficult patient.</w:t>
      </w:r>
    </w:p>
    <w:p>
      <w:pPr>
        <w:pStyle w:val="ListParagraph"/>
        <w:numPr>
          <w:ilvl w:val="0"/>
          <w:numId w:val="57"/>
        </w:numPr>
        <w:tabs>
          <w:tab w:pos="2781" w:val="left" w:leader="none"/>
        </w:tabs>
        <w:spacing w:line="360" w:lineRule="auto" w:before="1" w:after="0"/>
        <w:ind w:left="2780" w:right="1197" w:hanging="720"/>
        <w:jc w:val="both"/>
        <w:rPr>
          <w:sz w:val="24"/>
        </w:rPr>
      </w:pPr>
      <w:r>
        <w:rPr>
          <w:b/>
          <w:sz w:val="24"/>
        </w:rPr>
        <w:t>Authority: </w:t>
      </w:r>
      <w:r>
        <w:rPr>
          <w:sz w:val="24"/>
        </w:rPr>
        <w:t>The study enlightens the authorised personnel on the fact that</w:t>
      </w:r>
      <w:r>
        <w:rPr>
          <w:spacing w:val="1"/>
          <w:sz w:val="24"/>
        </w:rPr>
        <w:t> </w:t>
      </w:r>
      <w:r>
        <w:rPr>
          <w:sz w:val="24"/>
        </w:rPr>
        <w:t>emotional</w:t>
      </w:r>
      <w:r>
        <w:rPr>
          <w:spacing w:val="-1"/>
          <w:sz w:val="24"/>
        </w:rPr>
        <w:t> </w:t>
      </w:r>
      <w:r>
        <w:rPr>
          <w:sz w:val="24"/>
        </w:rPr>
        <w:t>labour</w:t>
      </w:r>
      <w:r>
        <w:rPr>
          <w:spacing w:val="-2"/>
          <w:sz w:val="24"/>
        </w:rPr>
        <w:t> </w:t>
      </w:r>
      <w:r>
        <w:rPr>
          <w:sz w:val="24"/>
        </w:rPr>
        <w:t>is inevitable but could be controlled and that</w:t>
      </w:r>
    </w:p>
    <w:p>
      <w:pPr>
        <w:pStyle w:val="BodyText"/>
        <w:spacing w:line="360" w:lineRule="auto"/>
        <w:ind w:left="2780" w:right="1195"/>
      </w:pP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Transactional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whenever there is poor interaction between the nurses and patients or the</w:t>
      </w:r>
      <w:r>
        <w:rPr>
          <w:spacing w:val="1"/>
        </w:rPr>
        <w:t> </w:t>
      </w:r>
      <w:r>
        <w:rPr/>
        <w:t>management.</w:t>
      </w:r>
    </w:p>
    <w:p>
      <w:pPr>
        <w:spacing w:after="0" w:line="360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numPr>
          <w:ilvl w:val="0"/>
          <w:numId w:val="57"/>
        </w:numPr>
        <w:tabs>
          <w:tab w:pos="2781" w:val="left" w:leader="none"/>
        </w:tabs>
        <w:spacing w:line="240" w:lineRule="auto" w:before="65" w:after="0"/>
        <w:ind w:left="2780" w:right="0" w:hanging="721"/>
        <w:jc w:val="both"/>
      </w:pPr>
      <w:r>
        <w:rPr/>
        <w:t>Counselling</w:t>
      </w:r>
      <w:r>
        <w:rPr>
          <w:spacing w:val="-2"/>
        </w:rPr>
        <w:t> </w:t>
      </w:r>
      <w:r>
        <w:rPr/>
        <w:t>Psychologist</w:t>
      </w:r>
    </w:p>
    <w:p>
      <w:pPr>
        <w:pStyle w:val="BodyText"/>
        <w:spacing w:line="360" w:lineRule="auto" w:before="133"/>
        <w:ind w:right="1195" w:firstLine="720"/>
      </w:pPr>
      <w:r>
        <w:rPr/>
        <w:drawing>
          <wp:anchor distT="0" distB="0" distL="0" distR="0" allowOverlap="1" layoutInCell="1" locked="0" behindDoc="1" simplePos="0" relativeHeight="484192256">
            <wp:simplePos x="0" y="0"/>
            <wp:positionH relativeFrom="page">
              <wp:posOffset>1497838</wp:posOffset>
            </wp:positionH>
            <wp:positionV relativeFrom="paragraph">
              <wp:posOffset>1837856</wp:posOffset>
            </wp:positionV>
            <wp:extent cx="4890389" cy="4834810"/>
            <wp:effectExtent l="0" t="0" r="0" b="0"/>
            <wp:wrapNone/>
            <wp:docPr id="41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findings from the study will enlighten the counsellor on the effectiveness</w:t>
      </w:r>
      <w:r>
        <w:rPr>
          <w:spacing w:val="1"/>
        </w:rPr>
        <w:t> </w:t>
      </w:r>
      <w:r>
        <w:rPr/>
        <w:t>of the two techniques used in this study (Transactional Analysis and Self-Efficacy).</w:t>
      </w:r>
      <w:r>
        <w:rPr>
          <w:spacing w:val="1"/>
        </w:rPr>
        <w:t> </w:t>
      </w:r>
      <w:r>
        <w:rPr/>
        <w:t>Guidance counselling alone may not be able to handle the problems of emotional</w:t>
      </w:r>
      <w:r>
        <w:rPr>
          <w:spacing w:val="1"/>
        </w:rPr>
        <w:t> </w:t>
      </w:r>
      <w:r>
        <w:rPr/>
        <w:t>labour but referral could be made. The study would prove the effectiveness of the two</w:t>
      </w:r>
      <w:r>
        <w:rPr>
          <w:spacing w:val="1"/>
        </w:rPr>
        <w:t> </w:t>
      </w:r>
      <w:r>
        <w:rPr/>
        <w:t>techniques and could be employed by the psychologist. The study would prove that</w:t>
      </w:r>
      <w:r>
        <w:rPr>
          <w:spacing w:val="1"/>
        </w:rPr>
        <w:t> </w:t>
      </w:r>
      <w:r>
        <w:rPr/>
        <w:t>there are observations of behaviours that can reduce the intense of emotions among</w:t>
      </w:r>
      <w:r>
        <w:rPr>
          <w:spacing w:val="1"/>
        </w:rPr>
        <w:t> </w:t>
      </w:r>
      <w:r>
        <w:rPr/>
        <w:t>nurses.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  <w:jc w:val="left"/>
      </w:pPr>
      <w:bookmarkStart w:name="_TOC_250003" w:id="30"/>
      <w:bookmarkEnd w:id="30"/>
      <w:r>
        <w:rPr/>
        <w:t>Recommendations</w:t>
      </w:r>
    </w:p>
    <w:p>
      <w:pPr>
        <w:pStyle w:val="BodyText"/>
        <w:spacing w:line="360" w:lineRule="auto" w:before="135"/>
        <w:ind w:right="1197" w:firstLine="720"/>
      </w:pPr>
      <w:r>
        <w:rPr/>
        <w:t>The findings of the study have a</w:t>
      </w:r>
      <w:r>
        <w:rPr>
          <w:spacing w:val="1"/>
        </w:rPr>
        <w:t> </w:t>
      </w:r>
      <w:r>
        <w:rPr/>
        <w:t>potential ability to facilitate counselling</w:t>
      </w:r>
      <w:r>
        <w:rPr>
          <w:spacing w:val="1"/>
        </w:rPr>
        <w:t> </w:t>
      </w:r>
      <w:r>
        <w:rPr/>
        <w:t>opportunities to bring about behavioural change in hospital industries. Management,</w:t>
      </w:r>
      <w:r>
        <w:rPr>
          <w:spacing w:val="1"/>
        </w:rPr>
        <w:t> </w:t>
      </w:r>
      <w:r>
        <w:rPr/>
        <w:t>policy makers and organisational behaviourist in every organisation are adviced to be</w:t>
      </w:r>
      <w:r>
        <w:rPr>
          <w:spacing w:val="1"/>
        </w:rPr>
        <w:t> </w:t>
      </w:r>
      <w:r>
        <w:rPr/>
        <w:t>familiar with TA, SE, emotional labour and demographic factors like gender, marital</w:t>
      </w:r>
      <w:r>
        <w:rPr>
          <w:spacing w:val="1"/>
        </w:rPr>
        <w:t> </w:t>
      </w:r>
      <w:r>
        <w:rPr/>
        <w:t>status, and length of service qualification in the enhancement of the emotional labour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nurses.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retain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employees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efficiently.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organisational</w:t>
      </w:r>
      <w:r>
        <w:rPr>
          <w:spacing w:val="1"/>
        </w:rPr>
        <w:t> </w:t>
      </w:r>
      <w:r>
        <w:rPr/>
        <w:t>goals will be</w:t>
      </w:r>
      <w:r>
        <w:rPr>
          <w:spacing w:val="-1"/>
        </w:rPr>
        <w:t> </w:t>
      </w:r>
      <w:r>
        <w:rPr/>
        <w:t>achieved.</w:t>
      </w:r>
    </w:p>
    <w:p>
      <w:pPr>
        <w:pStyle w:val="BodyText"/>
        <w:spacing w:line="360" w:lineRule="auto"/>
        <w:ind w:right="1196" w:firstLine="720"/>
      </w:pPr>
      <w:r>
        <w:rPr/>
        <w:t>The result of the findings therefore is based on the recommendations that</w:t>
      </w:r>
      <w:r>
        <w:rPr>
          <w:spacing w:val="1"/>
        </w:rPr>
        <w:t> </w:t>
      </w:r>
      <w:r>
        <w:rPr/>
        <w:t>management should motivate their employees and study their emotions, efficacy and</w:t>
      </w:r>
      <w:r>
        <w:rPr>
          <w:spacing w:val="1"/>
        </w:rPr>
        <w:t> </w:t>
      </w:r>
      <w:r>
        <w:rPr/>
        <w:t>their ways of interactions with people around them.</w:t>
      </w:r>
      <w:r>
        <w:rPr>
          <w:spacing w:val="1"/>
        </w:rPr>
        <w:t> </w:t>
      </w:r>
      <w:r>
        <w:rPr/>
        <w:t>This will boost and enhance their</w:t>
      </w:r>
      <w:r>
        <w:rPr>
          <w:spacing w:val="-57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labour.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Heading2"/>
      </w:pPr>
      <w:bookmarkStart w:name="_TOC_250002" w:id="31"/>
      <w:r>
        <w:rPr/>
        <w:t>Suggestions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1"/>
        </w:rPr>
        <w:t> </w:t>
      </w:r>
      <w:bookmarkEnd w:id="31"/>
      <w:r>
        <w:rPr/>
        <w:t>Studies</w:t>
      </w:r>
    </w:p>
    <w:p>
      <w:pPr>
        <w:pStyle w:val="BodyText"/>
        <w:spacing w:line="360" w:lineRule="auto" w:before="135"/>
        <w:ind w:right="1199" w:firstLine="720"/>
      </w:pPr>
      <w:r>
        <w:rPr/>
        <w:t>This study established the effectiveness of TA and SE strategies on emotional</w:t>
      </w:r>
      <w:r>
        <w:rPr>
          <w:spacing w:val="1"/>
        </w:rPr>
        <w:t> </w:t>
      </w:r>
      <w:r>
        <w:rPr/>
        <w:t>labour of nurses in Ilorin, Kwara State, Nigeria. However, there is a need for futher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In addition to research on emotional labour, the following interest area is</w:t>
      </w:r>
      <w:r>
        <w:rPr>
          <w:spacing w:val="1"/>
        </w:rPr>
        <w:t> </w:t>
      </w:r>
      <w:r>
        <w:rPr/>
        <w:t>highlighted:</w:t>
      </w:r>
    </w:p>
    <w:p>
      <w:pPr>
        <w:pStyle w:val="ListParagraph"/>
        <w:numPr>
          <w:ilvl w:val="0"/>
          <w:numId w:val="58"/>
        </w:numPr>
        <w:tabs>
          <w:tab w:pos="2780" w:val="left" w:leader="none"/>
          <w:tab w:pos="2781" w:val="left" w:leader="none"/>
        </w:tabs>
        <w:spacing w:line="360" w:lineRule="auto" w:before="0" w:after="0"/>
        <w:ind w:left="2780" w:right="1199" w:hanging="720"/>
        <w:jc w:val="left"/>
        <w:rPr>
          <w:sz w:val="24"/>
        </w:rPr>
      </w:pPr>
      <w:r>
        <w:rPr>
          <w:sz w:val="24"/>
        </w:rPr>
        <w:t>There</w:t>
      </w:r>
      <w:r>
        <w:rPr>
          <w:spacing w:val="21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need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5"/>
          <w:sz w:val="24"/>
        </w:rPr>
        <w:t> </w:t>
      </w:r>
      <w:r>
        <w:rPr>
          <w:sz w:val="24"/>
        </w:rPr>
        <w:t>establish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effectiveness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Transactional</w:t>
      </w:r>
      <w:r>
        <w:rPr>
          <w:spacing w:val="23"/>
          <w:sz w:val="24"/>
        </w:rPr>
        <w:t> </w:t>
      </w:r>
      <w:r>
        <w:rPr>
          <w:sz w:val="24"/>
        </w:rPr>
        <w:t>Analysis</w:t>
      </w:r>
      <w:r>
        <w:rPr>
          <w:spacing w:val="25"/>
          <w:sz w:val="24"/>
        </w:rPr>
        <w:t> </w:t>
      </w:r>
      <w:r>
        <w:rPr>
          <w:sz w:val="24"/>
        </w:rPr>
        <w:t>among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nurses.</w:t>
      </w:r>
    </w:p>
    <w:p>
      <w:pPr>
        <w:pStyle w:val="ListParagraph"/>
        <w:numPr>
          <w:ilvl w:val="0"/>
          <w:numId w:val="58"/>
        </w:numPr>
        <w:tabs>
          <w:tab w:pos="2780" w:val="left" w:leader="none"/>
          <w:tab w:pos="2781" w:val="left" w:leader="none"/>
        </w:tabs>
        <w:spacing w:line="360" w:lineRule="auto" w:before="0" w:after="0"/>
        <w:ind w:left="2780" w:right="1199" w:hanging="720"/>
        <w:jc w:val="left"/>
        <w:rPr>
          <w:sz w:val="24"/>
        </w:rPr>
      </w:pPr>
      <w:r>
        <w:rPr>
          <w:sz w:val="24"/>
        </w:rPr>
        <w:t>There</w:t>
      </w:r>
      <w:r>
        <w:rPr>
          <w:spacing w:val="23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need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6"/>
          <w:sz w:val="24"/>
        </w:rPr>
        <w:t> </w:t>
      </w:r>
      <w:r>
        <w:rPr>
          <w:sz w:val="24"/>
        </w:rPr>
        <w:t>establish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effectiveness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self-efficacy</w:t>
      </w:r>
      <w:r>
        <w:rPr>
          <w:spacing w:val="21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technique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foster</w:t>
      </w:r>
      <w:r>
        <w:rPr>
          <w:spacing w:val="-1"/>
          <w:sz w:val="24"/>
        </w:rPr>
        <w:t> </w:t>
      </w:r>
      <w:r>
        <w:rPr>
          <w:sz w:val="24"/>
        </w:rPr>
        <w:t>emotional labour among</w:t>
      </w:r>
      <w:r>
        <w:rPr>
          <w:spacing w:val="-2"/>
          <w:sz w:val="24"/>
        </w:rPr>
        <w:t> </w:t>
      </w:r>
      <w:r>
        <w:rPr>
          <w:sz w:val="24"/>
        </w:rPr>
        <w:t>auxiliary</w:t>
      </w:r>
      <w:r>
        <w:rPr>
          <w:spacing w:val="-5"/>
          <w:sz w:val="24"/>
        </w:rPr>
        <w:t> </w:t>
      </w:r>
      <w:r>
        <w:rPr>
          <w:sz w:val="24"/>
        </w:rPr>
        <w:t>nurses.</w:t>
      </w:r>
    </w:p>
    <w:p>
      <w:pPr>
        <w:pStyle w:val="ListParagraph"/>
        <w:numPr>
          <w:ilvl w:val="0"/>
          <w:numId w:val="58"/>
        </w:numPr>
        <w:tabs>
          <w:tab w:pos="2840" w:val="left" w:leader="none"/>
          <w:tab w:pos="2841" w:val="left" w:leader="none"/>
        </w:tabs>
        <w:spacing w:line="360" w:lineRule="auto" w:before="0" w:after="0"/>
        <w:ind w:left="2780" w:right="1198" w:hanging="720"/>
        <w:jc w:val="left"/>
        <w:rPr>
          <w:sz w:val="24"/>
        </w:rPr>
      </w:pPr>
      <w:r>
        <w:rPr/>
        <w:tab/>
      </w:r>
      <w:r>
        <w:rPr>
          <w:sz w:val="24"/>
        </w:rPr>
        <w:t>A</w:t>
      </w:r>
      <w:r>
        <w:rPr>
          <w:spacing w:val="46"/>
          <w:sz w:val="24"/>
        </w:rPr>
        <w:t> </w:t>
      </w:r>
      <w:r>
        <w:rPr>
          <w:sz w:val="24"/>
        </w:rPr>
        <w:t>study</w:t>
      </w:r>
      <w:r>
        <w:rPr>
          <w:spacing w:val="42"/>
          <w:sz w:val="24"/>
        </w:rPr>
        <w:t> </w:t>
      </w:r>
      <w:r>
        <w:rPr>
          <w:sz w:val="24"/>
        </w:rPr>
        <w:t>can</w:t>
      </w:r>
      <w:r>
        <w:rPr>
          <w:spacing w:val="49"/>
          <w:sz w:val="24"/>
        </w:rPr>
        <w:t> </w:t>
      </w:r>
      <w:r>
        <w:rPr>
          <w:sz w:val="24"/>
        </w:rPr>
        <w:t>also</w:t>
      </w:r>
      <w:r>
        <w:rPr>
          <w:spacing w:val="48"/>
          <w:sz w:val="24"/>
        </w:rPr>
        <w:t> </w:t>
      </w:r>
      <w:r>
        <w:rPr>
          <w:sz w:val="24"/>
        </w:rPr>
        <w:t>be</w:t>
      </w:r>
      <w:r>
        <w:rPr>
          <w:spacing w:val="46"/>
          <w:sz w:val="24"/>
        </w:rPr>
        <w:t> </w:t>
      </w:r>
      <w:r>
        <w:rPr>
          <w:sz w:val="24"/>
        </w:rPr>
        <w:t>carried</w:t>
      </w:r>
      <w:r>
        <w:rPr>
          <w:spacing w:val="46"/>
          <w:sz w:val="24"/>
        </w:rPr>
        <w:t> </w:t>
      </w:r>
      <w:r>
        <w:rPr>
          <w:sz w:val="24"/>
        </w:rPr>
        <w:t>out</w:t>
      </w:r>
      <w:r>
        <w:rPr>
          <w:spacing w:val="48"/>
          <w:sz w:val="24"/>
        </w:rPr>
        <w:t> </w:t>
      </w:r>
      <w:r>
        <w:rPr>
          <w:sz w:val="24"/>
        </w:rPr>
        <w:t>on</w:t>
      </w:r>
      <w:r>
        <w:rPr>
          <w:spacing w:val="47"/>
          <w:sz w:val="24"/>
        </w:rPr>
        <w:t> </w:t>
      </w:r>
      <w:r>
        <w:rPr>
          <w:sz w:val="24"/>
        </w:rPr>
        <w:t>domestic</w:t>
      </w:r>
      <w:r>
        <w:rPr>
          <w:spacing w:val="45"/>
          <w:sz w:val="24"/>
        </w:rPr>
        <w:t> </w:t>
      </w:r>
      <w:r>
        <w:rPr>
          <w:sz w:val="24"/>
        </w:rPr>
        <w:t>emotions</w:t>
      </w:r>
      <w:r>
        <w:rPr>
          <w:spacing w:val="48"/>
          <w:sz w:val="24"/>
        </w:rPr>
        <w:t> </w:t>
      </w:r>
      <w:r>
        <w:rPr>
          <w:sz w:val="24"/>
        </w:rPr>
        <w:t>using</w:t>
      </w:r>
      <w:r>
        <w:rPr>
          <w:spacing w:val="45"/>
          <w:sz w:val="24"/>
        </w:rPr>
        <w:t> </w:t>
      </w:r>
      <w:r>
        <w:rPr>
          <w:sz w:val="24"/>
        </w:rPr>
        <w:t>transactional</w:t>
      </w:r>
      <w:r>
        <w:rPr>
          <w:spacing w:val="-57"/>
          <w:sz w:val="24"/>
        </w:rPr>
        <w:t> </w:t>
      </w:r>
      <w:r>
        <w:rPr>
          <w:sz w:val="24"/>
        </w:rPr>
        <w:t>analysis</w:t>
      </w:r>
      <w:r>
        <w:rPr>
          <w:spacing w:val="2"/>
          <w:sz w:val="24"/>
        </w:rPr>
        <w:t> </w:t>
      </w:r>
      <w:r>
        <w:rPr>
          <w:sz w:val="24"/>
        </w:rPr>
        <w:t>as a</w:t>
      </w:r>
      <w:r>
        <w:rPr>
          <w:spacing w:val="-1"/>
          <w:sz w:val="24"/>
        </w:rPr>
        <w:t> </w:t>
      </w:r>
      <w:r>
        <w:rPr>
          <w:sz w:val="24"/>
        </w:rPr>
        <w:t>technique.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ListParagraph"/>
        <w:numPr>
          <w:ilvl w:val="0"/>
          <w:numId w:val="58"/>
        </w:numPr>
        <w:tabs>
          <w:tab w:pos="2781" w:val="left" w:leader="none"/>
        </w:tabs>
        <w:spacing w:line="360" w:lineRule="auto" w:before="60" w:after="0"/>
        <w:ind w:left="2780" w:right="1196" w:hanging="720"/>
        <w:jc w:val="both"/>
        <w:rPr>
          <w:sz w:val="24"/>
        </w:rPr>
      </w:pPr>
      <w:r>
        <w:rPr>
          <w:sz w:val="24"/>
        </w:rPr>
        <w:t>An</w:t>
      </w:r>
      <w:r>
        <w:rPr>
          <w:spacing w:val="44"/>
          <w:sz w:val="24"/>
        </w:rPr>
        <w:t> </w:t>
      </w:r>
      <w:r>
        <w:rPr>
          <w:sz w:val="24"/>
        </w:rPr>
        <w:t>investigation</w:t>
      </w:r>
      <w:r>
        <w:rPr>
          <w:spacing w:val="45"/>
          <w:sz w:val="24"/>
        </w:rPr>
        <w:t> </w:t>
      </w:r>
      <w:r>
        <w:rPr>
          <w:sz w:val="24"/>
        </w:rPr>
        <w:t>into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efficacy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emotional</w:t>
      </w:r>
      <w:r>
        <w:rPr>
          <w:spacing w:val="47"/>
          <w:sz w:val="24"/>
        </w:rPr>
        <w:t> </w:t>
      </w:r>
      <w:r>
        <w:rPr>
          <w:sz w:val="24"/>
        </w:rPr>
        <w:t>labour</w:t>
      </w:r>
      <w:r>
        <w:rPr>
          <w:spacing w:val="44"/>
          <w:sz w:val="24"/>
        </w:rPr>
        <w:t> </w:t>
      </w:r>
      <w:r>
        <w:rPr>
          <w:sz w:val="24"/>
        </w:rPr>
        <w:t>in</w:t>
      </w:r>
      <w:r>
        <w:rPr>
          <w:spacing w:val="45"/>
          <w:sz w:val="24"/>
        </w:rPr>
        <w:t> </w:t>
      </w:r>
      <w:r>
        <w:rPr>
          <w:sz w:val="24"/>
        </w:rPr>
        <w:t>resolving</w:t>
      </w:r>
      <w:r>
        <w:rPr>
          <w:spacing w:val="45"/>
          <w:sz w:val="24"/>
        </w:rPr>
        <w:t> </w:t>
      </w:r>
      <w:r>
        <w:rPr>
          <w:sz w:val="24"/>
        </w:rPr>
        <w:t>various</w:t>
      </w:r>
      <w:r>
        <w:rPr>
          <w:spacing w:val="-57"/>
          <w:sz w:val="24"/>
        </w:rPr>
        <w:t> </w:t>
      </w:r>
      <w:r>
        <w:rPr>
          <w:sz w:val="24"/>
        </w:rPr>
        <w:t>poor</w:t>
      </w:r>
      <w:r>
        <w:rPr>
          <w:spacing w:val="-2"/>
          <w:sz w:val="24"/>
        </w:rPr>
        <w:t> </w:t>
      </w:r>
      <w:r>
        <w:rPr>
          <w:sz w:val="24"/>
        </w:rPr>
        <w:t>interpersonal contact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communications clashes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carried</w:t>
      </w:r>
      <w:r>
        <w:rPr>
          <w:spacing w:val="-1"/>
          <w:sz w:val="24"/>
        </w:rPr>
        <w:t> </w:t>
      </w:r>
      <w:r>
        <w:rPr>
          <w:sz w:val="24"/>
        </w:rPr>
        <w:t>out.</w:t>
      </w:r>
    </w:p>
    <w:p>
      <w:pPr>
        <w:pStyle w:val="ListParagraph"/>
        <w:numPr>
          <w:ilvl w:val="0"/>
          <w:numId w:val="58"/>
        </w:numPr>
        <w:tabs>
          <w:tab w:pos="2841" w:val="left" w:leader="none"/>
        </w:tabs>
        <w:spacing w:line="360" w:lineRule="auto" w:before="1" w:after="0"/>
        <w:ind w:left="2780" w:right="1195" w:hanging="720"/>
        <w:jc w:val="both"/>
        <w:rPr>
          <w:sz w:val="24"/>
        </w:rPr>
      </w:pPr>
      <w:r>
        <w:rPr/>
        <w:tab/>
      </w:r>
      <w:r>
        <w:rPr>
          <w:sz w:val="24"/>
        </w:rPr>
        <w:t>However, it is also suggested that further studies should attempt to test the</w:t>
      </w:r>
      <w:r>
        <w:rPr>
          <w:spacing w:val="1"/>
          <w:sz w:val="24"/>
        </w:rPr>
        <w:t> </w:t>
      </w:r>
      <w:r>
        <w:rPr>
          <w:sz w:val="24"/>
        </w:rPr>
        <w:t>causes and management of emotional labour, transactional analysis and self-</w:t>
      </w:r>
      <w:r>
        <w:rPr>
          <w:spacing w:val="1"/>
          <w:sz w:val="24"/>
        </w:rPr>
        <w:t> </w:t>
      </w:r>
      <w:r>
        <w:rPr>
          <w:sz w:val="24"/>
        </w:rPr>
        <w:t>efficacy and demographic factors on emotional labour using other research</w:t>
      </w:r>
      <w:r>
        <w:rPr>
          <w:spacing w:val="1"/>
          <w:sz w:val="24"/>
        </w:rPr>
        <w:t> </w:t>
      </w:r>
      <w:r>
        <w:rPr>
          <w:sz w:val="24"/>
        </w:rPr>
        <w:t>designs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1"/>
          <w:sz w:val="24"/>
        </w:rPr>
        <w:t> </w:t>
      </w:r>
      <w:r>
        <w:rPr>
          <w:sz w:val="24"/>
        </w:rPr>
        <w:t>encouraged.</w:t>
      </w:r>
    </w:p>
    <w:p>
      <w:pPr>
        <w:pStyle w:val="ListParagraph"/>
        <w:numPr>
          <w:ilvl w:val="0"/>
          <w:numId w:val="58"/>
        </w:numPr>
        <w:tabs>
          <w:tab w:pos="2841" w:val="left" w:leader="none"/>
        </w:tabs>
        <w:spacing w:line="360" w:lineRule="auto" w:before="0" w:after="0"/>
        <w:ind w:left="2780" w:right="1198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192768">
            <wp:simplePos x="0" y="0"/>
            <wp:positionH relativeFrom="page">
              <wp:posOffset>1497838</wp:posOffset>
            </wp:positionH>
            <wp:positionV relativeFrom="paragraph">
              <wp:posOffset>438189</wp:posOffset>
            </wp:positionV>
            <wp:extent cx="4890389" cy="4834810"/>
            <wp:effectExtent l="0" t="0" r="0" b="0"/>
            <wp:wrapNone/>
            <wp:docPr id="41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>
          <w:sz w:val="24"/>
        </w:rPr>
        <w:t>Finally, it would be suggested that similar research should be conducted and</w:t>
      </w:r>
      <w:r>
        <w:rPr>
          <w:spacing w:val="1"/>
          <w:sz w:val="24"/>
        </w:rPr>
        <w:t> </w:t>
      </w:r>
      <w:r>
        <w:rPr>
          <w:sz w:val="24"/>
        </w:rPr>
        <w:t>extended</w:t>
      </w:r>
      <w:r>
        <w:rPr>
          <w:spacing w:val="-1"/>
          <w:sz w:val="24"/>
        </w:rPr>
        <w:t> </w:t>
      </w:r>
      <w:r>
        <w:rPr>
          <w:sz w:val="24"/>
        </w:rPr>
        <w:t>to other health</w:t>
      </w:r>
      <w:r>
        <w:rPr>
          <w:spacing w:val="1"/>
          <w:sz w:val="24"/>
        </w:rPr>
        <w:t> </w:t>
      </w:r>
      <w:r>
        <w:rPr>
          <w:sz w:val="24"/>
        </w:rPr>
        <w:t>personnel workers in private</w:t>
      </w:r>
      <w:r>
        <w:rPr>
          <w:spacing w:val="-1"/>
          <w:sz w:val="24"/>
        </w:rPr>
        <w:t> </w:t>
      </w:r>
      <w:r>
        <w:rPr>
          <w:sz w:val="24"/>
        </w:rPr>
        <w:t>hospitals.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Heading2"/>
      </w:pPr>
      <w:bookmarkStart w:name="_TOC_250001" w:id="32"/>
      <w:r>
        <w:rPr/>
        <w:t>Contribution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bookmarkEnd w:id="32"/>
      <w:r>
        <w:rPr/>
        <w:t>Knowledge</w:t>
      </w:r>
    </w:p>
    <w:p>
      <w:pPr>
        <w:pStyle w:val="BodyText"/>
        <w:spacing w:before="135"/>
        <w:ind w:left="2420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has made</w:t>
      </w:r>
      <w:r>
        <w:rPr>
          <w:spacing w:val="-2"/>
        </w:rPr>
        <w:t> </w:t>
      </w:r>
      <w:r>
        <w:rPr/>
        <w:t>significant contribution to knowledge</w:t>
      </w:r>
      <w:r>
        <w:rPr>
          <w:spacing w:val="-1"/>
        </w:rPr>
        <w:t> </w:t>
      </w:r>
      <w:r>
        <w:rPr/>
        <w:t>in a number of</w:t>
      </w:r>
      <w:r>
        <w:rPr>
          <w:spacing w:val="1"/>
        </w:rPr>
        <w:t> </w:t>
      </w:r>
      <w:r>
        <w:rPr/>
        <w:t>ways;</w:t>
      </w:r>
    </w:p>
    <w:p>
      <w:pPr>
        <w:pStyle w:val="ListParagraph"/>
        <w:numPr>
          <w:ilvl w:val="1"/>
          <w:numId w:val="58"/>
        </w:numPr>
        <w:tabs>
          <w:tab w:pos="3501" w:val="left" w:leader="none"/>
        </w:tabs>
        <w:spacing w:line="355" w:lineRule="auto" w:before="136" w:after="0"/>
        <w:ind w:left="3500" w:right="1196" w:hanging="360"/>
        <w:jc w:val="both"/>
        <w:rPr>
          <w:sz w:val="24"/>
        </w:rPr>
      </w:pPr>
      <w:r>
        <w:rPr>
          <w:sz w:val="24"/>
        </w:rPr>
        <w:t>It has demonstrated the</w:t>
      </w:r>
      <w:r>
        <w:rPr>
          <w:spacing w:val="1"/>
          <w:sz w:val="24"/>
        </w:rPr>
        <w:t> </w:t>
      </w:r>
      <w:r>
        <w:rPr>
          <w:sz w:val="24"/>
        </w:rPr>
        <w:t>effectiveness of</w:t>
      </w:r>
      <w:r>
        <w:rPr>
          <w:spacing w:val="60"/>
          <w:sz w:val="24"/>
        </w:rPr>
        <w:t> </w:t>
      </w:r>
      <w:r>
        <w:rPr>
          <w:sz w:val="24"/>
        </w:rPr>
        <w:t>using transactional analysis</w:t>
      </w:r>
      <w:r>
        <w:rPr>
          <w:spacing w:val="1"/>
          <w:sz w:val="24"/>
        </w:rPr>
        <w:t> </w:t>
      </w:r>
      <w:r>
        <w:rPr>
          <w:sz w:val="24"/>
        </w:rPr>
        <w:t>and self-efficacy strategies on emotional labour of nurses that could</w:t>
      </w:r>
      <w:r>
        <w:rPr>
          <w:spacing w:val="1"/>
          <w:sz w:val="24"/>
        </w:rPr>
        <w:t> </w:t>
      </w:r>
      <w:r>
        <w:rPr>
          <w:sz w:val="24"/>
        </w:rPr>
        <w:t>enhance</w:t>
      </w:r>
      <w:r>
        <w:rPr>
          <w:spacing w:val="-2"/>
          <w:sz w:val="24"/>
        </w:rPr>
        <w:t> </w:t>
      </w:r>
      <w:r>
        <w:rPr>
          <w:sz w:val="24"/>
        </w:rPr>
        <w:t>emotional labour stability</w:t>
      </w:r>
      <w:r>
        <w:rPr>
          <w:spacing w:val="-5"/>
          <w:sz w:val="24"/>
        </w:rPr>
        <w:t> </w:t>
      </w:r>
      <w:r>
        <w:rPr>
          <w:sz w:val="24"/>
        </w:rPr>
        <w:t>of nurses 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1"/>
          <w:numId w:val="58"/>
        </w:numPr>
        <w:tabs>
          <w:tab w:pos="3501" w:val="left" w:leader="none"/>
        </w:tabs>
        <w:spacing w:line="355" w:lineRule="auto" w:before="8" w:after="0"/>
        <w:ind w:left="3500" w:right="1197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proved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nurses,</w:t>
      </w:r>
      <w:r>
        <w:rPr>
          <w:spacing w:val="1"/>
          <w:sz w:val="24"/>
        </w:rPr>
        <w:t> </w:t>
      </w:r>
      <w:r>
        <w:rPr>
          <w:sz w:val="24"/>
        </w:rPr>
        <w:t>counsellors,</w:t>
      </w:r>
      <w:r>
        <w:rPr>
          <w:spacing w:val="1"/>
          <w:sz w:val="24"/>
        </w:rPr>
        <w:t> </w:t>
      </w:r>
      <w:r>
        <w:rPr>
          <w:sz w:val="24"/>
        </w:rPr>
        <w:t>psychologist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hospital</w:t>
      </w:r>
      <w:r>
        <w:rPr>
          <w:spacing w:val="1"/>
          <w:sz w:val="24"/>
        </w:rPr>
        <w:t> </w:t>
      </w:r>
      <w:r>
        <w:rPr>
          <w:sz w:val="24"/>
        </w:rPr>
        <w:t>authorities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emotional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managed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incentives</w:t>
      </w:r>
      <w:r>
        <w:rPr>
          <w:spacing w:val="-57"/>
          <w:sz w:val="24"/>
        </w:rPr>
        <w:t> </w:t>
      </w:r>
      <w:r>
        <w:rPr>
          <w:sz w:val="24"/>
        </w:rPr>
        <w:t>could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 help enhance</w:t>
      </w:r>
      <w:r>
        <w:rPr>
          <w:spacing w:val="-1"/>
          <w:sz w:val="24"/>
        </w:rPr>
        <w:t> </w:t>
      </w:r>
      <w:r>
        <w:rPr>
          <w:sz w:val="24"/>
        </w:rPr>
        <w:t>better emotional status.</w:t>
      </w:r>
    </w:p>
    <w:p>
      <w:pPr>
        <w:pStyle w:val="ListParagraph"/>
        <w:numPr>
          <w:ilvl w:val="1"/>
          <w:numId w:val="58"/>
        </w:numPr>
        <w:tabs>
          <w:tab w:pos="3501" w:val="left" w:leader="none"/>
        </w:tabs>
        <w:spacing w:line="357" w:lineRule="auto" w:before="8" w:after="0"/>
        <w:ind w:left="3500" w:right="1194" w:hanging="360"/>
        <w:jc w:val="both"/>
        <w:rPr>
          <w:sz w:val="24"/>
        </w:rPr>
      </w:pPr>
      <w:r>
        <w:rPr>
          <w:sz w:val="24"/>
        </w:rPr>
        <w:t>There is awareness by nurses that the poor interpersonal contact with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known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hospital</w:t>
      </w:r>
      <w:r>
        <w:rPr>
          <w:spacing w:val="1"/>
          <w:sz w:val="24"/>
        </w:rPr>
        <w:t> </w:t>
      </w:r>
      <w:r>
        <w:rPr>
          <w:sz w:val="24"/>
        </w:rPr>
        <w:t>authority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appropriate measures and support they could be helped to overcome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emotions.</w:t>
      </w:r>
    </w:p>
    <w:p>
      <w:pPr>
        <w:pStyle w:val="ListParagraph"/>
        <w:numPr>
          <w:ilvl w:val="1"/>
          <w:numId w:val="58"/>
        </w:numPr>
        <w:tabs>
          <w:tab w:pos="3501" w:val="left" w:leader="none"/>
        </w:tabs>
        <w:spacing w:line="357" w:lineRule="auto" w:before="2" w:after="0"/>
        <w:ind w:left="3500" w:right="1196" w:hanging="360"/>
        <w:jc w:val="both"/>
        <w:rPr>
          <w:sz w:val="24"/>
        </w:rPr>
      </w:pPr>
      <w:r>
        <w:rPr>
          <w:sz w:val="24"/>
        </w:rPr>
        <w:t>The study tried to fill an identified gap in research; previous studies</w:t>
      </w:r>
      <w:r>
        <w:rPr>
          <w:spacing w:val="1"/>
          <w:sz w:val="24"/>
        </w:rPr>
        <w:t> </w:t>
      </w:r>
      <w:r>
        <w:rPr>
          <w:sz w:val="24"/>
        </w:rPr>
        <w:t>tend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exploratory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conflict</w:t>
      </w:r>
      <w:r>
        <w:rPr>
          <w:spacing w:val="1"/>
          <w:sz w:val="24"/>
        </w:rPr>
        <w:t> </w:t>
      </w:r>
      <w:r>
        <w:rPr>
          <w:sz w:val="24"/>
        </w:rPr>
        <w:t>resolution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reduce</w:t>
      </w:r>
      <w:r>
        <w:rPr>
          <w:spacing w:val="1"/>
          <w:sz w:val="24"/>
        </w:rPr>
        <w:t> </w:t>
      </w:r>
      <w:r>
        <w:rPr>
          <w:sz w:val="24"/>
        </w:rPr>
        <w:t>s</w:t>
      </w:r>
      <w:r>
        <w:rPr>
          <w:spacing w:val="1"/>
          <w:sz w:val="24"/>
        </w:rPr>
        <w:t> </w:t>
      </w:r>
      <w:r>
        <w:rPr>
          <w:sz w:val="24"/>
        </w:rPr>
        <w:t>retirement anxiety. This study however has provided experimental data</w:t>
      </w:r>
      <w:r>
        <w:rPr>
          <w:spacing w:val="-57"/>
          <w:sz w:val="24"/>
        </w:rPr>
        <w:t> </w:t>
      </w:r>
      <w:r>
        <w:rPr>
          <w:sz w:val="24"/>
        </w:rPr>
        <w:t>to establish the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of emotional labour</w:t>
      </w:r>
      <w:r>
        <w:rPr>
          <w:spacing w:val="-1"/>
          <w:sz w:val="24"/>
        </w:rPr>
        <w:t> </w:t>
      </w:r>
      <w:r>
        <w:rPr>
          <w:sz w:val="24"/>
        </w:rPr>
        <w:t>among nurses.</w:t>
      </w:r>
    </w:p>
    <w:p>
      <w:pPr>
        <w:pStyle w:val="ListParagraph"/>
        <w:numPr>
          <w:ilvl w:val="1"/>
          <w:numId w:val="58"/>
        </w:numPr>
        <w:tabs>
          <w:tab w:pos="3561" w:val="left" w:leader="none"/>
        </w:tabs>
        <w:spacing w:line="357" w:lineRule="auto" w:before="1" w:after="0"/>
        <w:ind w:left="3500" w:right="1197" w:hanging="360"/>
        <w:jc w:val="both"/>
        <w:rPr>
          <w:sz w:val="24"/>
        </w:rPr>
      </w:pPr>
      <w:r>
        <w:rPr/>
        <w:tab/>
      </w:r>
      <w:r>
        <w:rPr>
          <w:sz w:val="24"/>
        </w:rPr>
        <w:t>The study employed experimental design to collect data for statistical</w:t>
      </w:r>
      <w:r>
        <w:rPr>
          <w:spacing w:val="1"/>
          <w:sz w:val="24"/>
        </w:rPr>
        <w:t> </w:t>
      </w:r>
      <w:r>
        <w:rPr>
          <w:sz w:val="24"/>
        </w:rPr>
        <w:t>analysis.</w:t>
      </w:r>
      <w:r>
        <w:rPr>
          <w:spacing w:val="1"/>
          <w:sz w:val="24"/>
        </w:rPr>
        <w:t> </w:t>
      </w:r>
      <w:r>
        <w:rPr>
          <w:sz w:val="24"/>
        </w:rPr>
        <w:t>Thus,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opened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60"/>
          <w:sz w:val="24"/>
        </w:rPr>
        <w:t> </w:t>
      </w:r>
      <w:r>
        <w:rPr>
          <w:sz w:val="24"/>
        </w:rPr>
        <w:t>where</w:t>
      </w:r>
      <w:r>
        <w:rPr>
          <w:spacing w:val="60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research design could be employed to generate findings for improving</w:t>
      </w:r>
      <w:r>
        <w:rPr>
          <w:spacing w:val="1"/>
          <w:sz w:val="24"/>
        </w:rPr>
        <w:t> </w:t>
      </w:r>
      <w:r>
        <w:rPr>
          <w:sz w:val="24"/>
        </w:rPr>
        <w:t>nurse‟s</w:t>
      </w:r>
      <w:r>
        <w:rPr>
          <w:spacing w:val="-1"/>
          <w:sz w:val="24"/>
        </w:rPr>
        <w:t> </w:t>
      </w:r>
      <w:r>
        <w:rPr>
          <w:sz w:val="24"/>
        </w:rPr>
        <w:t>emotional</w:t>
      </w:r>
      <w:r>
        <w:rPr>
          <w:spacing w:val="-1"/>
          <w:sz w:val="24"/>
        </w:rPr>
        <w:t> </w:t>
      </w:r>
      <w:r>
        <w:rPr>
          <w:sz w:val="24"/>
        </w:rPr>
        <w:t>labour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before="65"/>
        <w:ind w:left="2061" w:right="1201"/>
        <w:jc w:val="center"/>
      </w:pPr>
      <w:bookmarkStart w:name="_TOC_250000" w:id="33"/>
      <w:bookmarkEnd w:id="33"/>
      <w:r>
        <w:rPr/>
        <w:t>REFERENCES</w:t>
      </w:r>
    </w:p>
    <w:p>
      <w:pPr>
        <w:spacing w:line="240" w:lineRule="auto" w:before="130"/>
        <w:ind w:left="2780" w:right="1195" w:hanging="720"/>
        <w:jc w:val="both"/>
        <w:rPr>
          <w:sz w:val="24"/>
        </w:rPr>
      </w:pPr>
      <w:r>
        <w:rPr>
          <w:sz w:val="24"/>
        </w:rPr>
        <w:t>Abraham,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1998.</w:t>
      </w:r>
      <w:r>
        <w:rPr>
          <w:spacing w:val="1"/>
          <w:sz w:val="24"/>
        </w:rPr>
        <w:t> </w:t>
      </w:r>
      <w:r>
        <w:rPr>
          <w:sz w:val="24"/>
        </w:rPr>
        <w:t>Emotional</w:t>
      </w:r>
      <w:r>
        <w:rPr>
          <w:spacing w:val="1"/>
          <w:sz w:val="24"/>
        </w:rPr>
        <w:t> </w:t>
      </w:r>
      <w:r>
        <w:rPr>
          <w:sz w:val="24"/>
        </w:rPr>
        <w:t>dissonance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organizations:</w:t>
      </w:r>
      <w:r>
        <w:rPr>
          <w:spacing w:val="1"/>
          <w:sz w:val="24"/>
        </w:rPr>
        <w:t> </w:t>
      </w:r>
      <w:r>
        <w:rPr>
          <w:sz w:val="24"/>
        </w:rPr>
        <w:t>Antecedents,</w:t>
      </w:r>
      <w:r>
        <w:rPr>
          <w:spacing w:val="1"/>
          <w:sz w:val="24"/>
        </w:rPr>
        <w:t> </w:t>
      </w:r>
      <w:r>
        <w:rPr>
          <w:sz w:val="24"/>
        </w:rPr>
        <w:t>consequences,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moderators.</w:t>
      </w:r>
      <w:r>
        <w:rPr>
          <w:spacing w:val="1"/>
          <w:sz w:val="24"/>
        </w:rPr>
        <w:t> </w:t>
      </w:r>
      <w:r>
        <w:rPr>
          <w:i/>
          <w:sz w:val="24"/>
        </w:rPr>
        <w:t>Genetic,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Monographs, </w:t>
      </w:r>
      <w:r>
        <w:rPr>
          <w:sz w:val="24"/>
        </w:rPr>
        <w:t>124.2:229-246.</w:t>
      </w:r>
    </w:p>
    <w:p>
      <w:pPr>
        <w:pStyle w:val="BodyText"/>
        <w:spacing w:before="7"/>
        <w:ind w:left="0"/>
        <w:jc w:val="left"/>
      </w:pPr>
    </w:p>
    <w:p>
      <w:pPr>
        <w:pStyle w:val="BodyText"/>
        <w:spacing w:before="1"/>
        <w:ind w:left="2720" w:right="1192" w:hanging="660"/>
      </w:pPr>
      <w:r>
        <w:rPr/>
        <w:t>Adebayo,</w:t>
      </w:r>
      <w:r>
        <w:rPr>
          <w:spacing w:val="1"/>
        </w:rPr>
        <w:t> </w:t>
      </w:r>
      <w:r>
        <w:rPr/>
        <w:t>M.A.</w:t>
      </w:r>
      <w:r>
        <w:rPr>
          <w:spacing w:val="1"/>
        </w:rPr>
        <w:t> </w:t>
      </w:r>
      <w:r>
        <w:rPr/>
        <w:t>2010.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self-efficacy</w:t>
      </w:r>
      <w:r>
        <w:rPr>
          <w:spacing w:val="-57"/>
        </w:rPr>
        <w:t> </w:t>
      </w:r>
      <w:r>
        <w:rPr/>
        <w:t>technique on the pre-retirement anxiety among public servants in Ibadan. Ph.D.</w:t>
      </w:r>
      <w:r>
        <w:rPr>
          <w:spacing w:val="-57"/>
        </w:rPr>
        <w:t> </w:t>
      </w:r>
      <w:r>
        <w:rPr/>
        <w:t>Thesis,</w:t>
      </w:r>
      <w:r>
        <w:rPr>
          <w:spacing w:val="-1"/>
        </w:rPr>
        <w:t> </w:t>
      </w:r>
      <w:r>
        <w:rPr/>
        <w:t>Department of Guidance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Counselling.</w:t>
      </w:r>
      <w:r>
        <w:rPr>
          <w:spacing w:val="4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ind w:left="2720" w:right="1195" w:hanging="660"/>
      </w:pPr>
      <w:r>
        <w:rPr/>
        <w:drawing>
          <wp:anchor distT="0" distB="0" distL="0" distR="0" allowOverlap="1" layoutInCell="1" locked="0" behindDoc="1" simplePos="0" relativeHeight="484193280">
            <wp:simplePos x="0" y="0"/>
            <wp:positionH relativeFrom="page">
              <wp:posOffset>1497838</wp:posOffset>
            </wp:positionH>
            <wp:positionV relativeFrom="paragraph">
              <wp:posOffset>346750</wp:posOffset>
            </wp:positionV>
            <wp:extent cx="4890389" cy="4834810"/>
            <wp:effectExtent l="0" t="0" r="0" b="0"/>
            <wp:wrapNone/>
            <wp:docPr id="41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Adelmann,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1989.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employee</w:t>
      </w:r>
      <w:r>
        <w:rPr>
          <w:spacing w:val="1"/>
        </w:rPr>
        <w:t> </w:t>
      </w:r>
      <w:r>
        <w:rPr/>
        <w:t>well-being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Unpublished</w:t>
      </w:r>
      <w:r>
        <w:rPr>
          <w:spacing w:val="-57"/>
        </w:rPr>
        <w:t> </w:t>
      </w:r>
      <w:r>
        <w:rPr/>
        <w:t>doctoral</w:t>
      </w:r>
      <w:r>
        <w:rPr>
          <w:spacing w:val="-1"/>
        </w:rPr>
        <w:t> </w:t>
      </w:r>
      <w:r>
        <w:rPr/>
        <w:t>dissertation,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Michigan, Ann</w:t>
      </w:r>
      <w:r>
        <w:rPr>
          <w:spacing w:val="2"/>
        </w:rPr>
        <w:t> </w:t>
      </w:r>
      <w:r>
        <w:rPr/>
        <w:t>Arbor.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spacing w:before="1"/>
        <w:ind w:left="2720" w:right="1193" w:hanging="660"/>
      </w:pPr>
      <w:r>
        <w:rPr/>
        <w:t>Adelman, P. K. 1995. Emotional labour as a potential source of job stress. In S. L.</w:t>
      </w:r>
      <w:r>
        <w:rPr>
          <w:spacing w:val="1"/>
        </w:rPr>
        <w:t> </w:t>
      </w:r>
      <w:r>
        <w:rPr/>
        <w:t>Sauter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Murphy</w:t>
      </w:r>
      <w:r>
        <w:rPr>
          <w:spacing w:val="1"/>
        </w:rPr>
        <w:t> </w:t>
      </w:r>
      <w:r>
        <w:rPr/>
        <w:t>Eds;</w:t>
      </w:r>
      <w:r>
        <w:rPr>
          <w:spacing w:val="1"/>
        </w:rPr>
        <w:t> </w:t>
      </w:r>
      <w:r>
        <w:rPr>
          <w:i/>
        </w:rPr>
        <w:t>Organizational</w:t>
      </w:r>
      <w:r>
        <w:rPr>
          <w:i/>
          <w:spacing w:val="1"/>
        </w:rPr>
        <w:t> </w:t>
      </w:r>
      <w:r>
        <w:rPr>
          <w:i/>
        </w:rPr>
        <w:t>risk</w:t>
      </w:r>
      <w:r>
        <w:rPr>
          <w:i/>
          <w:spacing w:val="1"/>
        </w:rPr>
        <w:t> </w:t>
      </w:r>
      <w:r>
        <w:rPr>
          <w:i/>
        </w:rPr>
        <w:t>factors</w:t>
      </w:r>
      <w:r>
        <w:rPr>
          <w:i/>
          <w:spacing w:val="1"/>
        </w:rPr>
        <w:t> </w:t>
      </w:r>
      <w:r>
        <w:rPr>
          <w:i/>
        </w:rPr>
        <w:t>for</w:t>
      </w:r>
      <w:r>
        <w:rPr>
          <w:i/>
          <w:spacing w:val="1"/>
        </w:rPr>
        <w:t> </w:t>
      </w:r>
      <w:r>
        <w:rPr>
          <w:i/>
        </w:rPr>
        <w:t>job</w:t>
      </w:r>
      <w:r>
        <w:rPr>
          <w:i/>
          <w:spacing w:val="1"/>
        </w:rPr>
        <w:t> </w:t>
      </w:r>
      <w:r>
        <w:rPr>
          <w:i/>
        </w:rPr>
        <w:t>stress.</w:t>
      </w:r>
      <w:r>
        <w:rPr>
          <w:i/>
          <w:spacing w:val="1"/>
        </w:rPr>
        <w:t> </w:t>
      </w:r>
      <w:r>
        <w:rPr/>
        <w:t>Washington,</w:t>
      </w:r>
      <w:r>
        <w:rPr>
          <w:spacing w:val="-1"/>
        </w:rPr>
        <w:t> </w:t>
      </w:r>
      <w:r>
        <w:rPr/>
        <w:t>DC: American</w:t>
      </w:r>
      <w:r>
        <w:rPr>
          <w:spacing w:val="-1"/>
        </w:rPr>
        <w:t> </w:t>
      </w:r>
      <w:r>
        <w:rPr/>
        <w:t>Psychological Associassion.</w:t>
      </w:r>
      <w:r>
        <w:rPr>
          <w:spacing w:val="-1"/>
        </w:rPr>
        <w:t> </w:t>
      </w:r>
      <w:r>
        <w:rPr/>
        <w:t>(pp. 371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381).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ind w:left="2720" w:right="1198" w:hanging="660"/>
      </w:pPr>
      <w:r>
        <w:rPr/>
        <w:t>Adesina, O. J. 2007. Effectivness of peer media and transactional analysis in fostering</w:t>
      </w:r>
      <w:r>
        <w:rPr>
          <w:spacing w:val="-57"/>
        </w:rPr>
        <w:t> </w:t>
      </w:r>
      <w:r>
        <w:rPr/>
        <w:t>conflict</w:t>
      </w:r>
      <w:r>
        <w:rPr>
          <w:spacing w:val="31"/>
        </w:rPr>
        <w:t> </w:t>
      </w:r>
      <w:r>
        <w:rPr/>
        <w:t>resolution</w:t>
      </w:r>
      <w:r>
        <w:rPr>
          <w:spacing w:val="31"/>
        </w:rPr>
        <w:t> </w:t>
      </w:r>
      <w:r>
        <w:rPr/>
        <w:t>skills</w:t>
      </w:r>
      <w:r>
        <w:rPr>
          <w:spacing w:val="31"/>
        </w:rPr>
        <w:t> </w:t>
      </w:r>
      <w:r>
        <w:rPr/>
        <w:t>among</w:t>
      </w:r>
      <w:r>
        <w:rPr>
          <w:spacing w:val="29"/>
        </w:rPr>
        <w:t> </w:t>
      </w:r>
      <w:r>
        <w:rPr/>
        <w:t>students</w:t>
      </w:r>
      <w:r>
        <w:rPr>
          <w:spacing w:val="31"/>
        </w:rPr>
        <w:t> </w:t>
      </w:r>
      <w:r>
        <w:rPr/>
        <w:t>in</w:t>
      </w:r>
      <w:r>
        <w:rPr>
          <w:spacing w:val="33"/>
        </w:rPr>
        <w:t> </w:t>
      </w:r>
      <w:r>
        <w:rPr/>
        <w:t>tertiary</w:t>
      </w:r>
      <w:r>
        <w:rPr>
          <w:spacing w:val="26"/>
        </w:rPr>
        <w:t> </w:t>
      </w:r>
      <w:r>
        <w:rPr/>
        <w:t>institutions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Oyo</w:t>
      </w:r>
      <w:r>
        <w:rPr>
          <w:spacing w:val="30"/>
        </w:rPr>
        <w:t> </w:t>
      </w:r>
      <w:r>
        <w:rPr/>
        <w:t>town.</w:t>
      </w:r>
      <w:r>
        <w:rPr>
          <w:spacing w:val="-57"/>
        </w:rPr>
        <w:t> </w:t>
      </w:r>
      <w:r>
        <w:rPr/>
        <w:t>Ph. D Thesis. Department of Guidance and Counselling University of Ibadan.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before="5"/>
        <w:ind w:left="0"/>
        <w:jc w:val="left"/>
      </w:pPr>
    </w:p>
    <w:p>
      <w:pPr>
        <w:spacing w:line="240" w:lineRule="auto" w:before="0"/>
        <w:ind w:left="2830" w:right="1192" w:hanging="771"/>
        <w:jc w:val="both"/>
        <w:rPr>
          <w:sz w:val="24"/>
        </w:rPr>
      </w:pPr>
      <w:r>
        <w:rPr>
          <w:sz w:val="24"/>
        </w:rPr>
        <w:t>Adeyemo, D.A. 2006. The usefulness of some selected psychological variables in</w:t>
      </w:r>
      <w:r>
        <w:rPr>
          <w:spacing w:val="1"/>
          <w:sz w:val="24"/>
        </w:rPr>
        <w:t> </w:t>
      </w:r>
      <w:r>
        <w:rPr>
          <w:sz w:val="24"/>
        </w:rPr>
        <w:t>predicting</w:t>
      </w:r>
      <w:r>
        <w:rPr>
          <w:spacing w:val="1"/>
          <w:sz w:val="24"/>
        </w:rPr>
        <w:t> </w:t>
      </w:r>
      <w:r>
        <w:rPr>
          <w:sz w:val="24"/>
        </w:rPr>
        <w:t>career</w:t>
      </w:r>
      <w:r>
        <w:rPr>
          <w:spacing w:val="1"/>
          <w:sz w:val="24"/>
        </w:rPr>
        <w:t> </w:t>
      </w:r>
      <w:r>
        <w:rPr>
          <w:sz w:val="24"/>
        </w:rPr>
        <w:t>commitment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nurses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Oyo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Symposium: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</w:t>
      </w:r>
      <w:r>
        <w:rPr>
          <w:i/>
          <w:spacing w:val="-2"/>
          <w:sz w:val="24"/>
        </w:rPr>
        <w:t> </w:t>
      </w:r>
      <w:r>
        <w:rPr>
          <w:sz w:val="24"/>
        </w:rPr>
        <w:t>82-89.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ind w:left="2720" w:right="1199" w:hanging="660"/>
      </w:pPr>
      <w:r>
        <w:rPr/>
        <w:t>Adeyemo, D.A. and Ogunyemi, B. 2009. Emotional intelligence and self-efficacy as</w:t>
      </w:r>
      <w:r>
        <w:rPr>
          <w:spacing w:val="1"/>
        </w:rPr>
        <w:t> </w:t>
      </w:r>
      <w:r>
        <w:rPr/>
        <w:t>predictors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occupational</w:t>
      </w:r>
      <w:r>
        <w:rPr>
          <w:spacing w:val="-1"/>
        </w:rPr>
        <w:t> </w:t>
      </w:r>
      <w:r>
        <w:rPr/>
        <w:t>stress among</w:t>
      </w:r>
      <w:r>
        <w:rPr>
          <w:spacing w:val="-2"/>
        </w:rPr>
        <w:t> </w:t>
      </w:r>
      <w:r>
        <w:rPr/>
        <w:t>academic staff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university</w:t>
      </w:r>
    </w:p>
    <w:p>
      <w:pPr>
        <w:pStyle w:val="BodyText"/>
        <w:spacing w:before="3"/>
        <w:ind w:left="0"/>
        <w:jc w:val="left"/>
      </w:pPr>
    </w:p>
    <w:p>
      <w:pPr>
        <w:spacing w:line="242" w:lineRule="auto" w:before="0"/>
        <w:ind w:left="2830" w:right="1203" w:hanging="771"/>
        <w:jc w:val="both"/>
        <w:rPr>
          <w:sz w:val="24"/>
        </w:rPr>
      </w:pPr>
      <w:r>
        <w:rPr>
          <w:sz w:val="24"/>
        </w:rPr>
        <w:t>Aiken, L.H. 2002. Hospital nurse staffing and patient mortality, nurse burnout and job</w:t>
      </w:r>
      <w:r>
        <w:rPr>
          <w:spacing w:val="-57"/>
          <w:sz w:val="24"/>
        </w:rPr>
        <w:t> </w:t>
      </w:r>
      <w:r>
        <w:rPr>
          <w:sz w:val="24"/>
        </w:rPr>
        <w:t>dissatisfaction.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</w:t>
      </w:r>
      <w:r>
        <w:rPr>
          <w:sz w:val="24"/>
        </w:rPr>
        <w:t>, 288:</w:t>
      </w:r>
      <w:r>
        <w:rPr>
          <w:spacing w:val="-1"/>
          <w:sz w:val="24"/>
        </w:rPr>
        <w:t> </w:t>
      </w:r>
      <w:r>
        <w:rPr>
          <w:sz w:val="24"/>
        </w:rPr>
        <w:t>1987–93.</w:t>
      </w:r>
    </w:p>
    <w:p>
      <w:pPr>
        <w:pStyle w:val="BodyText"/>
        <w:spacing w:before="193"/>
        <w:ind w:left="853"/>
        <w:jc w:val="center"/>
      </w:pPr>
      <w:r>
        <w:rPr/>
        <w:t>Aiken,</w:t>
      </w:r>
      <w:r>
        <w:rPr>
          <w:spacing w:val="9"/>
        </w:rPr>
        <w:t> </w:t>
      </w:r>
      <w:r>
        <w:rPr/>
        <w:t>L.H.</w:t>
      </w:r>
      <w:r>
        <w:rPr>
          <w:spacing w:val="6"/>
        </w:rPr>
        <w:t> </w:t>
      </w:r>
      <w:r>
        <w:rPr/>
        <w:t>2003</w:t>
      </w:r>
      <w:r>
        <w:rPr>
          <w:spacing w:val="7"/>
        </w:rPr>
        <w:t> </w:t>
      </w:r>
      <w:r>
        <w:rPr/>
        <w:t>Educational</w:t>
      </w:r>
      <w:r>
        <w:rPr>
          <w:spacing w:val="8"/>
        </w:rPr>
        <w:t> </w:t>
      </w:r>
      <w:r>
        <w:rPr/>
        <w:t>levels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hospital</w:t>
      </w:r>
      <w:r>
        <w:rPr>
          <w:spacing w:val="8"/>
        </w:rPr>
        <w:t> </w:t>
      </w:r>
      <w:r>
        <w:rPr/>
        <w:t>nurses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surgical</w:t>
      </w:r>
      <w:r>
        <w:rPr>
          <w:spacing w:val="8"/>
        </w:rPr>
        <w:t> </w:t>
      </w:r>
      <w:r>
        <w:rPr/>
        <w:t>patient</w:t>
      </w:r>
      <w:r>
        <w:rPr>
          <w:spacing w:val="7"/>
        </w:rPr>
        <w:t> </w:t>
      </w:r>
      <w:r>
        <w:rPr/>
        <w:t>mortality.</w:t>
      </w:r>
    </w:p>
    <w:p>
      <w:pPr>
        <w:spacing w:before="3"/>
        <w:ind w:left="283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</w:t>
      </w:r>
      <w:r>
        <w:rPr>
          <w:sz w:val="24"/>
        </w:rPr>
        <w:t>, 290.12:</w:t>
      </w:r>
      <w:r>
        <w:rPr>
          <w:spacing w:val="-1"/>
          <w:sz w:val="24"/>
        </w:rPr>
        <w:t> </w:t>
      </w:r>
      <w:r>
        <w:rPr>
          <w:sz w:val="24"/>
        </w:rPr>
        <w:t>1617–23.</w:t>
      </w:r>
    </w:p>
    <w:p>
      <w:pPr>
        <w:spacing w:line="240" w:lineRule="auto" w:before="199"/>
        <w:ind w:left="2830" w:right="1196" w:hanging="771"/>
        <w:jc w:val="both"/>
        <w:rPr>
          <w:sz w:val="24"/>
        </w:rPr>
      </w:pPr>
      <w:r>
        <w:rPr>
          <w:sz w:val="24"/>
        </w:rPr>
        <w:t>Aiken, L.H., Clarke, S.P. and Sloane, D.M. 2002a. Hospital staffing, organizational</w:t>
      </w:r>
      <w:r>
        <w:rPr>
          <w:spacing w:val="1"/>
          <w:sz w:val="24"/>
        </w:rPr>
        <w:t> </w:t>
      </w:r>
      <w:r>
        <w:rPr>
          <w:sz w:val="24"/>
        </w:rPr>
        <w:t>support, and quality of care: cross-national findings. </w:t>
      </w:r>
      <w:r>
        <w:rPr>
          <w:i/>
          <w:sz w:val="24"/>
        </w:rPr>
        <w:t>International Journal 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Health Care,</w:t>
      </w:r>
      <w:r>
        <w:rPr>
          <w:i/>
          <w:spacing w:val="1"/>
          <w:sz w:val="24"/>
        </w:rPr>
        <w:t> </w:t>
      </w:r>
      <w:r>
        <w:rPr>
          <w:sz w:val="24"/>
        </w:rPr>
        <w:t>14.1: 5–13.</w:t>
      </w:r>
    </w:p>
    <w:p>
      <w:pPr>
        <w:pStyle w:val="BodyText"/>
        <w:spacing w:before="199"/>
        <w:ind w:left="2830" w:right="1200" w:hanging="771"/>
      </w:pPr>
      <w:r>
        <w:rPr/>
        <w:t>Ajobiewe, A.I. 2010. Effects of emotional intelligence and locus of control on the</w:t>
      </w:r>
      <w:r>
        <w:rPr>
          <w:spacing w:val="1"/>
        </w:rPr>
        <w:t> </w:t>
      </w:r>
      <w:r>
        <w:rPr/>
        <w:t>psychological well-being of adolescents with visual impairment in Oyo and</w:t>
      </w:r>
      <w:r>
        <w:rPr>
          <w:spacing w:val="1"/>
        </w:rPr>
        <w:t> </w:t>
      </w:r>
      <w:r>
        <w:rPr/>
        <w:t>Ondo</w:t>
      </w:r>
      <w:r>
        <w:rPr>
          <w:spacing w:val="1"/>
        </w:rPr>
        <w:t> </w:t>
      </w:r>
      <w:r>
        <w:rPr/>
        <w:t>States.</w:t>
      </w:r>
      <w:r>
        <w:rPr>
          <w:spacing w:val="1"/>
        </w:rPr>
        <w:t> </w:t>
      </w:r>
      <w:r>
        <w:rPr/>
        <w:t>Ph.D</w:t>
      </w:r>
      <w:r>
        <w:rPr>
          <w:spacing w:val="1"/>
        </w:rPr>
        <w:t> </w:t>
      </w:r>
      <w:r>
        <w:rPr/>
        <w:t>thesis,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Counselling,</w:t>
      </w:r>
      <w:r>
        <w:rPr>
          <w:spacing w:val="-57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spacing w:line="240" w:lineRule="auto" w:before="200"/>
        <w:ind w:left="2830" w:right="1197" w:hanging="771"/>
        <w:jc w:val="both"/>
        <w:rPr>
          <w:sz w:val="24"/>
        </w:rPr>
      </w:pPr>
      <w:r>
        <w:rPr>
          <w:sz w:val="24"/>
        </w:rPr>
        <w:t>Alarape, A.I. and Oki, A.S. 1999. The influence of role conflict and ambiguity on the</w:t>
      </w:r>
      <w:r>
        <w:rPr>
          <w:spacing w:val="1"/>
          <w:sz w:val="24"/>
        </w:rPr>
        <w:t> </w:t>
      </w:r>
      <w:r>
        <w:rPr>
          <w:sz w:val="24"/>
        </w:rPr>
        <w:t>job involvement of nurses. </w:t>
      </w:r>
      <w:r>
        <w:rPr>
          <w:i/>
          <w:sz w:val="24"/>
        </w:rPr>
        <w:t>African Journal for the Psychological Studies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Issues </w:t>
      </w:r>
      <w:r>
        <w:rPr>
          <w:sz w:val="24"/>
        </w:rPr>
        <w:t>4.2:152-161.</w:t>
      </w:r>
    </w:p>
    <w:p>
      <w:pPr>
        <w:pStyle w:val="BodyText"/>
        <w:spacing w:before="200"/>
        <w:ind w:left="2830" w:right="1200" w:hanging="771"/>
      </w:pPr>
      <w:r>
        <w:rPr/>
        <w:t>Allan, H., Smith, P. 2005. The introduction of modern matrons and the relevance of</w:t>
      </w:r>
      <w:r>
        <w:rPr>
          <w:spacing w:val="1"/>
        </w:rPr>
        <w:t> </w:t>
      </w:r>
      <w:r>
        <w:rPr/>
        <w:t>emotional</w:t>
      </w:r>
      <w:r>
        <w:rPr>
          <w:spacing w:val="52"/>
        </w:rPr>
        <w:t> </w:t>
      </w:r>
      <w:r>
        <w:rPr/>
        <w:t>labour:</w:t>
      </w:r>
      <w:r>
        <w:rPr>
          <w:spacing w:val="53"/>
        </w:rPr>
        <w:t> </w:t>
      </w:r>
      <w:r>
        <w:rPr/>
        <w:t>developing</w:t>
      </w:r>
      <w:r>
        <w:rPr>
          <w:spacing w:val="50"/>
        </w:rPr>
        <w:t> </w:t>
      </w:r>
      <w:r>
        <w:rPr/>
        <w:t>personal</w:t>
      </w:r>
      <w:r>
        <w:rPr>
          <w:spacing w:val="53"/>
        </w:rPr>
        <w:t> </w:t>
      </w:r>
      <w:r>
        <w:rPr/>
        <w:t>authority</w:t>
      </w:r>
      <w:r>
        <w:rPr>
          <w:spacing w:val="47"/>
        </w:rPr>
        <w:t> </w:t>
      </w:r>
      <w:r>
        <w:rPr/>
        <w:t>in</w:t>
      </w:r>
      <w:r>
        <w:rPr>
          <w:spacing w:val="55"/>
        </w:rPr>
        <w:t> </w:t>
      </w:r>
      <w:r>
        <w:rPr/>
        <w:t>clinical</w:t>
      </w:r>
      <w:r>
        <w:rPr>
          <w:spacing w:val="53"/>
        </w:rPr>
        <w:t> </w:t>
      </w:r>
      <w:r>
        <w:rPr/>
        <w:t>leadership.</w:t>
      </w:r>
    </w:p>
    <w:p>
      <w:pPr>
        <w:spacing w:before="0"/>
        <w:ind w:left="2830" w:right="0" w:firstLine="0"/>
        <w:jc w:val="left"/>
        <w:rPr>
          <w:sz w:val="24"/>
        </w:rPr>
      </w:pPr>
      <w:r>
        <w:rPr>
          <w:sz w:val="24"/>
        </w:rPr>
        <w:t>.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Work, Emotions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Organisations,</w:t>
      </w:r>
      <w:r>
        <w:rPr>
          <w:i/>
          <w:spacing w:val="1"/>
          <w:sz w:val="24"/>
        </w:rPr>
        <w:t> </w:t>
      </w:r>
      <w:r>
        <w:rPr>
          <w:sz w:val="24"/>
        </w:rPr>
        <w:t>1:</w:t>
      </w:r>
      <w:r>
        <w:rPr>
          <w:spacing w:val="-3"/>
          <w:sz w:val="24"/>
        </w:rPr>
        <w:t> </w:t>
      </w:r>
      <w:r>
        <w:rPr>
          <w:sz w:val="24"/>
        </w:rPr>
        <w:t>20–34.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before="78"/>
        <w:jc w:val="left"/>
      </w:pPr>
      <w:r>
        <w:rPr/>
        <w:t>Alloy,</w:t>
      </w:r>
      <w:r>
        <w:rPr>
          <w:spacing w:val="18"/>
        </w:rPr>
        <w:t> </w:t>
      </w:r>
      <w:r>
        <w:rPr/>
        <w:t>L.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Abramson,</w:t>
      </w:r>
      <w:r>
        <w:rPr>
          <w:spacing w:val="18"/>
        </w:rPr>
        <w:t> </w:t>
      </w:r>
      <w:r>
        <w:rPr/>
        <w:t>L.</w:t>
      </w:r>
      <w:r>
        <w:rPr>
          <w:spacing w:val="16"/>
        </w:rPr>
        <w:t> </w:t>
      </w:r>
      <w:r>
        <w:rPr/>
        <w:t>1988.</w:t>
      </w:r>
      <w:r>
        <w:rPr>
          <w:spacing w:val="16"/>
        </w:rPr>
        <w:t> </w:t>
      </w:r>
      <w:r>
        <w:rPr/>
        <w:t>Depressive</w:t>
      </w:r>
      <w:r>
        <w:rPr>
          <w:spacing w:val="17"/>
        </w:rPr>
        <w:t> </w:t>
      </w:r>
      <w:r>
        <w:rPr/>
        <w:t>realism:</w:t>
      </w:r>
      <w:r>
        <w:rPr>
          <w:spacing w:val="17"/>
        </w:rPr>
        <w:t> </w:t>
      </w:r>
      <w:r>
        <w:rPr/>
        <w:t>Four</w:t>
      </w:r>
      <w:r>
        <w:rPr>
          <w:spacing w:val="16"/>
        </w:rPr>
        <w:t> </w:t>
      </w:r>
      <w:r>
        <w:rPr/>
        <w:t>theoretical</w:t>
      </w:r>
      <w:r>
        <w:rPr>
          <w:spacing w:val="16"/>
        </w:rPr>
        <w:t> </w:t>
      </w:r>
      <w:r>
        <w:rPr/>
        <w:t>perspectives.</w:t>
      </w:r>
    </w:p>
    <w:p>
      <w:pPr>
        <w:spacing w:before="0"/>
        <w:ind w:left="2720" w:right="0" w:firstLine="0"/>
        <w:jc w:val="left"/>
        <w:rPr>
          <w:sz w:val="24"/>
        </w:rPr>
      </w:pPr>
      <w:r>
        <w:rPr>
          <w:sz w:val="24"/>
        </w:rPr>
        <w:t>In L.</w:t>
      </w:r>
      <w:r>
        <w:rPr>
          <w:spacing w:val="1"/>
          <w:sz w:val="24"/>
        </w:rPr>
        <w:t> </w:t>
      </w:r>
      <w:r>
        <w:rPr>
          <w:sz w:val="24"/>
        </w:rPr>
        <w:t>Alloy), </w:t>
      </w:r>
      <w:r>
        <w:rPr>
          <w:i/>
          <w:sz w:val="24"/>
        </w:rPr>
        <w:t>Cognitive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process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depression:</w:t>
      </w:r>
      <w:r>
        <w:rPr>
          <w:i/>
          <w:spacing w:val="-1"/>
          <w:sz w:val="24"/>
        </w:rPr>
        <w:t> </w:t>
      </w:r>
      <w:r>
        <w:rPr>
          <w:sz w:val="24"/>
        </w:rPr>
        <w:t>223-265.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Guilford.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ind w:left="2830" w:right="1197" w:hanging="771"/>
      </w:pPr>
      <w:r>
        <w:rPr/>
        <w:t>Allvard Follesdal. 2008. 'Emotional Intelligence as Ability: Assessing the Construct</w:t>
      </w:r>
      <w:r>
        <w:rPr>
          <w:spacing w:val="1"/>
        </w:rPr>
        <w:t> </w:t>
      </w:r>
      <w:r>
        <w:rPr/>
        <w:t>Validity of Scores from the Mayer-Salovey-Caruso Emotional Intelligence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(MSCEIT)'</w:t>
      </w:r>
      <w:r>
        <w:rPr>
          <w:spacing w:val="-3"/>
        </w:rPr>
        <w:t> </w:t>
      </w:r>
      <w:r>
        <w:rPr/>
        <w:t>Phd</w:t>
      </w:r>
      <w:r>
        <w:rPr>
          <w:spacing w:val="-1"/>
        </w:rPr>
        <w:t> </w:t>
      </w:r>
      <w:r>
        <w:rPr/>
        <w:t>Thesis and</w:t>
      </w:r>
      <w:r>
        <w:rPr>
          <w:spacing w:val="-1"/>
        </w:rPr>
        <w:t> </w:t>
      </w:r>
      <w:r>
        <w:rPr/>
        <w:t>accompanying</w:t>
      </w:r>
      <w:r>
        <w:rPr>
          <w:spacing w:val="-3"/>
        </w:rPr>
        <w:t> </w:t>
      </w:r>
      <w:r>
        <w:rPr/>
        <w:t>papers, University</w:t>
      </w:r>
      <w:r>
        <w:rPr>
          <w:spacing w:val="-6"/>
        </w:rPr>
        <w:t> </w:t>
      </w:r>
      <w:r>
        <w:rPr/>
        <w:t>of Oslo.</w:t>
      </w:r>
    </w:p>
    <w:p>
      <w:pPr>
        <w:pStyle w:val="BodyText"/>
        <w:spacing w:before="200"/>
        <w:ind w:left="2830" w:right="1193" w:hanging="771"/>
      </w:pPr>
      <w:r>
        <w:rPr/>
        <w:t>Al-Mailam,</w:t>
      </w:r>
      <w:r>
        <w:rPr>
          <w:spacing w:val="17"/>
        </w:rPr>
        <w:t> </w:t>
      </w:r>
      <w:r>
        <w:rPr/>
        <w:t>F.</w:t>
      </w:r>
      <w:r>
        <w:rPr>
          <w:spacing w:val="17"/>
        </w:rPr>
        <w:t> </w:t>
      </w:r>
      <w:r>
        <w:rPr/>
        <w:t>F.</w:t>
      </w:r>
      <w:r>
        <w:rPr>
          <w:spacing w:val="16"/>
        </w:rPr>
        <w:t> </w:t>
      </w:r>
      <w:r>
        <w:rPr/>
        <w:t>2005.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effect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nursing</w:t>
      </w:r>
      <w:r>
        <w:rPr>
          <w:spacing w:val="15"/>
        </w:rPr>
        <w:t> </w:t>
      </w:r>
      <w:r>
        <w:rPr/>
        <w:t>care</w:t>
      </w:r>
      <w:r>
        <w:rPr>
          <w:spacing w:val="17"/>
        </w:rPr>
        <w:t> </w:t>
      </w:r>
      <w:r>
        <w:rPr/>
        <w:t>on</w:t>
      </w:r>
      <w:r>
        <w:rPr>
          <w:spacing w:val="16"/>
        </w:rPr>
        <w:t> </w:t>
      </w:r>
      <w:r>
        <w:rPr/>
        <w:t>overall</w:t>
      </w:r>
      <w:r>
        <w:rPr>
          <w:spacing w:val="18"/>
        </w:rPr>
        <w:t> </w:t>
      </w:r>
      <w:r>
        <w:rPr/>
        <w:t>patient</w:t>
      </w:r>
      <w:r>
        <w:rPr>
          <w:spacing w:val="17"/>
        </w:rPr>
        <w:t> </w:t>
      </w:r>
      <w:r>
        <w:rPr/>
        <w:t>satisfaction</w:t>
      </w:r>
      <w:r>
        <w:rPr>
          <w:spacing w:val="17"/>
        </w:rPr>
        <w:t> </w:t>
      </w:r>
      <w:r>
        <w:rPr/>
        <w:t>and</w:t>
      </w:r>
      <w:r>
        <w:rPr>
          <w:spacing w:val="-58"/>
        </w:rPr>
        <w:t> </w:t>
      </w:r>
      <w:r>
        <w:rPr/>
        <w:t>its predictive value on return-to-provider behavior: A survey study. </w:t>
      </w:r>
      <w:r>
        <w:rPr>
          <w:i/>
        </w:rPr>
        <w:t>Quality</w:t>
      </w:r>
      <w:r>
        <w:rPr>
          <w:i/>
          <w:spacing w:val="1"/>
        </w:rPr>
        <w:t> </w:t>
      </w:r>
      <w:r>
        <w:rPr>
          <w:i/>
        </w:rPr>
        <w:t>Management</w:t>
      </w:r>
      <w:r>
        <w:rPr>
          <w:i/>
          <w:spacing w:val="-1"/>
        </w:rPr>
        <w:t> </w:t>
      </w:r>
      <w:r>
        <w:rPr>
          <w:i/>
        </w:rPr>
        <w:t>Health Care</w:t>
      </w:r>
      <w:r>
        <w:rPr/>
        <w:t>, 14(2), 116-120.</w:t>
      </w:r>
    </w:p>
    <w:p>
      <w:pPr>
        <w:pStyle w:val="BodyText"/>
        <w:spacing w:before="4"/>
        <w:ind w:left="0"/>
        <w:jc w:val="left"/>
      </w:pPr>
    </w:p>
    <w:p>
      <w:pPr>
        <w:pStyle w:val="BodyText"/>
        <w:ind w:left="2720" w:right="1195" w:hanging="660"/>
      </w:pPr>
      <w:r>
        <w:rPr/>
        <w:drawing>
          <wp:anchor distT="0" distB="0" distL="0" distR="0" allowOverlap="1" layoutInCell="1" locked="0" behindDoc="1" simplePos="0" relativeHeight="484193792">
            <wp:simplePos x="0" y="0"/>
            <wp:positionH relativeFrom="page">
              <wp:posOffset>1497838</wp:posOffset>
            </wp:positionH>
            <wp:positionV relativeFrom="paragraph">
              <wp:posOffset>131865</wp:posOffset>
            </wp:positionV>
            <wp:extent cx="4890389" cy="4834810"/>
            <wp:effectExtent l="0" t="0" r="0" b="0"/>
            <wp:wrapNone/>
            <wp:docPr id="41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Amey,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Bouchard,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Segal,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Abraham,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1989.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satisfaction: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components.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Applied</w:t>
      </w:r>
      <w:r>
        <w:rPr>
          <w:i/>
          <w:spacing w:val="-57"/>
        </w:rPr>
        <w:t> </w:t>
      </w:r>
      <w:r>
        <w:rPr>
          <w:i/>
        </w:rPr>
        <w:t>Psychology.</w:t>
      </w:r>
      <w:r>
        <w:rPr>
          <w:i/>
          <w:spacing w:val="-1"/>
        </w:rPr>
        <w:t> </w:t>
      </w:r>
      <w:r>
        <w:rPr/>
        <w:t>74: 187-192.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spacing w:before="1"/>
        <w:ind w:left="2720" w:right="1203" w:hanging="660"/>
      </w:pPr>
      <w:r>
        <w:rPr/>
        <w:t>Amusan, A. O. 2006. Effectiveness of Emotional Intelligence and goal setting skill</w:t>
      </w:r>
      <w:r>
        <w:rPr>
          <w:spacing w:val="1"/>
        </w:rPr>
        <w:t> </w:t>
      </w:r>
      <w:r>
        <w:rPr/>
        <w:t>training in</w:t>
      </w:r>
      <w:r>
        <w:rPr>
          <w:spacing w:val="1"/>
        </w:rPr>
        <w:t> </w:t>
      </w:r>
      <w:r>
        <w:rPr/>
        <w:t>exchanging workers Organization Citizenship Behaviour in Ogun</w:t>
      </w:r>
      <w:r>
        <w:rPr>
          <w:spacing w:val="1"/>
        </w:rPr>
        <w:t> </w:t>
      </w:r>
      <w:r>
        <w:rPr/>
        <w:t>State.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4"/>
        <w:ind w:left="0"/>
        <w:jc w:val="left"/>
      </w:pPr>
    </w:p>
    <w:p>
      <w:pPr>
        <w:pStyle w:val="BodyText"/>
        <w:spacing w:line="242" w:lineRule="auto"/>
        <w:ind w:left="2830" w:right="1198" w:hanging="771"/>
      </w:pPr>
      <w:r>
        <w:rPr/>
        <w:t>Anne, M.</w:t>
      </w:r>
      <w:r>
        <w:rPr>
          <w:spacing w:val="1"/>
        </w:rPr>
        <w:t> </w:t>
      </w:r>
      <w:r>
        <w:rPr>
          <w:i/>
        </w:rPr>
        <w:t>2004</w:t>
      </w:r>
      <w:r>
        <w:rPr/>
        <w:t>.</w:t>
      </w:r>
      <w:r>
        <w:rPr>
          <w:spacing w:val="1"/>
        </w:rPr>
        <w:t> </w:t>
      </w:r>
      <w:r>
        <w:rPr/>
        <w:t>Gender and Authenticity: Dressing the Part, Exhibition, Profiles</w:t>
      </w:r>
      <w:r>
        <w:rPr>
          <w:spacing w:val="1"/>
        </w:rPr>
        <w:t> </w:t>
      </w:r>
      <w:r>
        <w:rPr/>
        <w:t>Gallery,</w:t>
      </w:r>
      <w:r>
        <w:rPr>
          <w:spacing w:val="-1"/>
        </w:rPr>
        <w:t> </w:t>
      </w:r>
      <w:r>
        <w:rPr/>
        <w:t>City</w:t>
      </w:r>
      <w:r>
        <w:rPr>
          <w:spacing w:val="-5"/>
        </w:rPr>
        <w:t> </w:t>
      </w:r>
      <w:r>
        <w:rPr/>
        <w:t>of St. Albert Department of</w:t>
      </w:r>
      <w:r>
        <w:rPr>
          <w:spacing w:val="-1"/>
        </w:rPr>
        <w:t> </w:t>
      </w:r>
      <w:r>
        <w:rPr/>
        <w:t>Arts and</w:t>
      </w:r>
      <w:r>
        <w:rPr>
          <w:spacing w:val="2"/>
        </w:rPr>
        <w:t> </w:t>
      </w:r>
      <w:r>
        <w:rPr/>
        <w:t>Culture.</w:t>
      </w:r>
    </w:p>
    <w:p>
      <w:pPr>
        <w:pStyle w:val="BodyText"/>
        <w:spacing w:before="194"/>
        <w:ind w:left="2830" w:right="1197" w:hanging="771"/>
      </w:pPr>
      <w:r>
        <w:rPr/>
        <w:t>Anthony, M., </w:t>
      </w:r>
      <w:r>
        <w:rPr>
          <w:i/>
        </w:rPr>
        <w:t>Brennan</w:t>
      </w:r>
      <w:r>
        <w:rPr/>
        <w:t>, P., </w:t>
      </w:r>
      <w:r>
        <w:rPr>
          <w:i/>
        </w:rPr>
        <w:t>O'Brien</w:t>
      </w:r>
      <w:r>
        <w:rPr/>
        <w:t>, R., and</w:t>
      </w:r>
      <w:r>
        <w:rPr>
          <w:spacing w:val="60"/>
        </w:rPr>
        <w:t> </w:t>
      </w:r>
      <w:r>
        <w:rPr>
          <w:i/>
        </w:rPr>
        <w:t>Suwannaroop</w:t>
      </w:r>
      <w:r>
        <w:rPr/>
        <w:t>, N. (</w:t>
      </w:r>
      <w:r>
        <w:rPr>
          <w:i/>
        </w:rPr>
        <w:t>2004</w:t>
      </w:r>
      <w:r>
        <w:rPr/>
        <w:t>).</w:t>
      </w:r>
      <w:r>
        <w:rPr>
          <w:spacing w:val="60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of nursing practice models using multi-attribute utility theory: Relations to</w:t>
      </w:r>
      <w:r>
        <w:rPr>
          <w:spacing w:val="1"/>
        </w:rPr>
        <w:t> </w:t>
      </w:r>
      <w:r>
        <w:rPr/>
        <w:t>patient and organizational outcomes. Quarterly Management in Health Care,</w:t>
      </w:r>
      <w:r>
        <w:rPr>
          <w:spacing w:val="1"/>
        </w:rPr>
        <w:t> </w:t>
      </w:r>
      <w:r>
        <w:rPr/>
        <w:t>13(1).</w:t>
      </w:r>
    </w:p>
    <w:p>
      <w:pPr>
        <w:pStyle w:val="BodyText"/>
        <w:tabs>
          <w:tab w:pos="3614" w:val="left" w:leader="none"/>
          <w:tab w:pos="4355" w:val="left" w:leader="none"/>
        </w:tabs>
        <w:spacing w:before="199"/>
        <w:ind w:left="2120"/>
        <w:jc w:val="left"/>
      </w:pPr>
      <w:r>
        <w:rPr/>
        <w:t>Arandon</w:t>
      </w:r>
      <w:r>
        <w:rPr>
          <w:spacing w:val="39"/>
        </w:rPr>
        <w:t> </w:t>
      </w:r>
      <w:r>
        <w:rPr/>
        <w:t>,</w:t>
      </w:r>
      <w:r>
        <w:rPr>
          <w:spacing w:val="39"/>
        </w:rPr>
        <w:t> </w:t>
      </w:r>
      <w:r>
        <w:rPr/>
        <w:t>S.</w:t>
        <w:tab/>
        <w:t>2000.</w:t>
        <w:tab/>
        <w:t>Pediatric</w:t>
      </w:r>
      <w:r>
        <w:rPr>
          <w:spacing w:val="38"/>
        </w:rPr>
        <w:t> </w:t>
      </w:r>
      <w:r>
        <w:rPr/>
        <w:t>home</w:t>
      </w:r>
      <w:r>
        <w:rPr>
          <w:spacing w:val="39"/>
        </w:rPr>
        <w:t> </w:t>
      </w:r>
      <w:r>
        <w:rPr/>
        <w:t>care</w:t>
      </w:r>
      <w:r>
        <w:rPr>
          <w:spacing w:val="37"/>
        </w:rPr>
        <w:t> </w:t>
      </w:r>
      <w:r>
        <w:rPr/>
        <w:t>for</w:t>
      </w:r>
      <w:r>
        <w:rPr>
          <w:spacing w:val="38"/>
        </w:rPr>
        <w:t> </w:t>
      </w:r>
      <w:r>
        <w:rPr/>
        <w:t>nurses:</w:t>
      </w:r>
      <w:r>
        <w:rPr>
          <w:spacing w:val="40"/>
        </w:rPr>
        <w:t> </w:t>
      </w:r>
      <w:r>
        <w:rPr/>
        <w:t>a</w:t>
      </w:r>
      <w:r>
        <w:rPr>
          <w:spacing w:val="38"/>
        </w:rPr>
        <w:t> </w:t>
      </w:r>
      <w:r>
        <w:rPr/>
        <w:t>family-centered</w:t>
      </w:r>
      <w:r>
        <w:rPr>
          <w:spacing w:val="40"/>
        </w:rPr>
        <w:t> </w:t>
      </w:r>
      <w:r>
        <w:rPr/>
        <w:t>approach.</w:t>
      </w:r>
    </w:p>
    <w:p>
      <w:pPr>
        <w:pStyle w:val="BodyText"/>
        <w:spacing w:before="3"/>
        <w:ind w:left="2830"/>
        <w:jc w:val="left"/>
      </w:pPr>
      <w:r>
        <w:rPr/>
        <w:t>Nursing</w:t>
      </w:r>
      <w:r>
        <w:rPr>
          <w:spacing w:val="-7"/>
        </w:rPr>
        <w:t> </w:t>
      </w:r>
      <w:r>
        <w:rPr/>
        <w:t>consideration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child‟s</w:t>
      </w:r>
      <w:r>
        <w:rPr>
          <w:spacing w:val="-8"/>
        </w:rPr>
        <w:t> </w:t>
      </w:r>
      <w:r>
        <w:rPr/>
        <w:t>pain</w:t>
      </w:r>
      <w:r>
        <w:rPr>
          <w:spacing w:val="-7"/>
        </w:rPr>
        <w:t> </w:t>
      </w:r>
      <w:r>
        <w:rPr/>
        <w:t>assessment.</w:t>
      </w:r>
      <w:r>
        <w:rPr>
          <w:spacing w:val="-5"/>
        </w:rPr>
        <w:t> </w:t>
      </w:r>
      <w:r>
        <w:rPr/>
        <w:t>pp565.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ind w:left="2720" w:right="1196" w:hanging="660"/>
      </w:pPr>
      <w:r>
        <w:rPr/>
        <w:t>Aremu, A. O. 1996. Enhancing Interpersonal Relationships of a Command of Police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Training</w:t>
      </w:r>
      <w:r>
        <w:rPr>
          <w:spacing w:val="60"/>
        </w:rPr>
        <w:t> </w:t>
      </w:r>
      <w:r>
        <w:rPr/>
        <w:t>Programmes.</w:t>
      </w:r>
      <w:r>
        <w:rPr>
          <w:spacing w:val="-57"/>
        </w:rPr>
        <w:t> </w:t>
      </w:r>
      <w:r>
        <w:rPr/>
        <w:t>PhD</w:t>
      </w:r>
      <w:r>
        <w:rPr>
          <w:spacing w:val="-1"/>
        </w:rPr>
        <w:t> </w:t>
      </w:r>
      <w:r>
        <w:rPr/>
        <w:t>Thesis,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  <w:spacing w:before="2"/>
        <w:ind w:left="0"/>
        <w:jc w:val="left"/>
      </w:pPr>
    </w:p>
    <w:p>
      <w:pPr>
        <w:spacing w:line="240" w:lineRule="auto" w:before="1"/>
        <w:ind w:left="2830" w:right="1196" w:hanging="771"/>
        <w:jc w:val="both"/>
        <w:rPr>
          <w:sz w:val="24"/>
        </w:rPr>
      </w:pPr>
      <w:r>
        <w:rPr>
          <w:sz w:val="24"/>
        </w:rPr>
        <w:t>Arnetz, B. 1999. Staff perception of the impact of health care transformation on</w:t>
      </w:r>
      <w:r>
        <w:rPr>
          <w:spacing w:val="1"/>
          <w:sz w:val="24"/>
        </w:rPr>
        <w:t> </w:t>
      </w:r>
      <w:r>
        <w:rPr>
          <w:sz w:val="24"/>
        </w:rPr>
        <w:t>quality of care. </w:t>
      </w:r>
      <w:r>
        <w:rPr>
          <w:i/>
          <w:sz w:val="24"/>
        </w:rPr>
        <w:t>International Journal for Quality in Health Care</w:t>
      </w:r>
      <w:r>
        <w:rPr>
          <w:sz w:val="24"/>
        </w:rPr>
        <w:t>, 11.4: 345–</w:t>
      </w:r>
      <w:r>
        <w:rPr>
          <w:spacing w:val="1"/>
          <w:sz w:val="24"/>
        </w:rPr>
        <w:t> </w:t>
      </w:r>
      <w:r>
        <w:rPr>
          <w:sz w:val="24"/>
        </w:rPr>
        <w:t>51.</w:t>
      </w:r>
    </w:p>
    <w:p>
      <w:pPr>
        <w:pStyle w:val="BodyText"/>
        <w:spacing w:before="7"/>
        <w:ind w:left="0"/>
        <w:jc w:val="left"/>
      </w:pPr>
    </w:p>
    <w:p>
      <w:pPr>
        <w:spacing w:line="237" w:lineRule="auto" w:before="0"/>
        <w:ind w:left="2720" w:right="1203" w:hanging="660"/>
        <w:jc w:val="both"/>
        <w:rPr>
          <w:sz w:val="24"/>
        </w:rPr>
      </w:pPr>
      <w:r>
        <w:rPr>
          <w:sz w:val="24"/>
        </w:rPr>
        <w:t>Ashford, B. E. and Humphrey, R. H. 1993. Emotional labour in service roles: The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-2"/>
          <w:sz w:val="24"/>
        </w:rPr>
        <w:t> </w:t>
      </w:r>
      <w:r>
        <w:rPr>
          <w:sz w:val="24"/>
        </w:rPr>
        <w:t>of identity. </w:t>
      </w:r>
      <w:r>
        <w:rPr>
          <w:i/>
          <w:sz w:val="24"/>
        </w:rPr>
        <w:t>Academy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Review,</w:t>
      </w:r>
      <w:r>
        <w:rPr>
          <w:i/>
          <w:spacing w:val="1"/>
          <w:sz w:val="24"/>
        </w:rPr>
        <w:t> </w:t>
      </w:r>
      <w:r>
        <w:rPr>
          <w:sz w:val="24"/>
        </w:rPr>
        <w:t>18.1: 88-115.</w:t>
      </w:r>
    </w:p>
    <w:p>
      <w:pPr>
        <w:pStyle w:val="BodyText"/>
        <w:spacing w:before="6"/>
        <w:ind w:left="0"/>
        <w:jc w:val="left"/>
      </w:pPr>
    </w:p>
    <w:p>
      <w:pPr>
        <w:pStyle w:val="BodyText"/>
        <w:jc w:val="left"/>
      </w:pPr>
      <w:r>
        <w:rPr/>
        <w:t>Ashforth,</w:t>
      </w:r>
      <w:r>
        <w:rPr>
          <w:spacing w:val="8"/>
        </w:rPr>
        <w:t> </w:t>
      </w:r>
      <w:r>
        <w:rPr/>
        <w:t>B.</w:t>
      </w:r>
      <w:r>
        <w:rPr>
          <w:spacing w:val="5"/>
        </w:rPr>
        <w:t> </w:t>
      </w:r>
      <w:r>
        <w:rPr/>
        <w:t>E.</w:t>
      </w:r>
      <w:r>
        <w:rPr>
          <w:spacing w:val="9"/>
        </w:rPr>
        <w:t> </w:t>
      </w:r>
      <w:r>
        <w:rPr/>
        <w:t>and</w:t>
      </w:r>
      <w:r>
        <w:rPr>
          <w:spacing w:val="5"/>
        </w:rPr>
        <w:t> </w:t>
      </w:r>
      <w:r>
        <w:rPr/>
        <w:t>Humphrey.</w:t>
      </w:r>
      <w:r>
        <w:rPr>
          <w:spacing w:val="5"/>
        </w:rPr>
        <w:t> </w:t>
      </w:r>
      <w:r>
        <w:rPr/>
        <w:t>R.</w:t>
      </w:r>
      <w:r>
        <w:rPr>
          <w:spacing w:val="6"/>
        </w:rPr>
        <w:t> </w:t>
      </w:r>
      <w:r>
        <w:rPr/>
        <w:t>H.</w:t>
      </w:r>
      <w:r>
        <w:rPr>
          <w:spacing w:val="7"/>
        </w:rPr>
        <w:t> </w:t>
      </w:r>
      <w:r>
        <w:rPr/>
        <w:t>1995.</w:t>
      </w:r>
      <w:r>
        <w:rPr>
          <w:spacing w:val="5"/>
        </w:rPr>
        <w:t> </w:t>
      </w:r>
      <w:r>
        <w:rPr/>
        <w:t>Emotion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workplace:</w:t>
      </w:r>
      <w:r>
        <w:rPr>
          <w:spacing w:val="15"/>
        </w:rPr>
        <w:t> </w:t>
      </w:r>
      <w:r>
        <w:rPr/>
        <w:t>A</w:t>
      </w:r>
      <w:r>
        <w:rPr>
          <w:spacing w:val="5"/>
        </w:rPr>
        <w:t> </w:t>
      </w:r>
      <w:r>
        <w:rPr/>
        <w:t>reappraisal.</w:t>
      </w:r>
    </w:p>
    <w:p>
      <w:pPr>
        <w:spacing w:before="0"/>
        <w:ind w:left="2720" w:right="0" w:firstLine="0"/>
        <w:jc w:val="left"/>
        <w:rPr>
          <w:sz w:val="24"/>
        </w:rPr>
      </w:pPr>
      <w:r>
        <w:rPr>
          <w:i/>
          <w:sz w:val="24"/>
        </w:rPr>
        <w:t>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Relations. </w:t>
      </w:r>
      <w:r>
        <w:rPr>
          <w:sz w:val="24"/>
        </w:rPr>
        <w:t>48:</w:t>
      </w:r>
      <w:r>
        <w:rPr>
          <w:spacing w:val="-1"/>
          <w:sz w:val="24"/>
        </w:rPr>
        <w:t> </w:t>
      </w:r>
      <w:r>
        <w:rPr>
          <w:sz w:val="24"/>
        </w:rPr>
        <w:t>97-125.</w:t>
      </w:r>
    </w:p>
    <w:p>
      <w:pPr>
        <w:pStyle w:val="BodyText"/>
        <w:spacing w:before="7"/>
        <w:ind w:left="0"/>
        <w:jc w:val="left"/>
      </w:pPr>
    </w:p>
    <w:p>
      <w:pPr>
        <w:pStyle w:val="BodyText"/>
        <w:ind w:left="2180"/>
        <w:jc w:val="left"/>
      </w:pPr>
      <w:r>
        <w:rPr/>
        <w:t>Backman,</w:t>
      </w:r>
      <w:r>
        <w:rPr>
          <w:spacing w:val="-1"/>
        </w:rPr>
        <w:t> </w:t>
      </w:r>
      <w:r>
        <w:rPr/>
        <w:t>W.</w:t>
      </w:r>
      <w:r>
        <w:rPr>
          <w:spacing w:val="59"/>
        </w:rPr>
        <w:t> </w:t>
      </w:r>
      <w:r>
        <w:rPr/>
        <w:t>1988.</w:t>
      </w:r>
      <w:r>
        <w:rPr>
          <w:spacing w:val="58"/>
        </w:rPr>
        <w:t> </w:t>
      </w:r>
      <w:r>
        <w:rPr/>
        <w:t>Handbook of</w:t>
      </w:r>
      <w:r>
        <w:rPr>
          <w:spacing w:val="-2"/>
        </w:rPr>
        <w:t> </w:t>
      </w:r>
      <w:r>
        <w:rPr/>
        <w:t>personality</w:t>
      </w:r>
      <w:r>
        <w:rPr>
          <w:spacing w:val="-6"/>
        </w:rPr>
        <w:t> </w:t>
      </w:r>
      <w:r>
        <w:rPr/>
        <w:t>psychology.</w:t>
      </w:r>
    </w:p>
    <w:p>
      <w:pPr>
        <w:pStyle w:val="BodyText"/>
        <w:spacing w:line="242" w:lineRule="auto" w:before="197"/>
        <w:ind w:left="2830" w:right="1197" w:hanging="771"/>
      </w:pPr>
      <w:r>
        <w:rPr>
          <w:i/>
        </w:rPr>
        <w:t>Bagozzi</w:t>
      </w:r>
      <w:r>
        <w:rPr/>
        <w:t>,</w:t>
      </w:r>
      <w:r>
        <w:rPr>
          <w:spacing w:val="1"/>
        </w:rPr>
        <w:t> </w:t>
      </w:r>
      <w:r>
        <w:rPr/>
        <w:t>R.P.,</w:t>
      </w:r>
      <w:r>
        <w:rPr>
          <w:spacing w:val="1"/>
        </w:rPr>
        <w:t> </w:t>
      </w:r>
      <w:r>
        <w:rPr>
          <w:i/>
        </w:rPr>
        <w:t>Warshaw</w:t>
      </w:r>
      <w:r>
        <w:rPr/>
        <w:t>,</w:t>
      </w:r>
      <w:r>
        <w:rPr>
          <w:spacing w:val="1"/>
        </w:rPr>
        <w:t> </w:t>
      </w:r>
      <w:r>
        <w:rPr/>
        <w:t>P.R.</w:t>
      </w:r>
      <w:r>
        <w:rPr>
          <w:spacing w:val="1"/>
        </w:rPr>
        <w:t> </w:t>
      </w:r>
      <w:r>
        <w:rPr/>
        <w:t>1990.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JOURNAL:</w:t>
      </w:r>
      <w:r>
        <w:rPr>
          <w:spacing w:val="1"/>
        </w:rPr>
        <w:t> </w:t>
      </w:r>
      <w:r>
        <w:rPr/>
        <w:t>Journal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Consumer</w:t>
      </w:r>
      <w:r>
        <w:rPr>
          <w:spacing w:val="1"/>
        </w:rPr>
        <w:t> </w:t>
      </w:r>
      <w:r>
        <w:rPr/>
        <w:t>Research,</w:t>
      </w:r>
      <w:r>
        <w:rPr>
          <w:spacing w:val="-1"/>
        </w:rPr>
        <w:t> </w:t>
      </w:r>
      <w:r>
        <w:rPr/>
        <w:t>17(1), 121</w:t>
      </w:r>
      <w:r>
        <w:rPr>
          <w:spacing w:val="1"/>
        </w:rPr>
        <w:t> </w:t>
      </w:r>
      <w:r>
        <w:rPr/>
        <w:t>– 140.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BodyText"/>
        <w:ind w:left="2720" w:right="1197" w:hanging="660"/>
      </w:pPr>
      <w:r>
        <w:rPr/>
        <w:t>Baines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Evans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Neysmith</w:t>
      </w:r>
      <w:r>
        <w:rPr>
          <w:spacing w:val="1"/>
        </w:rPr>
        <w:t> </w:t>
      </w:r>
      <w:r>
        <w:rPr/>
        <w:t>S.N.</w:t>
      </w:r>
      <w:r>
        <w:rPr>
          <w:spacing w:val="1"/>
        </w:rPr>
        <w:t> </w:t>
      </w:r>
      <w:r>
        <w:rPr/>
        <w:t>(eds.)</w:t>
      </w:r>
      <w:r>
        <w:rPr>
          <w:spacing w:val="1"/>
        </w:rPr>
        <w:t> </w:t>
      </w:r>
      <w:r>
        <w:rPr/>
        <w:t>1991.</w:t>
      </w:r>
      <w:r>
        <w:rPr>
          <w:spacing w:val="1"/>
        </w:rPr>
        <w:t> </w:t>
      </w:r>
      <w:r>
        <w:rPr/>
        <w:t>Women‟s</w:t>
      </w:r>
      <w:r>
        <w:rPr>
          <w:spacing w:val="1"/>
        </w:rPr>
        <w:t> </w:t>
      </w:r>
      <w:r>
        <w:rPr/>
        <w:t>caring:</w:t>
      </w:r>
      <w:r>
        <w:rPr>
          <w:spacing w:val="1"/>
        </w:rPr>
        <w:t> </w:t>
      </w:r>
      <w:r>
        <w:rPr/>
        <w:t>feminist</w:t>
      </w:r>
      <w:r>
        <w:rPr>
          <w:spacing w:val="1"/>
        </w:rPr>
        <w:t> </w:t>
      </w:r>
      <w:r>
        <w:rPr/>
        <w:t>perspectives</w:t>
      </w:r>
      <w:r>
        <w:rPr>
          <w:spacing w:val="-1"/>
        </w:rPr>
        <w:t> </w:t>
      </w:r>
      <w:r>
        <w:rPr/>
        <w:t>on social</w:t>
      </w:r>
      <w:r>
        <w:rPr>
          <w:spacing w:val="-1"/>
        </w:rPr>
        <w:t> </w:t>
      </w:r>
      <w:r>
        <w:rPr/>
        <w:t>welfare. McClelland and Stewart, Toronto.</w:t>
      </w:r>
    </w:p>
    <w:p>
      <w:pPr>
        <w:spacing w:after="0"/>
        <w:sectPr>
          <w:pgSz w:w="11910" w:h="16840"/>
          <w:pgMar w:header="0" w:footer="664" w:top="1340" w:bottom="940" w:left="100" w:right="240"/>
        </w:sectPr>
      </w:pPr>
    </w:p>
    <w:p>
      <w:pPr>
        <w:pStyle w:val="BodyText"/>
        <w:spacing w:before="60"/>
        <w:jc w:val="left"/>
      </w:pPr>
      <w:r>
        <w:rPr/>
        <w:t>Baker,</w:t>
      </w:r>
      <w:r>
        <w:rPr>
          <w:spacing w:val="-1"/>
        </w:rPr>
        <w:t> </w:t>
      </w:r>
      <w:r>
        <w:rPr/>
        <w:t>P.C</w:t>
      </w:r>
      <w:r>
        <w:rPr>
          <w:spacing w:val="59"/>
        </w:rPr>
        <w:t> </w:t>
      </w:r>
      <w:r>
        <w:rPr/>
        <w:t>2004.</w:t>
      </w:r>
      <w:r>
        <w:rPr>
          <w:spacing w:val="58"/>
        </w:rPr>
        <w:t> </w:t>
      </w:r>
      <w:r>
        <w:rPr/>
        <w:t>Understanding</w:t>
      </w:r>
      <w:r>
        <w:rPr>
          <w:spacing w:val="-3"/>
        </w:rPr>
        <w:t> </w:t>
      </w:r>
      <w:r>
        <w:rPr/>
        <w:t>mental</w:t>
      </w:r>
      <w:r>
        <w:rPr>
          <w:spacing w:val="-1"/>
        </w:rPr>
        <w:t> </w:t>
      </w:r>
      <w:r>
        <w:rPr/>
        <w:t>retardation.</w:t>
      </w:r>
    </w:p>
    <w:p>
      <w:pPr>
        <w:spacing w:line="240" w:lineRule="auto" w:before="198"/>
        <w:ind w:left="2830" w:right="1197" w:hanging="771"/>
        <w:jc w:val="both"/>
        <w:rPr>
          <w:i/>
          <w:sz w:val="24"/>
        </w:rPr>
      </w:pPr>
      <w:r>
        <w:rPr>
          <w:sz w:val="24"/>
        </w:rPr>
        <w:t>Ballou, K.A. 1998. Commonalties and contradictions in research on human resource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performance.</w:t>
      </w:r>
      <w:r>
        <w:rPr>
          <w:spacing w:val="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Conference, Seattle, August 2003.</w:t>
      </w:r>
    </w:p>
    <w:p>
      <w:pPr>
        <w:pStyle w:val="BodyText"/>
        <w:spacing w:line="242" w:lineRule="auto" w:before="201"/>
        <w:ind w:left="2830" w:right="1203" w:hanging="771"/>
      </w:pPr>
      <w:r>
        <w:rPr/>
        <w:t>Bandura,</w:t>
      </w:r>
      <w:r>
        <w:rPr>
          <w:spacing w:val="1"/>
        </w:rPr>
        <w:t> </w:t>
      </w:r>
      <w:r>
        <w:rPr/>
        <w:t>A. 1994.</w:t>
      </w:r>
      <w:r>
        <w:rPr>
          <w:spacing w:val="1"/>
        </w:rPr>
        <w:t> </w:t>
      </w:r>
      <w:r>
        <w:rPr/>
        <w:t>Self-efficacy. In V. S. Ramachaudran (Ed.), Encyclopedia of</w:t>
      </w:r>
      <w:r>
        <w:rPr>
          <w:spacing w:val="1"/>
        </w:rPr>
        <w:t> </w:t>
      </w:r>
      <w:r>
        <w:rPr/>
        <w:t>human</w:t>
      </w:r>
      <w:r>
        <w:rPr>
          <w:spacing w:val="-1"/>
        </w:rPr>
        <w:t> </w:t>
      </w:r>
      <w:r>
        <w:rPr/>
        <w:t>behaviour. New</w:t>
      </w:r>
      <w:r>
        <w:rPr>
          <w:spacing w:val="1"/>
        </w:rPr>
        <w:t> </w:t>
      </w:r>
      <w:r>
        <w:rPr/>
        <w:t>York: Academic</w:t>
      </w:r>
      <w:r>
        <w:rPr>
          <w:spacing w:val="-2"/>
        </w:rPr>
        <w:t> </w:t>
      </w:r>
      <w:r>
        <w:rPr/>
        <w:t>Press. (Vol. 4, pp.</w:t>
      </w:r>
      <w:r>
        <w:rPr>
          <w:spacing w:val="-1"/>
        </w:rPr>
        <w:t> </w:t>
      </w:r>
      <w:r>
        <w:rPr/>
        <w:t>71-81).</w:t>
      </w:r>
    </w:p>
    <w:p>
      <w:pPr>
        <w:pStyle w:val="BodyText"/>
        <w:spacing w:before="194"/>
        <w:ind w:left="2830" w:right="1197" w:hanging="771"/>
      </w:pPr>
      <w:r>
        <w:rPr/>
        <w:drawing>
          <wp:anchor distT="0" distB="0" distL="0" distR="0" allowOverlap="1" layoutInCell="1" locked="0" behindDoc="1" simplePos="0" relativeHeight="484194304">
            <wp:simplePos x="0" y="0"/>
            <wp:positionH relativeFrom="page">
              <wp:posOffset>1497838</wp:posOffset>
            </wp:positionH>
            <wp:positionV relativeFrom="paragraph">
              <wp:posOffset>707683</wp:posOffset>
            </wp:positionV>
            <wp:extent cx="4890389" cy="4834810"/>
            <wp:effectExtent l="0" t="0" r="0" b="0"/>
            <wp:wrapNone/>
            <wp:docPr id="41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Bandura,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1994.</w:t>
      </w:r>
      <w:r>
        <w:rPr>
          <w:spacing w:val="1"/>
        </w:rPr>
        <w:t> </w:t>
      </w:r>
      <w:r>
        <w:rPr/>
        <w:t>Self-regulation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anticipatory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regulatory mechanisms. In R. A. Dienstbier (Ed.), Perspectives on motivation:</w:t>
      </w:r>
      <w:r>
        <w:rPr>
          <w:spacing w:val="-57"/>
        </w:rPr>
        <w:t> </w:t>
      </w:r>
      <w:r>
        <w:rPr/>
        <w:t>Nebraska</w:t>
      </w:r>
      <w:r>
        <w:rPr>
          <w:spacing w:val="1"/>
        </w:rPr>
        <w:t> </w:t>
      </w:r>
      <w:r>
        <w:rPr/>
        <w:t>symposium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(Vol.</w:t>
      </w:r>
      <w:r>
        <w:rPr>
          <w:spacing w:val="1"/>
        </w:rPr>
        <w:t> </w:t>
      </w:r>
      <w:r>
        <w:rPr/>
        <w:t>38,</w:t>
      </w:r>
      <w:r>
        <w:rPr>
          <w:spacing w:val="1"/>
        </w:rPr>
        <w:t> </w:t>
      </w:r>
      <w:r>
        <w:rPr/>
        <w:t>pp.</w:t>
      </w:r>
      <w:r>
        <w:rPr>
          <w:spacing w:val="1"/>
        </w:rPr>
        <w:t> </w:t>
      </w:r>
      <w:r>
        <w:rPr/>
        <w:t>69-164).</w:t>
      </w:r>
      <w:r>
        <w:rPr>
          <w:spacing w:val="61"/>
        </w:rPr>
        <w:t> </w:t>
      </w:r>
      <w:r>
        <w:rPr/>
        <w:t>Lincoln: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Nebraska Press.</w:t>
      </w:r>
    </w:p>
    <w:p>
      <w:pPr>
        <w:pStyle w:val="BodyText"/>
        <w:spacing w:before="199"/>
        <w:ind w:left="2106"/>
        <w:jc w:val="left"/>
      </w:pPr>
      <w:r>
        <w:rPr/>
        <w:t>Bandura,</w:t>
      </w:r>
      <w:r>
        <w:rPr>
          <w:spacing w:val="32"/>
        </w:rPr>
        <w:t> </w:t>
      </w:r>
      <w:r>
        <w:rPr/>
        <w:t>A.</w:t>
      </w:r>
      <w:r>
        <w:rPr>
          <w:spacing w:val="35"/>
        </w:rPr>
        <w:t> </w:t>
      </w:r>
      <w:r>
        <w:rPr/>
        <w:t>1977.</w:t>
      </w:r>
      <w:r>
        <w:rPr>
          <w:spacing w:val="69"/>
        </w:rPr>
        <w:t> </w:t>
      </w:r>
      <w:r>
        <w:rPr/>
        <w:t>Self-efficacy:</w:t>
      </w:r>
      <w:r>
        <w:rPr>
          <w:spacing w:val="32"/>
        </w:rPr>
        <w:t> </w:t>
      </w:r>
      <w:r>
        <w:rPr/>
        <w:t>toward</w:t>
      </w:r>
      <w:r>
        <w:rPr>
          <w:spacing w:val="34"/>
        </w:rPr>
        <w:t> </w:t>
      </w:r>
      <w:r>
        <w:rPr/>
        <w:t>a</w:t>
      </w:r>
      <w:r>
        <w:rPr>
          <w:spacing w:val="31"/>
        </w:rPr>
        <w:t> </w:t>
      </w:r>
      <w:r>
        <w:rPr/>
        <w:t>unifying</w:t>
      </w:r>
      <w:r>
        <w:rPr>
          <w:spacing w:val="30"/>
        </w:rPr>
        <w:t> </w:t>
      </w:r>
      <w:r>
        <w:rPr/>
        <w:t>theory</w:t>
      </w:r>
      <w:r>
        <w:rPr>
          <w:spacing w:val="28"/>
        </w:rPr>
        <w:t> </w:t>
      </w:r>
      <w:r>
        <w:rPr/>
        <w:t>of</w:t>
      </w:r>
      <w:r>
        <w:rPr>
          <w:spacing w:val="33"/>
        </w:rPr>
        <w:t> </w:t>
      </w:r>
      <w:r>
        <w:rPr/>
        <w:t>behavioural</w:t>
      </w:r>
      <w:r>
        <w:rPr>
          <w:spacing w:val="33"/>
        </w:rPr>
        <w:t> </w:t>
      </w:r>
      <w:r>
        <w:rPr/>
        <w:t>change.</w:t>
      </w:r>
    </w:p>
    <w:p>
      <w:pPr>
        <w:spacing w:before="3"/>
        <w:ind w:left="2871" w:right="0" w:firstLine="0"/>
        <w:jc w:val="left"/>
        <w:rPr>
          <w:sz w:val="24"/>
        </w:rPr>
      </w:pPr>
      <w:r>
        <w:rPr>
          <w:i/>
          <w:sz w:val="24"/>
        </w:rPr>
        <w:t>Psychological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Review, </w:t>
      </w:r>
      <w:r>
        <w:rPr>
          <w:sz w:val="24"/>
        </w:rPr>
        <w:t>84:</w:t>
      </w:r>
      <w:r>
        <w:rPr>
          <w:spacing w:val="-1"/>
          <w:sz w:val="24"/>
        </w:rPr>
        <w:t> </w:t>
      </w:r>
      <w:r>
        <w:rPr>
          <w:sz w:val="24"/>
        </w:rPr>
        <w:t>191-</w:t>
      </w:r>
      <w:r>
        <w:rPr>
          <w:spacing w:val="-2"/>
          <w:sz w:val="24"/>
        </w:rPr>
        <w:t> </w:t>
      </w:r>
      <w:r>
        <w:rPr>
          <w:sz w:val="24"/>
        </w:rPr>
        <w:t>215.</w:t>
      </w:r>
    </w:p>
    <w:p>
      <w:pPr>
        <w:pStyle w:val="BodyText"/>
        <w:spacing w:before="200"/>
        <w:jc w:val="left"/>
      </w:pPr>
      <w:r>
        <w:rPr/>
        <w:t>Bandura,</w:t>
      </w:r>
      <w:r>
        <w:rPr>
          <w:spacing w:val="46"/>
        </w:rPr>
        <w:t> </w:t>
      </w:r>
      <w:r>
        <w:rPr/>
        <w:t>A.</w:t>
      </w:r>
      <w:r>
        <w:rPr>
          <w:spacing w:val="47"/>
        </w:rPr>
        <w:t> </w:t>
      </w:r>
      <w:r>
        <w:rPr/>
        <w:t>1977.</w:t>
      </w:r>
      <w:r>
        <w:rPr>
          <w:spacing w:val="49"/>
        </w:rPr>
        <w:t> </w:t>
      </w:r>
      <w:r>
        <w:rPr/>
        <w:t>Self-efficacy:</w:t>
      </w:r>
      <w:r>
        <w:rPr>
          <w:spacing w:val="48"/>
        </w:rPr>
        <w:t> </w:t>
      </w:r>
      <w:r>
        <w:rPr/>
        <w:t>toward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unifying</w:t>
      </w:r>
      <w:r>
        <w:rPr>
          <w:spacing w:val="45"/>
        </w:rPr>
        <w:t> </w:t>
      </w:r>
      <w:r>
        <w:rPr/>
        <w:t>theory</w:t>
      </w:r>
      <w:r>
        <w:rPr>
          <w:spacing w:val="45"/>
        </w:rPr>
        <w:t> </w:t>
      </w:r>
      <w:r>
        <w:rPr/>
        <w:t>of</w:t>
      </w:r>
      <w:r>
        <w:rPr>
          <w:spacing w:val="47"/>
        </w:rPr>
        <w:t> </w:t>
      </w:r>
      <w:r>
        <w:rPr/>
        <w:t>behavioural</w:t>
      </w:r>
      <w:r>
        <w:rPr>
          <w:spacing w:val="48"/>
        </w:rPr>
        <w:t> </w:t>
      </w:r>
      <w:r>
        <w:rPr/>
        <w:t>change.</w:t>
      </w:r>
    </w:p>
    <w:p>
      <w:pPr>
        <w:spacing w:before="2"/>
        <w:ind w:left="2830" w:right="0" w:firstLine="0"/>
        <w:jc w:val="left"/>
        <w:rPr>
          <w:sz w:val="24"/>
        </w:rPr>
      </w:pPr>
      <w:r>
        <w:rPr>
          <w:i/>
          <w:sz w:val="24"/>
        </w:rPr>
        <w:t>Psychological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Review, </w:t>
      </w:r>
      <w:r>
        <w:rPr>
          <w:sz w:val="24"/>
        </w:rPr>
        <w:t>84:</w:t>
      </w:r>
      <w:r>
        <w:rPr>
          <w:spacing w:val="-1"/>
          <w:sz w:val="24"/>
        </w:rPr>
        <w:t> </w:t>
      </w:r>
      <w:r>
        <w:rPr>
          <w:sz w:val="24"/>
        </w:rPr>
        <w:t>191-</w:t>
      </w:r>
      <w:r>
        <w:rPr>
          <w:spacing w:val="-2"/>
          <w:sz w:val="24"/>
        </w:rPr>
        <w:t> </w:t>
      </w:r>
      <w:r>
        <w:rPr>
          <w:sz w:val="24"/>
        </w:rPr>
        <w:t>215.</w:t>
      </w:r>
    </w:p>
    <w:p>
      <w:pPr>
        <w:spacing w:line="240" w:lineRule="auto" w:before="197"/>
        <w:ind w:left="2830" w:right="1197" w:hanging="771"/>
        <w:jc w:val="both"/>
        <w:rPr>
          <w:sz w:val="24"/>
        </w:rPr>
      </w:pPr>
      <w:r>
        <w:rPr>
          <w:sz w:val="24"/>
        </w:rPr>
        <w:t>Bandura,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1984.</w:t>
      </w:r>
      <w:r>
        <w:rPr>
          <w:spacing w:val="1"/>
          <w:sz w:val="24"/>
        </w:rPr>
        <w:t> </w:t>
      </w:r>
      <w:r>
        <w:rPr>
          <w:sz w:val="24"/>
        </w:rPr>
        <w:t>Cultivating</w:t>
      </w:r>
      <w:r>
        <w:rPr>
          <w:spacing w:val="1"/>
          <w:sz w:val="24"/>
        </w:rPr>
        <w:t> </w:t>
      </w:r>
      <w:r>
        <w:rPr>
          <w:sz w:val="24"/>
        </w:rPr>
        <w:t>competence,</w:t>
      </w:r>
      <w:r>
        <w:rPr>
          <w:spacing w:val="1"/>
          <w:sz w:val="24"/>
        </w:rPr>
        <w:t> </w:t>
      </w:r>
      <w:r>
        <w:rPr>
          <w:sz w:val="24"/>
        </w:rPr>
        <w:t>self-efficacy,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intrinsic</w:t>
      </w:r>
      <w:r>
        <w:rPr>
          <w:spacing w:val="60"/>
          <w:sz w:val="24"/>
        </w:rPr>
        <w:t> </w:t>
      </w:r>
      <w:r>
        <w:rPr>
          <w:sz w:val="24"/>
        </w:rPr>
        <w:t>interest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proximal</w:t>
      </w:r>
      <w:r>
        <w:rPr>
          <w:spacing w:val="1"/>
          <w:sz w:val="24"/>
        </w:rPr>
        <w:t> </w:t>
      </w:r>
      <w:r>
        <w:rPr>
          <w:sz w:val="24"/>
        </w:rPr>
        <w:t>self-motivation.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Personality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41:586-598.</w:t>
      </w:r>
    </w:p>
    <w:p>
      <w:pPr>
        <w:pStyle w:val="BodyText"/>
        <w:spacing w:before="5"/>
        <w:ind w:left="0"/>
        <w:jc w:val="left"/>
      </w:pPr>
    </w:p>
    <w:p>
      <w:pPr>
        <w:spacing w:line="275" w:lineRule="exact" w:before="0"/>
        <w:ind w:left="2060" w:right="0" w:firstLine="0"/>
        <w:jc w:val="left"/>
        <w:rPr>
          <w:i/>
          <w:sz w:val="24"/>
        </w:rPr>
      </w:pPr>
      <w:r>
        <w:rPr>
          <w:sz w:val="24"/>
        </w:rPr>
        <w:t>Bandura,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1986. Social</w:t>
      </w:r>
      <w:r>
        <w:rPr>
          <w:spacing w:val="-1"/>
          <w:sz w:val="24"/>
        </w:rPr>
        <w:t> </w:t>
      </w:r>
      <w:r>
        <w:rPr>
          <w:sz w:val="24"/>
        </w:rPr>
        <w:t>foundations of</w:t>
      </w:r>
      <w:r>
        <w:rPr>
          <w:spacing w:val="-1"/>
          <w:sz w:val="24"/>
        </w:rPr>
        <w:t> </w:t>
      </w:r>
      <w:r>
        <w:rPr>
          <w:sz w:val="24"/>
        </w:rPr>
        <w:t>thought and</w:t>
      </w:r>
      <w:r>
        <w:rPr>
          <w:spacing w:val="-1"/>
          <w:sz w:val="24"/>
        </w:rPr>
        <w:t> </w:t>
      </w:r>
      <w:r>
        <w:rPr>
          <w:sz w:val="24"/>
        </w:rPr>
        <w:t>action:</w:t>
      </w:r>
      <w:r>
        <w:rPr>
          <w:spacing w:val="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 cognitive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theory.</w:t>
      </w:r>
    </w:p>
    <w:p>
      <w:pPr>
        <w:pStyle w:val="BodyText"/>
        <w:spacing w:line="275" w:lineRule="exact"/>
        <w:ind w:left="2720"/>
        <w:jc w:val="left"/>
      </w:pPr>
      <w:r>
        <w:rPr/>
        <w:t>Englewood</w:t>
      </w:r>
      <w:r>
        <w:rPr>
          <w:spacing w:val="-2"/>
        </w:rPr>
        <w:t> </w:t>
      </w:r>
      <w:r>
        <w:rPr/>
        <w:t>Cliffs,</w:t>
      </w:r>
      <w:r>
        <w:rPr>
          <w:spacing w:val="-1"/>
        </w:rPr>
        <w:t> </w:t>
      </w:r>
      <w:r>
        <w:rPr/>
        <w:t>NJ:</w:t>
      </w:r>
      <w:r>
        <w:rPr>
          <w:spacing w:val="-2"/>
        </w:rPr>
        <w:t> </w:t>
      </w:r>
      <w:r>
        <w:rPr/>
        <w:t>Prentice-Hall.</w:t>
      </w:r>
    </w:p>
    <w:p>
      <w:pPr>
        <w:pStyle w:val="BodyText"/>
        <w:spacing w:before="4"/>
        <w:ind w:left="0"/>
        <w:jc w:val="left"/>
      </w:pPr>
    </w:p>
    <w:p>
      <w:pPr>
        <w:spacing w:line="242" w:lineRule="auto" w:before="1"/>
        <w:ind w:left="2830" w:right="1194" w:hanging="771"/>
        <w:jc w:val="both"/>
        <w:rPr>
          <w:sz w:val="24"/>
        </w:rPr>
      </w:pPr>
      <w:r>
        <w:rPr>
          <w:sz w:val="24"/>
        </w:rPr>
        <w:t>Bandura,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1991.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cognitive</w:t>
      </w:r>
      <w:r>
        <w:rPr>
          <w:spacing w:val="1"/>
          <w:sz w:val="24"/>
        </w:rPr>
        <w:t> </w:t>
      </w:r>
      <w:r>
        <w:rPr>
          <w:sz w:val="24"/>
        </w:rPr>
        <w:t>theory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self-regulation.</w:t>
      </w:r>
      <w:r>
        <w:rPr>
          <w:spacing w:val="1"/>
          <w:sz w:val="24"/>
        </w:rPr>
        <w:t> </w:t>
      </w:r>
      <w:r>
        <w:rPr>
          <w:i/>
          <w:sz w:val="24"/>
        </w:rPr>
        <w:t>Organizational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Behaviour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Human Decision Processes, 50</w:t>
      </w:r>
      <w:r>
        <w:rPr>
          <w:sz w:val="24"/>
        </w:rPr>
        <w:t>, 248-287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spacing w:before="0"/>
        <w:ind w:left="2720" w:right="1192" w:hanging="660"/>
        <w:jc w:val="both"/>
        <w:rPr>
          <w:sz w:val="24"/>
        </w:rPr>
      </w:pPr>
      <w:r>
        <w:rPr>
          <w:sz w:val="24"/>
        </w:rPr>
        <w:t>Bandura, A. 1991a. Self-efficacy mechanism in physiological activation and health-</w:t>
      </w:r>
      <w:r>
        <w:rPr>
          <w:spacing w:val="1"/>
          <w:sz w:val="24"/>
        </w:rPr>
        <w:t> </w:t>
      </w:r>
      <w:r>
        <w:rPr>
          <w:sz w:val="24"/>
        </w:rPr>
        <w:t>promoting</w:t>
      </w:r>
      <w:r>
        <w:rPr>
          <w:spacing w:val="1"/>
          <w:sz w:val="24"/>
        </w:rPr>
        <w:t> </w:t>
      </w:r>
      <w:r>
        <w:rPr>
          <w:sz w:val="24"/>
        </w:rPr>
        <w:t>behaviour.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Madden,</w:t>
      </w:r>
      <w:r>
        <w:rPr>
          <w:spacing w:val="1"/>
          <w:sz w:val="24"/>
        </w:rPr>
        <w:t> </w:t>
      </w:r>
      <w:r>
        <w:rPr>
          <w:sz w:val="24"/>
        </w:rPr>
        <w:t>IV</w:t>
      </w:r>
      <w:r>
        <w:rPr>
          <w:spacing w:val="1"/>
          <w:sz w:val="24"/>
        </w:rPr>
        <w:t> </w:t>
      </w:r>
      <w:r>
        <w:rPr>
          <w:sz w:val="24"/>
        </w:rPr>
        <w:t>(Ed.),</w:t>
      </w:r>
      <w:r>
        <w:rPr>
          <w:spacing w:val="1"/>
          <w:sz w:val="24"/>
        </w:rPr>
        <w:t> </w:t>
      </w:r>
      <w:r>
        <w:rPr>
          <w:i/>
          <w:sz w:val="24"/>
        </w:rPr>
        <w:t>Neurobiology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emotion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affect</w:t>
      </w:r>
      <w:r>
        <w:rPr>
          <w:sz w:val="24"/>
        </w:rPr>
        <w:t>. New</w:t>
      </w:r>
      <w:r>
        <w:rPr>
          <w:spacing w:val="1"/>
          <w:sz w:val="24"/>
        </w:rPr>
        <w:t> </w:t>
      </w:r>
      <w:r>
        <w:rPr>
          <w:sz w:val="24"/>
        </w:rPr>
        <w:t>York: Raven.</w:t>
      </w:r>
      <w:r>
        <w:rPr>
          <w:spacing w:val="1"/>
          <w:sz w:val="24"/>
        </w:rPr>
        <w:t> </w:t>
      </w:r>
      <w:r>
        <w:rPr>
          <w:sz w:val="24"/>
        </w:rPr>
        <w:t>(pp.</w:t>
      </w:r>
      <w:r>
        <w:rPr>
          <w:spacing w:val="-1"/>
          <w:sz w:val="24"/>
        </w:rPr>
        <w:t> </w:t>
      </w:r>
      <w:r>
        <w:rPr>
          <w:sz w:val="24"/>
        </w:rPr>
        <w:t>229-</w:t>
      </w:r>
      <w:r>
        <w:rPr>
          <w:spacing w:val="-1"/>
          <w:sz w:val="24"/>
        </w:rPr>
        <w:t> </w:t>
      </w:r>
      <w:r>
        <w:rPr>
          <w:sz w:val="24"/>
        </w:rPr>
        <w:t>270).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ind w:left="2720" w:right="1196" w:hanging="660"/>
      </w:pPr>
      <w:r>
        <w:rPr/>
        <w:t>Bandura,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1991b.</w:t>
      </w:r>
      <w:r>
        <w:rPr>
          <w:spacing w:val="1"/>
        </w:rPr>
        <w:t> </w:t>
      </w:r>
      <w:r>
        <w:rPr/>
        <w:t>Self-regulation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anticipatory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regulatory mechanisms.</w:t>
      </w:r>
      <w:r>
        <w:rPr>
          <w:spacing w:val="1"/>
        </w:rPr>
        <w:t> </w:t>
      </w:r>
      <w:r>
        <w:rPr/>
        <w:t>In R. A. Dienstbier (Ed.), Perspectives </w:t>
      </w:r>
      <w:r>
        <w:rPr>
          <w:i/>
        </w:rPr>
        <w:t>on motivation:</w:t>
      </w:r>
      <w:r>
        <w:rPr>
          <w:i/>
          <w:spacing w:val="1"/>
        </w:rPr>
        <w:t> </w:t>
      </w:r>
      <w:r>
        <w:rPr>
          <w:i/>
        </w:rPr>
        <w:t>Nebraska symposium on motivation</w:t>
      </w:r>
      <w:r>
        <w:rPr/>
        <w:t>. Lincoln: University of Nebraska Press.</w:t>
      </w:r>
      <w:r>
        <w:rPr>
          <w:spacing w:val="1"/>
        </w:rPr>
        <w:t> </w:t>
      </w:r>
      <w:r>
        <w:rPr/>
        <w:t>(Vol.</w:t>
      </w:r>
      <w:r>
        <w:rPr>
          <w:spacing w:val="-1"/>
        </w:rPr>
        <w:t> </w:t>
      </w:r>
      <w:r>
        <w:rPr/>
        <w:t>38, pp. 69-164).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ind w:left="2830" w:right="1193" w:hanging="711"/>
      </w:pPr>
      <w:r>
        <w:rPr/>
        <w:t>Bandura, A. 1999. A social cognitive theory of personality. In L. Pervin &amp; O. John</w:t>
      </w:r>
      <w:r>
        <w:rPr>
          <w:spacing w:val="1"/>
        </w:rPr>
        <w:t> </w:t>
      </w:r>
      <w:r>
        <w:rPr/>
        <w:t>(Eds.). Handbook of personality, New York: Guilford Press. Ed; pp. 154–</w:t>
      </w:r>
      <w:r>
        <w:rPr>
          <w:spacing w:val="1"/>
        </w:rPr>
        <w:t> </w:t>
      </w:r>
      <w:r>
        <w:rPr/>
        <w:t>196),</w:t>
      </w:r>
    </w:p>
    <w:p>
      <w:pPr>
        <w:pStyle w:val="BodyText"/>
        <w:spacing w:line="242" w:lineRule="auto" w:before="200"/>
        <w:ind w:left="2830" w:right="1202" w:hanging="711"/>
      </w:pPr>
      <w:r>
        <w:rPr/>
        <w:t>Bandura, A. 2002. Social cognitive theory in cultural context. Journal of Applied</w:t>
      </w:r>
      <w:r>
        <w:rPr>
          <w:spacing w:val="1"/>
        </w:rPr>
        <w:t> </w:t>
      </w:r>
      <w:r>
        <w:rPr/>
        <w:t>Psychology:</w:t>
      </w:r>
      <w:r>
        <w:rPr>
          <w:spacing w:val="-1"/>
        </w:rPr>
        <w:t> </w:t>
      </w:r>
      <w:r>
        <w:rPr/>
        <w:t>An</w:t>
      </w:r>
      <w:r>
        <w:rPr>
          <w:spacing w:val="2"/>
        </w:rPr>
        <w:t> </w:t>
      </w:r>
      <w:r>
        <w:rPr/>
        <w:t>International Review, 51, 269–290.</w:t>
      </w:r>
    </w:p>
    <w:p>
      <w:pPr>
        <w:spacing w:line="240" w:lineRule="auto" w:before="196"/>
        <w:ind w:left="2830" w:right="1196" w:hanging="771"/>
        <w:jc w:val="both"/>
        <w:rPr>
          <w:sz w:val="24"/>
        </w:rPr>
      </w:pPr>
      <w:r>
        <w:rPr>
          <w:sz w:val="24"/>
        </w:rPr>
        <w:t>Bandura,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Schunk,</w:t>
      </w:r>
      <w:r>
        <w:rPr>
          <w:spacing w:val="1"/>
          <w:sz w:val="24"/>
        </w:rPr>
        <w:t> </w:t>
      </w:r>
      <w:r>
        <w:rPr>
          <w:sz w:val="24"/>
        </w:rPr>
        <w:t>D. H. 1981.</w:t>
      </w:r>
      <w:r>
        <w:rPr>
          <w:spacing w:val="1"/>
          <w:sz w:val="24"/>
        </w:rPr>
        <w:t> </w:t>
      </w:r>
      <w:r>
        <w:rPr>
          <w:sz w:val="24"/>
        </w:rPr>
        <w:t>Cultivating competence,</w:t>
      </w:r>
      <w:r>
        <w:rPr>
          <w:spacing w:val="1"/>
          <w:sz w:val="24"/>
        </w:rPr>
        <w:t> </w:t>
      </w:r>
      <w:r>
        <w:rPr>
          <w:sz w:val="24"/>
        </w:rPr>
        <w:t>self-efficacy,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intrinsic interest through proximal self-motivation. </w:t>
      </w:r>
      <w:r>
        <w:rPr>
          <w:i/>
          <w:sz w:val="24"/>
        </w:rPr>
        <w:t>Journal of Personality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 41:586-598.</w:t>
      </w:r>
    </w:p>
    <w:p>
      <w:pPr>
        <w:spacing w:before="200"/>
        <w:ind w:left="2830" w:right="1201" w:hanging="771"/>
        <w:jc w:val="both"/>
        <w:rPr>
          <w:sz w:val="24"/>
        </w:rPr>
      </w:pPr>
      <w:r>
        <w:rPr>
          <w:sz w:val="24"/>
        </w:rPr>
        <w:t>Barnes, E. et al 1998. </w:t>
      </w:r>
      <w:r>
        <w:rPr>
          <w:i/>
          <w:sz w:val="24"/>
        </w:rPr>
        <w:t>Face to Face with Distress: the Professional Use of the Self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Care. </w:t>
      </w:r>
      <w:r>
        <w:rPr>
          <w:sz w:val="24"/>
        </w:rPr>
        <w:t>Oxford: Butterworth-Heinemann.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spacing w:line="242" w:lineRule="auto" w:before="78"/>
        <w:ind w:left="2830" w:right="1198" w:hanging="771"/>
        <w:jc w:val="both"/>
        <w:rPr>
          <w:sz w:val="24"/>
        </w:rPr>
      </w:pPr>
      <w:r>
        <w:rPr>
          <w:sz w:val="24"/>
        </w:rPr>
        <w:t>Bar-On,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1997.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Emotional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Quotient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Inventory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(EQ-i):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emotional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intelligence.</w:t>
      </w:r>
      <w:r>
        <w:rPr>
          <w:i/>
          <w:spacing w:val="-1"/>
          <w:sz w:val="24"/>
        </w:rPr>
        <w:t> </w:t>
      </w:r>
      <w:r>
        <w:rPr>
          <w:sz w:val="24"/>
        </w:rPr>
        <w:t>Toronto: Multi-Health Systems.</w:t>
      </w:r>
    </w:p>
    <w:p>
      <w:pPr>
        <w:pStyle w:val="BodyText"/>
        <w:spacing w:before="194"/>
        <w:jc w:val="left"/>
      </w:pPr>
      <w:r>
        <w:rPr/>
        <w:t>Bar-On,</w:t>
      </w:r>
      <w:r>
        <w:rPr>
          <w:spacing w:val="54"/>
        </w:rPr>
        <w:t> </w:t>
      </w:r>
      <w:r>
        <w:rPr/>
        <w:t>R.</w:t>
      </w:r>
      <w:r>
        <w:rPr>
          <w:spacing w:val="112"/>
        </w:rPr>
        <w:t> </w:t>
      </w:r>
      <w:r>
        <w:rPr/>
        <w:t>2006.</w:t>
      </w:r>
      <w:r>
        <w:rPr>
          <w:spacing w:val="113"/>
        </w:rPr>
        <w:t> </w:t>
      </w:r>
      <w:r>
        <w:rPr/>
        <w:t>The</w:t>
      </w:r>
      <w:r>
        <w:rPr>
          <w:spacing w:val="114"/>
        </w:rPr>
        <w:t> </w:t>
      </w:r>
      <w:r>
        <w:rPr/>
        <w:t>Bar-On</w:t>
      </w:r>
      <w:r>
        <w:rPr>
          <w:spacing w:val="113"/>
        </w:rPr>
        <w:t> </w:t>
      </w:r>
      <w:r>
        <w:rPr/>
        <w:t>model</w:t>
      </w:r>
      <w:r>
        <w:rPr>
          <w:spacing w:val="114"/>
        </w:rPr>
        <w:t> </w:t>
      </w:r>
      <w:r>
        <w:rPr/>
        <w:t>of</w:t>
      </w:r>
      <w:r>
        <w:rPr>
          <w:spacing w:val="115"/>
        </w:rPr>
        <w:t> </w:t>
      </w:r>
      <w:r>
        <w:rPr/>
        <w:t>emotional-social</w:t>
      </w:r>
      <w:r>
        <w:rPr>
          <w:spacing w:val="114"/>
        </w:rPr>
        <w:t> </w:t>
      </w:r>
      <w:r>
        <w:rPr/>
        <w:t>intelligence</w:t>
      </w:r>
      <w:r>
        <w:rPr>
          <w:spacing w:val="113"/>
        </w:rPr>
        <w:t> </w:t>
      </w:r>
      <w:r>
        <w:rPr/>
        <w:t>(ESI).</w:t>
      </w:r>
    </w:p>
    <w:p>
      <w:pPr>
        <w:spacing w:before="3"/>
        <w:ind w:left="2830" w:right="0" w:firstLine="0"/>
        <w:jc w:val="left"/>
        <w:rPr>
          <w:sz w:val="24"/>
        </w:rPr>
      </w:pPr>
      <w:r>
        <w:rPr>
          <w:i/>
          <w:sz w:val="24"/>
        </w:rPr>
        <w:t>Psicothema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18, supl, 13-25.</w:t>
      </w:r>
    </w:p>
    <w:p>
      <w:pPr>
        <w:spacing w:line="240" w:lineRule="auto" w:before="199"/>
        <w:ind w:left="2830" w:right="1198" w:hanging="771"/>
        <w:jc w:val="both"/>
        <w:rPr>
          <w:sz w:val="24"/>
        </w:rPr>
      </w:pPr>
      <w:r>
        <w:rPr>
          <w:sz w:val="24"/>
        </w:rPr>
        <w:t>Bar-On, Reuven; Parker, James DA 2000. </w:t>
      </w:r>
      <w:r>
        <w:rPr>
          <w:i/>
          <w:sz w:val="24"/>
        </w:rPr>
        <w:t>The Handbook of Emotional Intelligence: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Theory, Development, Assessment, and Application at Home, School, and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Workplace.</w:t>
      </w:r>
      <w:r>
        <w:rPr>
          <w:i/>
          <w:spacing w:val="1"/>
          <w:sz w:val="24"/>
        </w:rPr>
        <w:t> </w:t>
      </w:r>
      <w:r>
        <w:rPr>
          <w:sz w:val="24"/>
        </w:rPr>
        <w:t>San</w:t>
      </w:r>
      <w:r>
        <w:rPr>
          <w:spacing w:val="1"/>
          <w:sz w:val="24"/>
        </w:rPr>
        <w:t> </w:t>
      </w:r>
      <w:r>
        <w:rPr>
          <w:sz w:val="24"/>
        </w:rPr>
        <w:t>Francisco, California:</w:t>
      </w:r>
      <w:r>
        <w:rPr>
          <w:spacing w:val="-1"/>
          <w:sz w:val="24"/>
        </w:rPr>
        <w:t> </w:t>
      </w:r>
      <w:r>
        <w:rPr>
          <w:sz w:val="24"/>
        </w:rPr>
        <w:t>Jossey-Bass. 40-59.</w:t>
      </w:r>
    </w:p>
    <w:p>
      <w:pPr>
        <w:spacing w:line="242" w:lineRule="auto" w:before="199"/>
        <w:ind w:left="2830" w:right="1198" w:hanging="77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194816">
            <wp:simplePos x="0" y="0"/>
            <wp:positionH relativeFrom="page">
              <wp:posOffset>1497838</wp:posOffset>
            </wp:positionH>
            <wp:positionV relativeFrom="paragraph">
              <wp:posOffset>535598</wp:posOffset>
            </wp:positionV>
            <wp:extent cx="4890389" cy="4834810"/>
            <wp:effectExtent l="0" t="0" r="0" b="0"/>
            <wp:wrapNone/>
            <wp:docPr id="42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Bass,</w:t>
      </w:r>
      <w:r>
        <w:rPr>
          <w:spacing w:val="1"/>
          <w:sz w:val="24"/>
        </w:rPr>
        <w:t> </w:t>
      </w:r>
      <w:r>
        <w:rPr>
          <w:sz w:val="24"/>
        </w:rPr>
        <w:t>B.M.</w:t>
      </w:r>
      <w:r>
        <w:rPr>
          <w:spacing w:val="1"/>
          <w:sz w:val="24"/>
        </w:rPr>
        <w:t> </w:t>
      </w:r>
      <w:r>
        <w:rPr>
          <w:sz w:val="24"/>
        </w:rPr>
        <w:t>1998</w:t>
      </w:r>
      <w:r>
        <w:rPr>
          <w:spacing w:val="1"/>
          <w:sz w:val="24"/>
        </w:rPr>
        <w:t> </w:t>
      </w:r>
      <w:r>
        <w:rPr>
          <w:i/>
          <w:sz w:val="24"/>
        </w:rPr>
        <w:t>Transformational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leadership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Totowa,</w:t>
      </w:r>
      <w:r>
        <w:rPr>
          <w:spacing w:val="1"/>
          <w:sz w:val="24"/>
        </w:rPr>
        <w:t> </w:t>
      </w:r>
      <w:r>
        <w:rPr>
          <w:sz w:val="24"/>
        </w:rPr>
        <w:t>NJ,</w:t>
      </w:r>
      <w:r>
        <w:rPr>
          <w:spacing w:val="1"/>
          <w:sz w:val="24"/>
        </w:rPr>
        <w:t> </w:t>
      </w:r>
      <w:r>
        <w:rPr>
          <w:sz w:val="24"/>
        </w:rPr>
        <w:t>Lawrence</w:t>
      </w:r>
      <w:r>
        <w:rPr>
          <w:spacing w:val="1"/>
          <w:sz w:val="24"/>
        </w:rPr>
        <w:t> </w:t>
      </w:r>
      <w:r>
        <w:rPr>
          <w:sz w:val="24"/>
        </w:rPr>
        <w:t>Erlbaum</w:t>
      </w:r>
      <w:r>
        <w:rPr>
          <w:spacing w:val="1"/>
          <w:sz w:val="24"/>
        </w:rPr>
        <w:t> </w:t>
      </w:r>
      <w:r>
        <w:rPr>
          <w:sz w:val="24"/>
        </w:rPr>
        <w:t>Associates.</w:t>
      </w:r>
    </w:p>
    <w:p>
      <w:pPr>
        <w:spacing w:line="240" w:lineRule="auto" w:before="194"/>
        <w:ind w:left="2830" w:right="1194" w:hanging="771"/>
        <w:jc w:val="both"/>
        <w:rPr>
          <w:sz w:val="24"/>
        </w:rPr>
      </w:pPr>
      <w:r>
        <w:rPr>
          <w:sz w:val="24"/>
        </w:rPr>
        <w:t>Baumann, A. and Brien-Pallas, L.O. 2001 </w:t>
      </w:r>
      <w:r>
        <w:rPr>
          <w:i/>
          <w:sz w:val="24"/>
        </w:rPr>
        <w:t>Commitment and care: the benefits of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workplace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nurses,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patients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synthesis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Canadian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Foundation,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1"/>
          <w:sz w:val="24"/>
        </w:rPr>
        <w:t> </w:t>
      </w:r>
      <w:r>
        <w:rPr>
          <w:sz w:val="24"/>
        </w:rPr>
        <w:t>Foundation.</w:t>
      </w:r>
    </w:p>
    <w:p>
      <w:pPr>
        <w:pStyle w:val="BodyText"/>
        <w:spacing w:before="202"/>
        <w:ind w:left="2830" w:right="1195" w:hanging="711"/>
      </w:pPr>
      <w:r>
        <w:rPr/>
        <w:t>Baush, J and Fisher, C. D. 2000.</w:t>
      </w:r>
      <w:r>
        <w:rPr>
          <w:spacing w:val="1"/>
        </w:rPr>
        <w:t> </w:t>
      </w:r>
      <w:r>
        <w:rPr/>
        <w:t>Affective Events-Emotions Matrix: A Classification</w:t>
      </w:r>
      <w:r>
        <w:rPr>
          <w:spacing w:val="-57"/>
        </w:rPr>
        <w:t> </w:t>
      </w:r>
      <w:r>
        <w:rPr/>
        <w:t>of Work Events and Associated Emotions, in Emotions in the Workplace: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Theory,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Practice,</w:t>
      </w:r>
      <w:r>
        <w:rPr>
          <w:spacing w:val="1"/>
        </w:rPr>
        <w:t> </w:t>
      </w:r>
      <w:r>
        <w:rPr/>
        <w:t>Eds.</w:t>
      </w:r>
      <w:r>
        <w:rPr>
          <w:spacing w:val="1"/>
        </w:rPr>
        <w:t> </w:t>
      </w:r>
      <w:r>
        <w:rPr/>
        <w:t>Neal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Ashkanasy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Quorum/Greenwood,</w:t>
      </w:r>
      <w:r>
        <w:rPr>
          <w:spacing w:val="4"/>
        </w:rPr>
        <w:t> </w:t>
      </w:r>
      <w:r>
        <w:rPr/>
        <w:t>ISBN</w:t>
      </w:r>
      <w:r>
        <w:rPr>
          <w:spacing w:val="-1"/>
        </w:rPr>
        <w:t> </w:t>
      </w:r>
      <w:r>
        <w:rPr/>
        <w:t>1-56720-364-7.</w:t>
      </w:r>
    </w:p>
    <w:p>
      <w:pPr>
        <w:spacing w:line="242" w:lineRule="auto" w:before="199"/>
        <w:ind w:left="2830" w:right="1200" w:hanging="771"/>
        <w:jc w:val="both"/>
        <w:rPr>
          <w:sz w:val="24"/>
        </w:rPr>
      </w:pPr>
      <w:r>
        <w:rPr>
          <w:sz w:val="24"/>
        </w:rPr>
        <w:t>Beardwell, I. and Holden, L. 2001. </w:t>
      </w:r>
      <w:r>
        <w:rPr>
          <w:i/>
          <w:sz w:val="24"/>
        </w:rPr>
        <w:t>Human resource management. A contemporary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Harlow, Pearson Education.</w:t>
      </w:r>
    </w:p>
    <w:p>
      <w:pPr>
        <w:spacing w:line="242" w:lineRule="auto" w:before="194"/>
        <w:ind w:left="2830" w:right="1195" w:hanging="771"/>
        <w:jc w:val="both"/>
        <w:rPr>
          <w:i/>
          <w:sz w:val="24"/>
        </w:rPr>
      </w:pPr>
      <w:r>
        <w:rPr>
          <w:sz w:val="24"/>
        </w:rPr>
        <w:t>Bellack, J. P. 1999. Emotional intelligence: a missing ingredient. </w:t>
      </w:r>
      <w:r>
        <w:rPr>
          <w:i/>
          <w:sz w:val="24"/>
        </w:rPr>
        <w:t>Journal of Nursing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38(1), 3–4.</w:t>
      </w:r>
    </w:p>
    <w:p>
      <w:pPr>
        <w:pStyle w:val="BodyText"/>
        <w:spacing w:line="415" w:lineRule="auto" w:before="196"/>
        <w:ind w:right="1795"/>
      </w:pPr>
      <w:r>
        <w:rPr/>
        <w:t>Benner P. &amp; Wrubel J. 1989. The Primacy of Caring. Addison-Wesley, London.</w:t>
      </w:r>
      <w:r>
        <w:rPr>
          <w:spacing w:val="-57"/>
        </w:rPr>
        <w:t> </w:t>
      </w:r>
      <w:r>
        <w:rPr/>
        <w:t>Benner</w:t>
      </w:r>
      <w:r>
        <w:rPr>
          <w:spacing w:val="-1"/>
        </w:rPr>
        <w:t> </w:t>
      </w:r>
      <w:r>
        <w:rPr/>
        <w:t>P. 1984.</w:t>
      </w:r>
      <w:r>
        <w:rPr>
          <w:spacing w:val="-1"/>
        </w:rPr>
        <w:t> </w:t>
      </w:r>
      <w:r>
        <w:rPr/>
        <w:t>From Novice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Expert. Addison Wesley,</w:t>
      </w:r>
      <w:r>
        <w:rPr>
          <w:spacing w:val="-1"/>
        </w:rPr>
        <w:t> </w:t>
      </w:r>
      <w:r>
        <w:rPr/>
        <w:t>Menlo Park, CA.</w:t>
      </w:r>
    </w:p>
    <w:p>
      <w:pPr>
        <w:pStyle w:val="BodyText"/>
        <w:ind w:left="2830" w:right="1196" w:hanging="711"/>
      </w:pPr>
      <w:r>
        <w:rPr/>
        <w:t>Bensing,</w:t>
      </w:r>
      <w:r>
        <w:rPr>
          <w:spacing w:val="1"/>
        </w:rPr>
        <w:t> </w:t>
      </w:r>
      <w:r>
        <w:rPr/>
        <w:t>J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/>
        <w:t>2002b.</w:t>
      </w:r>
      <w:r>
        <w:rPr>
          <w:spacing w:val="1"/>
        </w:rPr>
        <w:t> </w:t>
      </w:r>
      <w:r>
        <w:rPr/>
        <w:t>Joking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decision-making?</w:t>
      </w:r>
      <w:r>
        <w:rPr>
          <w:spacing w:val="1"/>
        </w:rPr>
        <w:t> </w:t>
      </w:r>
      <w:r>
        <w:rPr/>
        <w:t>Affective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instrumental</w:t>
      </w:r>
      <w:r>
        <w:rPr>
          <w:spacing w:val="1"/>
        </w:rPr>
        <w:t> </w:t>
      </w:r>
      <w:r>
        <w:rPr/>
        <w:t>behaviour in doctor-patient-child communication. </w:t>
      </w:r>
      <w:r>
        <w:rPr>
          <w:i/>
        </w:rPr>
        <w:t>Psychology and Health. 17</w:t>
      </w:r>
      <w:r>
        <w:rPr/>
        <w:t>,</w:t>
      </w:r>
      <w:r>
        <w:rPr>
          <w:spacing w:val="-57"/>
        </w:rPr>
        <w:t> </w:t>
      </w:r>
      <w:r>
        <w:rPr/>
        <w:t>281-295.</w:t>
      </w:r>
    </w:p>
    <w:p>
      <w:pPr>
        <w:pStyle w:val="BodyText"/>
        <w:spacing w:before="198"/>
        <w:jc w:val="left"/>
      </w:pPr>
      <w:r>
        <w:rPr/>
        <w:t>Berne,</w:t>
      </w:r>
      <w:r>
        <w:rPr>
          <w:spacing w:val="58"/>
        </w:rPr>
        <w:t> </w:t>
      </w:r>
      <w:r>
        <w:rPr/>
        <w:t>E.</w:t>
      </w:r>
      <w:r>
        <w:rPr>
          <w:spacing w:val="58"/>
        </w:rPr>
        <w:t> </w:t>
      </w:r>
      <w:r>
        <w:rPr/>
        <w:t>1979. Beyond</w:t>
      </w:r>
      <w:r>
        <w:rPr>
          <w:spacing w:val="1"/>
        </w:rPr>
        <w:t> </w:t>
      </w:r>
      <w:r>
        <w:rPr/>
        <w:t>Games &amp;</w:t>
      </w:r>
      <w:r>
        <w:rPr>
          <w:spacing w:val="-3"/>
        </w:rPr>
        <w:t> </w:t>
      </w:r>
      <w:r>
        <w:rPr/>
        <w:t>Scripts;</w:t>
      </w:r>
      <w:r>
        <w:rPr>
          <w:spacing w:val="59"/>
        </w:rPr>
        <w:t> </w:t>
      </w:r>
      <w:r>
        <w:rPr/>
        <w:t>pp402.</w:t>
      </w:r>
    </w:p>
    <w:p>
      <w:pPr>
        <w:spacing w:line="242" w:lineRule="auto" w:before="199"/>
        <w:ind w:left="2830" w:right="1201" w:hanging="771"/>
        <w:jc w:val="both"/>
        <w:rPr>
          <w:sz w:val="24"/>
        </w:rPr>
      </w:pPr>
      <w:r>
        <w:rPr>
          <w:sz w:val="24"/>
        </w:rPr>
        <w:t>Berne, E. 1961.</w:t>
      </w:r>
      <w:r>
        <w:rPr>
          <w:spacing w:val="1"/>
          <w:sz w:val="24"/>
        </w:rPr>
        <w:t> </w:t>
      </w:r>
      <w:r>
        <w:rPr>
          <w:i/>
          <w:sz w:val="24"/>
        </w:rPr>
        <w:t>Transactional Analysis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psychotherapy: A Systematic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Individual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 Psychiatry</w:t>
      </w:r>
      <w:r>
        <w:rPr>
          <w:sz w:val="24"/>
        </w:rPr>
        <w:t>. New York: Grave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spacing w:line="242" w:lineRule="auto" w:before="194"/>
        <w:ind w:left="2830" w:right="1195" w:hanging="771"/>
        <w:jc w:val="both"/>
        <w:rPr>
          <w:sz w:val="24"/>
        </w:rPr>
      </w:pPr>
      <w:r>
        <w:rPr>
          <w:sz w:val="24"/>
        </w:rPr>
        <w:t>Berne, E. 1964. </w:t>
      </w:r>
      <w:r>
        <w:rPr>
          <w:i/>
          <w:sz w:val="24"/>
        </w:rPr>
        <w:t>Games people play. The psychology of Human Relationship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Ballantive</w:t>
      </w:r>
      <w:r>
        <w:rPr>
          <w:spacing w:val="1"/>
          <w:sz w:val="24"/>
        </w:rPr>
        <w:t> </w:t>
      </w:r>
      <w:r>
        <w:rPr>
          <w:sz w:val="24"/>
        </w:rPr>
        <w:t>Books.</w:t>
      </w:r>
    </w:p>
    <w:p>
      <w:pPr>
        <w:pStyle w:val="BodyText"/>
        <w:spacing w:line="242" w:lineRule="auto" w:before="194"/>
        <w:ind w:left="2830" w:right="1202" w:hanging="711"/>
      </w:pPr>
      <w:r>
        <w:rPr/>
        <w:t>Berne</w:t>
      </w:r>
      <w:r>
        <w:rPr>
          <w:i/>
        </w:rPr>
        <w:t>, </w:t>
      </w:r>
      <w:r>
        <w:rPr/>
        <w:t>E. </w:t>
      </w:r>
      <w:r>
        <w:rPr>
          <w:i/>
        </w:rPr>
        <w:t>1966</w:t>
      </w:r>
      <w:r>
        <w:rPr/>
        <w:t>. Transactional Analysis as a contractual approach. A contract is "an</w:t>
      </w:r>
      <w:r>
        <w:rPr>
          <w:spacing w:val="1"/>
        </w:rPr>
        <w:t> </w:t>
      </w:r>
      <w:r>
        <w:rPr/>
        <w:t>explicit</w:t>
      </w:r>
      <w:r>
        <w:rPr>
          <w:spacing w:val="-1"/>
        </w:rPr>
        <w:t> </w:t>
      </w:r>
      <w:r>
        <w:rPr/>
        <w:t>bilateral commitment</w:t>
      </w:r>
      <w:r>
        <w:rPr>
          <w:spacing w:val="-1"/>
        </w:rPr>
        <w:t> </w:t>
      </w:r>
      <w:r>
        <w:rPr/>
        <w:t>to a well-defined</w:t>
      </w:r>
      <w:r>
        <w:rPr>
          <w:spacing w:val="-1"/>
        </w:rPr>
        <w:t> </w:t>
      </w:r>
      <w:r>
        <w:rPr/>
        <w:t>course</w:t>
      </w:r>
      <w:r>
        <w:rPr>
          <w:spacing w:val="-1"/>
        </w:rPr>
        <w:t> </w:t>
      </w:r>
      <w:r>
        <w:rPr/>
        <w:t>of action".</w:t>
      </w:r>
    </w:p>
    <w:p>
      <w:pPr>
        <w:pStyle w:val="BodyText"/>
        <w:spacing w:before="199"/>
        <w:ind w:left="2120"/>
        <w:jc w:val="left"/>
      </w:pPr>
      <w:r>
        <w:rPr/>
        <w:t>Berne,</w:t>
      </w:r>
      <w:r>
        <w:rPr>
          <w:spacing w:val="-2"/>
        </w:rPr>
        <w:t> </w:t>
      </w:r>
      <w:r>
        <w:rPr/>
        <w:t>E.</w:t>
      </w:r>
      <w:r>
        <w:rPr>
          <w:spacing w:val="-1"/>
        </w:rPr>
        <w:t> </w:t>
      </w:r>
      <w:r>
        <w:rPr/>
        <w:t>1979.</w:t>
      </w:r>
      <w:r>
        <w:rPr>
          <w:spacing w:val="57"/>
        </w:rPr>
        <w:t> </w:t>
      </w:r>
      <w:r>
        <w:rPr/>
        <w:t>Transactional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(TA),</w:t>
      </w:r>
      <w:r>
        <w:rPr>
          <w:spacing w:val="-1"/>
        </w:rPr>
        <w:t> </w:t>
      </w:r>
      <w:r>
        <w:rPr/>
        <w:t>and Reality</w:t>
      </w:r>
      <w:r>
        <w:rPr>
          <w:spacing w:val="-6"/>
        </w:rPr>
        <w:t> </w:t>
      </w:r>
      <w:r>
        <w:rPr/>
        <w:t>Therapy.</w:t>
      </w:r>
    </w:p>
    <w:p>
      <w:pPr>
        <w:pStyle w:val="BodyText"/>
        <w:spacing w:before="4"/>
        <w:ind w:left="0"/>
        <w:jc w:val="left"/>
      </w:pPr>
    </w:p>
    <w:p>
      <w:pPr>
        <w:pStyle w:val="BodyText"/>
        <w:spacing w:line="237" w:lineRule="auto"/>
        <w:ind w:left="2720" w:right="1202" w:hanging="660"/>
      </w:pPr>
      <w:r>
        <w:rPr/>
        <w:t>Birnbaum, D. W., Nosanchuk, T. A. and Croll, W. L. 1980. Children's stereotypes</w:t>
      </w:r>
      <w:r>
        <w:rPr>
          <w:spacing w:val="1"/>
        </w:rPr>
        <w:t> </w:t>
      </w:r>
      <w:r>
        <w:rPr/>
        <w:t>about</w:t>
      </w:r>
      <w:r>
        <w:rPr>
          <w:spacing w:val="-1"/>
        </w:rPr>
        <w:t> </w:t>
      </w:r>
      <w:r>
        <w:rPr/>
        <w:t>sex</w:t>
      </w:r>
      <w:r>
        <w:rPr>
          <w:spacing w:val="2"/>
        </w:rPr>
        <w:t> </w:t>
      </w:r>
      <w:r>
        <w:rPr/>
        <w:t>differences in emotionality.</w:t>
      </w:r>
      <w:r>
        <w:rPr>
          <w:spacing w:val="1"/>
        </w:rPr>
        <w:t> </w:t>
      </w:r>
      <w:r>
        <w:rPr>
          <w:i/>
        </w:rPr>
        <w:t>Sex</w:t>
      </w:r>
      <w:r>
        <w:rPr>
          <w:i/>
          <w:spacing w:val="-1"/>
        </w:rPr>
        <w:t> </w:t>
      </w:r>
      <w:r>
        <w:rPr>
          <w:i/>
        </w:rPr>
        <w:t>Roles. </w:t>
      </w:r>
      <w:r>
        <w:rPr/>
        <w:t>6: 435-443.</w:t>
      </w:r>
    </w:p>
    <w:p>
      <w:pPr>
        <w:spacing w:after="0" w:line="237" w:lineRule="auto"/>
        <w:sectPr>
          <w:pgSz w:w="11910" w:h="16840"/>
          <w:pgMar w:header="0" w:footer="664" w:top="1340" w:bottom="940" w:left="100" w:right="240"/>
        </w:sectPr>
      </w:pPr>
    </w:p>
    <w:p>
      <w:pPr>
        <w:pStyle w:val="BodyText"/>
        <w:spacing w:line="242" w:lineRule="auto" w:before="78"/>
        <w:ind w:left="2830" w:right="1195" w:hanging="771"/>
      </w:pPr>
      <w:r>
        <w:rPr/>
        <w:t>Bloodworth,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2001.</w:t>
      </w:r>
      <w:r>
        <w:rPr>
          <w:spacing w:val="1"/>
        </w:rPr>
        <w:t> </w:t>
      </w:r>
      <w:hyperlink r:id="rId145">
        <w:r>
          <w:rPr>
            <w:color w:val="0000FF"/>
            <w:u w:val="single" w:color="0000FF"/>
          </w:rPr>
          <w:t>Organizational communication: approaches and processes -</w:t>
        </w:r>
      </w:hyperlink>
      <w:r>
        <w:rPr>
          <w:color w:val="0000FF"/>
          <w:spacing w:val="1"/>
        </w:rPr>
        <w:t> </w:t>
      </w:r>
      <w:hyperlink r:id="rId145">
        <w:r>
          <w:rPr>
            <w:color w:val="0000FF"/>
            <w:u w:val="single" w:color="0000FF"/>
          </w:rPr>
          <w:t>Page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104</w:t>
        </w:r>
        <w:r>
          <w:rPr/>
          <w:t>.</w:t>
        </w:r>
      </w:hyperlink>
    </w:p>
    <w:p>
      <w:pPr>
        <w:pStyle w:val="BodyText"/>
        <w:spacing w:before="194"/>
        <w:ind w:left="2830" w:right="1198" w:hanging="771"/>
      </w:pPr>
      <w:r>
        <w:rPr/>
        <w:t>Bolton, S.C. &amp; Muzio, D. 2008. The paradoxical processes of feminization in the</w:t>
      </w:r>
      <w:r>
        <w:rPr>
          <w:spacing w:val="1"/>
        </w:rPr>
        <w:t> </w:t>
      </w:r>
      <w:r>
        <w:rPr/>
        <w:t>professions: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aspiring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semi-professions.</w:t>
      </w:r>
      <w:r>
        <w:rPr>
          <w:spacing w:val="1"/>
        </w:rPr>
        <w:t> </w:t>
      </w:r>
      <w:r>
        <w:rPr>
          <w:i/>
        </w:rPr>
        <w:t>Work,</w:t>
      </w:r>
      <w:r>
        <w:rPr>
          <w:i/>
          <w:spacing w:val="1"/>
        </w:rPr>
        <w:t> </w:t>
      </w:r>
      <w:r>
        <w:rPr>
          <w:i/>
        </w:rPr>
        <w:t>Employment</w:t>
      </w:r>
      <w:r>
        <w:rPr>
          <w:i/>
          <w:spacing w:val="-1"/>
        </w:rPr>
        <w:t> </w:t>
      </w:r>
      <w:r>
        <w:rPr>
          <w:i/>
        </w:rPr>
        <w:t>and Society,</w:t>
      </w:r>
      <w:r>
        <w:rPr>
          <w:i/>
          <w:spacing w:val="2"/>
        </w:rPr>
        <w:t> </w:t>
      </w:r>
      <w:r>
        <w:rPr>
          <w:i/>
        </w:rPr>
        <w:t>22</w:t>
      </w:r>
      <w:r>
        <w:rPr/>
        <w:t>(2), 281-299.</w:t>
      </w:r>
    </w:p>
    <w:p>
      <w:pPr>
        <w:pStyle w:val="BodyText"/>
        <w:spacing w:before="202"/>
        <w:ind w:left="2830" w:right="1198" w:hanging="771"/>
      </w:pPr>
      <w:r>
        <w:rPr/>
        <w:t>Bolton, S.C. and</w:t>
      </w:r>
      <w:r>
        <w:rPr>
          <w:spacing w:val="1"/>
        </w:rPr>
        <w:t> </w:t>
      </w:r>
      <w:r>
        <w:rPr/>
        <w:t>Muzio, D.</w:t>
      </w:r>
      <w:r>
        <w:rPr>
          <w:spacing w:val="1"/>
        </w:rPr>
        <w:t> </w:t>
      </w:r>
      <w:r>
        <w:rPr/>
        <w:t>2008.</w:t>
      </w:r>
      <w:r>
        <w:rPr>
          <w:spacing w:val="1"/>
        </w:rPr>
        <w:t> </w:t>
      </w:r>
      <w:r>
        <w:rPr/>
        <w:t>The paradoxical processes of feminization in the</w:t>
      </w:r>
      <w:r>
        <w:rPr>
          <w:spacing w:val="1"/>
        </w:rPr>
        <w:t> </w:t>
      </w:r>
      <w:r>
        <w:rPr/>
        <w:t>professions: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aspiring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semi-professions.</w:t>
      </w:r>
      <w:r>
        <w:rPr>
          <w:spacing w:val="1"/>
        </w:rPr>
        <w:t> </w:t>
      </w:r>
      <w:r>
        <w:rPr>
          <w:i/>
        </w:rPr>
        <w:t>Work,</w:t>
      </w:r>
      <w:r>
        <w:rPr>
          <w:i/>
          <w:spacing w:val="1"/>
        </w:rPr>
        <w:t> </w:t>
      </w:r>
      <w:r>
        <w:rPr>
          <w:i/>
        </w:rPr>
        <w:t>Employment</w:t>
      </w:r>
      <w:r>
        <w:rPr>
          <w:i/>
          <w:spacing w:val="-1"/>
        </w:rPr>
        <w:t> </w:t>
      </w:r>
      <w:r>
        <w:rPr>
          <w:i/>
        </w:rPr>
        <w:t>and Society,</w:t>
      </w:r>
      <w:r>
        <w:rPr>
          <w:i/>
          <w:spacing w:val="2"/>
        </w:rPr>
        <w:t> </w:t>
      </w:r>
      <w:r>
        <w:rPr>
          <w:i/>
        </w:rPr>
        <w:t>22</w:t>
      </w:r>
      <w:r>
        <w:rPr/>
        <w:t>(2), 281-299.</w:t>
      </w:r>
    </w:p>
    <w:p>
      <w:pPr>
        <w:pStyle w:val="BodyText"/>
        <w:spacing w:before="199"/>
        <w:ind w:left="2830" w:right="1193" w:hanging="711"/>
      </w:pPr>
      <w:r>
        <w:rPr/>
        <w:drawing>
          <wp:anchor distT="0" distB="0" distL="0" distR="0" allowOverlap="1" layoutInCell="1" locked="0" behindDoc="1" simplePos="0" relativeHeight="484195328">
            <wp:simplePos x="0" y="0"/>
            <wp:positionH relativeFrom="page">
              <wp:posOffset>1497838</wp:posOffset>
            </wp:positionH>
            <wp:positionV relativeFrom="paragraph">
              <wp:posOffset>360338</wp:posOffset>
            </wp:positionV>
            <wp:extent cx="4890389" cy="4834810"/>
            <wp:effectExtent l="0" t="0" r="0" b="0"/>
            <wp:wrapNone/>
            <wp:docPr id="42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Bonnes,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Secchiaroli,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2000.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psychology: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psycho-social</w:t>
      </w:r>
      <w:r>
        <w:rPr>
          <w:spacing w:val="1"/>
        </w:rPr>
        <w:t> </w:t>
      </w:r>
      <w:r>
        <w:rPr/>
        <w:t>introduction. Pregnancy, birth, and maternity care: feminist perspectives. By</w:t>
      </w:r>
      <w:r>
        <w:rPr>
          <w:spacing w:val="1"/>
        </w:rPr>
        <w:t> </w:t>
      </w:r>
      <w:r>
        <w:rPr/>
        <w:t>Mary</w:t>
      </w:r>
      <w:r>
        <w:rPr>
          <w:spacing w:val="-5"/>
        </w:rPr>
        <w:t> </w:t>
      </w:r>
      <w:r>
        <w:rPr/>
        <w:t>Stewart pp17-18.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spacing w:before="1"/>
        <w:ind w:left="2720" w:right="1195" w:hanging="660"/>
      </w:pPr>
      <w:r>
        <w:rPr/>
        <w:t>Bowen,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Schneider,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1988.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management:</w:t>
      </w:r>
      <w:r>
        <w:rPr>
          <w:spacing w:val="1"/>
        </w:rPr>
        <w:t> </w:t>
      </w:r>
      <w:r>
        <w:rPr/>
        <w:t>Implications for organizational behavior. In L. L. Cummings and B. M. Staw</w:t>
      </w:r>
      <w:r>
        <w:rPr>
          <w:spacing w:val="1"/>
        </w:rPr>
        <w:t> </w:t>
      </w:r>
      <w:r>
        <w:rPr/>
        <w:t>Eds., </w:t>
      </w:r>
      <w:r>
        <w:rPr>
          <w:i/>
        </w:rPr>
        <w:t>Research in organizational behavior, </w:t>
      </w:r>
      <w:r>
        <w:rPr/>
        <w:t>vol. 10: 43-80. Greenwich, CT: JAI</w:t>
      </w:r>
      <w:r>
        <w:rPr>
          <w:spacing w:val="-57"/>
        </w:rPr>
        <w:t> </w:t>
      </w:r>
      <w:r>
        <w:rPr/>
        <w:t>Press.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jc w:val="left"/>
      </w:pPr>
      <w:r>
        <w:rPr/>
        <w:t>Boyatzis,</w:t>
      </w:r>
      <w:r>
        <w:rPr>
          <w:spacing w:val="24"/>
        </w:rPr>
        <w:t> </w:t>
      </w:r>
      <w:r>
        <w:rPr/>
        <w:t>R.</w:t>
      </w:r>
      <w:r>
        <w:rPr>
          <w:spacing w:val="24"/>
        </w:rPr>
        <w:t> </w:t>
      </w:r>
      <w:r>
        <w:rPr/>
        <w:t>and</w:t>
      </w:r>
      <w:r>
        <w:rPr>
          <w:spacing w:val="50"/>
        </w:rPr>
        <w:t> </w:t>
      </w:r>
      <w:r>
        <w:rPr/>
        <w:t>McKee,</w:t>
      </w:r>
      <w:r>
        <w:rPr>
          <w:spacing w:val="25"/>
        </w:rPr>
        <w:t> </w:t>
      </w:r>
      <w:r>
        <w:rPr/>
        <w:t>A.</w:t>
      </w:r>
      <w:r>
        <w:rPr>
          <w:spacing w:val="23"/>
        </w:rPr>
        <w:t> </w:t>
      </w:r>
      <w:r>
        <w:rPr/>
        <w:t>2006.</w:t>
      </w:r>
      <w:r>
        <w:rPr>
          <w:spacing w:val="111"/>
        </w:rPr>
        <w:t> </w:t>
      </w:r>
      <w:r>
        <w:rPr/>
        <w:t>Inspiring</w:t>
      </w:r>
      <w:r>
        <w:rPr>
          <w:spacing w:val="21"/>
        </w:rPr>
        <w:t> </w:t>
      </w:r>
      <w:r>
        <w:rPr/>
        <w:t>Others</w:t>
      </w:r>
      <w:r>
        <w:rPr>
          <w:spacing w:val="24"/>
        </w:rPr>
        <w:t> </w:t>
      </w:r>
      <w:r>
        <w:rPr/>
        <w:t>through</w:t>
      </w:r>
      <w:r>
        <w:rPr>
          <w:spacing w:val="25"/>
        </w:rPr>
        <w:t> </w:t>
      </w:r>
      <w:r>
        <w:rPr/>
        <w:t>Resonant</w:t>
      </w:r>
      <w:r>
        <w:rPr>
          <w:spacing w:val="27"/>
        </w:rPr>
        <w:t> </w:t>
      </w:r>
      <w:r>
        <w:rPr/>
        <w:t>Leadership.</w:t>
      </w:r>
    </w:p>
    <w:p>
      <w:pPr>
        <w:pStyle w:val="BodyText"/>
        <w:spacing w:before="3"/>
        <w:ind w:left="2830"/>
        <w:jc w:val="left"/>
      </w:pPr>
      <w:r>
        <w:rPr/>
        <w:t>Business</w:t>
      </w:r>
      <w:r>
        <w:rPr>
          <w:spacing w:val="-1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Review, 14-18.</w:t>
      </w:r>
    </w:p>
    <w:p>
      <w:pPr>
        <w:pStyle w:val="BodyText"/>
        <w:spacing w:before="199"/>
        <w:ind w:left="2830" w:right="1193" w:hanging="771"/>
      </w:pPr>
      <w:r>
        <w:rPr/>
        <w:t>Boyatzis, R., Goleman, D., &amp; Rhee, K. 2000. Clustering competence in emotional</w:t>
      </w:r>
      <w:r>
        <w:rPr>
          <w:spacing w:val="1"/>
        </w:rPr>
        <w:t> </w:t>
      </w:r>
      <w:r>
        <w:rPr/>
        <w:t>intelligence: insights from the emotional competence inventory (ECI). In R.</w:t>
      </w:r>
      <w:r>
        <w:rPr>
          <w:spacing w:val="1"/>
        </w:rPr>
        <w:t> </w:t>
      </w:r>
      <w:r>
        <w:rPr/>
        <w:t>Bar-On &amp; J.D.A. Parker Eds.: </w:t>
      </w:r>
      <w:r>
        <w:rPr>
          <w:i/>
        </w:rPr>
        <w:t>Handbook of emotional intelligence </w:t>
      </w:r>
      <w:r>
        <w:rPr/>
        <w:t>343-362.</w:t>
      </w:r>
      <w:r>
        <w:rPr>
          <w:spacing w:val="1"/>
        </w:rPr>
        <w:t> </w:t>
      </w:r>
      <w:r>
        <w:rPr/>
        <w:t>San</w:t>
      </w:r>
      <w:r>
        <w:rPr>
          <w:spacing w:val="-1"/>
        </w:rPr>
        <w:t> </w:t>
      </w:r>
      <w:r>
        <w:rPr/>
        <w:t>Francisco: Jossey-Bass.</w:t>
      </w:r>
    </w:p>
    <w:p>
      <w:pPr>
        <w:pStyle w:val="BodyText"/>
        <w:spacing w:before="201"/>
        <w:ind w:left="2120"/>
        <w:jc w:val="left"/>
      </w:pPr>
      <w:r>
        <w:rPr/>
        <w:t>Boyle,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1991.</w:t>
      </w:r>
      <w:r>
        <w:rPr>
          <w:spacing w:val="58"/>
        </w:rPr>
        <w:t> </w:t>
      </w:r>
      <w:r>
        <w:rPr/>
        <w:t>Handbook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stress,</w:t>
      </w:r>
      <w:r>
        <w:rPr>
          <w:spacing w:val="-1"/>
        </w:rPr>
        <w:t> </w:t>
      </w:r>
      <w:r>
        <w:rPr/>
        <w:t>coping,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health:</w:t>
      </w:r>
      <w:r>
        <w:rPr>
          <w:spacing w:val="-1"/>
        </w:rPr>
        <w:t> </w:t>
      </w:r>
      <w:r>
        <w:rPr/>
        <w:t>implications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nursing.</w:t>
      </w:r>
    </w:p>
    <w:p>
      <w:pPr>
        <w:pStyle w:val="BodyText"/>
        <w:spacing w:line="242" w:lineRule="auto" w:before="198"/>
        <w:ind w:left="2830" w:right="1208" w:hanging="771"/>
      </w:pPr>
      <w:r>
        <w:rPr/>
        <w:t>Brackett, A. and Mayer, D.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/>
        <w:t>Linking emotional intelligence and performance at</w:t>
      </w:r>
      <w:r>
        <w:rPr>
          <w:spacing w:val="-57"/>
        </w:rPr>
        <w:t> </w:t>
      </w:r>
      <w:r>
        <w:rPr/>
        <w:t>work:</w:t>
      </w:r>
      <w:r>
        <w:rPr>
          <w:spacing w:val="-1"/>
        </w:rPr>
        <w:t> </w:t>
      </w:r>
      <w:r>
        <w:rPr/>
        <w:t>current research .pp 61-62</w:t>
      </w:r>
    </w:p>
    <w:p>
      <w:pPr>
        <w:pStyle w:val="BodyText"/>
        <w:spacing w:before="193"/>
        <w:ind w:left="2830" w:right="1201" w:hanging="771"/>
      </w:pPr>
      <w:r>
        <w:rPr/>
        <w:t>Brackett, M. A, and Mayer, J. D (2003). Convergent, discriminant, and incremental</w:t>
      </w:r>
      <w:r>
        <w:rPr>
          <w:spacing w:val="1"/>
        </w:rPr>
        <w:t> </w:t>
      </w:r>
      <w:r>
        <w:rPr/>
        <w:t>validity of competing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of emotional</w:t>
      </w:r>
      <w:r>
        <w:rPr>
          <w:spacing w:val="1"/>
        </w:rPr>
        <w:t> </w:t>
      </w:r>
      <w:r>
        <w:rPr/>
        <w:t>intelligence.</w:t>
      </w:r>
      <w:r>
        <w:rPr>
          <w:spacing w:val="1"/>
        </w:rPr>
        <w:t> </w:t>
      </w:r>
      <w:r>
        <w:rPr/>
        <w:t>Personality and</w:t>
      </w:r>
      <w:r>
        <w:rPr>
          <w:spacing w:val="1"/>
        </w:rPr>
        <w:t> </w:t>
      </w:r>
      <w:r>
        <w:rPr/>
        <w:t>Social Psychology</w:t>
      </w:r>
      <w:r>
        <w:rPr>
          <w:spacing w:val="-5"/>
        </w:rPr>
        <w:t> </w:t>
      </w:r>
      <w:r>
        <w:rPr/>
        <w:t>Bulletin, 29, 1147-1158.</w:t>
      </w:r>
    </w:p>
    <w:p>
      <w:pPr>
        <w:spacing w:line="242" w:lineRule="auto" w:before="202"/>
        <w:ind w:left="2830" w:right="1203" w:hanging="771"/>
        <w:jc w:val="both"/>
        <w:rPr>
          <w:sz w:val="24"/>
        </w:rPr>
      </w:pPr>
      <w:r>
        <w:rPr>
          <w:sz w:val="24"/>
        </w:rPr>
        <w:t>Brackett, M. A., Mayer, J. D., &amp; Warner, R.</w:t>
      </w:r>
      <w:r>
        <w:rPr>
          <w:spacing w:val="1"/>
          <w:sz w:val="24"/>
        </w:rPr>
        <w:t> </w:t>
      </w:r>
      <w:r>
        <w:rPr>
          <w:sz w:val="24"/>
        </w:rPr>
        <w:t>2004. Emotional intelligence and its</w:t>
      </w:r>
      <w:r>
        <w:rPr>
          <w:spacing w:val="1"/>
          <w:sz w:val="24"/>
        </w:rPr>
        <w:t> </w:t>
      </w:r>
      <w:r>
        <w:rPr>
          <w:sz w:val="24"/>
        </w:rPr>
        <w:t>relation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everyday.</w:t>
      </w:r>
      <w:r>
        <w:rPr>
          <w:spacing w:val="-1"/>
          <w:sz w:val="24"/>
        </w:rPr>
        <w:t> </w:t>
      </w:r>
      <w:r>
        <w:rPr>
          <w:i/>
          <w:sz w:val="24"/>
        </w:rPr>
        <w:t>Personality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Individual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Differences, 36,</w:t>
      </w:r>
      <w:r>
        <w:rPr>
          <w:i/>
          <w:spacing w:val="1"/>
          <w:sz w:val="24"/>
        </w:rPr>
        <w:t> </w:t>
      </w:r>
      <w:r>
        <w:rPr>
          <w:sz w:val="24"/>
        </w:rPr>
        <w:t>1387-1402</w:t>
      </w:r>
    </w:p>
    <w:p>
      <w:pPr>
        <w:spacing w:line="240" w:lineRule="auto" w:before="194"/>
        <w:ind w:left="2830" w:right="1196" w:hanging="771"/>
        <w:jc w:val="both"/>
        <w:rPr>
          <w:sz w:val="24"/>
        </w:rPr>
      </w:pPr>
      <w:r>
        <w:rPr>
          <w:sz w:val="24"/>
        </w:rPr>
        <w:t>Bradberry, T. and Su, L. 2006. </w:t>
      </w:r>
      <w:r>
        <w:rPr>
          <w:i/>
          <w:sz w:val="24"/>
        </w:rPr>
        <w:t>Ability-versus skill-based assessment of emotional</w:t>
      </w:r>
      <w:r>
        <w:rPr>
          <w:i/>
          <w:spacing w:val="1"/>
          <w:sz w:val="24"/>
        </w:rPr>
        <w:t> </w:t>
      </w:r>
      <w:r>
        <w:rPr>
          <w:sz w:val="24"/>
        </w:rPr>
        <w:t>intelligence,</w:t>
      </w:r>
      <w:r>
        <w:rPr>
          <w:spacing w:val="1"/>
          <w:sz w:val="24"/>
        </w:rPr>
        <w:t> </w:t>
      </w:r>
      <w:r>
        <w:rPr>
          <w:sz w:val="24"/>
        </w:rPr>
        <w:t>Psicothema,</w:t>
      </w:r>
      <w:r>
        <w:rPr>
          <w:spacing w:val="1"/>
          <w:sz w:val="24"/>
        </w:rPr>
        <w:t> </w:t>
      </w:r>
      <w:r>
        <w:rPr>
          <w:sz w:val="24"/>
        </w:rPr>
        <w:t>18.</w:t>
      </w:r>
      <w:r>
        <w:rPr>
          <w:spacing w:val="1"/>
          <w:sz w:val="24"/>
        </w:rPr>
        <w:t> </w:t>
      </w:r>
      <w:r>
        <w:rPr>
          <w:sz w:val="24"/>
        </w:rPr>
        <w:t>59-66.</w:t>
      </w:r>
      <w:r>
        <w:rPr>
          <w:spacing w:val="1"/>
          <w:sz w:val="24"/>
        </w:rPr>
        <w:t> </w:t>
      </w:r>
      <w:r>
        <w:rPr>
          <w:sz w:val="24"/>
        </w:rPr>
        <w:t>Retrived</w:t>
      </w:r>
      <w:r>
        <w:rPr>
          <w:spacing w:val="1"/>
          <w:sz w:val="24"/>
        </w:rPr>
        <w:t> </w:t>
      </w:r>
      <w:r>
        <w:rPr>
          <w:sz w:val="24"/>
        </w:rPr>
        <w:t>20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May,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2008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[</w:t>
      </w:r>
      <w:hyperlink r:id="rId146">
        <w:r>
          <w:rPr>
            <w:sz w:val="24"/>
            <w:vertAlign w:val="baseline"/>
          </w:rPr>
          <w:t>http://www.psicothema.com/pdf/3277.pdf</w:t>
        </w:r>
      </w:hyperlink>
      <w:r>
        <w:rPr>
          <w:sz w:val="24"/>
          <w:vertAlign w:val="baseline"/>
        </w:rPr>
        <w:t>.</w:t>
      </w:r>
    </w:p>
    <w:p>
      <w:pPr>
        <w:spacing w:before="200"/>
        <w:ind w:left="2060" w:right="0" w:firstLine="0"/>
        <w:jc w:val="left"/>
        <w:rPr>
          <w:i/>
          <w:sz w:val="24"/>
        </w:rPr>
      </w:pPr>
      <w:r>
        <w:rPr>
          <w:sz w:val="24"/>
        </w:rPr>
        <w:t>Bradberry,</w:t>
      </w:r>
      <w:r>
        <w:rPr>
          <w:spacing w:val="21"/>
          <w:sz w:val="24"/>
        </w:rPr>
        <w:t> </w:t>
      </w:r>
      <w:r>
        <w:rPr>
          <w:sz w:val="24"/>
        </w:rPr>
        <w:t>Travis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Greaves,</w:t>
      </w:r>
      <w:r>
        <w:rPr>
          <w:spacing w:val="21"/>
          <w:sz w:val="24"/>
        </w:rPr>
        <w:t> </w:t>
      </w:r>
      <w:r>
        <w:rPr>
          <w:sz w:val="24"/>
        </w:rPr>
        <w:t>Jean.</w:t>
      </w:r>
      <w:r>
        <w:rPr>
          <w:spacing w:val="20"/>
          <w:sz w:val="24"/>
        </w:rPr>
        <w:t> </w:t>
      </w:r>
      <w:r>
        <w:rPr>
          <w:sz w:val="24"/>
        </w:rPr>
        <w:t>2005.</w:t>
      </w:r>
      <w:r>
        <w:rPr>
          <w:spacing w:val="2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Emotional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Intelligence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Quick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Book.</w:t>
      </w:r>
    </w:p>
    <w:p>
      <w:pPr>
        <w:pStyle w:val="BodyText"/>
        <w:spacing w:before="2"/>
        <w:ind w:left="2830"/>
        <w:jc w:val="left"/>
      </w:pPr>
      <w:r>
        <w:rPr/>
        <w:t>New</w:t>
      </w:r>
      <w:r>
        <w:rPr>
          <w:spacing w:val="-1"/>
        </w:rPr>
        <w:t> </w:t>
      </w:r>
      <w:r>
        <w:rPr/>
        <w:t>York:</w:t>
      </w:r>
      <w:r>
        <w:rPr>
          <w:spacing w:val="-1"/>
        </w:rPr>
        <w:t> </w:t>
      </w:r>
      <w:r>
        <w:rPr/>
        <w:t>Simon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Schuster.</w:t>
      </w:r>
      <w:r>
        <w:rPr>
          <w:spacing w:val="-1"/>
        </w:rPr>
        <w:t> </w:t>
      </w:r>
      <w:r>
        <w:rPr/>
        <w:t>(ISBN:</w:t>
      </w:r>
      <w:r>
        <w:rPr>
          <w:spacing w:val="-1"/>
        </w:rPr>
        <w:t> </w:t>
      </w:r>
      <w:r>
        <w:rPr/>
        <w:t>0743273265)</w:t>
      </w:r>
    </w:p>
    <w:p>
      <w:pPr>
        <w:pStyle w:val="BodyText"/>
        <w:spacing w:before="199"/>
        <w:ind w:left="2830" w:right="1199" w:hanging="771"/>
      </w:pPr>
      <w:r>
        <w:rPr/>
        <w:t>Bravo-Baumann,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2000.</w:t>
      </w:r>
      <w:r>
        <w:rPr>
          <w:spacing w:val="1"/>
        </w:rPr>
        <w:t> </w:t>
      </w:r>
      <w:r>
        <w:rPr/>
        <w:t>Capitalisation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livestock projects to gender issues. Working Document. Bern, Swiss Agency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Development and Cooperation.</w:t>
      </w:r>
    </w:p>
    <w:p>
      <w:pPr>
        <w:pStyle w:val="BodyText"/>
        <w:spacing w:line="242" w:lineRule="auto" w:before="200"/>
        <w:ind w:left="2830" w:right="1194" w:hanging="771"/>
      </w:pPr>
      <w:r>
        <w:rPr/>
        <w:t>Brechin A. 1998. What makes for good care? In Care Matters (Brechin A., Walmsley</w:t>
      </w:r>
      <w:r>
        <w:rPr>
          <w:spacing w:val="1"/>
        </w:rPr>
        <w:t> </w:t>
      </w:r>
      <w:r>
        <w:rPr/>
        <w:t>J.,</w:t>
      </w:r>
      <w:r>
        <w:rPr>
          <w:spacing w:val="-1"/>
        </w:rPr>
        <w:t> </w:t>
      </w:r>
      <w:r>
        <w:rPr/>
        <w:t>Katz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Peace</w:t>
      </w:r>
      <w:r>
        <w:rPr>
          <w:spacing w:val="-1"/>
        </w:rPr>
        <w:t> </w:t>
      </w:r>
      <w:r>
        <w:rPr/>
        <w:t>S., Eds, Sage,</w:t>
      </w:r>
      <w:r>
        <w:rPr>
          <w:spacing w:val="2"/>
        </w:rPr>
        <w:t> </w:t>
      </w:r>
      <w:r>
        <w:rPr/>
        <w:t>London, pp. 170–187.</w:t>
      </w:r>
    </w:p>
    <w:p>
      <w:pPr>
        <w:spacing w:after="0" w:line="242" w:lineRule="auto"/>
        <w:sectPr>
          <w:pgSz w:w="11910" w:h="16840"/>
          <w:pgMar w:header="0" w:footer="664" w:top="1340" w:bottom="940" w:left="100" w:right="240"/>
        </w:sectPr>
      </w:pPr>
    </w:p>
    <w:p>
      <w:pPr>
        <w:pStyle w:val="BodyText"/>
        <w:spacing w:line="242" w:lineRule="auto" w:before="78"/>
        <w:ind w:left="2830" w:right="1205" w:hanging="771"/>
      </w:pPr>
      <w:r>
        <w:rPr/>
        <w:t>Brightwell, G. 1995. Charting the Nebula: Gender, Language and Power in Kate</w:t>
      </w:r>
      <w:r>
        <w:rPr>
          <w:spacing w:val="1"/>
        </w:rPr>
        <w:t> </w:t>
      </w:r>
      <w:r>
        <w:rPr/>
        <w:t>Chopins.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Awakening.</w:t>
      </w:r>
      <w:r>
        <w:rPr>
          <w:spacing w:val="3"/>
        </w:rPr>
        <w:t> </w:t>
      </w:r>
      <w:r>
        <w:rPr>
          <w:i/>
        </w:rPr>
        <w:t>Women and</w:t>
      </w:r>
      <w:r>
        <w:rPr>
          <w:i/>
          <w:spacing w:val="-1"/>
        </w:rPr>
        <w:t> </w:t>
      </w:r>
      <w:r>
        <w:rPr>
          <w:i/>
        </w:rPr>
        <w:t>Language</w:t>
      </w:r>
      <w:r>
        <w:rPr>
          <w:i/>
          <w:spacing w:val="2"/>
        </w:rPr>
        <w:t> </w:t>
      </w:r>
      <w:r>
        <w:rPr/>
        <w:t>18.2:37– 41.</w:t>
      </w:r>
    </w:p>
    <w:p>
      <w:pPr>
        <w:pStyle w:val="BodyText"/>
        <w:spacing w:before="194"/>
        <w:ind w:left="2830" w:right="1194" w:hanging="711"/>
      </w:pPr>
      <w:r>
        <w:rPr/>
        <w:t>Brink, M.,</w:t>
      </w:r>
      <w:r>
        <w:rPr>
          <w:spacing w:val="1"/>
        </w:rPr>
        <w:t> </w:t>
      </w:r>
      <w:r>
        <w:rPr/>
        <w:t>Dulmen, V.,</w:t>
      </w:r>
      <w:r>
        <w:rPr>
          <w:spacing w:val="1"/>
        </w:rPr>
        <w:t> </w:t>
      </w:r>
      <w:r>
        <w:rPr/>
        <w:t>Messerli-Rohrbach., &amp; </w:t>
      </w:r>
      <w:r>
        <w:rPr>
          <w:i/>
        </w:rPr>
        <w:t>Bensing</w:t>
      </w:r>
      <w:r>
        <w:rPr/>
        <w:t>, J.</w:t>
      </w:r>
      <w:r>
        <w:rPr>
          <w:spacing w:val="1"/>
        </w:rPr>
        <w:t> </w:t>
      </w:r>
      <w:r>
        <w:rPr>
          <w:i/>
        </w:rPr>
        <w:t>2002</w:t>
      </w:r>
      <w:r>
        <w:rPr/>
        <w:t>.</w:t>
      </w:r>
      <w:r>
        <w:rPr>
          <w:spacing w:val="6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exchange,</w:t>
      </w:r>
      <w:r>
        <w:rPr>
          <w:spacing w:val="1"/>
        </w:rPr>
        <w:t> </w:t>
      </w:r>
      <w:r>
        <w:rPr/>
        <w:t>eye</w:t>
      </w:r>
      <w:r>
        <w:rPr>
          <w:spacing w:val="1"/>
        </w:rPr>
        <w:t> </w:t>
      </w:r>
      <w:r>
        <w:rPr/>
        <w:t>contact,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physician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dominance.</w:t>
      </w:r>
      <w:r>
        <w:rPr>
          <w:spacing w:val="1"/>
        </w:rPr>
        <w:t> </w:t>
      </w:r>
      <w:hyperlink r:id="rId147">
        <w:r>
          <w:rPr>
            <w:color w:val="0000FF"/>
            <w:u w:val="single" w:color="0000FF"/>
          </w:rPr>
          <w:t>Asymmetrical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Talk between Physicians and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Patients</w:t>
        </w:r>
      </w:hyperlink>
      <w:r>
        <w:rPr/>
        <w:t>, pp 103.</w:t>
      </w:r>
    </w:p>
    <w:p>
      <w:pPr>
        <w:pStyle w:val="BodyText"/>
        <w:spacing w:before="202"/>
        <w:jc w:val="left"/>
      </w:pPr>
      <w:r>
        <w:rPr/>
        <w:t>Brody,</w:t>
      </w:r>
      <w:r>
        <w:rPr>
          <w:spacing w:val="2"/>
        </w:rPr>
        <w:t> </w:t>
      </w:r>
      <w:r>
        <w:rPr/>
        <w:t>N.</w:t>
      </w:r>
      <w:r>
        <w:rPr>
          <w:spacing w:val="3"/>
        </w:rPr>
        <w:t> </w:t>
      </w:r>
      <w:r>
        <w:rPr/>
        <w:t>2004.</w:t>
      </w:r>
      <w:r>
        <w:rPr>
          <w:spacing w:val="2"/>
        </w:rPr>
        <w:t> </w:t>
      </w:r>
      <w:r>
        <w:rPr/>
        <w:t>What</w:t>
      </w:r>
      <w:r>
        <w:rPr>
          <w:spacing w:val="4"/>
        </w:rPr>
        <w:t> </w:t>
      </w:r>
      <w:r>
        <w:rPr/>
        <w:t>cognitive</w:t>
      </w:r>
      <w:r>
        <w:rPr>
          <w:spacing w:val="2"/>
        </w:rPr>
        <w:t> </w:t>
      </w:r>
      <w:r>
        <w:rPr/>
        <w:t>intelligence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what</w:t>
      </w:r>
      <w:r>
        <w:rPr>
          <w:spacing w:val="3"/>
        </w:rPr>
        <w:t> </w:t>
      </w:r>
      <w:r>
        <w:rPr/>
        <w:t>emotional</w:t>
      </w:r>
      <w:r>
        <w:rPr>
          <w:spacing w:val="3"/>
        </w:rPr>
        <w:t> </w:t>
      </w:r>
      <w:r>
        <w:rPr/>
        <w:t>intelligence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not.</w:t>
      </w:r>
    </w:p>
    <w:p>
      <w:pPr>
        <w:spacing w:before="2"/>
        <w:ind w:left="2830" w:right="0" w:firstLine="0"/>
        <w:jc w:val="left"/>
        <w:rPr>
          <w:sz w:val="24"/>
        </w:rPr>
      </w:pPr>
      <w:r>
        <w:rPr>
          <w:i/>
          <w:sz w:val="24"/>
        </w:rPr>
        <w:t>Psychological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Inquiry,</w:t>
      </w:r>
      <w:r>
        <w:rPr>
          <w:i/>
          <w:spacing w:val="-1"/>
          <w:sz w:val="24"/>
        </w:rPr>
        <w:t> </w:t>
      </w:r>
      <w:r>
        <w:rPr>
          <w:sz w:val="24"/>
        </w:rPr>
        <w:t>15:234-238.</w:t>
      </w:r>
    </w:p>
    <w:p>
      <w:pPr>
        <w:spacing w:before="197"/>
        <w:ind w:left="2060" w:right="0" w:firstLine="0"/>
        <w:jc w:val="left"/>
        <w:rPr>
          <w:sz w:val="24"/>
        </w:rPr>
      </w:pPr>
      <w:r>
        <w:rPr>
          <w:sz w:val="24"/>
        </w:rPr>
        <w:t>Brooks,</w:t>
      </w:r>
      <w:r>
        <w:rPr>
          <w:spacing w:val="10"/>
          <w:sz w:val="24"/>
        </w:rPr>
        <w:t> </w:t>
      </w:r>
      <w:r>
        <w:rPr>
          <w:sz w:val="24"/>
        </w:rPr>
        <w:t>I.</w:t>
      </w:r>
      <w:r>
        <w:rPr>
          <w:spacing w:val="9"/>
          <w:sz w:val="24"/>
        </w:rPr>
        <w:t> </w:t>
      </w:r>
      <w:r>
        <w:rPr>
          <w:sz w:val="24"/>
        </w:rPr>
        <w:t>1999.</w:t>
      </w:r>
      <w:r>
        <w:rPr>
          <w:spacing w:val="9"/>
          <w:sz w:val="24"/>
        </w:rPr>
        <w:t> </w:t>
      </w:r>
      <w:r>
        <w:rPr>
          <w:i/>
          <w:sz w:val="24"/>
        </w:rPr>
        <w:t>Organizational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behaviour.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Individuals,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groups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organization</w:t>
      </w:r>
      <w:r>
        <w:rPr>
          <w:sz w:val="24"/>
        </w:rPr>
        <w:t>.</w:t>
      </w:r>
    </w:p>
    <w:p>
      <w:pPr>
        <w:pStyle w:val="BodyText"/>
        <w:spacing w:before="3"/>
        <w:ind w:left="2830"/>
        <w:jc w:val="left"/>
      </w:pPr>
      <w:r>
        <w:rPr/>
        <w:drawing>
          <wp:anchor distT="0" distB="0" distL="0" distR="0" allowOverlap="1" layoutInCell="1" locked="0" behindDoc="1" simplePos="0" relativeHeight="484195840">
            <wp:simplePos x="0" y="0"/>
            <wp:positionH relativeFrom="page">
              <wp:posOffset>1497838</wp:posOffset>
            </wp:positionH>
            <wp:positionV relativeFrom="paragraph">
              <wp:posOffset>234355</wp:posOffset>
            </wp:positionV>
            <wp:extent cx="4890389" cy="4834810"/>
            <wp:effectExtent l="0" t="0" r="0" b="0"/>
            <wp:wrapNone/>
            <wp:docPr id="42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London,</w:t>
      </w:r>
      <w:r>
        <w:rPr>
          <w:spacing w:val="-1"/>
        </w:rPr>
        <w:t> </w:t>
      </w:r>
      <w:r>
        <w:rPr/>
        <w:t>Financial</w:t>
      </w:r>
      <w:r>
        <w:rPr>
          <w:spacing w:val="-2"/>
        </w:rPr>
        <w:t> </w:t>
      </w:r>
      <w:r>
        <w:rPr/>
        <w:t>Times Pitman</w:t>
      </w:r>
      <w:r>
        <w:rPr>
          <w:spacing w:val="-3"/>
        </w:rPr>
        <w:t> </w:t>
      </w:r>
      <w:r>
        <w:rPr/>
        <w:t>Publishing.</w:t>
      </w:r>
    </w:p>
    <w:p>
      <w:pPr>
        <w:spacing w:line="242" w:lineRule="auto" w:before="196"/>
        <w:ind w:left="2830" w:right="1201" w:hanging="771"/>
        <w:jc w:val="both"/>
        <w:rPr>
          <w:i/>
          <w:sz w:val="24"/>
        </w:rPr>
      </w:pPr>
      <w:r>
        <w:rPr>
          <w:i/>
          <w:sz w:val="24"/>
        </w:rPr>
        <w:t>Brotheridge &amp; Grandey, 2002; Grandey, 2000; Montgomery, et al., 2005, 2006).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Emotional labour and burnout: Comparing two perspectives of ‘people work'.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Vocational Behaviour,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60:17-39.</w:t>
      </w:r>
    </w:p>
    <w:p>
      <w:pPr>
        <w:spacing w:line="240" w:lineRule="auto" w:before="194"/>
        <w:ind w:left="2830" w:right="1194" w:hanging="711"/>
        <w:jc w:val="both"/>
        <w:rPr>
          <w:sz w:val="24"/>
        </w:rPr>
      </w:pPr>
      <w:r>
        <w:rPr>
          <w:sz w:val="24"/>
        </w:rPr>
        <w:t>Brotheridge, C M. and Lee R. T. 1998.</w:t>
      </w:r>
      <w:r>
        <w:rPr>
          <w:spacing w:val="1"/>
          <w:sz w:val="24"/>
        </w:rPr>
        <w:t> </w:t>
      </w:r>
      <w:r>
        <w:rPr>
          <w:sz w:val="24"/>
        </w:rPr>
        <w:t>Testing a conservation of resources model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dynamics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emotional</w:t>
      </w:r>
      <w:r>
        <w:rPr>
          <w:spacing w:val="1"/>
          <w:sz w:val="24"/>
        </w:rPr>
        <w:t> </w:t>
      </w:r>
      <w:r>
        <w:rPr>
          <w:sz w:val="24"/>
        </w:rPr>
        <w:t>labour.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Occupational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Psychology,</w:t>
      </w:r>
      <w:r>
        <w:rPr>
          <w:i/>
          <w:spacing w:val="-1"/>
          <w:sz w:val="24"/>
        </w:rPr>
        <w:t> </w:t>
      </w:r>
      <w:r>
        <w:rPr>
          <w:sz w:val="24"/>
        </w:rPr>
        <w:t>7:57-67.</w:t>
      </w:r>
    </w:p>
    <w:p>
      <w:pPr>
        <w:spacing w:before="201"/>
        <w:ind w:left="2830" w:right="1199" w:hanging="716"/>
        <w:jc w:val="both"/>
        <w:rPr>
          <w:sz w:val="22"/>
        </w:rPr>
      </w:pPr>
      <w:r>
        <w:rPr>
          <w:sz w:val="22"/>
        </w:rPr>
        <w:t>Brotheridge,</w:t>
      </w:r>
      <w:r>
        <w:rPr>
          <w:spacing w:val="1"/>
          <w:sz w:val="22"/>
        </w:rPr>
        <w:t> </w:t>
      </w:r>
      <w:r>
        <w:rPr>
          <w:sz w:val="22"/>
        </w:rPr>
        <w:t>C.</w:t>
      </w:r>
      <w:r>
        <w:rPr>
          <w:spacing w:val="1"/>
          <w:sz w:val="22"/>
        </w:rPr>
        <w:t> </w:t>
      </w:r>
      <w:r>
        <w:rPr>
          <w:sz w:val="22"/>
        </w:rPr>
        <w:t>2003.</w:t>
      </w:r>
      <w:r>
        <w:rPr>
          <w:spacing w:val="1"/>
          <w:sz w:val="22"/>
        </w:rPr>
        <w:t> </w:t>
      </w:r>
      <w:r>
        <w:rPr>
          <w:sz w:val="22"/>
        </w:rPr>
        <w:t>Resources,</w:t>
      </w:r>
      <w:r>
        <w:rPr>
          <w:spacing w:val="1"/>
          <w:sz w:val="22"/>
        </w:rPr>
        <w:t> </w:t>
      </w:r>
      <w:r>
        <w:rPr>
          <w:sz w:val="22"/>
        </w:rPr>
        <w:t>coping</w:t>
      </w:r>
      <w:r>
        <w:rPr>
          <w:spacing w:val="1"/>
          <w:sz w:val="22"/>
        </w:rPr>
        <w:t> </w:t>
      </w:r>
      <w:r>
        <w:rPr>
          <w:sz w:val="22"/>
        </w:rPr>
        <w:t>strategies,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emotional</w:t>
      </w:r>
      <w:r>
        <w:rPr>
          <w:spacing w:val="1"/>
          <w:sz w:val="22"/>
        </w:rPr>
        <w:t> </w:t>
      </w:r>
      <w:r>
        <w:rPr>
          <w:sz w:val="22"/>
        </w:rPr>
        <w:t>exhaustion:</w:t>
      </w:r>
      <w:r>
        <w:rPr>
          <w:spacing w:val="56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conservation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resources</w:t>
      </w:r>
      <w:r>
        <w:rPr>
          <w:spacing w:val="-2"/>
          <w:sz w:val="22"/>
        </w:rPr>
        <w:t> </w:t>
      </w:r>
      <w:r>
        <w:rPr>
          <w:sz w:val="22"/>
        </w:rPr>
        <w:t>perspective.</w:t>
      </w:r>
      <w:r>
        <w:rPr>
          <w:spacing w:val="1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Vocational Behavior</w:t>
      </w:r>
      <w:r>
        <w:rPr>
          <w:sz w:val="22"/>
        </w:rPr>
        <w:t>,</w:t>
      </w:r>
      <w:r>
        <w:rPr>
          <w:spacing w:val="-2"/>
          <w:sz w:val="22"/>
        </w:rPr>
        <w:t> </w:t>
      </w:r>
      <w:r>
        <w:rPr>
          <w:sz w:val="22"/>
        </w:rPr>
        <w:t>63:490–509.</w:t>
      </w:r>
    </w:p>
    <w:p>
      <w:pPr>
        <w:pStyle w:val="BodyText"/>
        <w:spacing w:before="4"/>
        <w:ind w:left="0"/>
        <w:jc w:val="left"/>
      </w:pPr>
    </w:p>
    <w:p>
      <w:pPr>
        <w:spacing w:line="240" w:lineRule="auto" w:before="0"/>
        <w:ind w:left="2720" w:right="1195" w:hanging="660"/>
        <w:jc w:val="both"/>
        <w:rPr>
          <w:sz w:val="24"/>
        </w:rPr>
      </w:pPr>
      <w:r>
        <w:rPr>
          <w:sz w:val="24"/>
        </w:rPr>
        <w:t>Brotheridge,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Grandey,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2002.</w:t>
      </w:r>
      <w:r>
        <w:rPr>
          <w:spacing w:val="1"/>
          <w:sz w:val="24"/>
        </w:rPr>
        <w:t> </w:t>
      </w:r>
      <w:r>
        <w:rPr>
          <w:sz w:val="24"/>
        </w:rPr>
        <w:t>Emotional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burnout:</w:t>
      </w:r>
      <w:r>
        <w:rPr>
          <w:spacing w:val="1"/>
          <w:sz w:val="24"/>
        </w:rPr>
        <w:t> </w:t>
      </w:r>
      <w:r>
        <w:rPr>
          <w:sz w:val="24"/>
        </w:rPr>
        <w:t>Comparing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perspectives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„people</w:t>
      </w:r>
      <w:r>
        <w:rPr>
          <w:spacing w:val="1"/>
          <w:sz w:val="24"/>
        </w:rPr>
        <w:t> </w:t>
      </w:r>
      <w:r>
        <w:rPr>
          <w:sz w:val="24"/>
        </w:rPr>
        <w:t>work'.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Vocational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Behaviour, </w:t>
      </w:r>
      <w:r>
        <w:rPr>
          <w:sz w:val="24"/>
        </w:rPr>
        <w:t>60:17-39.</w:t>
      </w:r>
    </w:p>
    <w:p>
      <w:pPr>
        <w:pStyle w:val="BodyText"/>
        <w:spacing w:before="2"/>
        <w:ind w:left="0"/>
        <w:jc w:val="left"/>
      </w:pPr>
    </w:p>
    <w:p>
      <w:pPr>
        <w:spacing w:before="0"/>
        <w:ind w:left="2720" w:right="1196" w:hanging="660"/>
        <w:jc w:val="both"/>
        <w:rPr>
          <w:sz w:val="24"/>
        </w:rPr>
      </w:pPr>
      <w:r>
        <w:rPr>
          <w:sz w:val="24"/>
        </w:rPr>
        <w:t>Brotheridge, C. M. and Lee, R. T. 2002. Testing a conservation of resources model of</w:t>
      </w:r>
      <w:r>
        <w:rPr>
          <w:spacing w:val="1"/>
          <w:sz w:val="24"/>
        </w:rPr>
        <w:t> </w:t>
      </w:r>
      <w:r>
        <w:rPr>
          <w:sz w:val="24"/>
        </w:rPr>
        <w:t>the dynamics of emotional labour. </w:t>
      </w:r>
      <w:r>
        <w:rPr>
          <w:i/>
          <w:sz w:val="24"/>
        </w:rPr>
        <w:t>Journal of Occupational Health Psychology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7:57-67.</w:t>
      </w:r>
    </w:p>
    <w:p>
      <w:pPr>
        <w:pStyle w:val="BodyText"/>
        <w:spacing w:before="5"/>
        <w:ind w:left="0"/>
        <w:jc w:val="left"/>
      </w:pPr>
    </w:p>
    <w:p>
      <w:pPr>
        <w:spacing w:line="240" w:lineRule="auto" w:before="1"/>
        <w:ind w:left="2830" w:right="1201" w:hanging="771"/>
        <w:jc w:val="both"/>
        <w:rPr>
          <w:sz w:val="24"/>
        </w:rPr>
      </w:pPr>
      <w:r>
        <w:rPr>
          <w:sz w:val="24"/>
        </w:rPr>
        <w:t>Brotheridge,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Lee,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2003.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validation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Emotional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1"/>
          <w:sz w:val="24"/>
        </w:rPr>
        <w:t> </w:t>
      </w:r>
      <w:r>
        <w:rPr>
          <w:sz w:val="24"/>
        </w:rPr>
        <w:t>Scale.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Occupational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Organizational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76 (3), 365-379.</w:t>
      </w:r>
    </w:p>
    <w:p>
      <w:pPr>
        <w:pStyle w:val="BodyText"/>
        <w:spacing w:before="199"/>
        <w:ind w:left="2830" w:right="1194" w:hanging="771"/>
      </w:pPr>
      <w:r>
        <w:rPr/>
        <w:t>Brown, H. and Edelmann R. 2000. Project 2000: a study of expected and experienced</w:t>
      </w:r>
      <w:r>
        <w:rPr>
          <w:spacing w:val="1"/>
        </w:rPr>
        <w:t> </w:t>
      </w:r>
      <w:r>
        <w:rPr/>
        <w:t>stressors and support reported by students and qualified nurses.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Advanced</w:t>
      </w:r>
      <w:r>
        <w:rPr>
          <w:i/>
          <w:spacing w:val="-1"/>
        </w:rPr>
        <w:t> </w:t>
      </w:r>
      <w:r>
        <w:rPr>
          <w:i/>
        </w:rPr>
        <w:t>Nursing</w:t>
      </w:r>
      <w:r>
        <w:rPr>
          <w:i/>
          <w:spacing w:val="1"/>
        </w:rPr>
        <w:t> </w:t>
      </w:r>
      <w:r>
        <w:rPr/>
        <w:t>31:857–864.</w:t>
      </w:r>
    </w:p>
    <w:p>
      <w:pPr>
        <w:spacing w:line="242" w:lineRule="auto" w:before="199"/>
        <w:ind w:left="2830" w:right="1201" w:hanging="771"/>
        <w:jc w:val="left"/>
        <w:rPr>
          <w:sz w:val="24"/>
        </w:rPr>
      </w:pPr>
      <w:r>
        <w:rPr>
          <w:sz w:val="24"/>
        </w:rPr>
        <w:t>Brown,</w:t>
      </w:r>
      <w:r>
        <w:rPr>
          <w:spacing w:val="12"/>
          <w:sz w:val="24"/>
        </w:rPr>
        <w:t> </w:t>
      </w:r>
      <w:r>
        <w:rPr>
          <w:sz w:val="24"/>
        </w:rPr>
        <w:t>P.</w:t>
      </w:r>
      <w:r>
        <w:rPr>
          <w:spacing w:val="12"/>
          <w:sz w:val="24"/>
        </w:rPr>
        <w:t> </w:t>
      </w:r>
      <w:r>
        <w:rPr>
          <w:sz w:val="24"/>
        </w:rPr>
        <w:t>L.</w:t>
      </w:r>
      <w:r>
        <w:rPr>
          <w:spacing w:val="10"/>
          <w:sz w:val="24"/>
        </w:rPr>
        <w:t> </w:t>
      </w:r>
      <w:r>
        <w:rPr>
          <w:sz w:val="24"/>
        </w:rPr>
        <w:t>1999.</w:t>
      </w:r>
      <w:r>
        <w:rPr>
          <w:spacing w:val="12"/>
          <w:sz w:val="24"/>
        </w:rPr>
        <w:t> </w:t>
      </w:r>
      <w:r>
        <w:rPr>
          <w:sz w:val="24"/>
        </w:rPr>
        <w:t>Awakened</w:t>
      </w:r>
      <w:r>
        <w:rPr>
          <w:spacing w:val="12"/>
          <w:sz w:val="24"/>
        </w:rPr>
        <w:t> </w:t>
      </w:r>
      <w:r>
        <w:rPr>
          <w:sz w:val="24"/>
        </w:rPr>
        <w:t>man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10"/>
          <w:sz w:val="24"/>
        </w:rPr>
        <w:t> </w:t>
      </w:r>
      <w:r>
        <w:rPr>
          <w:sz w:val="24"/>
        </w:rPr>
        <w:t>Kate</w:t>
      </w:r>
      <w:r>
        <w:rPr>
          <w:spacing w:val="11"/>
          <w:sz w:val="24"/>
        </w:rPr>
        <w:t> </w:t>
      </w:r>
      <w:r>
        <w:rPr>
          <w:sz w:val="24"/>
        </w:rPr>
        <w:t>Chopin‟s</w:t>
      </w:r>
      <w:r>
        <w:rPr>
          <w:spacing w:val="10"/>
          <w:sz w:val="24"/>
        </w:rPr>
        <w:t> </w:t>
      </w:r>
      <w:r>
        <w:rPr>
          <w:sz w:val="24"/>
        </w:rPr>
        <w:t>creole</w:t>
      </w:r>
      <w:r>
        <w:rPr>
          <w:spacing w:val="11"/>
          <w:sz w:val="24"/>
        </w:rPr>
        <w:t> </w:t>
      </w:r>
      <w:r>
        <w:rPr>
          <w:sz w:val="24"/>
        </w:rPr>
        <w:t>stories.</w:t>
      </w:r>
      <w:r>
        <w:rPr>
          <w:spacing w:val="19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Transcendental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Quarterly </w:t>
      </w:r>
      <w:r>
        <w:rPr>
          <w:sz w:val="24"/>
        </w:rPr>
        <w:t>13.1:69-82.</w:t>
      </w:r>
    </w:p>
    <w:p>
      <w:pPr>
        <w:pStyle w:val="BodyText"/>
        <w:spacing w:line="470" w:lineRule="atLeast" w:before="5"/>
        <w:ind w:right="1201"/>
        <w:jc w:val="left"/>
      </w:pPr>
      <w:r>
        <w:rPr/>
        <w:t>Buchan, J. 2002. What‟s it worth to work nights? </w:t>
      </w:r>
      <w:r>
        <w:rPr>
          <w:i/>
        </w:rPr>
        <w:t>Nursing Standard </w:t>
      </w:r>
      <w:r>
        <w:rPr/>
        <w:t>16:20–21.</w:t>
      </w:r>
      <w:r>
        <w:rPr>
          <w:spacing w:val="1"/>
        </w:rPr>
        <w:t> </w:t>
      </w:r>
      <w:r>
        <w:rPr/>
        <w:t>Burnard</w:t>
      </w:r>
      <w:r>
        <w:rPr>
          <w:spacing w:val="37"/>
        </w:rPr>
        <w:t> </w:t>
      </w:r>
      <w:r>
        <w:rPr/>
        <w:t>P.</w:t>
      </w:r>
      <w:r>
        <w:rPr>
          <w:spacing w:val="38"/>
        </w:rPr>
        <w:t> </w:t>
      </w:r>
      <w:r>
        <w:rPr/>
        <w:t>1994.</w:t>
      </w:r>
      <w:r>
        <w:rPr>
          <w:spacing w:val="38"/>
        </w:rPr>
        <w:t> </w:t>
      </w:r>
      <w:r>
        <w:rPr/>
        <w:t>Counselling.</w:t>
      </w:r>
      <w:r>
        <w:rPr>
          <w:spacing w:val="38"/>
        </w:rPr>
        <w:t> </w:t>
      </w:r>
      <w:r>
        <w:rPr/>
        <w:t>A</w:t>
      </w:r>
      <w:r>
        <w:rPr>
          <w:spacing w:val="40"/>
        </w:rPr>
        <w:t> </w:t>
      </w:r>
      <w:r>
        <w:rPr/>
        <w:t>Guide</w:t>
      </w:r>
      <w:r>
        <w:rPr>
          <w:spacing w:val="37"/>
        </w:rPr>
        <w:t> </w:t>
      </w:r>
      <w:r>
        <w:rPr/>
        <w:t>to</w:t>
      </w:r>
      <w:r>
        <w:rPr>
          <w:spacing w:val="41"/>
        </w:rPr>
        <w:t> </w:t>
      </w:r>
      <w:r>
        <w:rPr/>
        <w:t>Practice</w:t>
      </w:r>
      <w:r>
        <w:rPr>
          <w:spacing w:val="37"/>
        </w:rPr>
        <w:t> </w:t>
      </w:r>
      <w:r>
        <w:rPr/>
        <w:t>in</w:t>
      </w:r>
      <w:r>
        <w:rPr>
          <w:spacing w:val="41"/>
        </w:rPr>
        <w:t> </w:t>
      </w:r>
      <w:r>
        <w:rPr/>
        <w:t>Nursing.</w:t>
      </w:r>
      <w:r>
        <w:rPr>
          <w:spacing w:val="40"/>
        </w:rPr>
        <w:t> </w:t>
      </w:r>
      <w:r>
        <w:rPr/>
        <w:t>Butterworth-</w:t>
      </w:r>
    </w:p>
    <w:p>
      <w:pPr>
        <w:pStyle w:val="BodyText"/>
        <w:spacing w:before="6"/>
        <w:ind w:left="2830"/>
        <w:jc w:val="left"/>
      </w:pPr>
      <w:r>
        <w:rPr/>
        <w:t>Heinnemann,</w:t>
      </w:r>
      <w:r>
        <w:rPr>
          <w:spacing w:val="-2"/>
        </w:rPr>
        <w:t> </w:t>
      </w:r>
      <w:r>
        <w:rPr/>
        <w:t>Oxford.</w:t>
      </w:r>
    </w:p>
    <w:p>
      <w:pPr>
        <w:pStyle w:val="BodyText"/>
        <w:spacing w:line="242" w:lineRule="auto" w:before="196"/>
        <w:ind w:left="2830" w:right="1201" w:hanging="771"/>
        <w:jc w:val="left"/>
      </w:pPr>
      <w:r>
        <w:rPr/>
        <w:t>Cadman</w:t>
      </w:r>
      <w:r>
        <w:rPr>
          <w:spacing w:val="22"/>
        </w:rPr>
        <w:t> </w:t>
      </w:r>
      <w:r>
        <w:rPr/>
        <w:t>C.</w:t>
      </w:r>
      <w:r>
        <w:rPr>
          <w:spacing w:val="22"/>
        </w:rPr>
        <w:t> </w:t>
      </w:r>
      <w:r>
        <w:rPr/>
        <w:t>&amp;</w:t>
      </w:r>
      <w:r>
        <w:rPr>
          <w:spacing w:val="20"/>
        </w:rPr>
        <w:t> </w:t>
      </w:r>
      <w:r>
        <w:rPr/>
        <w:t>Brewer</w:t>
      </w:r>
      <w:r>
        <w:rPr>
          <w:spacing w:val="21"/>
        </w:rPr>
        <w:t> </w:t>
      </w:r>
      <w:r>
        <w:rPr/>
        <w:t>J.</w:t>
      </w:r>
      <w:r>
        <w:rPr>
          <w:spacing w:val="22"/>
        </w:rPr>
        <w:t> </w:t>
      </w:r>
      <w:r>
        <w:rPr/>
        <w:t>2001.</w:t>
      </w:r>
      <w:r>
        <w:rPr>
          <w:spacing w:val="20"/>
        </w:rPr>
        <w:t> </w:t>
      </w:r>
      <w:r>
        <w:rPr/>
        <w:t>Emotional</w:t>
      </w:r>
      <w:r>
        <w:rPr>
          <w:spacing w:val="20"/>
        </w:rPr>
        <w:t> </w:t>
      </w:r>
      <w:r>
        <w:rPr/>
        <w:t>intelligence: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vital</w:t>
      </w:r>
      <w:r>
        <w:rPr>
          <w:spacing w:val="23"/>
        </w:rPr>
        <w:t> </w:t>
      </w:r>
      <w:r>
        <w:rPr/>
        <w:t>prerequisite</w:t>
      </w:r>
      <w:r>
        <w:rPr>
          <w:spacing w:val="22"/>
        </w:rPr>
        <w:t> </w:t>
      </w:r>
      <w:r>
        <w:rPr/>
        <w:t>for</w:t>
      </w:r>
      <w:r>
        <w:rPr>
          <w:spacing w:val="-57"/>
        </w:rPr>
        <w:t> </w:t>
      </w:r>
      <w:r>
        <w:rPr/>
        <w:t>recruitment</w:t>
      </w:r>
      <w:r>
        <w:rPr>
          <w:spacing w:val="-1"/>
        </w:rPr>
        <w:t> </w:t>
      </w:r>
      <w:r>
        <w:rPr/>
        <w:t>in nursing. Journal of</w:t>
      </w:r>
      <w:r>
        <w:rPr>
          <w:spacing w:val="-1"/>
        </w:rPr>
        <w:t> </w:t>
      </w:r>
      <w:r>
        <w:rPr/>
        <w:t>Nursing</w:t>
      </w:r>
      <w:r>
        <w:rPr>
          <w:spacing w:val="-3"/>
        </w:rPr>
        <w:t> </w:t>
      </w:r>
      <w:r>
        <w:rPr/>
        <w:t>Management 9(6), 321–324.</w:t>
      </w:r>
    </w:p>
    <w:p>
      <w:pPr>
        <w:pStyle w:val="BodyText"/>
        <w:spacing w:line="242" w:lineRule="auto" w:before="194"/>
        <w:ind w:left="2830" w:right="1201" w:hanging="771"/>
        <w:jc w:val="left"/>
      </w:pPr>
      <w:r>
        <w:rPr/>
        <w:t>Cakmakci,</w:t>
      </w:r>
      <w:r>
        <w:rPr>
          <w:spacing w:val="5"/>
        </w:rPr>
        <w:t> </w:t>
      </w:r>
      <w:r>
        <w:rPr/>
        <w:t>A.</w:t>
      </w:r>
      <w:r>
        <w:rPr>
          <w:spacing w:val="4"/>
        </w:rPr>
        <w:t> </w:t>
      </w:r>
      <w:r>
        <w:rPr/>
        <w:t>2003.</w:t>
      </w:r>
      <w:r>
        <w:rPr>
          <w:spacing w:val="7"/>
        </w:rPr>
        <w:t> </w:t>
      </w:r>
      <w:r>
        <w:rPr/>
        <w:t>Senior</w:t>
      </w:r>
      <w:r>
        <w:rPr>
          <w:spacing w:val="5"/>
        </w:rPr>
        <w:t> </w:t>
      </w:r>
      <w:r>
        <w:rPr/>
        <w:t>High</w:t>
      </w:r>
      <w:r>
        <w:rPr>
          <w:spacing w:val="7"/>
        </w:rPr>
        <w:t> </w:t>
      </w:r>
      <w:r>
        <w:rPr/>
        <w:t>School</w:t>
      </w:r>
      <w:r>
        <w:rPr>
          <w:spacing w:val="5"/>
        </w:rPr>
        <w:t> </w:t>
      </w:r>
      <w:r>
        <w:rPr/>
        <w:t>students‟</w:t>
      </w:r>
      <w:r>
        <w:rPr>
          <w:spacing w:val="5"/>
        </w:rPr>
        <w:t> </w:t>
      </w:r>
      <w:r>
        <w:rPr/>
        <w:t>perceptions</w:t>
      </w:r>
      <w:r>
        <w:rPr>
          <w:spacing w:val="5"/>
        </w:rPr>
        <w:t> </w:t>
      </w:r>
      <w:r>
        <w:rPr/>
        <w:t>about</w:t>
      </w:r>
      <w:r>
        <w:rPr>
          <w:spacing w:val="8"/>
        </w:rPr>
        <w:t> </w:t>
      </w:r>
      <w:r>
        <w:rPr/>
        <w:t>nursing</w:t>
      </w:r>
      <w:r>
        <w:rPr>
          <w:spacing w:val="5"/>
        </w:rPr>
        <w:t> </w:t>
      </w:r>
      <w:r>
        <w:rPr/>
        <w:t>as</w:t>
      </w:r>
      <w:r>
        <w:rPr>
          <w:spacing w:val="-57"/>
        </w:rPr>
        <w:t> </w:t>
      </w:r>
      <w:r>
        <w:rPr/>
        <w:t>career.</w:t>
      </w:r>
      <w:r>
        <w:rPr>
          <w:spacing w:val="-1"/>
        </w:rPr>
        <w:t> </w:t>
      </w:r>
      <w:r>
        <w:rPr/>
        <w:t>Nursing</w:t>
      </w:r>
      <w:r>
        <w:rPr>
          <w:spacing w:val="-1"/>
        </w:rPr>
        <w:t> </w:t>
      </w:r>
      <w:r>
        <w:rPr/>
        <w:t>Form, 6(1), 33-42</w:t>
      </w:r>
    </w:p>
    <w:p>
      <w:pPr>
        <w:spacing w:after="0" w:line="242" w:lineRule="auto"/>
        <w:jc w:val="left"/>
        <w:sectPr>
          <w:pgSz w:w="11910" w:h="16840"/>
          <w:pgMar w:header="0" w:footer="664" w:top="1340" w:bottom="940" w:left="100" w:right="240"/>
        </w:sectPr>
      </w:pPr>
    </w:p>
    <w:p>
      <w:pPr>
        <w:spacing w:before="60"/>
        <w:ind w:left="2720" w:right="1197" w:hanging="660"/>
        <w:jc w:val="both"/>
        <w:rPr>
          <w:sz w:val="24"/>
        </w:rPr>
      </w:pPr>
      <w:r>
        <w:rPr>
          <w:sz w:val="24"/>
        </w:rPr>
        <w:t>Cantor, N.F. 1988. </w:t>
      </w:r>
      <w:r>
        <w:rPr>
          <w:i/>
          <w:sz w:val="24"/>
        </w:rPr>
        <w:t>Twentieth Century Culture: Modernism to Deconstruction.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Peter Lang</w:t>
      </w:r>
      <w:r>
        <w:rPr>
          <w:spacing w:val="-3"/>
          <w:sz w:val="24"/>
        </w:rPr>
        <w:t> </w:t>
      </w:r>
      <w:r>
        <w:rPr>
          <w:sz w:val="24"/>
        </w:rPr>
        <w:t>Publishing.</w:t>
      </w:r>
    </w:p>
    <w:p>
      <w:pPr>
        <w:pStyle w:val="BodyText"/>
        <w:spacing w:before="3"/>
        <w:ind w:left="0"/>
        <w:jc w:val="left"/>
      </w:pPr>
    </w:p>
    <w:p>
      <w:pPr>
        <w:spacing w:before="0"/>
        <w:ind w:left="2720" w:right="1195" w:hanging="660"/>
        <w:jc w:val="both"/>
        <w:rPr>
          <w:sz w:val="24"/>
        </w:rPr>
      </w:pPr>
      <w:r>
        <w:rPr>
          <w:sz w:val="24"/>
        </w:rPr>
        <w:t>Caplan, R. D. 1983. Person-environment fit: Past, present, and future. In C. L. Cooper</w:t>
      </w:r>
      <w:r>
        <w:rPr>
          <w:spacing w:val="-57"/>
          <w:sz w:val="24"/>
        </w:rPr>
        <w:t> </w:t>
      </w:r>
      <w:r>
        <w:rPr>
          <w:sz w:val="24"/>
        </w:rPr>
        <w:t>Ed.,</w:t>
      </w:r>
      <w:r>
        <w:rPr>
          <w:spacing w:val="26"/>
          <w:sz w:val="24"/>
        </w:rPr>
        <w:t> </w:t>
      </w:r>
      <w:r>
        <w:rPr>
          <w:i/>
          <w:sz w:val="24"/>
        </w:rPr>
        <w:t>Stress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research: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eighties:</w:t>
      </w:r>
      <w:r>
        <w:rPr>
          <w:i/>
          <w:spacing w:val="29"/>
          <w:sz w:val="24"/>
        </w:rPr>
        <w:t> </w:t>
      </w:r>
      <w:r>
        <w:rPr>
          <w:sz w:val="24"/>
        </w:rPr>
        <w:t>35-77.</w:t>
      </w:r>
      <w:r>
        <w:rPr>
          <w:spacing w:val="27"/>
          <w:sz w:val="24"/>
        </w:rPr>
        <w:t> </w:t>
      </w:r>
      <w:r>
        <w:rPr>
          <w:sz w:val="24"/>
        </w:rPr>
        <w:t>Ann</w:t>
      </w:r>
      <w:r>
        <w:rPr>
          <w:spacing w:val="27"/>
          <w:sz w:val="24"/>
        </w:rPr>
        <w:t> </w:t>
      </w:r>
      <w:r>
        <w:rPr>
          <w:sz w:val="24"/>
        </w:rPr>
        <w:t>Arbor,</w:t>
      </w:r>
      <w:r>
        <w:rPr>
          <w:spacing w:val="25"/>
          <w:sz w:val="24"/>
        </w:rPr>
        <w:t> </w:t>
      </w:r>
      <w:r>
        <w:rPr>
          <w:sz w:val="24"/>
        </w:rPr>
        <w:t>MI:</w:t>
      </w:r>
      <w:r>
        <w:rPr>
          <w:spacing w:val="30"/>
          <w:sz w:val="24"/>
        </w:rPr>
        <w:t> </w:t>
      </w:r>
      <w:r>
        <w:rPr>
          <w:sz w:val="24"/>
        </w:rPr>
        <w:t>Institute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Social Research.</w:t>
      </w:r>
    </w:p>
    <w:p>
      <w:pPr>
        <w:pStyle w:val="BodyText"/>
        <w:spacing w:before="3"/>
        <w:ind w:left="0"/>
        <w:jc w:val="left"/>
      </w:pPr>
    </w:p>
    <w:p>
      <w:pPr>
        <w:spacing w:before="0"/>
        <w:ind w:left="2720" w:right="1194" w:hanging="660"/>
        <w:jc w:val="both"/>
        <w:rPr>
          <w:sz w:val="24"/>
        </w:rPr>
      </w:pPr>
      <w:r>
        <w:rPr>
          <w:sz w:val="24"/>
        </w:rPr>
        <w:t>Capozza,</w:t>
      </w:r>
      <w:r>
        <w:rPr>
          <w:spacing w:val="29"/>
          <w:sz w:val="24"/>
        </w:rPr>
        <w:t> </w:t>
      </w:r>
      <w:r>
        <w:rPr>
          <w:sz w:val="24"/>
        </w:rPr>
        <w:t>D.,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Brown,</w:t>
      </w:r>
      <w:r>
        <w:rPr>
          <w:spacing w:val="30"/>
          <w:sz w:val="24"/>
        </w:rPr>
        <w:t> </w:t>
      </w:r>
      <w:r>
        <w:rPr>
          <w:sz w:val="24"/>
        </w:rPr>
        <w:t>R.</w:t>
      </w:r>
      <w:r>
        <w:rPr>
          <w:spacing w:val="29"/>
          <w:sz w:val="24"/>
        </w:rPr>
        <w:t> </w:t>
      </w:r>
      <w:r>
        <w:rPr>
          <w:sz w:val="24"/>
        </w:rPr>
        <w:t>Eds.</w:t>
      </w:r>
      <w:r>
        <w:rPr>
          <w:spacing w:val="31"/>
          <w:sz w:val="24"/>
        </w:rPr>
        <w:t> </w:t>
      </w:r>
      <w:r>
        <w:rPr>
          <w:sz w:val="24"/>
        </w:rPr>
        <w:t>2000.</w:t>
      </w:r>
      <w:r>
        <w:rPr>
          <w:spacing w:val="30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identity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processes: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Trends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-1"/>
          <w:sz w:val="24"/>
        </w:rPr>
        <w:t> </w:t>
      </w:r>
      <w:r>
        <w:rPr>
          <w:sz w:val="24"/>
        </w:rPr>
        <w:t>Sage,</w:t>
      </w:r>
      <w:r>
        <w:rPr>
          <w:spacing w:val="2"/>
          <w:sz w:val="24"/>
        </w:rPr>
        <w:t> </w:t>
      </w:r>
      <w:r>
        <w:rPr>
          <w:sz w:val="24"/>
        </w:rPr>
        <w:t>London.</w:t>
      </w:r>
    </w:p>
    <w:p>
      <w:pPr>
        <w:pStyle w:val="BodyText"/>
        <w:spacing w:before="4"/>
        <w:ind w:left="0"/>
        <w:jc w:val="left"/>
      </w:pPr>
    </w:p>
    <w:p>
      <w:pPr>
        <w:pStyle w:val="BodyText"/>
        <w:spacing w:before="1"/>
        <w:ind w:left="2720" w:right="1197" w:hanging="660"/>
      </w:pPr>
      <w:r>
        <w:rPr/>
        <w:drawing>
          <wp:anchor distT="0" distB="0" distL="0" distR="0" allowOverlap="1" layoutInCell="1" locked="0" behindDoc="1" simplePos="0" relativeHeight="484196352">
            <wp:simplePos x="0" y="0"/>
            <wp:positionH relativeFrom="page">
              <wp:posOffset>1497838</wp:posOffset>
            </wp:positionH>
            <wp:positionV relativeFrom="paragraph">
              <wp:posOffset>257468</wp:posOffset>
            </wp:positionV>
            <wp:extent cx="4890389" cy="4834810"/>
            <wp:effectExtent l="0" t="0" r="0" b="0"/>
            <wp:wrapNone/>
            <wp:docPr id="42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Cardy, R. L. and Dobbins, G. H. 1986. Affect and appraisal accuracy: Liking as an</w:t>
      </w:r>
      <w:r>
        <w:rPr>
          <w:spacing w:val="1"/>
        </w:rPr>
        <w:t> </w:t>
      </w:r>
      <w:r>
        <w:rPr/>
        <w:t>integral dimension in evaluating performance. </w:t>
      </w:r>
      <w:r>
        <w:rPr>
          <w:i/>
        </w:rPr>
        <w:t>Journal of Applied Psychology,</w:t>
      </w:r>
      <w:r>
        <w:rPr>
          <w:i/>
          <w:spacing w:val="1"/>
        </w:rPr>
        <w:t> </w:t>
      </w:r>
      <w:r>
        <w:rPr/>
        <w:t>71: 672-678.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ind w:left="2720" w:right="1199" w:hanging="660"/>
      </w:pPr>
      <w:r>
        <w:rPr/>
        <w:t>Carrothers</w:t>
      </w:r>
      <w:r>
        <w:rPr>
          <w:spacing w:val="1"/>
        </w:rPr>
        <w:t> </w:t>
      </w:r>
      <w:r>
        <w:rPr/>
        <w:t>R.M.,</w:t>
      </w:r>
      <w:r>
        <w:rPr>
          <w:spacing w:val="1"/>
        </w:rPr>
        <w:t> </w:t>
      </w:r>
      <w:r>
        <w:rPr/>
        <w:t>Gregory</w:t>
      </w:r>
      <w:r>
        <w:rPr>
          <w:spacing w:val="1"/>
        </w:rPr>
        <w:t> </w:t>
      </w:r>
      <w:r>
        <w:rPr/>
        <w:t>S.W.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Gallagher</w:t>
      </w:r>
      <w:r>
        <w:rPr>
          <w:spacing w:val="1"/>
        </w:rPr>
        <w:t> </w:t>
      </w:r>
      <w:r>
        <w:rPr/>
        <w:t>T.J.</w:t>
      </w:r>
      <w:r>
        <w:rPr>
          <w:spacing w:val="1"/>
        </w:rPr>
        <w:t> </w:t>
      </w:r>
      <w:r>
        <w:rPr/>
        <w:t>2000.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-2"/>
        </w:rPr>
        <w:t> </w:t>
      </w:r>
      <w:r>
        <w:rPr/>
        <w:t>of medical</w:t>
      </w:r>
      <w:r>
        <w:rPr>
          <w:spacing w:val="-1"/>
        </w:rPr>
        <w:t> </w:t>
      </w:r>
      <w:r>
        <w:rPr/>
        <w:t>school applicants.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Medicine</w:t>
      </w:r>
      <w:r>
        <w:rPr>
          <w:spacing w:val="-2"/>
        </w:rPr>
        <w:t> </w:t>
      </w:r>
      <w:r>
        <w:rPr/>
        <w:t>75(5), 456–463.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spacing w:before="1"/>
        <w:ind w:left="2830" w:right="1194" w:hanging="771"/>
      </w:pPr>
      <w:r>
        <w:rPr/>
        <w:t>Carson, J., Wood M., White H. and Thomas B. 1997. Stress in mental health nursing:</w:t>
      </w:r>
      <w:r>
        <w:rPr>
          <w:spacing w:val="1"/>
        </w:rPr>
        <w:t> </w:t>
      </w:r>
      <w:r>
        <w:rPr/>
        <w:t>findings from the Mental Health Care survey. </w:t>
      </w:r>
      <w:r>
        <w:rPr>
          <w:i/>
        </w:rPr>
        <w:t>Journal of Mental Health Care</w:t>
      </w:r>
      <w:r>
        <w:rPr>
          <w:i/>
          <w:spacing w:val="1"/>
        </w:rPr>
        <w:t> </w:t>
      </w:r>
      <w:r>
        <w:rPr/>
        <w:t>1:11–14.</w:t>
      </w:r>
    </w:p>
    <w:p>
      <w:pPr>
        <w:pStyle w:val="BodyText"/>
        <w:spacing w:before="201"/>
        <w:ind w:left="2830" w:right="1202" w:hanging="771"/>
      </w:pPr>
      <w:r>
        <w:rPr/>
        <w:t>Caruso</w:t>
      </w:r>
      <w:r>
        <w:rPr>
          <w:spacing w:val="1"/>
        </w:rPr>
        <w:t> </w:t>
      </w:r>
      <w:r>
        <w:rPr/>
        <w:t>D.R.,</w:t>
      </w:r>
      <w:r>
        <w:rPr>
          <w:spacing w:val="1"/>
        </w:rPr>
        <w:t> </w:t>
      </w:r>
      <w:r>
        <w:rPr/>
        <w:t>Mayer</w:t>
      </w:r>
      <w:r>
        <w:rPr>
          <w:spacing w:val="1"/>
        </w:rPr>
        <w:t> </w:t>
      </w:r>
      <w:r>
        <w:rPr/>
        <w:t>J.D.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Salovey P.</w:t>
      </w:r>
      <w:r>
        <w:rPr>
          <w:spacing w:val="1"/>
        </w:rPr>
        <w:t> </w:t>
      </w:r>
      <w:r>
        <w:rPr/>
        <w:t>2002.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personality.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Personality</w:t>
      </w:r>
      <w:r>
        <w:rPr>
          <w:spacing w:val="60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79(2),</w:t>
      </w:r>
      <w:r>
        <w:rPr>
          <w:spacing w:val="-1"/>
        </w:rPr>
        <w:t> </w:t>
      </w:r>
      <w:r>
        <w:rPr/>
        <w:t>306–320.</w:t>
      </w:r>
    </w:p>
    <w:p>
      <w:pPr>
        <w:pStyle w:val="BodyText"/>
        <w:spacing w:line="242" w:lineRule="auto" w:before="200"/>
        <w:ind w:left="2830" w:right="1195" w:hanging="771"/>
      </w:pPr>
      <w:r>
        <w:rPr/>
        <w:t>Cash, K. 1997. Social epistemology, gender and nursing theory. International Journal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Nursing</w:t>
      </w:r>
      <w:r>
        <w:rPr>
          <w:spacing w:val="-3"/>
        </w:rPr>
        <w:t> </w:t>
      </w:r>
      <w:r>
        <w:rPr/>
        <w:t>Studies, 14, 137-143</w:t>
      </w:r>
    </w:p>
    <w:p>
      <w:pPr>
        <w:spacing w:line="242" w:lineRule="auto" w:before="194"/>
        <w:ind w:left="2830" w:right="1195" w:hanging="771"/>
        <w:jc w:val="both"/>
        <w:rPr>
          <w:sz w:val="24"/>
        </w:rPr>
      </w:pPr>
      <w:r>
        <w:rPr>
          <w:sz w:val="24"/>
        </w:rPr>
        <w:t>Cassel, E. </w:t>
      </w:r>
      <w:r>
        <w:rPr>
          <w:i/>
          <w:sz w:val="24"/>
        </w:rPr>
        <w:t>Doctoring: The Nature of Primary Care Medicine. </w:t>
      </w:r>
      <w:r>
        <w:rPr>
          <w:sz w:val="24"/>
        </w:rPr>
        <w:t>New York, NY: Oxford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Press; 1997.</w:t>
      </w:r>
    </w:p>
    <w:p>
      <w:pPr>
        <w:spacing w:line="242" w:lineRule="auto" w:before="193"/>
        <w:ind w:left="2830" w:right="1200" w:hanging="771"/>
        <w:jc w:val="both"/>
        <w:rPr>
          <w:sz w:val="24"/>
        </w:rPr>
      </w:pPr>
      <w:r>
        <w:rPr>
          <w:sz w:val="24"/>
        </w:rPr>
        <w:t>Cassutto, G. 2000. Social studies and the World Wide Web.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 15.1: 94-101.</w:t>
      </w:r>
    </w:p>
    <w:p>
      <w:pPr>
        <w:pStyle w:val="BodyText"/>
        <w:spacing w:before="197"/>
        <w:jc w:val="left"/>
      </w:pPr>
      <w:r>
        <w:rPr/>
        <w:t>Ceslowitz,</w:t>
      </w:r>
      <w:r>
        <w:rPr>
          <w:spacing w:val="51"/>
        </w:rPr>
        <w:t> </w:t>
      </w:r>
      <w:r>
        <w:rPr/>
        <w:t>S.B.</w:t>
      </w:r>
      <w:r>
        <w:rPr>
          <w:spacing w:val="51"/>
        </w:rPr>
        <w:t> </w:t>
      </w:r>
      <w:r>
        <w:rPr/>
        <w:t>1989.</w:t>
      </w:r>
      <w:r>
        <w:rPr>
          <w:spacing w:val="51"/>
        </w:rPr>
        <w:t> </w:t>
      </w:r>
      <w:r>
        <w:rPr/>
        <w:t>Burnout</w:t>
      </w:r>
      <w:r>
        <w:rPr>
          <w:spacing w:val="52"/>
        </w:rPr>
        <w:t> </w:t>
      </w:r>
      <w:r>
        <w:rPr/>
        <w:t>and</w:t>
      </w:r>
      <w:r>
        <w:rPr>
          <w:spacing w:val="54"/>
        </w:rPr>
        <w:t> </w:t>
      </w:r>
      <w:r>
        <w:rPr/>
        <w:t>coping</w:t>
      </w:r>
      <w:r>
        <w:rPr>
          <w:spacing w:val="49"/>
        </w:rPr>
        <w:t> </w:t>
      </w:r>
      <w:r>
        <w:rPr/>
        <w:t>strategies</w:t>
      </w:r>
      <w:r>
        <w:rPr>
          <w:spacing w:val="51"/>
        </w:rPr>
        <w:t> </w:t>
      </w:r>
      <w:r>
        <w:rPr/>
        <w:t>among</w:t>
      </w:r>
      <w:r>
        <w:rPr>
          <w:spacing w:val="49"/>
        </w:rPr>
        <w:t> </w:t>
      </w:r>
      <w:r>
        <w:rPr/>
        <w:t>hospital</w:t>
      </w:r>
      <w:r>
        <w:rPr>
          <w:spacing w:val="55"/>
        </w:rPr>
        <w:t> </w:t>
      </w:r>
      <w:r>
        <w:rPr/>
        <w:t>staff</w:t>
      </w:r>
      <w:r>
        <w:rPr>
          <w:spacing w:val="50"/>
        </w:rPr>
        <w:t> </w:t>
      </w:r>
      <w:r>
        <w:rPr/>
        <w:t>nurses.</w:t>
      </w:r>
    </w:p>
    <w:p>
      <w:pPr>
        <w:spacing w:before="2"/>
        <w:ind w:left="283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Advanced Nursing</w:t>
      </w:r>
      <w:r>
        <w:rPr>
          <w:i/>
          <w:spacing w:val="2"/>
          <w:sz w:val="24"/>
        </w:rPr>
        <w:t> </w:t>
      </w:r>
      <w:r>
        <w:rPr>
          <w:sz w:val="24"/>
        </w:rPr>
        <w:t>14:553–557.</w:t>
      </w:r>
    </w:p>
    <w:p>
      <w:pPr>
        <w:pStyle w:val="BodyText"/>
        <w:spacing w:line="242" w:lineRule="auto" w:before="197"/>
        <w:ind w:left="2830" w:right="1200" w:hanging="771"/>
      </w:pPr>
      <w:r>
        <w:rPr/>
        <w:t>Chambliss,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Murray,</w:t>
      </w:r>
      <w:r>
        <w:rPr>
          <w:spacing w:val="1"/>
        </w:rPr>
        <w:t> </w:t>
      </w:r>
      <w:r>
        <w:rPr/>
        <w:t>P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2001.</w:t>
      </w:r>
      <w:r>
        <w:rPr>
          <w:spacing w:val="1"/>
        </w:rPr>
        <w:t> </w:t>
      </w:r>
      <w:hyperlink r:id="rId148">
        <w:r>
          <w:rPr>
            <w:color w:val="0000FF"/>
            <w:u w:val="single" w:color="0000FF"/>
          </w:rPr>
          <w:t>Self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efficacy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in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nursing: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research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and</w:t>
        </w:r>
      </w:hyperlink>
      <w:r>
        <w:rPr>
          <w:color w:val="0000FF"/>
          <w:spacing w:val="1"/>
        </w:rPr>
        <w:t> </w:t>
      </w:r>
      <w:hyperlink r:id="rId148">
        <w:r>
          <w:rPr>
            <w:color w:val="0000FF"/>
            <w:u w:val="single" w:color="0000FF"/>
          </w:rPr>
          <w:t>measurement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perspectives: Volume 15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u w:val="single" w:color="0000FF"/>
          </w:rPr>
          <w:t>-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Page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80</w:t>
        </w:r>
      </w:hyperlink>
      <w:r>
        <w:rPr/>
        <w:t>.</w:t>
      </w:r>
    </w:p>
    <w:p>
      <w:pPr>
        <w:pStyle w:val="BodyText"/>
        <w:spacing w:before="10"/>
        <w:ind w:left="0"/>
        <w:jc w:val="left"/>
        <w:rPr>
          <w:sz w:val="23"/>
        </w:rPr>
      </w:pPr>
    </w:p>
    <w:p>
      <w:pPr>
        <w:spacing w:before="1"/>
        <w:ind w:left="2720" w:right="1203" w:hanging="660"/>
        <w:jc w:val="both"/>
        <w:rPr>
          <w:sz w:val="24"/>
        </w:rPr>
      </w:pPr>
      <w:hyperlink r:id="rId149">
        <w:r>
          <w:rPr>
            <w:sz w:val="24"/>
          </w:rPr>
          <w:t>Charles, C. R.</w:t>
        </w:r>
      </w:hyperlink>
      <w:r>
        <w:rPr>
          <w:sz w:val="24"/>
        </w:rPr>
        <w:t> 1994.</w:t>
      </w:r>
      <w:r>
        <w:rPr>
          <w:spacing w:val="1"/>
          <w:sz w:val="24"/>
        </w:rPr>
        <w:t> </w:t>
      </w:r>
      <w:r>
        <w:rPr>
          <w:i/>
          <w:sz w:val="24"/>
        </w:rPr>
        <w:t>Constructing Social Research: The Unity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Diversity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Method.</w:t>
      </w:r>
      <w:r>
        <w:rPr>
          <w:i/>
          <w:spacing w:val="59"/>
          <w:sz w:val="24"/>
        </w:rPr>
        <w:t> </w:t>
      </w:r>
      <w:r>
        <w:rPr>
          <w:sz w:val="24"/>
        </w:rPr>
        <w:t>Pine Forge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3"/>
        <w:ind w:left="0"/>
        <w:jc w:val="left"/>
      </w:pPr>
    </w:p>
    <w:p>
      <w:pPr>
        <w:spacing w:before="0"/>
        <w:ind w:left="2060" w:right="0" w:firstLine="0"/>
        <w:jc w:val="left"/>
        <w:rPr>
          <w:sz w:val="24"/>
        </w:rPr>
      </w:pPr>
      <w:r>
        <w:rPr>
          <w:sz w:val="24"/>
        </w:rPr>
        <w:t>Charnley,</w:t>
      </w:r>
      <w:r>
        <w:rPr>
          <w:spacing w:val="6"/>
          <w:sz w:val="24"/>
        </w:rPr>
        <w:t> </w:t>
      </w:r>
      <w:r>
        <w:rPr>
          <w:sz w:val="24"/>
        </w:rPr>
        <w:t>E.</w:t>
      </w:r>
      <w:r>
        <w:rPr>
          <w:spacing w:val="6"/>
          <w:sz w:val="24"/>
        </w:rPr>
        <w:t> </w:t>
      </w:r>
      <w:r>
        <w:rPr>
          <w:sz w:val="24"/>
        </w:rPr>
        <w:t>1999.</w:t>
      </w:r>
      <w:r>
        <w:rPr>
          <w:spacing w:val="11"/>
          <w:sz w:val="24"/>
        </w:rPr>
        <w:t> </w:t>
      </w:r>
      <w:r>
        <w:rPr>
          <w:i/>
          <w:sz w:val="24"/>
        </w:rPr>
        <w:t>Occupational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stress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newly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qualified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staff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Nursing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Standard</w:t>
      </w:r>
      <w:r>
        <w:rPr>
          <w:sz w:val="24"/>
        </w:rPr>
        <w:t>.</w:t>
      </w:r>
    </w:p>
    <w:p>
      <w:pPr>
        <w:pStyle w:val="BodyText"/>
        <w:spacing w:before="2"/>
        <w:ind w:left="2830"/>
        <w:jc w:val="left"/>
      </w:pPr>
      <w:r>
        <w:rPr/>
        <w:t>13:33–36.</w:t>
      </w:r>
    </w:p>
    <w:p>
      <w:pPr>
        <w:spacing w:line="242" w:lineRule="auto" w:before="199"/>
        <w:ind w:left="2830" w:right="1197" w:hanging="771"/>
        <w:jc w:val="both"/>
        <w:rPr>
          <w:i/>
          <w:sz w:val="24"/>
        </w:rPr>
      </w:pPr>
      <w:r>
        <w:rPr>
          <w:sz w:val="24"/>
        </w:rPr>
        <w:t>Cherniss C. 2002. Emotional intelligence and the good community</w:t>
      </w:r>
      <w:r>
        <w:rPr>
          <w:i/>
          <w:sz w:val="24"/>
        </w:rPr>
        <w:t>. American 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Community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 30(1), 1–11.</w:t>
      </w:r>
    </w:p>
    <w:p>
      <w:pPr>
        <w:pStyle w:val="BodyText"/>
        <w:spacing w:before="194"/>
        <w:ind w:left="2830" w:right="1201" w:hanging="771"/>
      </w:pPr>
      <w:r>
        <w:rPr/>
        <w:t>Chu, K. H-L 2002. The effects of Emotional Labour on employee work outcomes. .</w:t>
      </w:r>
      <w:r>
        <w:rPr>
          <w:spacing w:val="1"/>
        </w:rPr>
        <w:t> </w:t>
      </w:r>
      <w:r>
        <w:rPr/>
        <w:t>Unpublished Dissertation, Virginia polytechnic and state university, Blacks</w:t>
      </w:r>
      <w:r>
        <w:rPr>
          <w:spacing w:val="1"/>
        </w:rPr>
        <w:t> </w:t>
      </w:r>
      <w:r>
        <w:rPr/>
        <w:t>burg.</w:t>
      </w:r>
      <w:r>
        <w:rPr>
          <w:spacing w:val="1"/>
        </w:rPr>
        <w:t> </w:t>
      </w:r>
      <w:r>
        <w:rPr/>
        <w:t>Virginia.</w:t>
      </w:r>
    </w:p>
    <w:p>
      <w:pPr>
        <w:spacing w:after="0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242" w:lineRule="auto" w:before="118"/>
        <w:ind w:left="2830" w:right="1196" w:hanging="771"/>
      </w:pPr>
      <w:r>
        <w:rPr/>
        <w:t>Chung, V. 2000. Men in nursing and minority nurse 2000. Retrieved 5</w:t>
      </w:r>
      <w:r>
        <w:rPr>
          <w:vertAlign w:val="superscript"/>
        </w:rPr>
        <w:t>th</w:t>
      </w:r>
      <w:r>
        <w:rPr>
          <w:vertAlign w:val="baseline"/>
        </w:rPr>
        <w:t>, June, 2008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r>
        <w:rPr>
          <w:vertAlign w:val="baseline"/>
        </w:rPr>
        <w:t>http//</w:t>
      </w:r>
      <w:r>
        <w:rPr>
          <w:spacing w:val="-1"/>
          <w:vertAlign w:val="baseline"/>
        </w:rPr>
        <w:t> </w:t>
      </w:r>
      <w:hyperlink r:id="rId150">
        <w:r>
          <w:rPr>
            <w:vertAlign w:val="baseline"/>
          </w:rPr>
          <w:t>www.</w:t>
        </w:r>
      </w:hyperlink>
      <w:r>
        <w:rPr>
          <w:spacing w:val="-1"/>
          <w:vertAlign w:val="baseline"/>
        </w:rPr>
        <w:t> </w:t>
      </w:r>
      <w:r>
        <w:rPr>
          <w:vertAlign w:val="baseline"/>
        </w:rPr>
        <w:t>minoritynurse.com./features/nurse-emp/08-30-00chtml.</w:t>
      </w:r>
    </w:p>
    <w:p>
      <w:pPr>
        <w:spacing w:before="194"/>
        <w:ind w:left="2060" w:right="0" w:firstLine="0"/>
        <w:jc w:val="left"/>
        <w:rPr>
          <w:i/>
          <w:sz w:val="24"/>
        </w:rPr>
      </w:pPr>
      <w:r>
        <w:rPr>
          <w:sz w:val="24"/>
        </w:rPr>
        <w:t>Clancy,</w:t>
      </w:r>
      <w:r>
        <w:rPr>
          <w:spacing w:val="3"/>
          <w:sz w:val="24"/>
        </w:rPr>
        <w:t> </w:t>
      </w:r>
      <w:r>
        <w:rPr>
          <w:sz w:val="24"/>
        </w:rPr>
        <w:t>J.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McVicar</w:t>
      </w:r>
      <w:r>
        <w:rPr>
          <w:spacing w:val="6"/>
          <w:sz w:val="24"/>
        </w:rPr>
        <w:t> </w:t>
      </w:r>
      <w:r>
        <w:rPr>
          <w:sz w:val="24"/>
        </w:rPr>
        <w:t>A.</w:t>
      </w:r>
      <w:r>
        <w:rPr>
          <w:spacing w:val="3"/>
          <w:sz w:val="24"/>
        </w:rPr>
        <w:t> </w:t>
      </w:r>
      <w:r>
        <w:rPr>
          <w:sz w:val="24"/>
        </w:rPr>
        <w:t>2002.</w:t>
      </w:r>
      <w:r>
        <w:rPr>
          <w:spacing w:val="6"/>
          <w:sz w:val="24"/>
        </w:rPr>
        <w:t> </w:t>
      </w:r>
      <w:r>
        <w:rPr>
          <w:i/>
          <w:sz w:val="24"/>
        </w:rPr>
        <w:t>Physiology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Anatomy: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Homeostatic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Approach,</w:t>
      </w:r>
    </w:p>
    <w:p>
      <w:pPr>
        <w:pStyle w:val="BodyText"/>
        <w:spacing w:before="3"/>
        <w:ind w:left="2830"/>
        <w:jc w:val="left"/>
      </w:pPr>
      <w:r>
        <w:rPr/>
        <w:t>2nd</w:t>
      </w:r>
      <w:r>
        <w:rPr>
          <w:spacing w:val="-1"/>
        </w:rPr>
        <w:t> </w:t>
      </w:r>
      <w:r>
        <w:rPr/>
        <w:t>edn. Arnold,</w:t>
      </w:r>
      <w:r>
        <w:rPr>
          <w:spacing w:val="1"/>
        </w:rPr>
        <w:t> </w:t>
      </w:r>
      <w:r>
        <w:rPr/>
        <w:t>London, pp.</w:t>
      </w:r>
      <w:r>
        <w:rPr>
          <w:spacing w:val="-1"/>
        </w:rPr>
        <w:t> </w:t>
      </w:r>
      <w:r>
        <w:rPr/>
        <w:t>611–633.</w:t>
      </w:r>
    </w:p>
    <w:p>
      <w:pPr>
        <w:pStyle w:val="BodyText"/>
        <w:spacing w:before="6"/>
        <w:ind w:left="0"/>
        <w:jc w:val="left"/>
      </w:pPr>
    </w:p>
    <w:p>
      <w:pPr>
        <w:spacing w:line="237" w:lineRule="auto" w:before="1"/>
        <w:ind w:left="2720" w:right="1198" w:hanging="660"/>
        <w:jc w:val="both"/>
        <w:rPr>
          <w:sz w:val="24"/>
        </w:rPr>
      </w:pPr>
      <w:r>
        <w:rPr>
          <w:sz w:val="24"/>
        </w:rPr>
        <w:t>Clark, M. S. Ed. 1992. </w:t>
      </w:r>
      <w:r>
        <w:rPr>
          <w:i/>
          <w:sz w:val="24"/>
        </w:rPr>
        <w:t>Review of personality and social psychology: Emotion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behavior,</w:t>
      </w:r>
      <w:r>
        <w:rPr>
          <w:i/>
          <w:spacing w:val="1"/>
          <w:sz w:val="24"/>
        </w:rPr>
        <w:t> </w:t>
      </w:r>
      <w:r>
        <w:rPr>
          <w:sz w:val="24"/>
        </w:rPr>
        <w:t>14. Newbury</w:t>
      </w:r>
      <w:r>
        <w:rPr>
          <w:spacing w:val="-5"/>
          <w:sz w:val="24"/>
        </w:rPr>
        <w:t> </w:t>
      </w:r>
      <w:r>
        <w:rPr>
          <w:sz w:val="24"/>
        </w:rPr>
        <w:t>Park, CA: Sage.</w:t>
      </w:r>
    </w:p>
    <w:p>
      <w:pPr>
        <w:pStyle w:val="BodyText"/>
        <w:spacing w:before="5"/>
        <w:ind w:left="0"/>
        <w:jc w:val="left"/>
      </w:pPr>
    </w:p>
    <w:p>
      <w:pPr>
        <w:spacing w:line="242" w:lineRule="auto" w:before="0"/>
        <w:ind w:left="2830" w:right="1197" w:hanging="771"/>
        <w:jc w:val="both"/>
        <w:rPr>
          <w:sz w:val="24"/>
        </w:rPr>
      </w:pPr>
      <w:r>
        <w:rPr>
          <w:sz w:val="24"/>
        </w:rPr>
        <w:t>Clark,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1994.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never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  <w:r>
        <w:rPr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Development</w:t>
      </w:r>
      <w:r>
        <w:rPr>
          <w:sz w:val="24"/>
        </w:rPr>
        <w:t>, 42.2:21-29.</w:t>
      </w:r>
    </w:p>
    <w:p>
      <w:pPr>
        <w:pStyle w:val="BodyText"/>
        <w:ind w:left="0"/>
        <w:jc w:val="left"/>
      </w:pPr>
    </w:p>
    <w:p>
      <w:pPr>
        <w:pStyle w:val="BodyText"/>
        <w:spacing w:line="275" w:lineRule="exact"/>
        <w:jc w:val="left"/>
      </w:pPr>
      <w:r>
        <w:rPr/>
        <w:drawing>
          <wp:anchor distT="0" distB="0" distL="0" distR="0" allowOverlap="1" layoutInCell="1" locked="0" behindDoc="1" simplePos="0" relativeHeight="484196864">
            <wp:simplePos x="0" y="0"/>
            <wp:positionH relativeFrom="page">
              <wp:posOffset>1497838</wp:posOffset>
            </wp:positionH>
            <wp:positionV relativeFrom="paragraph">
              <wp:posOffset>-46442</wp:posOffset>
            </wp:positionV>
            <wp:extent cx="4890389" cy="4834810"/>
            <wp:effectExtent l="0" t="0" r="0" b="0"/>
            <wp:wrapNone/>
            <wp:docPr id="42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Cohen,</w:t>
      </w:r>
      <w:r>
        <w:rPr>
          <w:spacing w:val="34"/>
        </w:rPr>
        <w:t> </w:t>
      </w:r>
      <w:r>
        <w:rPr/>
        <w:t>S.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Wills,</w:t>
      </w:r>
      <w:r>
        <w:rPr>
          <w:spacing w:val="36"/>
        </w:rPr>
        <w:t> </w:t>
      </w:r>
      <w:r>
        <w:rPr/>
        <w:t>T.</w:t>
      </w:r>
      <w:r>
        <w:rPr>
          <w:spacing w:val="35"/>
        </w:rPr>
        <w:t> </w:t>
      </w:r>
      <w:r>
        <w:rPr/>
        <w:t>1985.</w:t>
      </w:r>
      <w:r>
        <w:rPr>
          <w:spacing w:val="34"/>
        </w:rPr>
        <w:t> </w:t>
      </w:r>
      <w:r>
        <w:rPr/>
        <w:t>Stress,</w:t>
      </w:r>
      <w:r>
        <w:rPr>
          <w:spacing w:val="36"/>
        </w:rPr>
        <w:t> </w:t>
      </w:r>
      <w:r>
        <w:rPr/>
        <w:t>social</w:t>
      </w:r>
      <w:r>
        <w:rPr>
          <w:spacing w:val="36"/>
        </w:rPr>
        <w:t> </w:t>
      </w:r>
      <w:r>
        <w:rPr/>
        <w:t>support,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buffering</w:t>
      </w:r>
      <w:r>
        <w:rPr>
          <w:spacing w:val="34"/>
        </w:rPr>
        <w:t> </w:t>
      </w:r>
      <w:r>
        <w:rPr/>
        <w:t>hypothesis.</w:t>
      </w:r>
    </w:p>
    <w:p>
      <w:pPr>
        <w:spacing w:line="275" w:lineRule="exact" w:before="0"/>
        <w:ind w:left="2720" w:right="0" w:firstLine="0"/>
        <w:jc w:val="left"/>
        <w:rPr>
          <w:sz w:val="24"/>
        </w:rPr>
      </w:pPr>
      <w:r>
        <w:rPr>
          <w:i/>
          <w:sz w:val="24"/>
        </w:rPr>
        <w:t>Psychological Bulletin.</w:t>
      </w:r>
      <w:r>
        <w:rPr>
          <w:i/>
          <w:spacing w:val="-1"/>
          <w:sz w:val="24"/>
        </w:rPr>
        <w:t> </w:t>
      </w:r>
      <w:r>
        <w:rPr>
          <w:sz w:val="24"/>
        </w:rPr>
        <w:t>98:</w:t>
      </w:r>
      <w:r>
        <w:rPr>
          <w:spacing w:val="-1"/>
          <w:sz w:val="24"/>
        </w:rPr>
        <w:t> </w:t>
      </w:r>
      <w:r>
        <w:rPr>
          <w:sz w:val="24"/>
        </w:rPr>
        <w:t>310-357.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spacing w:line="242" w:lineRule="auto"/>
        <w:ind w:left="2830" w:right="1203" w:hanging="711"/>
      </w:pPr>
      <w:r>
        <w:rPr/>
        <w:t>Collins, A.</w:t>
      </w:r>
      <w:r>
        <w:rPr>
          <w:spacing w:val="1"/>
        </w:rPr>
        <w:t> </w:t>
      </w:r>
      <w:r>
        <w:rPr/>
        <w:t>1982 .</w:t>
      </w:r>
      <w:r>
        <w:rPr>
          <w:spacing w:val="60"/>
        </w:rPr>
        <w:t> </w:t>
      </w:r>
      <w:r>
        <w:rPr/>
        <w:t>The Concept of development.</w:t>
      </w:r>
      <w:r>
        <w:rPr>
          <w:spacing w:val="60"/>
        </w:rPr>
        <w:t> </w:t>
      </w:r>
      <w:r>
        <w:rPr/>
        <w:t>University of Minnesota. Institute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Child Development.</w:t>
      </w:r>
    </w:p>
    <w:p>
      <w:pPr>
        <w:pStyle w:val="BodyText"/>
        <w:spacing w:before="196"/>
        <w:ind w:left="2120"/>
        <w:jc w:val="left"/>
      </w:pPr>
      <w:r>
        <w:rPr/>
        <w:t>Collins,</w:t>
      </w:r>
      <w:r>
        <w:rPr>
          <w:spacing w:val="-3"/>
        </w:rPr>
        <w:t> </w:t>
      </w:r>
      <w:r>
        <w:rPr/>
        <w:t>W.</w:t>
      </w:r>
      <w:r>
        <w:rPr>
          <w:spacing w:val="-1"/>
        </w:rPr>
        <w:t> </w:t>
      </w:r>
      <w:r>
        <w:rPr/>
        <w:t>1982.</w:t>
      </w:r>
      <w:r>
        <w:rPr>
          <w:spacing w:val="59"/>
        </w:rPr>
        <w:t> </w:t>
      </w:r>
      <w:r>
        <w:rPr/>
        <w:t>Selfless</w:t>
      </w:r>
      <w:r>
        <w:rPr>
          <w:spacing w:val="-1"/>
        </w:rPr>
        <w:t> </w:t>
      </w:r>
      <w:r>
        <w:rPr/>
        <w:t>persons:</w:t>
      </w:r>
      <w:r>
        <w:rPr>
          <w:spacing w:val="1"/>
        </w:rPr>
        <w:t> </w:t>
      </w:r>
      <w:r>
        <w:rPr/>
        <w:t>imagery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thought</w:t>
      </w:r>
      <w:r>
        <w:rPr>
          <w:spacing w:val="-1"/>
        </w:rPr>
        <w:t> </w:t>
      </w:r>
      <w:r>
        <w:rPr/>
        <w:t>in Theravāda Buddhism.</w:t>
      </w:r>
    </w:p>
    <w:p>
      <w:pPr>
        <w:pStyle w:val="BodyText"/>
        <w:spacing w:line="242" w:lineRule="auto" w:before="200"/>
        <w:ind w:left="2830" w:right="1202" w:hanging="771"/>
      </w:pPr>
      <w:r>
        <w:rPr/>
        <w:t>Constable, J.F. and Russell D.W. 1986. The effect of social support and the work</w:t>
      </w:r>
      <w:r>
        <w:rPr>
          <w:spacing w:val="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upon burnout among</w:t>
      </w:r>
      <w:r>
        <w:rPr>
          <w:spacing w:val="-3"/>
        </w:rPr>
        <w:t> </w:t>
      </w:r>
      <w:r>
        <w:rPr/>
        <w:t>nurses.</w:t>
      </w:r>
    </w:p>
    <w:p>
      <w:pPr>
        <w:pStyle w:val="BodyText"/>
        <w:spacing w:line="242" w:lineRule="auto" w:before="193"/>
        <w:ind w:left="2830" w:right="1202" w:hanging="771"/>
      </w:pPr>
      <w:r>
        <w:rPr/>
        <w:t>Cook S.H. 1999. The self in self-awareness. Journal of Advanced Nursing 29(6),</w:t>
      </w:r>
      <w:r>
        <w:rPr>
          <w:spacing w:val="1"/>
        </w:rPr>
        <w:t> </w:t>
      </w:r>
      <w:r>
        <w:rPr/>
        <w:t>1292–1299.</w:t>
      </w:r>
    </w:p>
    <w:p>
      <w:pPr>
        <w:pStyle w:val="BodyText"/>
        <w:spacing w:before="196"/>
        <w:ind w:left="2120"/>
        <w:jc w:val="left"/>
      </w:pPr>
      <w:r>
        <w:rPr/>
        <w:t>Cooper,</w:t>
      </w:r>
      <w:r>
        <w:rPr>
          <w:spacing w:val="-1"/>
        </w:rPr>
        <w:t> </w:t>
      </w:r>
      <w:r>
        <w:rPr/>
        <w:t>C.</w:t>
      </w:r>
      <w:r>
        <w:rPr>
          <w:spacing w:val="2"/>
        </w:rPr>
        <w:t> </w:t>
      </w:r>
      <w:r>
        <w:rPr/>
        <w:t>L</w:t>
      </w:r>
      <w:r>
        <w:rPr>
          <w:spacing w:val="-5"/>
        </w:rPr>
        <w:t> </w:t>
      </w:r>
      <w:r>
        <w:rPr/>
        <w:t>1997.</w:t>
      </w:r>
      <w:r>
        <w:rPr>
          <w:spacing w:val="60"/>
        </w:rPr>
        <w:t> </w:t>
      </w:r>
      <w:r>
        <w:rPr/>
        <w:t>Managing</w:t>
      </w:r>
      <w:r>
        <w:rPr>
          <w:spacing w:val="-2"/>
        </w:rPr>
        <w:t> </w:t>
      </w:r>
      <w:r>
        <w:rPr/>
        <w:t>workplace</w:t>
      </w:r>
      <w:r>
        <w:rPr>
          <w:spacing w:val="-1"/>
        </w:rPr>
        <w:t> </w:t>
      </w:r>
      <w:r>
        <w:rPr/>
        <w:t>stress.</w:t>
      </w:r>
    </w:p>
    <w:p>
      <w:pPr>
        <w:pStyle w:val="BodyText"/>
        <w:spacing w:before="3"/>
        <w:ind w:left="0"/>
        <w:jc w:val="left"/>
      </w:pPr>
    </w:p>
    <w:p>
      <w:pPr>
        <w:spacing w:before="0"/>
        <w:ind w:left="2720" w:right="1203" w:hanging="660"/>
        <w:jc w:val="both"/>
        <w:rPr>
          <w:sz w:val="24"/>
        </w:rPr>
      </w:pPr>
      <w:r>
        <w:rPr>
          <w:sz w:val="24"/>
        </w:rPr>
        <w:t>Cordes. C. L. and Dougherty. T. W. 1993. A review and integration of research on job</w:t>
      </w:r>
      <w:r>
        <w:rPr>
          <w:spacing w:val="-57"/>
          <w:sz w:val="24"/>
        </w:rPr>
        <w:t> </w:t>
      </w:r>
      <w:r>
        <w:rPr>
          <w:sz w:val="24"/>
        </w:rPr>
        <w:t>burnout.</w:t>
      </w:r>
      <w:r>
        <w:rPr>
          <w:spacing w:val="-1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Management Review.</w:t>
      </w:r>
      <w:r>
        <w:rPr>
          <w:i/>
          <w:spacing w:val="2"/>
          <w:sz w:val="24"/>
        </w:rPr>
        <w:t> </w:t>
      </w:r>
      <w:r>
        <w:rPr>
          <w:sz w:val="24"/>
        </w:rPr>
        <w:t>18: 621-656.</w:t>
      </w:r>
    </w:p>
    <w:p>
      <w:pPr>
        <w:pStyle w:val="BodyText"/>
        <w:spacing w:before="3"/>
        <w:ind w:left="0"/>
        <w:jc w:val="left"/>
      </w:pPr>
    </w:p>
    <w:p>
      <w:pPr>
        <w:spacing w:line="242" w:lineRule="auto" w:before="0"/>
        <w:ind w:left="2830" w:right="1206" w:hanging="771"/>
        <w:jc w:val="both"/>
        <w:rPr>
          <w:sz w:val="24"/>
        </w:rPr>
      </w:pPr>
      <w:r>
        <w:rPr>
          <w:sz w:val="24"/>
        </w:rPr>
        <w:t>Cote, S. and Miners, C.T.H. 2006. "Emotional intelligence, cognitive intelligence and</w:t>
      </w:r>
      <w:r>
        <w:rPr>
          <w:spacing w:val="1"/>
          <w:sz w:val="24"/>
        </w:rPr>
        <w:t> </w:t>
      </w:r>
      <w:r>
        <w:rPr>
          <w:sz w:val="24"/>
        </w:rPr>
        <w:t>job</w:t>
      </w:r>
      <w:r>
        <w:rPr>
          <w:spacing w:val="-1"/>
          <w:sz w:val="24"/>
        </w:rPr>
        <w:t> </w:t>
      </w:r>
      <w:r>
        <w:rPr>
          <w:sz w:val="24"/>
        </w:rPr>
        <w:t>performance. </w:t>
      </w:r>
      <w:r>
        <w:rPr>
          <w:i/>
          <w:sz w:val="24"/>
        </w:rPr>
        <w:t>Administrative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 Quarterly</w:t>
      </w:r>
      <w:r>
        <w:rPr>
          <w:sz w:val="24"/>
        </w:rPr>
        <w:t>, 51.1:1-28.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ind w:left="2720" w:right="1199" w:hanging="660"/>
      </w:pPr>
      <w:r>
        <w:rPr/>
        <w:t>Cropanzano, R., Rupp, D.E. and Byrne, Z.S. 2003. The relationship of emotional</w:t>
      </w:r>
      <w:r>
        <w:rPr>
          <w:spacing w:val="1"/>
        </w:rPr>
        <w:t> </w:t>
      </w:r>
      <w:r>
        <w:rPr/>
        <w:t>exhaustion to work attitudes, job performance and organizational citizenship</w:t>
      </w:r>
      <w:r>
        <w:rPr>
          <w:spacing w:val="1"/>
        </w:rPr>
        <w:t> </w:t>
      </w:r>
      <w:r>
        <w:rPr/>
        <w:t>behaviors.</w:t>
      </w:r>
      <w:r>
        <w:rPr>
          <w:spacing w:val="-1"/>
        </w:rPr>
        <w:t> </w:t>
      </w:r>
      <w:r>
        <w:rPr>
          <w:i/>
        </w:rPr>
        <w:t>Journal of Applied Psychology, </w:t>
      </w:r>
      <w:r>
        <w:rPr/>
        <w:t>88.1: 160-169.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ind w:left="2830" w:right="1204" w:hanging="771"/>
      </w:pPr>
      <w:r>
        <w:rPr/>
        <w:t>Daniel and Goleman 1998, Bratt M. M., Broome M., Kelber S. &amp; Lostocco L. (2000)</w:t>
      </w:r>
      <w:r>
        <w:rPr>
          <w:spacing w:val="1"/>
        </w:rPr>
        <w:t> </w:t>
      </w:r>
      <w:r>
        <w:rPr/>
        <w:t>Influence of stress and nursing leadership on job satisfaction of paediatric</w:t>
      </w:r>
      <w:r>
        <w:rPr>
          <w:spacing w:val="1"/>
        </w:rPr>
        <w:t> </w:t>
      </w:r>
      <w:r>
        <w:rPr/>
        <w:t>intensive</w:t>
      </w:r>
      <w:r>
        <w:rPr>
          <w:spacing w:val="-1"/>
        </w:rPr>
        <w:t> </w:t>
      </w:r>
      <w:r>
        <w:rPr/>
        <w:t>care</w:t>
      </w:r>
      <w:r>
        <w:rPr>
          <w:spacing w:val="-1"/>
        </w:rPr>
        <w:t> </w:t>
      </w:r>
      <w:r>
        <w:rPr/>
        <w:t>unit</w:t>
      </w:r>
      <w:r>
        <w:rPr>
          <w:spacing w:val="-1"/>
        </w:rPr>
        <w:t> </w:t>
      </w:r>
      <w:r>
        <w:rPr/>
        <w:t>nurses.</w:t>
      </w:r>
      <w:r>
        <w:rPr>
          <w:spacing w:val="1"/>
        </w:rPr>
        <w:t> </w:t>
      </w:r>
      <w:r>
        <w:rPr>
          <w:i/>
        </w:rPr>
        <w:t>American Journal</w:t>
      </w:r>
      <w:r>
        <w:rPr>
          <w:i/>
          <w:spacing w:val="-1"/>
        </w:rPr>
        <w:t> </w:t>
      </w:r>
      <w:r>
        <w:rPr>
          <w:i/>
        </w:rPr>
        <w:t>of Critical Care</w:t>
      </w:r>
      <w:r>
        <w:rPr>
          <w:i/>
          <w:spacing w:val="-1"/>
        </w:rPr>
        <w:t> </w:t>
      </w:r>
      <w:r>
        <w:rPr/>
        <w:t>9:307–317.</w:t>
      </w:r>
    </w:p>
    <w:p>
      <w:pPr>
        <w:pStyle w:val="BodyText"/>
        <w:spacing w:line="242" w:lineRule="auto" w:before="200"/>
        <w:ind w:left="2830" w:right="1200" w:hanging="771"/>
      </w:pPr>
      <w:r>
        <w:rPr/>
        <w:t>Data, 1994–2002. Eurostat. Theme 3. Population and social conditions. Luxembourg,</w:t>
      </w:r>
      <w:r>
        <w:rPr>
          <w:spacing w:val="1"/>
        </w:rPr>
        <w:t> </w:t>
      </w:r>
      <w:r>
        <w:rPr/>
        <w:t>Office for</w:t>
      </w:r>
      <w:r>
        <w:rPr>
          <w:spacing w:val="-2"/>
        </w:rPr>
        <w:t> </w:t>
      </w:r>
      <w:r>
        <w:rPr/>
        <w:t>Official</w:t>
      </w:r>
      <w:r>
        <w:rPr>
          <w:spacing w:val="-1"/>
        </w:rPr>
        <w:t> </w:t>
      </w:r>
      <w:r>
        <w:rPr/>
        <w:t>Publications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European</w:t>
      </w:r>
      <w:r>
        <w:rPr>
          <w:spacing w:val="-1"/>
        </w:rPr>
        <w:t> </w:t>
      </w:r>
      <w:r>
        <w:rPr/>
        <w:t>Communities Health.</w:t>
      </w:r>
    </w:p>
    <w:p>
      <w:pPr>
        <w:pStyle w:val="BodyText"/>
        <w:spacing w:line="242" w:lineRule="auto" w:before="194"/>
        <w:ind w:left="2830" w:right="1197" w:hanging="711"/>
      </w:pPr>
      <w:r>
        <w:rPr/>
        <w:t>David, N. 1940.</w:t>
      </w:r>
      <w:r>
        <w:rPr>
          <w:spacing w:val="1"/>
        </w:rPr>
        <w:t> </w:t>
      </w:r>
      <w:r>
        <w:rPr/>
        <w:t>Gender, civic culture and consumerism: middle-class identity in</w:t>
      </w:r>
      <w:r>
        <w:rPr>
          <w:spacing w:val="1"/>
        </w:rPr>
        <w:t> </w:t>
      </w:r>
      <w:r>
        <w:rPr/>
        <w:t>Britain</w:t>
      </w:r>
      <w:r>
        <w:rPr>
          <w:spacing w:val="-1"/>
        </w:rPr>
        <w:t> </w:t>
      </w:r>
      <w:r>
        <w:rPr/>
        <w:t>.</w:t>
      </w:r>
    </w:p>
    <w:p>
      <w:pPr>
        <w:pStyle w:val="BodyText"/>
        <w:spacing w:before="198"/>
        <w:jc w:val="left"/>
      </w:pPr>
      <w:r>
        <w:rPr/>
        <w:t>Davidson,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1999.</w:t>
      </w:r>
      <w:r>
        <w:rPr>
          <w:spacing w:val="60"/>
        </w:rPr>
        <w:t> </w:t>
      </w:r>
      <w:r>
        <w:rPr/>
        <w:t>Laser Cooling</w:t>
      </w:r>
      <w:r>
        <w:rPr>
          <w:spacing w:val="-4"/>
        </w:rPr>
        <w:t> </w:t>
      </w:r>
      <w:r>
        <w:rPr/>
        <w:t>and Trapping</w:t>
      </w:r>
      <w:r>
        <w:rPr>
          <w:spacing w:val="-2"/>
        </w:rPr>
        <w:t> </w:t>
      </w:r>
      <w:r>
        <w:rPr/>
        <w:t>Group.</w:t>
      </w:r>
    </w:p>
    <w:p>
      <w:pPr>
        <w:pStyle w:val="BodyText"/>
        <w:spacing w:line="242" w:lineRule="auto" w:before="197"/>
        <w:ind w:left="2830" w:right="1197" w:hanging="771"/>
      </w:pPr>
      <w:r>
        <w:rPr/>
        <w:t>Davies,</w:t>
      </w:r>
      <w:r>
        <w:rPr>
          <w:spacing w:val="1"/>
        </w:rPr>
        <w:t> </w:t>
      </w:r>
      <w:r>
        <w:rPr/>
        <w:t>1998.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predicament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nursing.</w:t>
      </w:r>
      <w:r>
        <w:rPr>
          <w:spacing w:val="1"/>
        </w:rPr>
        <w:t> </w:t>
      </w:r>
      <w:r>
        <w:rPr/>
        <w:t>Open</w:t>
      </w:r>
      <w:r>
        <w:rPr>
          <w:spacing w:val="60"/>
        </w:rPr>
        <w:t> </w:t>
      </w:r>
      <w:r>
        <w:rPr/>
        <w:t>University</w:t>
      </w:r>
      <w:r>
        <w:rPr>
          <w:spacing w:val="-57"/>
        </w:rPr>
        <w:t> </w:t>
      </w:r>
      <w:r>
        <w:rPr/>
        <w:t>press,</w:t>
      </w:r>
      <w:r>
        <w:rPr>
          <w:spacing w:val="-1"/>
        </w:rPr>
        <w:t> </w:t>
      </w:r>
      <w:r>
        <w:rPr/>
        <w:t>Buckingham.</w:t>
      </w:r>
    </w:p>
    <w:p>
      <w:pPr>
        <w:spacing w:after="0" w:line="242" w:lineRule="auto"/>
        <w:sectPr>
          <w:pgSz w:w="11910" w:h="16840"/>
          <w:pgMar w:header="0" w:footer="664" w:top="1300" w:bottom="940" w:left="100" w:right="240"/>
        </w:sectPr>
      </w:pPr>
    </w:p>
    <w:p>
      <w:pPr>
        <w:spacing w:line="242" w:lineRule="auto" w:before="78"/>
        <w:ind w:left="2830" w:right="1195" w:hanging="771"/>
        <w:jc w:val="both"/>
        <w:rPr>
          <w:sz w:val="24"/>
        </w:rPr>
      </w:pPr>
      <w:r>
        <w:rPr>
          <w:sz w:val="24"/>
        </w:rPr>
        <w:t>Davies, M., Stankov, L. and Roberts, R. D. 1998. Emotional intelligence: In search of</w:t>
      </w:r>
      <w:r>
        <w:rPr>
          <w:spacing w:val="1"/>
          <w:sz w:val="24"/>
        </w:rPr>
        <w:t> </w:t>
      </w:r>
      <w:r>
        <w:rPr>
          <w:sz w:val="24"/>
        </w:rPr>
        <w:t>an elusive construct. </w:t>
      </w:r>
      <w:r>
        <w:rPr>
          <w:i/>
          <w:sz w:val="24"/>
        </w:rPr>
        <w:t>Journal of Personality and Social Psychology, </w:t>
      </w:r>
      <w:r>
        <w:rPr>
          <w:sz w:val="24"/>
        </w:rPr>
        <w:t>75:989-</w:t>
      </w:r>
      <w:r>
        <w:rPr>
          <w:spacing w:val="1"/>
          <w:sz w:val="24"/>
        </w:rPr>
        <w:t> </w:t>
      </w:r>
      <w:r>
        <w:rPr>
          <w:sz w:val="24"/>
        </w:rPr>
        <w:t>1015.</w:t>
      </w:r>
    </w:p>
    <w:p>
      <w:pPr>
        <w:pStyle w:val="BodyText"/>
        <w:spacing w:before="194"/>
        <w:jc w:val="left"/>
      </w:pPr>
      <w:r>
        <w:rPr/>
        <w:t>Davies,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1994.</w:t>
      </w:r>
      <w:r>
        <w:rPr>
          <w:spacing w:val="59"/>
        </w:rPr>
        <w:t> </w:t>
      </w:r>
      <w:r>
        <w:rPr/>
        <w:t>Infective</w:t>
      </w:r>
      <w:r>
        <w:rPr>
          <w:spacing w:val="-2"/>
        </w:rPr>
        <w:t> </w:t>
      </w:r>
      <w:r>
        <w:rPr/>
        <w:t>endocarditis.Nursing</w:t>
      </w:r>
      <w:r>
        <w:rPr>
          <w:spacing w:val="-3"/>
        </w:rPr>
        <w:t> </w:t>
      </w:r>
      <w:r>
        <w:rPr/>
        <w:t>standard,8,54-55.</w:t>
      </w:r>
    </w:p>
    <w:p>
      <w:pPr>
        <w:pStyle w:val="BodyText"/>
        <w:spacing w:before="199"/>
        <w:ind w:left="2830" w:right="1194" w:hanging="771"/>
      </w:pPr>
      <w:r>
        <w:rPr/>
        <w:t>Davies, P. 1998., </w:t>
      </w:r>
      <w:r>
        <w:rPr>
          <w:i/>
        </w:rPr>
        <w:t>Harloyd, J</w:t>
      </w:r>
      <w:r>
        <w:rPr/>
        <w:t>. </w:t>
      </w:r>
      <w:r>
        <w:rPr>
          <w:i/>
        </w:rPr>
        <w:t>2002. </w:t>
      </w:r>
      <w:r>
        <w:rPr/>
        <w:t>Gender and career:</w:t>
      </w:r>
      <w:r>
        <w:rPr>
          <w:spacing w:val="1"/>
        </w:rPr>
        <w:t> </w:t>
      </w:r>
      <w:r>
        <w:rPr/>
        <w:t>female and male nursing</w:t>
      </w:r>
      <w:r>
        <w:rPr>
          <w:spacing w:val="1"/>
        </w:rPr>
        <w:t> </w:t>
      </w:r>
      <w:r>
        <w:rPr/>
        <w:t>students‟ perceptions of male nursing role in turkey. Health science journal®</w:t>
      </w:r>
      <w:r>
        <w:rPr>
          <w:spacing w:val="1"/>
        </w:rPr>
        <w:t> </w:t>
      </w:r>
      <w:r>
        <w:rPr/>
        <w:t>volume</w:t>
      </w:r>
      <w:r>
        <w:rPr>
          <w:spacing w:val="-2"/>
        </w:rPr>
        <w:t> </w:t>
      </w:r>
      <w:r>
        <w:rPr/>
        <w:t>2, issue</w:t>
      </w:r>
      <w:r>
        <w:rPr>
          <w:spacing w:val="-1"/>
        </w:rPr>
        <w:t> </w:t>
      </w:r>
      <w:r>
        <w:rPr/>
        <w:t>3 (2008).</w:t>
      </w:r>
    </w:p>
    <w:p>
      <w:pPr>
        <w:pStyle w:val="BodyText"/>
        <w:spacing w:before="7"/>
        <w:ind w:left="0"/>
        <w:jc w:val="left"/>
      </w:pPr>
    </w:p>
    <w:p>
      <w:pPr>
        <w:spacing w:line="237" w:lineRule="auto" w:before="0"/>
        <w:ind w:left="2720" w:right="1196" w:hanging="6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197376">
            <wp:simplePos x="0" y="0"/>
            <wp:positionH relativeFrom="page">
              <wp:posOffset>1497838</wp:posOffset>
            </wp:positionH>
            <wp:positionV relativeFrom="paragraph">
              <wp:posOffset>355994</wp:posOffset>
            </wp:positionV>
            <wp:extent cx="4890389" cy="4834810"/>
            <wp:effectExtent l="0" t="0" r="0" b="0"/>
            <wp:wrapNone/>
            <wp:docPr id="43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Deaux, K. 1985. Sex differences. In M. R. Rosenzweig &amp; L. W. Porter, Eds. </w:t>
      </w:r>
      <w:r>
        <w:rPr>
          <w:i/>
          <w:sz w:val="24"/>
        </w:rPr>
        <w:t>Annual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psychology. </w:t>
      </w:r>
      <w:r>
        <w:rPr>
          <w:sz w:val="24"/>
        </w:rPr>
        <w:t>Palo</w:t>
      </w:r>
      <w:r>
        <w:rPr>
          <w:spacing w:val="-1"/>
          <w:sz w:val="24"/>
        </w:rPr>
        <w:t> </w:t>
      </w:r>
      <w:r>
        <w:rPr>
          <w:sz w:val="24"/>
        </w:rPr>
        <w:t>Alto. CA: Annual Reviews. 36: 49-82</w:t>
      </w:r>
    </w:p>
    <w:p>
      <w:pPr>
        <w:pStyle w:val="BodyText"/>
        <w:spacing w:before="6"/>
        <w:ind w:left="0"/>
        <w:jc w:val="left"/>
      </w:pPr>
    </w:p>
    <w:p>
      <w:pPr>
        <w:spacing w:line="242" w:lineRule="auto" w:before="0"/>
        <w:ind w:left="2830" w:right="1198" w:hanging="771"/>
        <w:jc w:val="both"/>
        <w:rPr>
          <w:sz w:val="24"/>
        </w:rPr>
      </w:pPr>
      <w:r>
        <w:rPr>
          <w:sz w:val="24"/>
        </w:rPr>
        <w:t>Deaux, K., and Stewart, A. J.</w:t>
      </w:r>
      <w:r>
        <w:rPr>
          <w:spacing w:val="1"/>
          <w:sz w:val="24"/>
        </w:rPr>
        <w:t> </w:t>
      </w:r>
      <w:r>
        <w:rPr>
          <w:sz w:val="24"/>
        </w:rPr>
        <w:t>2000. Framing gendered identities. In </w:t>
      </w:r>
      <w:r>
        <w:rPr>
          <w:i/>
          <w:sz w:val="24"/>
        </w:rPr>
        <w:t>Handbook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Women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Gender </w:t>
      </w:r>
      <w:r>
        <w:rPr>
          <w:sz w:val="24"/>
        </w:rPr>
        <w:t>R. K.</w:t>
      </w:r>
      <w:r>
        <w:rPr>
          <w:spacing w:val="-1"/>
          <w:sz w:val="24"/>
        </w:rPr>
        <w:t> </w:t>
      </w:r>
      <w:r>
        <w:rPr>
          <w:sz w:val="24"/>
        </w:rPr>
        <w:t>Unger, ed.</w:t>
      </w:r>
      <w:r>
        <w:rPr>
          <w:spacing w:val="-1"/>
          <w:sz w:val="24"/>
        </w:rPr>
        <w:t> </w:t>
      </w:r>
      <w:r>
        <w:rPr>
          <w:sz w:val="24"/>
        </w:rPr>
        <w:t>Wiley,</w:t>
      </w:r>
      <w:r>
        <w:rPr>
          <w:spacing w:val="1"/>
          <w:sz w:val="24"/>
        </w:rPr>
        <w:t> </w:t>
      </w:r>
      <w:r>
        <w:rPr>
          <w:sz w:val="24"/>
        </w:rPr>
        <w:t>New York.</w:t>
      </w:r>
    </w:p>
    <w:p>
      <w:pPr>
        <w:pStyle w:val="BodyText"/>
        <w:spacing w:before="194"/>
        <w:ind w:left="2830" w:right="1197" w:hanging="771"/>
      </w:pPr>
      <w:r>
        <w:rPr/>
        <w:t>Debowski, S., Wood, R. E. and Bandura, A. 2001. Impact of Guided Exploration and</w:t>
      </w:r>
      <w:r>
        <w:rPr>
          <w:spacing w:val="1"/>
        </w:rPr>
        <w:t> </w:t>
      </w:r>
      <w:r>
        <w:rPr/>
        <w:t>Enactive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Self-Regulatory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Search.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Applied</w:t>
      </w:r>
      <w:r>
        <w:rPr>
          <w:i/>
          <w:spacing w:val="1"/>
        </w:rPr>
        <w:t> </w:t>
      </w:r>
      <w:r>
        <w:rPr>
          <w:i/>
        </w:rPr>
        <w:t>Psychology,</w:t>
      </w:r>
      <w:r>
        <w:rPr>
          <w:i/>
          <w:spacing w:val="1"/>
        </w:rPr>
        <w:t> </w:t>
      </w:r>
      <w:r>
        <w:rPr/>
        <w:t>86.6:1129-1141.</w:t>
      </w:r>
    </w:p>
    <w:p>
      <w:pPr>
        <w:spacing w:before="204"/>
        <w:ind w:left="2060" w:right="0" w:firstLine="0"/>
        <w:jc w:val="left"/>
        <w:rPr>
          <w:sz w:val="24"/>
        </w:rPr>
      </w:pPr>
      <w:r>
        <w:rPr>
          <w:sz w:val="24"/>
        </w:rPr>
        <w:t>Deeming,</w:t>
      </w:r>
      <w:r>
        <w:rPr>
          <w:spacing w:val="-1"/>
          <w:sz w:val="24"/>
        </w:rPr>
        <w:t> </w:t>
      </w:r>
      <w:r>
        <w:rPr>
          <w:sz w:val="24"/>
        </w:rPr>
        <w:t>C. and</w:t>
      </w:r>
      <w:r>
        <w:rPr>
          <w:spacing w:val="-1"/>
          <w:sz w:val="24"/>
        </w:rPr>
        <w:t> </w:t>
      </w:r>
      <w:r>
        <w:rPr>
          <w:sz w:val="24"/>
        </w:rPr>
        <w:t>Harrison T. 2002.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long</w:t>
      </w:r>
      <w:r>
        <w:rPr>
          <w:spacing w:val="-2"/>
          <w:sz w:val="24"/>
        </w:rPr>
        <w:t> </w:t>
      </w:r>
      <w:r>
        <w:rPr>
          <w:sz w:val="24"/>
        </w:rPr>
        <w:t>view.</w:t>
      </w:r>
      <w:r>
        <w:rPr>
          <w:spacing w:val="1"/>
          <w:sz w:val="24"/>
        </w:rPr>
        <w:t> </w:t>
      </w:r>
      <w:r>
        <w:rPr>
          <w:i/>
          <w:sz w:val="24"/>
        </w:rPr>
        <w:t>Nursing Standard</w:t>
      </w:r>
      <w:r>
        <w:rPr>
          <w:i/>
          <w:spacing w:val="1"/>
          <w:sz w:val="24"/>
        </w:rPr>
        <w:t> </w:t>
      </w:r>
      <w:r>
        <w:rPr>
          <w:sz w:val="24"/>
        </w:rPr>
        <w:t>16:12–13.</w:t>
      </w:r>
    </w:p>
    <w:p>
      <w:pPr>
        <w:spacing w:line="242" w:lineRule="auto" w:before="197"/>
        <w:ind w:left="2830" w:right="1195" w:hanging="771"/>
        <w:jc w:val="both"/>
        <w:rPr>
          <w:sz w:val="24"/>
        </w:rPr>
      </w:pPr>
      <w:r>
        <w:rPr>
          <w:sz w:val="24"/>
        </w:rPr>
        <w:t>De-Geest, S. 2003. Transformational leadership: worthwhile investment!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Cardiovascular Nursing</w:t>
      </w:r>
      <w:r>
        <w:rPr>
          <w:sz w:val="24"/>
        </w:rPr>
        <w:t>, 2:</w:t>
      </w:r>
      <w:r>
        <w:rPr>
          <w:spacing w:val="-1"/>
          <w:sz w:val="24"/>
        </w:rPr>
        <w:t> </w:t>
      </w:r>
      <w:r>
        <w:rPr>
          <w:sz w:val="24"/>
        </w:rPr>
        <w:t>35.</w:t>
      </w:r>
    </w:p>
    <w:p>
      <w:pPr>
        <w:pStyle w:val="BodyText"/>
        <w:spacing w:before="194"/>
        <w:ind w:left="2830" w:right="1196" w:hanging="771"/>
      </w:pPr>
      <w:r>
        <w:rPr/>
        <w:t>Demerouti,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Bakker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Nachreiner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Schaufeli</w:t>
      </w:r>
      <w:r>
        <w:rPr>
          <w:spacing w:val="1"/>
        </w:rPr>
        <w:t> </w:t>
      </w:r>
      <w:r>
        <w:rPr/>
        <w:t>W.B.</w:t>
      </w:r>
      <w:r>
        <w:rPr>
          <w:spacing w:val="1"/>
        </w:rPr>
        <w:t> </w:t>
      </w:r>
      <w:r>
        <w:rPr/>
        <w:t>2000.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burnout and life satisfaction amongst nurses. </w:t>
      </w:r>
      <w:r>
        <w:rPr>
          <w:i/>
        </w:rPr>
        <w:t>Journal of Advanced Nursing</w:t>
      </w:r>
      <w:r>
        <w:rPr>
          <w:i/>
          <w:spacing w:val="1"/>
        </w:rPr>
        <w:t> </w:t>
      </w:r>
      <w:r>
        <w:rPr/>
        <w:t>32:454–464.</w:t>
      </w:r>
    </w:p>
    <w:p>
      <w:pPr>
        <w:spacing w:before="202"/>
        <w:ind w:left="2060" w:right="0" w:firstLine="0"/>
        <w:jc w:val="left"/>
        <w:rPr>
          <w:sz w:val="24"/>
        </w:rPr>
      </w:pPr>
      <w:r>
        <w:rPr>
          <w:sz w:val="24"/>
        </w:rPr>
        <w:t>Department</w:t>
      </w:r>
      <w:r>
        <w:rPr>
          <w:spacing w:val="-1"/>
          <w:sz w:val="24"/>
        </w:rPr>
        <w:t> </w:t>
      </w:r>
      <w:r>
        <w:rPr>
          <w:sz w:val="24"/>
        </w:rPr>
        <w:t>of Health</w:t>
      </w:r>
      <w:r>
        <w:rPr>
          <w:spacing w:val="-1"/>
          <w:sz w:val="24"/>
        </w:rPr>
        <w:t> </w:t>
      </w:r>
      <w:r>
        <w:rPr>
          <w:sz w:val="24"/>
        </w:rPr>
        <w:t>2002b. </w:t>
      </w:r>
      <w:r>
        <w:rPr>
          <w:i/>
          <w:sz w:val="24"/>
        </w:rPr>
        <w:t>Code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Conduct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NHS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Managers.</w:t>
      </w:r>
      <w:r>
        <w:rPr>
          <w:i/>
          <w:spacing w:val="1"/>
          <w:sz w:val="24"/>
        </w:rPr>
        <w:t> </w:t>
      </w:r>
      <w:r>
        <w:rPr>
          <w:sz w:val="24"/>
        </w:rPr>
        <w:t>DH,</w:t>
      </w:r>
      <w:r>
        <w:rPr>
          <w:spacing w:val="1"/>
          <w:sz w:val="24"/>
        </w:rPr>
        <w:t> </w:t>
      </w:r>
      <w:r>
        <w:rPr>
          <w:sz w:val="24"/>
        </w:rPr>
        <w:t>London.</w:t>
      </w:r>
    </w:p>
    <w:p>
      <w:pPr>
        <w:spacing w:line="242" w:lineRule="auto" w:before="199"/>
        <w:ind w:left="2830" w:right="1200" w:hanging="771"/>
        <w:jc w:val="both"/>
        <w:rPr>
          <w:sz w:val="24"/>
        </w:rPr>
      </w:pPr>
      <w:r>
        <w:rPr>
          <w:sz w:val="24"/>
        </w:rPr>
        <w:t>Department of Health 2002c. </w:t>
      </w:r>
      <w:r>
        <w:rPr>
          <w:i/>
          <w:sz w:val="24"/>
        </w:rPr>
        <w:t>Working Together – Learning Together. A Framework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Lifelong Learning 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 NHS.</w:t>
      </w:r>
      <w:r>
        <w:rPr>
          <w:i/>
          <w:spacing w:val="1"/>
          <w:sz w:val="24"/>
        </w:rPr>
        <w:t> </w:t>
      </w:r>
      <w:r>
        <w:rPr>
          <w:sz w:val="24"/>
        </w:rPr>
        <w:t>DH,</w:t>
      </w:r>
      <w:r>
        <w:rPr>
          <w:spacing w:val="2"/>
          <w:sz w:val="24"/>
        </w:rPr>
        <w:t> </w:t>
      </w:r>
      <w:r>
        <w:rPr>
          <w:sz w:val="24"/>
        </w:rPr>
        <w:t>London.</w:t>
      </w:r>
    </w:p>
    <w:p>
      <w:pPr>
        <w:spacing w:line="242" w:lineRule="auto" w:before="194"/>
        <w:ind w:left="2830" w:right="1199" w:hanging="771"/>
        <w:jc w:val="both"/>
        <w:rPr>
          <w:sz w:val="24"/>
        </w:rPr>
      </w:pP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2004.</w:t>
      </w:r>
      <w:r>
        <w:rPr>
          <w:spacing w:val="1"/>
          <w:sz w:val="24"/>
        </w:rPr>
        <w:t> </w:t>
      </w:r>
      <w:r>
        <w:rPr>
          <w:i/>
          <w:sz w:val="24"/>
        </w:rPr>
        <w:t>NHS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Staff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Survey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London,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and Commission for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Improvement.</w:t>
      </w:r>
    </w:p>
    <w:p>
      <w:pPr>
        <w:pStyle w:val="BodyText"/>
        <w:spacing w:line="242" w:lineRule="auto" w:before="194"/>
        <w:ind w:left="2830" w:right="1198" w:hanging="771"/>
      </w:pPr>
      <w:r>
        <w:rPr>
          <w:i/>
        </w:rPr>
        <w:t>Desharnais</w:t>
      </w:r>
      <w:r>
        <w:rPr/>
        <w:t>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>
          <w:i/>
        </w:rPr>
        <w:t>Bouillon</w:t>
      </w:r>
      <w:r>
        <w:rPr/>
        <w:t>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Godin,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>
          <w:i/>
        </w:rPr>
        <w:t>1986</w:t>
      </w:r>
      <w:r>
        <w:rPr/>
        <w:t>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organizational</w:t>
      </w:r>
      <w:r>
        <w:rPr>
          <w:spacing w:val="-1"/>
        </w:rPr>
        <w:t> </w:t>
      </w:r>
      <w:r>
        <w:rPr/>
        <w:t>motivation: vol. 34 No 9,1221-1230.</w:t>
      </w:r>
    </w:p>
    <w:p>
      <w:pPr>
        <w:pStyle w:val="BodyText"/>
        <w:spacing w:before="3"/>
        <w:ind w:left="0"/>
        <w:jc w:val="left"/>
      </w:pPr>
    </w:p>
    <w:p>
      <w:pPr>
        <w:spacing w:line="237" w:lineRule="auto" w:before="1"/>
        <w:ind w:left="2720" w:right="1198" w:hanging="660"/>
        <w:jc w:val="both"/>
        <w:rPr>
          <w:sz w:val="24"/>
        </w:rPr>
      </w:pPr>
      <w:r>
        <w:rPr>
          <w:sz w:val="24"/>
        </w:rPr>
        <w:t>Deutsch, F. M. 1990. Status, sex, and smiling: The effect of role on smiling in men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women. </w:t>
      </w:r>
      <w:r>
        <w:rPr>
          <w:i/>
          <w:sz w:val="24"/>
        </w:rPr>
        <w:t>Personality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 Psychology Bulletin.</w:t>
      </w:r>
      <w:r>
        <w:rPr>
          <w:i/>
          <w:spacing w:val="1"/>
          <w:sz w:val="24"/>
        </w:rPr>
        <w:t> </w:t>
      </w:r>
      <w:r>
        <w:rPr>
          <w:sz w:val="24"/>
        </w:rPr>
        <w:t>16: 531-540.</w:t>
      </w:r>
    </w:p>
    <w:p>
      <w:pPr>
        <w:pStyle w:val="BodyText"/>
        <w:spacing w:before="6"/>
        <w:ind w:left="0"/>
        <w:jc w:val="left"/>
      </w:pPr>
    </w:p>
    <w:p>
      <w:pPr>
        <w:spacing w:line="240" w:lineRule="auto" w:before="0"/>
        <w:ind w:left="2830" w:right="1195" w:hanging="711"/>
        <w:jc w:val="both"/>
        <w:rPr>
          <w:sz w:val="24"/>
        </w:rPr>
      </w:pPr>
      <w:r>
        <w:rPr>
          <w:i/>
          <w:sz w:val="24"/>
        </w:rPr>
        <w:t>D'Hoore</w:t>
      </w:r>
      <w:r>
        <w:rPr>
          <w:sz w:val="24"/>
        </w:rPr>
        <w:t>, W. and </w:t>
      </w:r>
      <w:r>
        <w:rPr>
          <w:i/>
          <w:sz w:val="24"/>
        </w:rPr>
        <w:t>Vandenberghe</w:t>
      </w:r>
      <w:r>
        <w:rPr>
          <w:sz w:val="24"/>
        </w:rPr>
        <w:t>, C. 2001.</w:t>
      </w:r>
      <w:r>
        <w:rPr>
          <w:spacing w:val="1"/>
          <w:sz w:val="24"/>
        </w:rPr>
        <w:t> </w:t>
      </w:r>
      <w:r>
        <w:rPr>
          <w:sz w:val="24"/>
        </w:rPr>
        <w:t>Leadership, organizational stress, and</w:t>
      </w:r>
      <w:r>
        <w:rPr>
          <w:spacing w:val="1"/>
          <w:sz w:val="24"/>
        </w:rPr>
        <w:t> </w:t>
      </w:r>
      <w:r>
        <w:rPr>
          <w:sz w:val="24"/>
        </w:rPr>
        <w:t>emotional exhaustion among hospital nursing.   </w:t>
      </w:r>
      <w:r>
        <w:rPr>
          <w:i/>
          <w:color w:val="0000FF"/>
          <w:sz w:val="24"/>
          <w:u w:val="single" w:color="0000FF"/>
        </w:rPr>
        <w:t>Journal Home</w:t>
      </w:r>
      <w:r>
        <w:rPr>
          <w:i/>
          <w:color w:val="0000FF"/>
          <w:sz w:val="24"/>
        </w:rPr>
        <w:t> </w:t>
      </w:r>
      <w:r>
        <w:rPr>
          <w:i/>
          <w:sz w:val="24"/>
        </w:rPr>
        <w:t>› </w:t>
      </w:r>
      <w:r>
        <w:rPr>
          <w:i/>
          <w:color w:val="0000FF"/>
          <w:sz w:val="24"/>
          <w:u w:val="single" w:color="0000FF"/>
        </w:rPr>
        <w:t>Vol 35 Issue</w:t>
      </w:r>
      <w:r>
        <w:rPr>
          <w:i/>
          <w:color w:val="0000FF"/>
          <w:spacing w:val="1"/>
          <w:sz w:val="24"/>
        </w:rPr>
        <w:t> </w:t>
      </w:r>
      <w:r>
        <w:rPr>
          <w:i/>
          <w:color w:val="0000FF"/>
          <w:sz w:val="24"/>
          <w:u w:val="single" w:color="0000FF"/>
        </w:rPr>
        <w:t>4</w:t>
      </w:r>
      <w:r>
        <w:rPr>
          <w:sz w:val="24"/>
        </w:rPr>
        <w:t>.</w:t>
      </w:r>
    </w:p>
    <w:p>
      <w:pPr>
        <w:pStyle w:val="BodyText"/>
        <w:spacing w:line="242" w:lineRule="auto" w:before="199"/>
        <w:ind w:left="2830" w:right="1205" w:hanging="771"/>
      </w:pPr>
      <w:r>
        <w:rPr/>
        <w:t>Di Blasi Z, Kleijnen J.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/>
        <w:t>Context effects: powerful therapies or methodological</w:t>
      </w:r>
      <w:r>
        <w:rPr>
          <w:spacing w:val="1"/>
        </w:rPr>
        <w:t> </w:t>
      </w:r>
      <w:r>
        <w:rPr/>
        <w:t>bias?</w:t>
      </w:r>
      <w:r>
        <w:rPr>
          <w:spacing w:val="2"/>
        </w:rPr>
        <w:t> </w:t>
      </w:r>
      <w:r>
        <w:rPr>
          <w:i/>
        </w:rPr>
        <w:t>Eval Health Prof.</w:t>
      </w:r>
      <w:r>
        <w:rPr>
          <w:i/>
          <w:spacing w:val="2"/>
        </w:rPr>
        <w:t> </w:t>
      </w:r>
      <w:r>
        <w:rPr/>
        <w:t>26:166-179.</w:t>
      </w:r>
    </w:p>
    <w:p>
      <w:pPr>
        <w:spacing w:after="0" w:line="242" w:lineRule="auto"/>
        <w:sectPr>
          <w:pgSz w:w="11910" w:h="16840"/>
          <w:pgMar w:header="0" w:footer="664" w:top="1340" w:bottom="940" w:left="100" w:right="240"/>
        </w:sectPr>
      </w:pPr>
    </w:p>
    <w:p>
      <w:pPr>
        <w:pStyle w:val="BodyText"/>
        <w:spacing w:before="60"/>
        <w:ind w:left="2720" w:right="1195" w:hanging="660"/>
      </w:pPr>
      <w:r>
        <w:rPr/>
        <w:t>Diefendorff,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Richard,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/>
        <w:t>Antecedents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 display rule perceptions. </w:t>
      </w:r>
      <w:r>
        <w:rPr>
          <w:i/>
        </w:rPr>
        <w:t>Journal of Applied Psychology</w:t>
      </w:r>
      <w:r>
        <w:rPr/>
        <w:t>, 88:284-</w:t>
      </w:r>
      <w:r>
        <w:rPr>
          <w:spacing w:val="1"/>
        </w:rPr>
        <w:t> </w:t>
      </w:r>
      <w:r>
        <w:rPr/>
        <w:t>294.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ind w:left="2120"/>
        <w:jc w:val="left"/>
      </w:pPr>
      <w:r>
        <w:rPr/>
        <w:t>Dietze,</w:t>
      </w:r>
      <w:r>
        <w:rPr>
          <w:spacing w:val="32"/>
        </w:rPr>
        <w:t> </w:t>
      </w:r>
      <w:r>
        <w:rPr/>
        <w:t>E.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>
          <w:i/>
        </w:rPr>
        <w:t>Orb</w:t>
      </w:r>
      <w:r>
        <w:rPr/>
        <w:t>,</w:t>
      </w:r>
      <w:r>
        <w:rPr>
          <w:spacing w:val="13"/>
        </w:rPr>
        <w:t> </w:t>
      </w:r>
      <w:r>
        <w:rPr/>
        <w:t>A.</w:t>
      </w:r>
      <w:r>
        <w:rPr>
          <w:spacing w:val="89"/>
        </w:rPr>
        <w:t> </w:t>
      </w:r>
      <w:r>
        <w:rPr>
          <w:i/>
        </w:rPr>
        <w:t>2000</w:t>
      </w:r>
      <w:r>
        <w:rPr/>
        <w:t>.</w:t>
      </w:r>
      <w:r>
        <w:rPr>
          <w:spacing w:val="89"/>
        </w:rPr>
        <w:t> </w:t>
      </w:r>
      <w:r>
        <w:rPr/>
        <w:t>Compassionate</w:t>
      </w:r>
      <w:r>
        <w:rPr>
          <w:spacing w:val="14"/>
        </w:rPr>
        <w:t> </w:t>
      </w:r>
      <w:r>
        <w:rPr/>
        <w:t>care: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moral</w:t>
      </w:r>
      <w:r>
        <w:rPr>
          <w:spacing w:val="17"/>
        </w:rPr>
        <w:t> </w:t>
      </w:r>
      <w:r>
        <w:rPr/>
        <w:t>dimension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nursing</w:t>
      </w:r>
      <w:r>
        <w:rPr>
          <w:spacing w:val="14"/>
        </w:rPr>
        <w:t> </w:t>
      </w:r>
      <w:r>
        <w:rPr/>
        <w:t>.</w:t>
      </w:r>
    </w:p>
    <w:p>
      <w:pPr>
        <w:pStyle w:val="BodyText"/>
        <w:spacing w:before="3"/>
        <w:ind w:left="2830"/>
        <w:jc w:val="left"/>
      </w:pPr>
      <w:r>
        <w:rPr/>
        <w:t>Nursing Inquiry,</w:t>
      </w:r>
      <w:r>
        <w:rPr>
          <w:spacing w:val="-1"/>
        </w:rPr>
        <w:t> </w:t>
      </w:r>
      <w:r>
        <w:rPr/>
        <w:t>7:</w:t>
      </w:r>
      <w:r>
        <w:rPr>
          <w:spacing w:val="-2"/>
        </w:rPr>
        <w:t> </w:t>
      </w:r>
      <w:r>
        <w:rPr/>
        <w:t>166–174.</w:t>
      </w:r>
    </w:p>
    <w:p>
      <w:pPr>
        <w:spacing w:line="240" w:lineRule="auto" w:before="197"/>
        <w:ind w:left="2830" w:right="1197" w:hanging="711"/>
        <w:jc w:val="both"/>
        <w:rPr>
          <w:sz w:val="24"/>
        </w:rPr>
      </w:pPr>
      <w:r>
        <w:rPr>
          <w:i/>
          <w:sz w:val="24"/>
        </w:rPr>
        <w:t>Dingman</w:t>
      </w:r>
      <w:r>
        <w:rPr>
          <w:sz w:val="24"/>
        </w:rPr>
        <w:t>, </w:t>
      </w:r>
      <w:r>
        <w:rPr>
          <w:i/>
          <w:sz w:val="24"/>
        </w:rPr>
        <w:t>Williams</w:t>
      </w:r>
      <w:r>
        <w:rPr>
          <w:sz w:val="24"/>
        </w:rPr>
        <w:t>, </w:t>
      </w:r>
      <w:r>
        <w:rPr>
          <w:i/>
          <w:sz w:val="24"/>
        </w:rPr>
        <w:t>Fosbinder</w:t>
      </w:r>
      <w:r>
        <w:rPr>
          <w:sz w:val="24"/>
        </w:rPr>
        <w:t>, &amp; </w:t>
      </w:r>
      <w:r>
        <w:rPr>
          <w:i/>
          <w:sz w:val="24"/>
        </w:rPr>
        <w:t>Warnick</w:t>
      </w:r>
      <w:r>
        <w:rPr>
          <w:sz w:val="24"/>
        </w:rPr>
        <w:t>, </w:t>
      </w:r>
      <w:r>
        <w:rPr>
          <w:i/>
          <w:sz w:val="24"/>
        </w:rPr>
        <w:t>1999 . </w:t>
      </w:r>
      <w:hyperlink r:id="rId151">
        <w:r>
          <w:rPr>
            <w:color w:val="0000FF"/>
            <w:sz w:val="24"/>
            <w:u w:val="single" w:color="0000FF"/>
          </w:rPr>
          <w:t>Transformational Leadership in</w:t>
        </w:r>
      </w:hyperlink>
      <w:r>
        <w:rPr>
          <w:color w:val="0000FF"/>
          <w:spacing w:val="1"/>
          <w:sz w:val="24"/>
        </w:rPr>
        <w:t> </w:t>
      </w:r>
      <w:hyperlink r:id="rId151">
        <w:r>
          <w:rPr>
            <w:color w:val="0000FF"/>
            <w:sz w:val="24"/>
            <w:u w:val="single" w:color="0000FF"/>
          </w:rPr>
          <w:t>Nursing: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From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Expert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Clinician.</w:t>
        </w:r>
      </w:hyperlink>
      <w:r>
        <w:rPr>
          <w:color w:val="0000FF"/>
          <w:spacing w:val="1"/>
          <w:sz w:val="24"/>
        </w:rPr>
        <w:t> </w:t>
      </w:r>
      <w:r>
        <w:rPr>
          <w:sz w:val="24"/>
        </w:rPr>
        <w:t>Disaster</w:t>
      </w:r>
      <w:r>
        <w:rPr>
          <w:spacing w:val="1"/>
          <w:sz w:val="24"/>
        </w:rPr>
        <w:t> </w:t>
      </w:r>
      <w:r>
        <w:rPr>
          <w:sz w:val="24"/>
        </w:rPr>
        <w:t>Response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Recovery: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Handbook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Mental Health Professionals.</w:t>
      </w:r>
    </w:p>
    <w:p>
      <w:pPr>
        <w:pStyle w:val="BodyText"/>
        <w:spacing w:before="199"/>
        <w:jc w:val="left"/>
      </w:pPr>
      <w:r>
        <w:rPr/>
        <w:t>Druskat,</w:t>
      </w:r>
      <w:r>
        <w:rPr>
          <w:spacing w:val="47"/>
        </w:rPr>
        <w:t> </w:t>
      </w:r>
      <w:r>
        <w:rPr/>
        <w:t>V.U.</w:t>
      </w:r>
      <w:r>
        <w:rPr>
          <w:spacing w:val="49"/>
        </w:rPr>
        <w:t> </w:t>
      </w:r>
      <w:r>
        <w:rPr/>
        <w:t>&amp;</w:t>
      </w:r>
      <w:r>
        <w:rPr>
          <w:spacing w:val="44"/>
        </w:rPr>
        <w:t> </w:t>
      </w:r>
      <w:r>
        <w:rPr/>
        <w:t>Wolff</w:t>
      </w:r>
      <w:r>
        <w:rPr>
          <w:spacing w:val="45"/>
        </w:rPr>
        <w:t> </w:t>
      </w:r>
      <w:r>
        <w:rPr/>
        <w:t>S.B.</w:t>
      </w:r>
      <w:r>
        <w:rPr>
          <w:spacing w:val="47"/>
        </w:rPr>
        <w:t> </w:t>
      </w:r>
      <w:r>
        <w:rPr/>
        <w:t>2001.</w:t>
      </w:r>
      <w:r>
        <w:rPr>
          <w:spacing w:val="46"/>
        </w:rPr>
        <w:t> </w:t>
      </w:r>
      <w:r>
        <w:rPr/>
        <w:t>Building</w:t>
      </w:r>
      <w:r>
        <w:rPr>
          <w:spacing w:val="44"/>
        </w:rPr>
        <w:t> </w:t>
      </w:r>
      <w:r>
        <w:rPr/>
        <w:t>the</w:t>
      </w:r>
      <w:r>
        <w:rPr>
          <w:spacing w:val="45"/>
        </w:rPr>
        <w:t> </w:t>
      </w:r>
      <w:r>
        <w:rPr/>
        <w:t>emotional</w:t>
      </w:r>
      <w:r>
        <w:rPr>
          <w:spacing w:val="46"/>
        </w:rPr>
        <w:t> </w:t>
      </w:r>
      <w:r>
        <w:rPr/>
        <w:t>intelligence</w:t>
      </w:r>
      <w:r>
        <w:rPr>
          <w:spacing w:val="48"/>
        </w:rPr>
        <w:t> </w:t>
      </w:r>
      <w:r>
        <w:rPr/>
        <w:t>of</w:t>
      </w:r>
      <w:r>
        <w:rPr>
          <w:spacing w:val="46"/>
        </w:rPr>
        <w:t> </w:t>
      </w:r>
      <w:r>
        <w:rPr/>
        <w:t>groups.</w:t>
      </w:r>
    </w:p>
    <w:p>
      <w:pPr>
        <w:pStyle w:val="BodyText"/>
        <w:spacing w:before="2"/>
        <w:ind w:left="2830"/>
        <w:jc w:val="left"/>
      </w:pPr>
      <w:r>
        <w:rPr/>
        <w:drawing>
          <wp:anchor distT="0" distB="0" distL="0" distR="0" allowOverlap="1" layoutInCell="1" locked="0" behindDoc="1" simplePos="0" relativeHeight="484197888">
            <wp:simplePos x="0" y="0"/>
            <wp:positionH relativeFrom="page">
              <wp:posOffset>1497838</wp:posOffset>
            </wp:positionH>
            <wp:positionV relativeFrom="paragraph">
              <wp:posOffset>8167</wp:posOffset>
            </wp:positionV>
            <wp:extent cx="4890389" cy="4834810"/>
            <wp:effectExtent l="0" t="0" r="0" b="0"/>
            <wp:wrapNone/>
            <wp:docPr id="43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Harvard</w:t>
      </w:r>
      <w:r>
        <w:rPr>
          <w:spacing w:val="-1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79(3),</w:t>
      </w:r>
      <w:r>
        <w:rPr>
          <w:spacing w:val="-1"/>
        </w:rPr>
        <w:t> </w:t>
      </w:r>
      <w:r>
        <w:rPr/>
        <w:t>80–90.</w:t>
      </w:r>
    </w:p>
    <w:p>
      <w:pPr>
        <w:spacing w:before="202"/>
        <w:ind w:left="2060" w:right="0" w:firstLine="0"/>
        <w:jc w:val="left"/>
        <w:rPr>
          <w:sz w:val="24"/>
        </w:rPr>
      </w:pPr>
      <w:r>
        <w:rPr>
          <w:sz w:val="24"/>
        </w:rPr>
        <w:t>Duffin,</w:t>
      </w:r>
      <w:r>
        <w:rPr>
          <w:spacing w:val="-1"/>
          <w:sz w:val="24"/>
        </w:rPr>
        <w:t> </w:t>
      </w:r>
      <w:r>
        <w:rPr>
          <w:sz w:val="24"/>
        </w:rPr>
        <w:t>C. 2001. On the pay</w:t>
      </w:r>
      <w:r>
        <w:rPr>
          <w:spacing w:val="-5"/>
          <w:sz w:val="24"/>
        </w:rPr>
        <w:t> </w:t>
      </w:r>
      <w:r>
        <w:rPr>
          <w:sz w:val="24"/>
        </w:rPr>
        <w:t>treadmill.</w:t>
      </w:r>
      <w:r>
        <w:rPr>
          <w:spacing w:val="2"/>
          <w:sz w:val="24"/>
        </w:rPr>
        <w:t> </w:t>
      </w:r>
      <w:r>
        <w:rPr>
          <w:i/>
          <w:sz w:val="24"/>
        </w:rPr>
        <w:t>Nursing Standard</w:t>
      </w:r>
      <w:r>
        <w:rPr>
          <w:i/>
          <w:spacing w:val="1"/>
          <w:sz w:val="24"/>
        </w:rPr>
        <w:t> </w:t>
      </w:r>
      <w:r>
        <w:rPr>
          <w:sz w:val="24"/>
        </w:rPr>
        <w:t>16:12–13.</w:t>
      </w:r>
    </w:p>
    <w:p>
      <w:pPr>
        <w:pStyle w:val="BodyText"/>
        <w:spacing w:line="242" w:lineRule="auto" w:before="197"/>
        <w:ind w:left="2830" w:right="1198" w:hanging="771"/>
      </w:pPr>
      <w:r>
        <w:rPr/>
        <w:t>Dulewicz, V and Higgs M. 2000. Emotional intelligence – A review and evaluation</w:t>
      </w:r>
      <w:r>
        <w:rPr>
          <w:spacing w:val="1"/>
        </w:rPr>
        <w:t> </w:t>
      </w:r>
      <w:r>
        <w:rPr/>
        <w:t>study.</w:t>
      </w:r>
      <w:r>
        <w:rPr>
          <w:spacing w:val="-1"/>
        </w:rPr>
        <w:t> </w:t>
      </w:r>
      <w:r>
        <w:rPr/>
        <w:t>Journal of Managerial Psychology</w:t>
      </w:r>
      <w:r>
        <w:rPr>
          <w:spacing w:val="-5"/>
        </w:rPr>
        <w:t> </w:t>
      </w:r>
      <w:r>
        <w:rPr/>
        <w:t>15.4:341</w:t>
      </w:r>
      <w:r>
        <w:rPr>
          <w:spacing w:val="6"/>
        </w:rPr>
        <w:t> </w:t>
      </w:r>
      <w:r>
        <w:rPr/>
        <w:t>– 372</w:t>
      </w:r>
    </w:p>
    <w:p>
      <w:pPr>
        <w:pStyle w:val="BodyText"/>
        <w:spacing w:line="242" w:lineRule="auto" w:before="194"/>
        <w:ind w:left="2830" w:right="1202" w:hanging="711"/>
      </w:pPr>
      <w:r>
        <w:rPr/>
        <w:t>Dulewicz, V</w:t>
      </w:r>
      <w:r>
        <w:rPr>
          <w:i/>
        </w:rPr>
        <w:t>.,</w:t>
      </w:r>
      <w:r>
        <w:rPr>
          <w:i/>
          <w:spacing w:val="1"/>
        </w:rPr>
        <w:t> </w:t>
      </w:r>
      <w:r>
        <w:rPr>
          <w:i/>
        </w:rPr>
        <w:t>Higgs</w:t>
      </w:r>
      <w:r>
        <w:rPr/>
        <w:t>,M., and Slaski, M.</w:t>
      </w:r>
      <w:r>
        <w:rPr>
          <w:spacing w:val="1"/>
        </w:rPr>
        <w:t> </w:t>
      </w:r>
      <w:r>
        <w:rPr>
          <w:i/>
        </w:rPr>
        <w:t>2003</w:t>
      </w:r>
      <w:r>
        <w:rPr/>
        <w:t>.</w:t>
      </w:r>
      <w:r>
        <w:rPr>
          <w:spacing w:val="1"/>
        </w:rPr>
        <w:t> </w:t>
      </w:r>
      <w:r>
        <w:rPr/>
        <w:t>"Measuring emotional intelligence:</w:t>
      </w:r>
      <w:r>
        <w:rPr>
          <w:spacing w:val="1"/>
        </w:rPr>
        <w:t> </w:t>
      </w:r>
      <w:r>
        <w:rPr/>
        <w:t>content,</w:t>
      </w:r>
      <w:r>
        <w:rPr>
          <w:spacing w:val="-1"/>
        </w:rPr>
        <w:t> </w:t>
      </w:r>
      <w:r>
        <w:rPr/>
        <w:t>construct</w:t>
      </w:r>
      <w:r>
        <w:rPr>
          <w:spacing w:val="-1"/>
        </w:rPr>
        <w:t> </w:t>
      </w:r>
      <w:r>
        <w:rPr/>
        <w:t>and criterion-related validity",</w:t>
      </w:r>
      <w:r>
        <w:rPr>
          <w:spacing w:val="-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Managerial .</w:t>
      </w:r>
    </w:p>
    <w:p>
      <w:pPr>
        <w:pStyle w:val="BodyText"/>
        <w:spacing w:line="242" w:lineRule="auto" w:before="196"/>
        <w:ind w:left="2830" w:right="1206" w:hanging="771"/>
      </w:pPr>
      <w:r>
        <w:rPr/>
        <w:t>Dworkin, R.</w:t>
      </w:r>
      <w:r>
        <w:rPr>
          <w:spacing w:val="1"/>
        </w:rPr>
        <w:t> </w:t>
      </w:r>
      <w:r>
        <w:rPr/>
        <w:t>1981.</w:t>
      </w:r>
      <w:r>
        <w:rPr>
          <w:spacing w:val="1"/>
        </w:rPr>
        <w:t> </w:t>
      </w:r>
      <w:r>
        <w:rPr/>
        <w:t>Equality of welfare; part ii: Equality of resources. Philosophy and</w:t>
      </w:r>
      <w:r>
        <w:rPr>
          <w:spacing w:val="-57"/>
        </w:rPr>
        <w:t> </w:t>
      </w:r>
      <w:r>
        <w:rPr/>
        <w:t>Public</w:t>
      </w:r>
      <w:r>
        <w:rPr>
          <w:spacing w:val="-2"/>
        </w:rPr>
        <w:t> </w:t>
      </w:r>
      <w:r>
        <w:rPr/>
        <w:t>Affairs, 10:283-345.</w:t>
      </w:r>
    </w:p>
    <w:p>
      <w:pPr>
        <w:pStyle w:val="BodyText"/>
        <w:spacing w:before="194"/>
        <w:ind w:left="2830" w:right="1193" w:hanging="771"/>
      </w:pPr>
      <w:r>
        <w:rPr/>
        <w:t>Efinger, J., Nelson L.C. and Starr J.M.W. 1995. Understanding circadian rhythms: a</w:t>
      </w:r>
      <w:r>
        <w:rPr>
          <w:spacing w:val="1"/>
        </w:rPr>
        <w:t> </w:t>
      </w:r>
      <w:r>
        <w:rPr/>
        <w:t>holistic approach to nurse and shift work. </w:t>
      </w:r>
      <w:r>
        <w:rPr>
          <w:i/>
        </w:rPr>
        <w:t>Journal of Holistic Nursing </w:t>
      </w:r>
      <w:r>
        <w:rPr/>
        <w:t>13:306–</w:t>
      </w:r>
      <w:r>
        <w:rPr>
          <w:spacing w:val="-57"/>
        </w:rPr>
        <w:t> </w:t>
      </w:r>
      <w:r>
        <w:rPr/>
        <w:t>322.</w:t>
      </w:r>
    </w:p>
    <w:p>
      <w:pPr>
        <w:pStyle w:val="BodyText"/>
        <w:spacing w:before="3"/>
        <w:ind w:left="0"/>
        <w:jc w:val="left"/>
      </w:pPr>
    </w:p>
    <w:p>
      <w:pPr>
        <w:spacing w:before="0"/>
        <w:ind w:left="2060" w:right="0" w:firstLine="0"/>
        <w:jc w:val="left"/>
        <w:rPr>
          <w:sz w:val="24"/>
        </w:rPr>
      </w:pPr>
      <w:r>
        <w:rPr>
          <w:sz w:val="24"/>
        </w:rPr>
        <w:t>Ekman,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1985. </w:t>
      </w:r>
      <w:r>
        <w:rPr>
          <w:i/>
          <w:sz w:val="24"/>
        </w:rPr>
        <w:t>Telling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lies</w:t>
      </w:r>
      <w:r>
        <w:rPr>
          <w:sz w:val="24"/>
        </w:rPr>
        <w:t>. New</w:t>
      </w:r>
      <w:r>
        <w:rPr>
          <w:spacing w:val="-1"/>
          <w:sz w:val="24"/>
        </w:rPr>
        <w:t> </w:t>
      </w:r>
      <w:r>
        <w:rPr>
          <w:sz w:val="24"/>
        </w:rPr>
        <w:t>York: Norton.</w:t>
      </w:r>
    </w:p>
    <w:p>
      <w:pPr>
        <w:pStyle w:val="BodyText"/>
        <w:spacing w:before="4"/>
        <w:ind w:left="0"/>
        <w:jc w:val="left"/>
      </w:pPr>
    </w:p>
    <w:p>
      <w:pPr>
        <w:spacing w:before="1"/>
        <w:ind w:left="2720" w:right="1193" w:hanging="660"/>
        <w:jc w:val="both"/>
        <w:rPr>
          <w:sz w:val="24"/>
        </w:rPr>
      </w:pPr>
      <w:r>
        <w:rPr>
          <w:sz w:val="24"/>
        </w:rPr>
        <w:t>Ekman, P. 2003. Cross-culture studies of facial expression. In P. Ekman Ed. </w:t>
      </w:r>
      <w:r>
        <w:rPr>
          <w:i/>
          <w:sz w:val="24"/>
        </w:rPr>
        <w:t>Darwin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facial expression: A century of research in review: </w:t>
      </w:r>
      <w:r>
        <w:rPr>
          <w:sz w:val="24"/>
        </w:rPr>
        <w:t>New York: Academic</w:t>
      </w:r>
      <w:r>
        <w:rPr>
          <w:spacing w:val="1"/>
          <w:sz w:val="24"/>
        </w:rPr>
        <w:t> </w:t>
      </w:r>
      <w:r>
        <w:rPr>
          <w:sz w:val="24"/>
        </w:rPr>
        <w:t>Press.</w:t>
      </w:r>
      <w:r>
        <w:rPr>
          <w:spacing w:val="-1"/>
          <w:sz w:val="24"/>
        </w:rPr>
        <w:t> </w:t>
      </w:r>
      <w:r>
        <w:rPr>
          <w:sz w:val="24"/>
        </w:rPr>
        <w:t>169-222.</w:t>
      </w:r>
    </w:p>
    <w:p>
      <w:pPr>
        <w:pStyle w:val="BodyText"/>
        <w:spacing w:before="4"/>
        <w:ind w:left="0"/>
        <w:jc w:val="left"/>
      </w:pPr>
    </w:p>
    <w:p>
      <w:pPr>
        <w:spacing w:before="1"/>
        <w:ind w:left="2830" w:right="1202" w:hanging="771"/>
        <w:jc w:val="both"/>
        <w:rPr>
          <w:sz w:val="24"/>
        </w:rPr>
      </w:pPr>
      <w:r>
        <w:rPr>
          <w:sz w:val="24"/>
        </w:rPr>
        <w:t>Ellis, C., Bochner, A. 1999. Bringing emotion and personal narrative into medical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science.</w:t>
      </w:r>
      <w:r>
        <w:rPr>
          <w:spacing w:val="1"/>
          <w:sz w:val="24"/>
        </w:rPr>
        <w:t> </w:t>
      </w:r>
      <w:r>
        <w:rPr>
          <w:i/>
          <w:sz w:val="24"/>
        </w:rPr>
        <w:t>Health: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 Interdisciplinary Journal </w:t>
      </w:r>
      <w:r>
        <w:rPr>
          <w:sz w:val="24"/>
        </w:rPr>
        <w:t>3.2:229–237.</w:t>
      </w:r>
    </w:p>
    <w:p>
      <w:pPr>
        <w:pStyle w:val="BodyText"/>
        <w:spacing w:line="242" w:lineRule="auto"/>
        <w:ind w:left="2830" w:right="1201" w:hanging="771"/>
      </w:pPr>
      <w:r>
        <w:rPr/>
        <w:t>Eric, C.,1990.</w:t>
      </w:r>
      <w:r>
        <w:rPr>
          <w:spacing w:val="1"/>
        </w:rPr>
        <w:t> </w:t>
      </w:r>
      <w:r>
        <w:rPr>
          <w:i/>
        </w:rPr>
        <w:t>Rowell </w:t>
      </w:r>
      <w:r>
        <w:rPr/>
        <w:t>Clinical research methods in speech-language pathology and</w:t>
      </w:r>
      <w:r>
        <w:rPr>
          <w:spacing w:val="1"/>
        </w:rPr>
        <w:t> </w:t>
      </w:r>
      <w:r>
        <w:rPr/>
        <w:t>audiology.</w:t>
      </w:r>
    </w:p>
    <w:p>
      <w:pPr>
        <w:pStyle w:val="BodyText"/>
        <w:spacing w:before="10"/>
        <w:ind w:left="0"/>
        <w:jc w:val="left"/>
        <w:rPr>
          <w:sz w:val="23"/>
        </w:rPr>
      </w:pPr>
    </w:p>
    <w:p>
      <w:pPr>
        <w:pStyle w:val="BodyText"/>
        <w:ind w:left="2720" w:right="1197" w:hanging="660"/>
      </w:pPr>
      <w:r>
        <w:rPr/>
        <w:t>Erickson,</w:t>
      </w:r>
      <w:r>
        <w:rPr>
          <w:spacing w:val="17"/>
        </w:rPr>
        <w:t> </w:t>
      </w:r>
      <w:r>
        <w:rPr/>
        <w:t>R.</w:t>
      </w:r>
      <w:r>
        <w:rPr>
          <w:spacing w:val="18"/>
        </w:rPr>
        <w:t> </w:t>
      </w:r>
      <w:r>
        <w:rPr/>
        <w:t>1.</w:t>
      </w:r>
      <w:r>
        <w:rPr>
          <w:spacing w:val="21"/>
        </w:rPr>
        <w:t> </w:t>
      </w:r>
      <w:r>
        <w:rPr/>
        <w:t>1991.</w:t>
      </w:r>
      <w:r>
        <w:rPr>
          <w:spacing w:val="18"/>
        </w:rPr>
        <w:t> </w:t>
      </w:r>
      <w:r>
        <w:rPr/>
        <w:t>When</w:t>
      </w:r>
      <w:r>
        <w:rPr>
          <w:spacing w:val="18"/>
        </w:rPr>
        <w:t> </w:t>
      </w:r>
      <w:r>
        <w:rPr/>
        <w:t>emotion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product:</w:t>
      </w:r>
      <w:r>
        <w:rPr>
          <w:spacing w:val="19"/>
        </w:rPr>
        <w:t> </w:t>
      </w:r>
      <w:r>
        <w:rPr/>
        <w:t>Self,</w:t>
      </w:r>
      <w:r>
        <w:rPr>
          <w:spacing w:val="18"/>
        </w:rPr>
        <w:t> </w:t>
      </w:r>
      <w:r>
        <w:rPr/>
        <w:t>society,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Mauthenticity</w:t>
      </w:r>
      <w:r>
        <w:rPr>
          <w:spacing w:val="-57"/>
        </w:rPr>
        <w:t> </w:t>
      </w:r>
      <w:r>
        <w:rPr/>
        <w:t>in a postmodern world. Unpublished doctoral dissertation, Washington State</w:t>
      </w:r>
      <w:r>
        <w:rPr>
          <w:spacing w:val="1"/>
        </w:rPr>
        <w:t> </w:t>
      </w:r>
      <w:r>
        <w:rPr/>
        <w:t>University.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spacing w:before="1"/>
        <w:ind w:left="2720" w:right="1193" w:hanging="660"/>
      </w:pPr>
      <w:r>
        <w:rPr/>
        <w:t>Erickson, R. J. and Wharton, A. S. 1997.   In authenticity and depression: Assessing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consequences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interactive</w:t>
      </w:r>
      <w:r>
        <w:rPr>
          <w:spacing w:val="2"/>
        </w:rPr>
        <w:t> </w:t>
      </w:r>
      <w:r>
        <w:rPr/>
        <w:t>service</w:t>
      </w:r>
      <w:r>
        <w:rPr>
          <w:spacing w:val="5"/>
        </w:rPr>
        <w:t> </w:t>
      </w:r>
      <w:r>
        <w:rPr/>
        <w:t>work.</w:t>
      </w:r>
      <w:r>
        <w:rPr>
          <w:spacing w:val="13"/>
        </w:rPr>
        <w:t> </w:t>
      </w:r>
      <w:r>
        <w:rPr>
          <w:i/>
        </w:rPr>
        <w:t>Work</w:t>
      </w:r>
      <w:r>
        <w:rPr>
          <w:i/>
          <w:spacing w:val="2"/>
        </w:rPr>
        <w:t> </w:t>
      </w:r>
      <w:r>
        <w:rPr>
          <w:i/>
        </w:rPr>
        <w:t>and</w:t>
      </w:r>
      <w:r>
        <w:rPr>
          <w:i/>
          <w:spacing w:val="3"/>
        </w:rPr>
        <w:t> </w:t>
      </w:r>
      <w:r>
        <w:rPr>
          <w:i/>
        </w:rPr>
        <w:t>Occupations,</w:t>
      </w:r>
      <w:r>
        <w:rPr>
          <w:i/>
          <w:spacing w:val="6"/>
        </w:rPr>
        <w:t> </w:t>
      </w:r>
      <w:r>
        <w:rPr/>
        <w:t>24.2:188</w:t>
      </w:r>
    </w:p>
    <w:p>
      <w:pPr>
        <w:pStyle w:val="BodyText"/>
        <w:ind w:left="2720"/>
        <w:jc w:val="left"/>
      </w:pPr>
      <w:r>
        <w:rPr/>
        <w:t>– 213.</w:t>
      </w:r>
    </w:p>
    <w:p>
      <w:pPr>
        <w:pStyle w:val="BodyText"/>
        <w:spacing w:before="4"/>
        <w:ind w:left="0"/>
        <w:jc w:val="left"/>
      </w:pPr>
    </w:p>
    <w:p>
      <w:pPr>
        <w:pStyle w:val="BodyText"/>
        <w:spacing w:line="242" w:lineRule="auto"/>
        <w:ind w:left="2830" w:right="1201" w:hanging="771"/>
      </w:pPr>
      <w:r>
        <w:rPr/>
        <w:t>Erikson, R.J. 1993. Reconceptualizing family work: The effects of emotion work on</w:t>
      </w:r>
      <w:r>
        <w:rPr>
          <w:spacing w:val="1"/>
        </w:rPr>
        <w:t> </w:t>
      </w:r>
      <w:r>
        <w:rPr/>
        <w:t>perceptions</w:t>
      </w:r>
      <w:r>
        <w:rPr>
          <w:spacing w:val="-1"/>
        </w:rPr>
        <w:t> </w:t>
      </w:r>
      <w:r>
        <w:rPr/>
        <w:t>of marital quality.</w:t>
      </w:r>
      <w:r>
        <w:rPr>
          <w:spacing w:val="2"/>
        </w:rPr>
        <w:t> </w:t>
      </w:r>
      <w:r>
        <w:rPr>
          <w:i/>
        </w:rPr>
        <w:t>J</w:t>
      </w:r>
      <w:r>
        <w:rPr>
          <w:i/>
          <w:spacing w:val="-2"/>
        </w:rPr>
        <w:t> </w:t>
      </w:r>
      <w:r>
        <w:rPr>
          <w:i/>
        </w:rPr>
        <w:t>Marriage</w:t>
      </w:r>
      <w:r>
        <w:rPr>
          <w:i/>
          <w:spacing w:val="1"/>
        </w:rPr>
        <w:t> </w:t>
      </w:r>
      <w:r>
        <w:rPr>
          <w:i/>
        </w:rPr>
        <w:t>Family</w:t>
      </w:r>
      <w:r>
        <w:rPr>
          <w:i/>
          <w:spacing w:val="2"/>
        </w:rPr>
        <w:t> </w:t>
      </w:r>
      <w:r>
        <w:rPr/>
        <w:t>55: 888-900.</w:t>
      </w:r>
    </w:p>
    <w:p>
      <w:pPr>
        <w:spacing w:after="0" w:line="242" w:lineRule="auto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242" w:lineRule="auto" w:before="78"/>
        <w:ind w:left="2830" w:right="1196" w:hanging="771"/>
      </w:pPr>
      <w:r>
        <w:rPr/>
        <w:t>Ernst,</w:t>
      </w:r>
      <w:r>
        <w:rPr>
          <w:spacing w:val="1"/>
        </w:rPr>
        <w:t> </w:t>
      </w:r>
      <w:r>
        <w:rPr/>
        <w:t>F. 1971.</w:t>
      </w:r>
      <w:r>
        <w:rPr>
          <w:spacing w:val="61"/>
        </w:rPr>
        <w:t> </w:t>
      </w:r>
      <w:r>
        <w:rPr/>
        <w:t>There are a number of ways of diagramming the life positions.</w:t>
      </w:r>
      <w:r>
        <w:rPr>
          <w:spacing w:val="1"/>
        </w:rPr>
        <w:t> </w:t>
      </w:r>
      <w:r>
        <w:rPr/>
        <w:t>Franklin </w:t>
      </w:r>
      <w:r>
        <w:rPr>
          <w:i/>
        </w:rPr>
        <w:t>Ernst </w:t>
      </w:r>
      <w:r>
        <w:rPr/>
        <w:t>drew the life positions in quadrants, which he called the OK</w:t>
      </w:r>
      <w:r>
        <w:rPr>
          <w:spacing w:val="1"/>
        </w:rPr>
        <w:t> </w:t>
      </w:r>
      <w:r>
        <w:rPr/>
        <w:t>Corral.</w:t>
      </w:r>
      <w:r>
        <w:rPr>
          <w:spacing w:val="-1"/>
        </w:rPr>
        <w:t> </w:t>
      </w:r>
      <w:r>
        <w:rPr/>
        <w:t>ethical issues and</w:t>
      </w:r>
      <w:r>
        <w:rPr>
          <w:spacing w:val="2"/>
        </w:rPr>
        <w:t> </w:t>
      </w:r>
      <w:r>
        <w:rPr/>
        <w:t>guidelines</w:t>
      </w:r>
      <w:r>
        <w:rPr>
          <w:spacing w:val="-1"/>
        </w:rPr>
        <w:t> </w:t>
      </w:r>
      <w:r>
        <w:rPr/>
        <w:t>for policy</w:t>
      </w:r>
      <w:r>
        <w:rPr>
          <w:spacing w:val="-5"/>
        </w:rPr>
        <w:t> </w:t>
      </w:r>
      <w:r>
        <w:rPr/>
        <w:t>development.</w:t>
      </w:r>
    </w:p>
    <w:p>
      <w:pPr>
        <w:pStyle w:val="BodyText"/>
        <w:spacing w:before="191"/>
        <w:ind w:left="2830" w:right="1201" w:hanging="771"/>
      </w:pPr>
      <w:r>
        <w:rPr/>
        <w:t>Esere, M.O. 2002. Relative effect of negotiation skill and cognitive restructuring in</w:t>
      </w:r>
      <w:r>
        <w:rPr>
          <w:spacing w:val="1"/>
        </w:rPr>
        <w:t> </w:t>
      </w:r>
      <w:r>
        <w:rPr/>
        <w:t>resolving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conflicts.</w:t>
      </w:r>
      <w:r>
        <w:rPr>
          <w:spacing w:val="1"/>
        </w:rPr>
        <w:t> </w:t>
      </w:r>
      <w:r>
        <w:rPr/>
        <w:t>Ph.</w:t>
      </w:r>
      <w:r>
        <w:rPr>
          <w:spacing w:val="1"/>
        </w:rPr>
        <w:t> </w:t>
      </w:r>
      <w:r>
        <w:rPr/>
        <w:t>D,</w:t>
      </w:r>
      <w:r>
        <w:rPr>
          <w:spacing w:val="1"/>
        </w:rPr>
        <w:t> </w:t>
      </w:r>
      <w:r>
        <w:rPr/>
        <w:t>Thesis.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Counselling.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Ilorin.</w:t>
      </w:r>
    </w:p>
    <w:p>
      <w:pPr>
        <w:pStyle w:val="BodyText"/>
        <w:spacing w:line="242" w:lineRule="auto" w:before="202"/>
        <w:ind w:left="2830" w:right="1205" w:hanging="771"/>
      </w:pPr>
      <w:r>
        <w:rPr/>
        <w:t>Evans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2001.</w:t>
      </w:r>
      <w:r>
        <w:rPr>
          <w:spacing w:val="1"/>
        </w:rPr>
        <w:t> </w:t>
      </w:r>
      <w:r>
        <w:rPr/>
        <w:t>Emotion: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Sentiment.</w:t>
      </w:r>
      <w:r>
        <w:rPr>
          <w:spacing w:val="1"/>
        </w:rPr>
        <w:t> </w:t>
      </w:r>
      <w:r>
        <w:rPr/>
        <w:t>Oxford</w:t>
      </w:r>
      <w:r>
        <w:rPr>
          <w:spacing w:val="60"/>
        </w:rPr>
        <w:t> </w:t>
      </w:r>
      <w:r>
        <w:rPr/>
        <w:t>University</w:t>
      </w:r>
      <w:r>
        <w:rPr>
          <w:spacing w:val="60"/>
        </w:rPr>
        <w:t> </w:t>
      </w:r>
      <w:r>
        <w:rPr/>
        <w:t>Press,</w:t>
      </w:r>
      <w:r>
        <w:rPr>
          <w:spacing w:val="1"/>
        </w:rPr>
        <w:t> </w:t>
      </w:r>
      <w:r>
        <w:rPr/>
        <w:t>Oxford.</w:t>
      </w:r>
    </w:p>
    <w:p>
      <w:pPr>
        <w:pStyle w:val="BodyText"/>
        <w:spacing w:line="242" w:lineRule="auto" w:before="194"/>
        <w:ind w:left="2830" w:right="1195" w:hanging="771"/>
      </w:pPr>
      <w:r>
        <w:rPr/>
        <w:drawing>
          <wp:anchor distT="0" distB="0" distL="0" distR="0" allowOverlap="1" layoutInCell="1" locked="0" behindDoc="1" simplePos="0" relativeHeight="484198400">
            <wp:simplePos x="0" y="0"/>
            <wp:positionH relativeFrom="page">
              <wp:posOffset>1497838</wp:posOffset>
            </wp:positionH>
            <wp:positionV relativeFrom="paragraph">
              <wp:posOffset>357163</wp:posOffset>
            </wp:positionV>
            <wp:extent cx="4890389" cy="4834810"/>
            <wp:effectExtent l="0" t="0" r="0" b="0"/>
            <wp:wrapNone/>
            <wp:docPr id="43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Evans D. &amp; Allen H.   2002. Emotional intelligence: Its role in training. Nursing</w:t>
      </w:r>
      <w:r>
        <w:rPr>
          <w:spacing w:val="1"/>
        </w:rPr>
        <w:t> </w:t>
      </w:r>
      <w:r>
        <w:rPr/>
        <w:t>Times</w:t>
      </w:r>
      <w:r>
        <w:rPr>
          <w:spacing w:val="-1"/>
        </w:rPr>
        <w:t> </w:t>
      </w:r>
      <w:r>
        <w:rPr/>
        <w:t>98(27), 41–42.</w:t>
      </w:r>
    </w:p>
    <w:p>
      <w:pPr>
        <w:pStyle w:val="BodyText"/>
        <w:spacing w:line="242" w:lineRule="auto" w:before="194"/>
        <w:ind w:left="2830" w:right="1195" w:hanging="771"/>
      </w:pPr>
      <w:r>
        <w:rPr/>
        <w:t>Evans, J. A.</w:t>
      </w:r>
      <w:r>
        <w:rPr>
          <w:spacing w:val="1"/>
        </w:rPr>
        <w:t> </w:t>
      </w:r>
      <w:r>
        <w:rPr/>
        <w:t>2002.</w:t>
      </w:r>
      <w:r>
        <w:rPr>
          <w:spacing w:val="1"/>
        </w:rPr>
        <w:t> </w:t>
      </w:r>
      <w:r>
        <w:rPr/>
        <w:t>Cautious caregivers: gender stereotypes and the sexualization of</w:t>
      </w:r>
      <w:r>
        <w:rPr>
          <w:spacing w:val="1"/>
        </w:rPr>
        <w:t> </w:t>
      </w:r>
      <w:r>
        <w:rPr/>
        <w:t>men</w:t>
      </w:r>
      <w:r>
        <w:rPr>
          <w:spacing w:val="-1"/>
        </w:rPr>
        <w:t> </w:t>
      </w:r>
      <w:r>
        <w:rPr/>
        <w:t>nurses‟</w:t>
      </w:r>
      <w:r>
        <w:rPr>
          <w:spacing w:val="-1"/>
        </w:rPr>
        <w:t> </w:t>
      </w:r>
      <w:r>
        <w:rPr/>
        <w:t>touch.</w:t>
      </w:r>
      <w:r>
        <w:rPr>
          <w:spacing w:val="-1"/>
        </w:rPr>
        <w:t> </w:t>
      </w:r>
      <w:r>
        <w:rPr/>
        <w:t>JAN 40 (4),</w:t>
      </w:r>
      <w:r>
        <w:rPr>
          <w:spacing w:val="-1"/>
        </w:rPr>
        <w:t> </w:t>
      </w:r>
      <w:r>
        <w:rPr/>
        <w:t>441-448.</w:t>
      </w:r>
    </w:p>
    <w:p>
      <w:pPr>
        <w:pStyle w:val="BodyText"/>
        <w:spacing w:before="196"/>
        <w:ind w:left="2830" w:right="1200" w:hanging="711"/>
      </w:pPr>
      <w:r>
        <w:rPr/>
        <w:t>Evans, S.</w:t>
      </w:r>
      <w:r>
        <w:rPr>
          <w:spacing w:val="1"/>
        </w:rPr>
        <w:t> </w:t>
      </w:r>
      <w:r>
        <w:rPr/>
        <w:t>1997.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PACE system: an expert consulting system for nursing: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pitfalls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invaluable</w:t>
      </w:r>
      <w:r>
        <w:rPr>
          <w:spacing w:val="-1"/>
        </w:rPr>
        <w:t> </w:t>
      </w:r>
      <w:r>
        <w:rPr/>
        <w:t>insights to all</w:t>
      </w:r>
      <w:r>
        <w:rPr>
          <w:spacing w:val="2"/>
        </w:rPr>
        <w:t> </w:t>
      </w:r>
      <w:r>
        <w:rPr/>
        <w:t>medical administrators.</w:t>
      </w:r>
    </w:p>
    <w:p>
      <w:pPr>
        <w:pStyle w:val="BodyText"/>
        <w:spacing w:before="200"/>
        <w:ind w:left="2830" w:right="1200" w:hanging="771"/>
      </w:pPr>
      <w:r>
        <w:rPr/>
        <w:t>Falaye,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Udoruisi,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Taiwo,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2008.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 on job stress among police officers in Ibadan, Nigeria. Journal of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and social issues.</w:t>
      </w:r>
    </w:p>
    <w:p>
      <w:pPr>
        <w:spacing w:line="242" w:lineRule="auto" w:before="199"/>
        <w:ind w:left="2830" w:right="1198" w:hanging="771"/>
        <w:jc w:val="both"/>
        <w:rPr>
          <w:sz w:val="24"/>
        </w:rPr>
      </w:pPr>
      <w:r>
        <w:rPr>
          <w:sz w:val="24"/>
        </w:rPr>
        <w:t>Fealy G.M. 1995. </w:t>
      </w:r>
      <w:r>
        <w:rPr>
          <w:i/>
          <w:sz w:val="24"/>
        </w:rPr>
        <w:t>Professional caring: the moral dimension</w:t>
      </w:r>
      <w:r>
        <w:rPr>
          <w:sz w:val="24"/>
        </w:rPr>
        <w:t>. Journal of Advanced</w:t>
      </w:r>
      <w:r>
        <w:rPr>
          <w:spacing w:val="1"/>
          <w:sz w:val="24"/>
        </w:rPr>
        <w:t> </w:t>
      </w:r>
      <w:r>
        <w:rPr>
          <w:sz w:val="24"/>
        </w:rPr>
        <w:t>Nursing</w:t>
      </w:r>
      <w:r>
        <w:rPr>
          <w:spacing w:val="-2"/>
          <w:sz w:val="24"/>
        </w:rPr>
        <w:t> </w:t>
      </w:r>
      <w:r>
        <w:rPr>
          <w:sz w:val="24"/>
        </w:rPr>
        <w:t>22(6), 1135–1140.</w:t>
      </w:r>
    </w:p>
    <w:p>
      <w:pPr>
        <w:pStyle w:val="BodyText"/>
        <w:spacing w:line="242" w:lineRule="auto" w:before="194"/>
        <w:ind w:left="2830" w:right="1204" w:hanging="771"/>
      </w:pPr>
      <w:r>
        <w:rPr/>
        <w:t>Federman,</w:t>
      </w:r>
      <w:r>
        <w:rPr>
          <w:spacing w:val="1"/>
        </w:rPr>
        <w:t> </w:t>
      </w:r>
      <w:r>
        <w:rPr/>
        <w:t>W.</w:t>
      </w:r>
      <w:r>
        <w:rPr>
          <w:spacing w:val="61"/>
        </w:rPr>
        <w:t> </w:t>
      </w:r>
      <w:r>
        <w:rPr/>
        <w:t>C.</w:t>
      </w:r>
      <w:r>
        <w:rPr>
          <w:spacing w:val="61"/>
        </w:rPr>
        <w:t> </w:t>
      </w:r>
      <w:r>
        <w:rPr>
          <w:i/>
        </w:rPr>
        <w:t>1996</w:t>
      </w:r>
      <w:r>
        <w:rPr/>
        <w:t>.</w:t>
      </w:r>
      <w:r>
        <w:rPr>
          <w:spacing w:val="61"/>
        </w:rPr>
        <w:t> </w:t>
      </w:r>
      <w:r>
        <w:rPr/>
        <w:t>Therapeutic touch and postoperative pain: a rogerian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study. Nursing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Quarterly. 6(2), 69-78.</w:t>
      </w:r>
    </w:p>
    <w:p>
      <w:pPr>
        <w:spacing w:line="242" w:lineRule="auto" w:before="196"/>
        <w:ind w:left="2830" w:right="1201" w:hanging="771"/>
        <w:jc w:val="both"/>
        <w:rPr>
          <w:sz w:val="24"/>
        </w:rPr>
      </w:pPr>
      <w:r>
        <w:rPr>
          <w:sz w:val="24"/>
        </w:rPr>
        <w:t>Feldman-Barrett, L., &amp; </w:t>
      </w:r>
      <w:hyperlink r:id="rId152">
        <w:r>
          <w:rPr>
            <w:sz w:val="24"/>
          </w:rPr>
          <w:t>Salovey, P. </w:t>
        </w:r>
      </w:hyperlink>
      <w:r>
        <w:rPr>
          <w:sz w:val="24"/>
        </w:rPr>
        <w:t>Eds. 2002. </w:t>
      </w:r>
      <w:r>
        <w:rPr>
          <w:i/>
          <w:sz w:val="24"/>
        </w:rPr>
        <w:t>The wisdom in feeling: psychological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emotional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intelligence.</w:t>
      </w:r>
      <w:r>
        <w:rPr>
          <w:i/>
          <w:spacing w:val="2"/>
          <w:sz w:val="24"/>
        </w:rPr>
        <w:t> </w:t>
      </w:r>
      <w:r>
        <w:rPr>
          <w:sz w:val="24"/>
        </w:rPr>
        <w:t>New York:</w:t>
      </w:r>
      <w:r>
        <w:rPr>
          <w:spacing w:val="-1"/>
          <w:sz w:val="24"/>
        </w:rPr>
        <w:t> </w:t>
      </w:r>
      <w:r>
        <w:rPr>
          <w:sz w:val="24"/>
        </w:rPr>
        <w:t>Guilford Press.</w:t>
      </w:r>
    </w:p>
    <w:p>
      <w:pPr>
        <w:pStyle w:val="BodyText"/>
        <w:spacing w:line="242" w:lineRule="auto" w:before="194"/>
        <w:ind w:left="2830" w:right="1198" w:hanging="771"/>
      </w:pPr>
      <w:r>
        <w:rPr/>
        <w:t>Feltz, D. L. </w:t>
      </w:r>
      <w:r>
        <w:rPr>
          <w:i/>
        </w:rPr>
        <w:t>1988</w:t>
      </w:r>
      <w:r>
        <w:rPr/>
        <w:t>.</w:t>
      </w:r>
      <w:r>
        <w:rPr>
          <w:spacing w:val="1"/>
        </w:rPr>
        <w:t> </w:t>
      </w:r>
      <w:r>
        <w:rPr/>
        <w:t>Gender differences in the causal elements of self-efficacy on a</w:t>
      </w:r>
      <w:r>
        <w:rPr>
          <w:spacing w:val="1"/>
        </w:rPr>
        <w:t> </w:t>
      </w:r>
      <w:r>
        <w:rPr/>
        <w:t>high-avoidance</w:t>
      </w:r>
      <w:r>
        <w:rPr>
          <w:spacing w:val="-2"/>
        </w:rPr>
        <w:t> </w:t>
      </w:r>
      <w:r>
        <w:rPr/>
        <w:t>motor</w:t>
      </w:r>
      <w:r>
        <w:rPr>
          <w:spacing w:val="-2"/>
        </w:rPr>
        <w:t> </w:t>
      </w:r>
      <w:r>
        <w:rPr/>
        <w:t>task. Journal</w:t>
      </w:r>
      <w:r>
        <w:rPr>
          <w:spacing w:val="-1"/>
        </w:rPr>
        <w:t> </w:t>
      </w:r>
      <w:r>
        <w:rPr/>
        <w:t>of Sport</w:t>
      </w:r>
      <w:r>
        <w:rPr>
          <w:spacing w:val="-1"/>
        </w:rPr>
        <w:t> </w:t>
      </w:r>
      <w:r>
        <w:rPr/>
        <w:t>and Exercise</w:t>
      </w:r>
      <w:r>
        <w:rPr>
          <w:spacing w:val="-1"/>
        </w:rPr>
        <w:t> </w:t>
      </w:r>
      <w:r>
        <w:rPr/>
        <w:t>Psychology, 10-.</w:t>
      </w:r>
    </w:p>
    <w:p>
      <w:pPr>
        <w:pStyle w:val="BodyText"/>
        <w:spacing w:line="242" w:lineRule="auto" w:before="194"/>
        <w:ind w:left="2830" w:right="1200" w:hanging="771"/>
      </w:pPr>
      <w:r>
        <w:rPr/>
        <w:t>Finlayson,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Dixon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Meadows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Blair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2002.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gap:</w:t>
      </w:r>
      <w:r>
        <w:rPr>
          <w:spacing w:val="60"/>
        </w:rPr>
        <w:t> </w:t>
      </w:r>
      <w:r>
        <w:rPr/>
        <w:t>policy</w:t>
      </w:r>
      <w:r>
        <w:rPr>
          <w:spacing w:val="1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to the NHS nursing</w:t>
      </w:r>
      <w:r>
        <w:rPr>
          <w:spacing w:val="-2"/>
        </w:rPr>
        <w:t> </w:t>
      </w:r>
      <w:r>
        <w:rPr/>
        <w:t>shortage. British Medical Journal</w:t>
      </w:r>
      <w:r>
        <w:rPr>
          <w:spacing w:val="-1"/>
        </w:rPr>
        <w:t> </w:t>
      </w:r>
      <w:r>
        <w:rPr/>
        <w:t>325, 541–544.</w:t>
      </w:r>
    </w:p>
    <w:p>
      <w:pPr>
        <w:spacing w:line="242" w:lineRule="auto" w:before="196"/>
        <w:ind w:left="2830" w:right="1196" w:hanging="771"/>
        <w:jc w:val="both"/>
        <w:rPr>
          <w:sz w:val="24"/>
        </w:rPr>
      </w:pPr>
      <w:r>
        <w:rPr>
          <w:sz w:val="24"/>
        </w:rPr>
        <w:t>Firth-Cozens, J. 2004. Organisational trust: the keystone to patient safety. </w:t>
      </w:r>
      <w:r>
        <w:rPr>
          <w:i/>
          <w:sz w:val="24"/>
        </w:rPr>
        <w:t>Quality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Health Care</w:t>
      </w:r>
      <w:r>
        <w:rPr>
          <w:sz w:val="24"/>
        </w:rPr>
        <w:t>, 13.1: 56–61.</w:t>
      </w:r>
    </w:p>
    <w:p>
      <w:pPr>
        <w:pStyle w:val="BodyText"/>
        <w:spacing w:line="242" w:lineRule="auto" w:before="193"/>
        <w:ind w:left="2830" w:right="1196" w:hanging="771"/>
      </w:pPr>
      <w:r>
        <w:rPr/>
        <w:t>Firth-Cozens, J. and Mowbray, D. 2001. Leadership and the quality of care. </w:t>
      </w:r>
      <w:r>
        <w:rPr>
          <w:i/>
        </w:rPr>
        <w:t>Quality in</w:t>
      </w:r>
      <w:r>
        <w:rPr>
          <w:i/>
          <w:spacing w:val="-57"/>
        </w:rPr>
        <w:t> </w:t>
      </w:r>
      <w:r>
        <w:rPr>
          <w:i/>
        </w:rPr>
        <w:t>Health</w:t>
      </w:r>
      <w:r>
        <w:rPr>
          <w:i/>
          <w:spacing w:val="-1"/>
        </w:rPr>
        <w:t> </w:t>
      </w:r>
      <w:r>
        <w:rPr>
          <w:i/>
        </w:rPr>
        <w:t>Care</w:t>
      </w:r>
      <w:r>
        <w:rPr/>
        <w:t>, 10(suppl.</w:t>
      </w:r>
      <w:r>
        <w:rPr>
          <w:spacing w:val="2"/>
        </w:rPr>
        <w:t> </w:t>
      </w:r>
      <w:r>
        <w:rPr/>
        <w:t>II): 13–17.</w:t>
      </w:r>
    </w:p>
    <w:p>
      <w:pPr>
        <w:spacing w:before="195"/>
        <w:ind w:left="2060" w:right="0" w:firstLine="0"/>
        <w:jc w:val="left"/>
        <w:rPr>
          <w:sz w:val="24"/>
        </w:rPr>
      </w:pPr>
      <w:r>
        <w:rPr>
          <w:sz w:val="24"/>
        </w:rPr>
        <w:t>Firth-Cozens,</w:t>
      </w:r>
      <w:r>
        <w:rPr>
          <w:spacing w:val="-2"/>
          <w:sz w:val="24"/>
        </w:rPr>
        <w:t> </w:t>
      </w:r>
      <w:r>
        <w:rPr>
          <w:sz w:val="24"/>
        </w:rPr>
        <w:t>J.,</w:t>
      </w:r>
      <w:r>
        <w:rPr>
          <w:spacing w:val="-1"/>
          <w:sz w:val="24"/>
        </w:rPr>
        <w:t> </w:t>
      </w:r>
      <w:r>
        <w:rPr>
          <w:sz w:val="24"/>
        </w:rPr>
        <w:t>Payne,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Eds. 1999.</w:t>
      </w:r>
      <w:r>
        <w:rPr>
          <w:spacing w:val="-1"/>
          <w:sz w:val="24"/>
        </w:rPr>
        <w:t> </w:t>
      </w:r>
      <w:r>
        <w:rPr>
          <w:i/>
          <w:sz w:val="24"/>
        </w:rPr>
        <w:t>Stress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Professionals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.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Wiley.</w:t>
      </w:r>
    </w:p>
    <w:p>
      <w:pPr>
        <w:pStyle w:val="BodyText"/>
        <w:spacing w:before="4"/>
        <w:ind w:left="0"/>
        <w:jc w:val="left"/>
      </w:pPr>
    </w:p>
    <w:p>
      <w:pPr>
        <w:pStyle w:val="BodyText"/>
        <w:spacing w:before="1"/>
        <w:ind w:left="2720" w:right="1194" w:hanging="660"/>
      </w:pPr>
      <w:r>
        <w:rPr/>
        <w:t>Flett, G. L., Blankstein, K. R., Pliner, P. &amp; Bator, C. 1988. Impression-management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self-deception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appraised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experience.</w:t>
      </w:r>
      <w:r>
        <w:rPr>
          <w:spacing w:val="1"/>
        </w:rPr>
        <w:t>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Social Psychology. </w:t>
      </w:r>
      <w:r>
        <w:rPr/>
        <w:t>27: 67-77.</w:t>
      </w:r>
    </w:p>
    <w:p>
      <w:pPr>
        <w:spacing w:after="0"/>
        <w:sectPr>
          <w:pgSz w:w="11910" w:h="16840"/>
          <w:pgMar w:header="0" w:footer="664" w:top="1340" w:bottom="940" w:left="100" w:right="240"/>
        </w:sectPr>
      </w:pPr>
    </w:p>
    <w:p>
      <w:pPr>
        <w:spacing w:line="242" w:lineRule="auto" w:before="78"/>
        <w:ind w:left="2830" w:right="1195" w:hanging="771"/>
        <w:jc w:val="both"/>
        <w:rPr>
          <w:i/>
          <w:sz w:val="24"/>
        </w:rPr>
      </w:pPr>
      <w:r>
        <w:rPr>
          <w:sz w:val="24"/>
        </w:rPr>
        <w:t>Folkman S., Lazarus R.S., Gruen R.J. &amp; DeLongis A. 1986</w:t>
      </w:r>
      <w:r>
        <w:rPr>
          <w:i/>
          <w:sz w:val="24"/>
        </w:rPr>
        <w:t>. Appraisal, coping, health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status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symptoms.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Personality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50:571–579.</w:t>
      </w:r>
    </w:p>
    <w:p>
      <w:pPr>
        <w:pStyle w:val="BodyText"/>
        <w:spacing w:before="191"/>
        <w:ind w:left="2830" w:right="1195" w:hanging="771"/>
      </w:pPr>
      <w:r>
        <w:rPr/>
        <w:t>Ford, A., Sivo, I., Fottler, A., Dickson, D., Bradley, M and Johnson, A. 2006.</w:t>
      </w:r>
      <w:r>
        <w:rPr>
          <w:spacing w:val="1"/>
        </w:rPr>
        <w:t> </w:t>
      </w:r>
      <w:hyperlink r:id="rId153">
        <w:r>
          <w:rPr>
            <w:color w:val="0000FF"/>
            <w:u w:val="single" w:color="0000FF"/>
          </w:rPr>
          <w:t>Top</w:t>
        </w:r>
      </w:hyperlink>
      <w:r>
        <w:rPr>
          <w:color w:val="0000FF"/>
          <w:spacing w:val="1"/>
        </w:rPr>
        <w:t> </w:t>
      </w:r>
      <w:hyperlink r:id="rId153">
        <w:r>
          <w:rPr>
            <w:color w:val="0000FF"/>
            <w:u w:val="single" w:color="0000FF"/>
          </w:rPr>
          <w:t>management's perceptions of service excellence and hospitality: The case,</w:t>
        </w:r>
      </w:hyperlink>
      <w:r>
        <w:rPr>
          <w:color w:val="0000FF"/>
          <w:spacing w:val="1"/>
        </w:rPr>
        <w:t> </w:t>
      </w:r>
      <w:hyperlink r:id="rId153">
        <w:r>
          <w:rPr>
            <w:color w:val="0000FF"/>
            <w:u w:val="single" w:color="0000FF"/>
          </w:rPr>
          <w:t>Page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2</w:t>
        </w:r>
        <w:r>
          <w:rPr/>
          <w:t>.</w:t>
        </w:r>
      </w:hyperlink>
    </w:p>
    <w:p>
      <w:pPr>
        <w:pStyle w:val="BodyText"/>
        <w:spacing w:before="202"/>
        <w:ind w:left="2830" w:right="1193" w:hanging="771"/>
      </w:pPr>
      <w:r>
        <w:rPr/>
        <w:drawing>
          <wp:anchor distT="0" distB="0" distL="0" distR="0" allowOverlap="1" layoutInCell="1" locked="0" behindDoc="1" simplePos="0" relativeHeight="484198912">
            <wp:simplePos x="0" y="0"/>
            <wp:positionH relativeFrom="page">
              <wp:posOffset>1497838</wp:posOffset>
            </wp:positionH>
            <wp:positionV relativeFrom="paragraph">
              <wp:posOffset>839255</wp:posOffset>
            </wp:positionV>
            <wp:extent cx="4890389" cy="4834810"/>
            <wp:effectExtent l="0" t="0" r="0" b="0"/>
            <wp:wrapNone/>
            <wp:docPr id="43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Foxall,</w:t>
      </w:r>
      <w:r>
        <w:rPr>
          <w:spacing w:val="1"/>
        </w:rPr>
        <w:t> </w:t>
      </w:r>
      <w:r>
        <w:rPr/>
        <w:t>M.J.,</w:t>
      </w:r>
      <w:r>
        <w:rPr>
          <w:spacing w:val="1"/>
        </w:rPr>
        <w:t> </w:t>
      </w:r>
      <w:r>
        <w:rPr/>
        <w:t>Zimmerman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Standley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Bene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1990.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nursing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care,</w:t>
      </w:r>
      <w:r>
        <w:rPr>
          <w:spacing w:val="1"/>
        </w:rPr>
        <w:t> </w:t>
      </w:r>
      <w:r>
        <w:rPr/>
        <w:t>hospice and medical-surgical nurses. </w:t>
      </w:r>
      <w:r>
        <w:rPr>
          <w:i/>
        </w:rPr>
        <w:t>Journal of Advanced Nursing </w:t>
      </w:r>
      <w:r>
        <w:rPr/>
        <w:t>15: 577–</w:t>
      </w:r>
      <w:r>
        <w:rPr>
          <w:spacing w:val="1"/>
        </w:rPr>
        <w:t> </w:t>
      </w:r>
      <w:r>
        <w:rPr/>
        <w:t>584.</w:t>
      </w:r>
    </w:p>
    <w:p>
      <w:pPr>
        <w:pStyle w:val="BodyText"/>
        <w:spacing w:line="242" w:lineRule="auto" w:before="199"/>
        <w:ind w:left="2830" w:right="1201" w:hanging="771"/>
      </w:pPr>
      <w:r>
        <w:rPr/>
        <w:t>Freshman B. &amp; Rubino L. 2002. Emotional intelligence: a core competency for health</w:t>
      </w:r>
      <w:r>
        <w:rPr>
          <w:spacing w:val="-57"/>
        </w:rPr>
        <w:t> </w:t>
      </w:r>
      <w:r>
        <w:rPr/>
        <w:t>care</w:t>
      </w:r>
      <w:r>
        <w:rPr>
          <w:spacing w:val="-1"/>
        </w:rPr>
        <w:t> </w:t>
      </w:r>
      <w:r>
        <w:rPr/>
        <w:t>administrators. Health Care</w:t>
      </w:r>
      <w:r>
        <w:rPr>
          <w:spacing w:val="-1"/>
        </w:rPr>
        <w:t> </w:t>
      </w:r>
      <w:r>
        <w:rPr/>
        <w:t>Management 20(4), 1–9.</w:t>
      </w:r>
    </w:p>
    <w:p>
      <w:pPr>
        <w:pStyle w:val="BodyText"/>
        <w:ind w:left="0"/>
        <w:jc w:val="left"/>
      </w:pPr>
    </w:p>
    <w:p>
      <w:pPr>
        <w:spacing w:before="0"/>
        <w:ind w:left="2720" w:right="1200" w:hanging="660"/>
        <w:jc w:val="both"/>
        <w:rPr>
          <w:sz w:val="24"/>
        </w:rPr>
      </w:pPr>
      <w:r>
        <w:rPr>
          <w:sz w:val="24"/>
        </w:rPr>
        <w:t>Friedman, H. S., Prince, L. M., Riggio, R. E. and DiMatteo, R. 1980. Understanding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assessing</w:t>
      </w:r>
      <w:r>
        <w:rPr>
          <w:spacing w:val="1"/>
          <w:sz w:val="24"/>
        </w:rPr>
        <w:t> </w:t>
      </w:r>
      <w:r>
        <w:rPr>
          <w:sz w:val="24"/>
        </w:rPr>
        <w:t>nonverbal</w:t>
      </w:r>
      <w:r>
        <w:rPr>
          <w:spacing w:val="1"/>
          <w:sz w:val="24"/>
        </w:rPr>
        <w:t> </w:t>
      </w:r>
      <w:r>
        <w:rPr>
          <w:sz w:val="24"/>
        </w:rPr>
        <w:t>expressiveness: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affective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sz w:val="24"/>
        </w:rPr>
        <w:t>test.</w:t>
      </w:r>
      <w:r>
        <w:rPr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Personality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Social Psychology,</w:t>
      </w:r>
      <w:r>
        <w:rPr>
          <w:i/>
          <w:spacing w:val="1"/>
          <w:sz w:val="24"/>
        </w:rPr>
        <w:t> </w:t>
      </w:r>
      <w:r>
        <w:rPr>
          <w:sz w:val="24"/>
        </w:rPr>
        <w:t>39: 333-351.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ind w:left="2720" w:right="1194" w:hanging="660"/>
      </w:pPr>
      <w:r>
        <w:rPr/>
        <w:t>Frijda, N. H., Ortony. A., Sonnemans, J. and Clore, G. L. 1992. The complexity of</w:t>
      </w:r>
      <w:r>
        <w:rPr>
          <w:spacing w:val="1"/>
        </w:rPr>
        <w:t> </w:t>
      </w:r>
      <w:r>
        <w:rPr/>
        <w:t>intensity: Issues concerning the structure of emotion intensity. In M. Clark. Ed.</w:t>
      </w:r>
      <w:r>
        <w:rPr>
          <w:spacing w:val="-57"/>
        </w:rPr>
        <w:t> </w:t>
      </w:r>
      <w:r>
        <w:rPr>
          <w:i/>
        </w:rPr>
        <w:t>Review of personality and social psychology. </w:t>
      </w:r>
      <w:r>
        <w:rPr/>
        <w:t>Newbury Park, CA: Sage. vol 13:</w:t>
      </w:r>
      <w:r>
        <w:rPr>
          <w:spacing w:val="-57"/>
        </w:rPr>
        <w:t> </w:t>
      </w:r>
      <w:r>
        <w:rPr/>
        <w:t>pp60-89.</w:t>
      </w:r>
    </w:p>
    <w:p>
      <w:pPr>
        <w:pStyle w:val="BodyText"/>
        <w:spacing w:line="550" w:lineRule="atLeast" w:before="7"/>
        <w:ind w:right="3138"/>
        <w:jc w:val="left"/>
      </w:pPr>
      <w:r>
        <w:rPr/>
        <w:t>Gardner</w:t>
      </w:r>
      <w:r>
        <w:rPr>
          <w:spacing w:val="-3"/>
        </w:rPr>
        <w:t> </w:t>
      </w:r>
      <w:r>
        <w:rPr/>
        <w:t>H.</w:t>
      </w:r>
      <w:r>
        <w:rPr>
          <w:spacing w:val="-2"/>
        </w:rPr>
        <w:t> </w:t>
      </w:r>
      <w:r>
        <w:rPr/>
        <w:t>1993.</w:t>
      </w:r>
      <w:r>
        <w:rPr>
          <w:spacing w:val="-2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Intelligences.</w:t>
      </w:r>
      <w:r>
        <w:rPr>
          <w:spacing w:val="-1"/>
        </w:rPr>
        <w:t> </w:t>
      </w:r>
      <w:r>
        <w:rPr/>
        <w:t>Basic</w:t>
      </w:r>
      <w:r>
        <w:rPr>
          <w:spacing w:val="-1"/>
        </w:rPr>
        <w:t> </w:t>
      </w:r>
      <w:r>
        <w:rPr/>
        <w:t>Books,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York.</w:t>
      </w:r>
      <w:r>
        <w:rPr>
          <w:spacing w:val="-57"/>
        </w:rPr>
        <w:t> </w:t>
      </w:r>
      <w:r>
        <w:rPr/>
        <w:t>Gardner,</w:t>
      </w:r>
      <w:r>
        <w:rPr>
          <w:spacing w:val="-1"/>
        </w:rPr>
        <w:t> </w:t>
      </w:r>
      <w:r>
        <w:rPr/>
        <w:t>H.</w:t>
      </w:r>
      <w:r>
        <w:rPr>
          <w:spacing w:val="-1"/>
        </w:rPr>
        <w:t> </w:t>
      </w:r>
      <w:r>
        <w:rPr/>
        <w:t>1983. </w:t>
      </w:r>
      <w:r>
        <w:rPr>
          <w:i/>
        </w:rPr>
        <w:t>Frames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mind. </w:t>
      </w:r>
      <w:r>
        <w:rPr/>
        <w:t>New</w:t>
      </w:r>
      <w:r>
        <w:rPr>
          <w:spacing w:val="-1"/>
        </w:rPr>
        <w:t> </w:t>
      </w:r>
      <w:r>
        <w:rPr/>
        <w:t>York:</w:t>
      </w:r>
      <w:r>
        <w:rPr>
          <w:spacing w:val="1"/>
        </w:rPr>
        <w:t> </w:t>
      </w:r>
      <w:r>
        <w:rPr/>
        <w:t>Basic Books.</w:t>
      </w:r>
    </w:p>
    <w:p>
      <w:pPr>
        <w:pStyle w:val="BodyText"/>
        <w:spacing w:before="206"/>
        <w:jc w:val="left"/>
      </w:pPr>
      <w:r>
        <w:rPr/>
        <w:t>Gardner,</w:t>
      </w:r>
      <w:r>
        <w:rPr>
          <w:spacing w:val="10"/>
        </w:rPr>
        <w:t> </w:t>
      </w:r>
      <w:r>
        <w:rPr/>
        <w:t>H.</w:t>
      </w:r>
      <w:r>
        <w:rPr>
          <w:spacing w:val="10"/>
        </w:rPr>
        <w:t> </w:t>
      </w:r>
      <w:r>
        <w:rPr/>
        <w:t>1999a.</w:t>
      </w:r>
      <w:r>
        <w:rPr>
          <w:spacing w:val="12"/>
        </w:rPr>
        <w:t> </w:t>
      </w:r>
      <w:r>
        <w:rPr/>
        <w:t>Intelligence</w:t>
      </w:r>
      <w:r>
        <w:rPr>
          <w:spacing w:val="9"/>
        </w:rPr>
        <w:t> </w:t>
      </w:r>
      <w:r>
        <w:rPr/>
        <w:t>reframed:</w:t>
      </w:r>
      <w:r>
        <w:rPr>
          <w:spacing w:val="11"/>
        </w:rPr>
        <w:t> </w:t>
      </w:r>
      <w:r>
        <w:rPr/>
        <w:t>Multiple</w:t>
      </w:r>
      <w:r>
        <w:rPr>
          <w:spacing w:val="10"/>
        </w:rPr>
        <w:t> </w:t>
      </w:r>
      <w:r>
        <w:rPr/>
        <w:t>intelligences</w:t>
      </w:r>
      <w:r>
        <w:rPr>
          <w:spacing w:val="12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21st</w:t>
      </w:r>
      <w:r>
        <w:rPr>
          <w:spacing w:val="11"/>
        </w:rPr>
        <w:t> </w:t>
      </w:r>
      <w:r>
        <w:rPr/>
        <w:t>century.</w:t>
      </w:r>
    </w:p>
    <w:p>
      <w:pPr>
        <w:pStyle w:val="BodyText"/>
        <w:spacing w:before="3"/>
        <w:ind w:left="2830"/>
        <w:jc w:val="left"/>
      </w:pPr>
      <w:r>
        <w:rPr/>
        <w:t>New</w:t>
      </w:r>
      <w:r>
        <w:rPr>
          <w:spacing w:val="-3"/>
        </w:rPr>
        <w:t> </w:t>
      </w:r>
      <w:r>
        <w:rPr/>
        <w:t>York: Basic</w:t>
      </w:r>
      <w:r>
        <w:rPr>
          <w:spacing w:val="-1"/>
        </w:rPr>
        <w:t> </w:t>
      </w:r>
      <w:r>
        <w:rPr/>
        <w:t>Books.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ind w:left="2720" w:right="1195" w:hanging="660"/>
      </w:pPr>
      <w:r>
        <w:rPr/>
        <w:t>George, J. and Brief, A. 1992. Feeling good-doing good: A conceptual analysis of the</w:t>
      </w:r>
      <w:r>
        <w:rPr>
          <w:spacing w:val="1"/>
        </w:rPr>
        <w:t> </w:t>
      </w:r>
      <w:r>
        <w:rPr/>
        <w:t>mood at work-organizational spontaneity relationship. </w:t>
      </w:r>
      <w:r>
        <w:rPr>
          <w:i/>
        </w:rPr>
        <w:t>Psychological Bulletin.</w:t>
      </w:r>
      <w:r>
        <w:rPr>
          <w:i/>
          <w:spacing w:val="1"/>
        </w:rPr>
        <w:t> </w:t>
      </w:r>
      <w:r>
        <w:rPr/>
        <w:t>112: 310-329.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ind w:left="2830" w:right="1197" w:hanging="771"/>
      </w:pPr>
      <w:r>
        <w:rPr/>
        <w:t>Gerrish, K. 2000. Still fumbling along? A comparative study of the newly qualified</w:t>
      </w:r>
      <w:r>
        <w:rPr>
          <w:spacing w:val="1"/>
        </w:rPr>
        <w:t> </w:t>
      </w:r>
      <w:r>
        <w:rPr/>
        <w:t>nurses‟ perception of the transition from student to qualified nurse. </w:t>
      </w:r>
      <w:r>
        <w:rPr>
          <w:i/>
        </w:rPr>
        <w:t>Journal of</w:t>
      </w:r>
      <w:r>
        <w:rPr>
          <w:i/>
          <w:spacing w:val="-57"/>
        </w:rPr>
        <w:t> </w:t>
      </w:r>
      <w:r>
        <w:rPr>
          <w:i/>
        </w:rPr>
        <w:t>Advanced</w:t>
      </w:r>
      <w:r>
        <w:rPr>
          <w:i/>
          <w:spacing w:val="-1"/>
        </w:rPr>
        <w:t> </w:t>
      </w:r>
      <w:r>
        <w:rPr>
          <w:i/>
        </w:rPr>
        <w:t>Nursing</w:t>
      </w:r>
      <w:r>
        <w:rPr>
          <w:i/>
          <w:spacing w:val="1"/>
        </w:rPr>
        <w:t> </w:t>
      </w:r>
      <w:r>
        <w:rPr/>
        <w:t>32:473–480.</w:t>
      </w:r>
    </w:p>
    <w:p>
      <w:pPr>
        <w:pStyle w:val="BodyText"/>
        <w:spacing w:line="242" w:lineRule="auto" w:before="200"/>
        <w:ind w:left="2830" w:right="1196" w:hanging="771"/>
      </w:pPr>
      <w:r>
        <w:rPr/>
        <w:t>Gesell, Sabina B, Wolosin</w:t>
      </w:r>
      <w:r>
        <w:rPr>
          <w:spacing w:val="1"/>
        </w:rPr>
        <w:t> </w:t>
      </w:r>
      <w:r>
        <w:rPr/>
        <w:t>Robert J. 2004.</w:t>
      </w:r>
      <w:r>
        <w:rPr>
          <w:spacing w:val="1"/>
        </w:rPr>
        <w:t> </w:t>
      </w:r>
      <w:r>
        <w:rPr/>
        <w:t>Inpatients ratings of care in five common</w:t>
      </w:r>
      <w:r>
        <w:rPr>
          <w:spacing w:val="1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conditions. Quality</w:t>
      </w:r>
      <w:r>
        <w:rPr>
          <w:spacing w:val="-5"/>
        </w:rPr>
        <w:t> </w:t>
      </w:r>
      <w:r>
        <w:rPr/>
        <w:t>management in</w:t>
      </w:r>
      <w:r>
        <w:rPr>
          <w:spacing w:val="-1"/>
        </w:rPr>
        <w:t> </w:t>
      </w:r>
      <w:r>
        <w:rPr/>
        <w:t>health</w:t>
      </w:r>
      <w:r>
        <w:rPr>
          <w:spacing w:val="2"/>
        </w:rPr>
        <w:t> </w:t>
      </w:r>
      <w:r>
        <w:rPr/>
        <w:t>care.</w:t>
      </w:r>
    </w:p>
    <w:p>
      <w:pPr>
        <w:pStyle w:val="BodyText"/>
        <w:spacing w:line="242" w:lineRule="auto" w:before="196"/>
        <w:ind w:left="2830" w:right="1202" w:hanging="711"/>
      </w:pPr>
      <w:r>
        <w:rPr/>
        <w:t>Giacomini, J.</w:t>
      </w:r>
      <w:r>
        <w:rPr>
          <w:spacing w:val="1"/>
        </w:rPr>
        <w:t> </w:t>
      </w:r>
      <w:r>
        <w:rPr/>
        <w:t>1982 .</w:t>
      </w:r>
      <w:r>
        <w:rPr>
          <w:spacing w:val="1"/>
        </w:rPr>
        <w:t> </w:t>
      </w:r>
      <w:r>
        <w:rPr/>
        <w:t>The effects and detection of collinearity in an analysis of</w:t>
      </w:r>
      <w:r>
        <w:rPr>
          <w:spacing w:val="1"/>
        </w:rPr>
        <w:t> </w:t>
      </w:r>
      <w:r>
        <w:rPr/>
        <w:t>covariance.</w:t>
      </w:r>
      <w:r>
        <w:rPr>
          <w:spacing w:val="-1"/>
        </w:rPr>
        <w:t> </w:t>
      </w:r>
      <w:r>
        <w:rPr/>
        <w:t>Kansas State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Press, 1982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120 pages</w:t>
      </w:r>
    </w:p>
    <w:p>
      <w:pPr>
        <w:pStyle w:val="BodyText"/>
        <w:spacing w:before="194"/>
        <w:ind w:left="2830" w:right="1198" w:hanging="771"/>
      </w:pPr>
      <w:r>
        <w:rPr/>
        <w:t>Gibbs, Nancy 1995. The EQ Factor. </w:t>
      </w:r>
      <w:r>
        <w:rPr>
          <w:i/>
        </w:rPr>
        <w:t>Time magazine</w:t>
      </w:r>
      <w:r>
        <w:rPr/>
        <w:t>. Retrieved 2nd, October, 2006,</w:t>
      </w:r>
      <w:r>
        <w:rPr>
          <w:spacing w:val="1"/>
        </w:rPr>
        <w:t> </w:t>
      </w:r>
      <w:r>
        <w:rPr/>
        <w:t>from </w:t>
      </w:r>
      <w:hyperlink r:id="rId154">
        <w:r>
          <w:rPr/>
          <w:t>http://www.time.com/time/classroom/psych/unit5_article1.html </w:t>
        </w:r>
      </w:hyperlink>
      <w:r>
        <w:rPr/>
        <w:t>accessed</w:t>
      </w:r>
      <w:r>
        <w:rPr>
          <w:spacing w:val="-57"/>
        </w:rPr>
        <w:t> </w:t>
      </w:r>
      <w:r>
        <w:rPr/>
        <w:t>January,</w:t>
      </w:r>
      <w:r>
        <w:rPr>
          <w:spacing w:val="-1"/>
        </w:rPr>
        <w:t> </w:t>
      </w:r>
      <w:r>
        <w:rPr/>
        <w:t>2nd, 2006.</w:t>
      </w:r>
    </w:p>
    <w:p>
      <w:pPr>
        <w:pStyle w:val="BodyText"/>
        <w:spacing w:line="242" w:lineRule="auto" w:before="199"/>
        <w:ind w:left="2830" w:right="1195" w:hanging="771"/>
      </w:pPr>
      <w:r>
        <w:rPr/>
        <w:t>Gibbs, R., and</w:t>
      </w:r>
      <w:r>
        <w:rPr>
          <w:spacing w:val="1"/>
        </w:rPr>
        <w:t> </w:t>
      </w:r>
      <w:r>
        <w:rPr/>
        <w:t>Beitel, D.</w:t>
      </w:r>
      <w:r>
        <w:rPr>
          <w:spacing w:val="61"/>
        </w:rPr>
        <w:t> </w:t>
      </w:r>
      <w:r>
        <w:rPr>
          <w:i/>
        </w:rPr>
        <w:t>1995</w:t>
      </w:r>
      <w:r>
        <w:rPr/>
        <w:t>.</w:t>
      </w:r>
      <w:r>
        <w:rPr>
          <w:spacing w:val="61"/>
        </w:rPr>
        <w:t> </w:t>
      </w:r>
      <w:r>
        <w:rPr/>
        <w:t>What proverb understanding reveals about how</w:t>
      </w:r>
      <w:r>
        <w:rPr>
          <w:spacing w:val="1"/>
        </w:rPr>
        <w:t> </w:t>
      </w:r>
      <w:r>
        <w:rPr/>
        <w:t>people</w:t>
      </w:r>
      <w:r>
        <w:rPr>
          <w:spacing w:val="-1"/>
        </w:rPr>
        <w:t> </w:t>
      </w:r>
      <w:r>
        <w:rPr/>
        <w:t>think?</w:t>
      </w:r>
      <w:r>
        <w:rPr>
          <w:spacing w:val="1"/>
        </w:rPr>
        <w:t> </w:t>
      </w:r>
      <w:r>
        <w:rPr/>
        <w:t>Psychological Bulletin, 118,</w:t>
      </w:r>
      <w:r>
        <w:rPr>
          <w:spacing w:val="-1"/>
        </w:rPr>
        <w:t> </w:t>
      </w:r>
      <w:r>
        <w:rPr/>
        <w:t>133-154. </w:t>
      </w:r>
      <w:r>
        <w:rPr>
          <w:i/>
        </w:rPr>
        <w:t>Gibbs</w:t>
      </w:r>
      <w:r>
        <w:rPr/>
        <w:t>.</w:t>
      </w:r>
    </w:p>
    <w:p>
      <w:pPr>
        <w:spacing w:after="0" w:line="242" w:lineRule="auto"/>
        <w:sectPr>
          <w:pgSz w:w="11910" w:h="16840"/>
          <w:pgMar w:header="0" w:footer="664" w:top="1340" w:bottom="940" w:left="100" w:right="240"/>
        </w:sectPr>
      </w:pPr>
    </w:p>
    <w:p>
      <w:pPr>
        <w:pStyle w:val="BodyText"/>
        <w:spacing w:line="242" w:lineRule="auto" w:before="78"/>
        <w:ind w:left="2830" w:right="1198" w:hanging="771"/>
      </w:pPr>
      <w:r>
        <w:rPr/>
        <w:t>Gillespie, A. and Curzio J. 1996. A comparison of 12-hour and 8-hour shift system in</w:t>
      </w:r>
      <w:r>
        <w:rPr>
          <w:spacing w:val="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medical wards. NT-Research 1, 358–365.</w:t>
      </w:r>
    </w:p>
    <w:p>
      <w:pPr>
        <w:pStyle w:val="BodyText"/>
        <w:tabs>
          <w:tab w:pos="4083" w:val="left" w:leader="none"/>
        </w:tabs>
        <w:spacing w:before="194"/>
        <w:ind w:left="2120"/>
        <w:jc w:val="left"/>
      </w:pPr>
      <w:r>
        <w:rPr/>
        <w:t>Girard,</w:t>
      </w:r>
      <w:r>
        <w:rPr>
          <w:spacing w:val="65"/>
        </w:rPr>
        <w:t> </w:t>
      </w:r>
      <w:r>
        <w:rPr/>
        <w:t>D.</w:t>
      </w:r>
      <w:r>
        <w:rPr>
          <w:spacing w:val="65"/>
        </w:rPr>
        <w:t> </w:t>
      </w:r>
      <w:r>
        <w:rPr/>
        <w:t>2003.</w:t>
        <w:tab/>
        <w:t>Multiple</w:t>
      </w:r>
      <w:r>
        <w:rPr>
          <w:spacing w:val="4"/>
        </w:rPr>
        <w:t> </w:t>
      </w:r>
      <w:r>
        <w:rPr/>
        <w:t>Intelligences: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Theory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Practice.</w:t>
      </w:r>
      <w:r>
        <w:rPr>
          <w:spacing w:val="5"/>
        </w:rPr>
        <w:t> </w:t>
      </w:r>
      <w:r>
        <w:rPr/>
        <w:t>(Second</w:t>
      </w:r>
      <w:r>
        <w:rPr>
          <w:spacing w:val="2"/>
        </w:rPr>
        <w:t> </w:t>
      </w:r>
      <w:r>
        <w:rPr/>
        <w:t>Edition).</w:t>
      </w:r>
    </w:p>
    <w:p>
      <w:pPr>
        <w:pStyle w:val="BodyText"/>
        <w:spacing w:before="3"/>
        <w:ind w:left="2830"/>
        <w:jc w:val="left"/>
      </w:pPr>
      <w:r>
        <w:rPr/>
        <w:t>Alexandria,</w:t>
      </w:r>
      <w:r>
        <w:rPr>
          <w:spacing w:val="-1"/>
        </w:rPr>
        <w:t> </w:t>
      </w:r>
      <w:r>
        <w:rPr/>
        <w:t>VA:</w:t>
      </w:r>
      <w:r>
        <w:rPr>
          <w:spacing w:val="-1"/>
        </w:rPr>
        <w:t> </w:t>
      </w:r>
      <w:r>
        <w:rPr/>
        <w:t>ASCD.</w:t>
      </w:r>
    </w:p>
    <w:p>
      <w:pPr>
        <w:pStyle w:val="BodyText"/>
        <w:spacing w:before="201"/>
        <w:ind w:left="2120"/>
        <w:jc w:val="left"/>
      </w:pPr>
      <w:r>
        <w:rPr/>
        <w:t>Girard,</w:t>
      </w:r>
      <w:r>
        <w:rPr>
          <w:spacing w:val="-1"/>
        </w:rPr>
        <w:t> </w:t>
      </w:r>
      <w:r>
        <w:rPr/>
        <w:t>N.</w:t>
      </w:r>
      <w:r>
        <w:rPr>
          <w:spacing w:val="58"/>
        </w:rPr>
        <w:t> </w:t>
      </w:r>
      <w:r>
        <w:rPr/>
        <w:t>J.</w:t>
      </w:r>
      <w:r>
        <w:rPr>
          <w:spacing w:val="59"/>
        </w:rPr>
        <w:t> </w:t>
      </w:r>
      <w:r>
        <w:rPr/>
        <w:t>2003.</w:t>
      </w:r>
      <w:r>
        <w:rPr>
          <w:spacing w:val="59"/>
        </w:rPr>
        <w:t> </w:t>
      </w:r>
      <w:r>
        <w:rPr/>
        <w:t>Men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Nursing,</w:t>
      </w:r>
      <w:r>
        <w:rPr>
          <w:spacing w:val="-1"/>
        </w:rPr>
        <w:t> </w:t>
      </w:r>
      <w:r>
        <w:rPr/>
        <w:t>AORN Journal,</w:t>
      </w:r>
      <w:r>
        <w:rPr>
          <w:spacing w:val="-1"/>
        </w:rPr>
        <w:t> </w:t>
      </w:r>
      <w:r>
        <w:rPr/>
        <w:t>30.03.2004</w:t>
      </w:r>
    </w:p>
    <w:p>
      <w:pPr>
        <w:pStyle w:val="BodyText"/>
        <w:spacing w:line="242" w:lineRule="auto" w:before="197"/>
        <w:ind w:left="2830" w:right="1201" w:hanging="651"/>
      </w:pPr>
      <w:r>
        <w:rPr/>
        <w:t>Girard,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2001.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devices: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Union</w:t>
      </w:r>
      <w:r>
        <w:rPr>
          <w:spacing w:val="1"/>
        </w:rPr>
        <w:t> </w:t>
      </w:r>
      <w:r>
        <w:rPr/>
        <w:t>policymaking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implementation.</w:t>
      </w:r>
      <w:r>
        <w:rPr>
          <w:spacing w:val="-1"/>
        </w:rPr>
        <w:t> </w:t>
      </w:r>
      <w:r>
        <w:rPr/>
        <w:t>pp90.</w:t>
      </w:r>
    </w:p>
    <w:p>
      <w:pPr>
        <w:pStyle w:val="BodyText"/>
        <w:spacing w:line="242" w:lineRule="auto" w:before="194"/>
        <w:ind w:left="2830" w:right="1201" w:hanging="771"/>
      </w:pPr>
      <w:r>
        <w:rPr/>
        <w:drawing>
          <wp:anchor distT="0" distB="0" distL="0" distR="0" allowOverlap="1" layoutInCell="1" locked="0" behindDoc="1" simplePos="0" relativeHeight="484199424">
            <wp:simplePos x="0" y="0"/>
            <wp:positionH relativeFrom="page">
              <wp:posOffset>1371853</wp:posOffset>
            </wp:positionH>
            <wp:positionV relativeFrom="paragraph">
              <wp:posOffset>405931</wp:posOffset>
            </wp:positionV>
            <wp:extent cx="5016373" cy="4834810"/>
            <wp:effectExtent l="0" t="0" r="0" b="0"/>
            <wp:wrapNone/>
            <wp:docPr id="43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37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373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Gist and Mitchell. 1992.</w:t>
      </w:r>
      <w:r>
        <w:rPr>
          <w:spacing w:val="1"/>
        </w:rPr>
        <w:t> </w:t>
      </w:r>
      <w:r>
        <w:rPr/>
        <w:t>Self-Efficacy: A theoretical analysis of its determinants and</w:t>
      </w:r>
      <w:r>
        <w:rPr>
          <w:spacing w:val="1"/>
        </w:rPr>
        <w:t> </w:t>
      </w:r>
      <w:r>
        <w:rPr/>
        <w:t>malleability.</w:t>
      </w:r>
      <w:r>
        <w:rPr>
          <w:spacing w:val="-1"/>
        </w:rPr>
        <w:t> </w:t>
      </w:r>
      <w:r>
        <w:rPr/>
        <w:t>Academy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Management Review, 17, 2, 183-206.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spacing w:before="1"/>
        <w:ind w:left="2720" w:right="1195" w:hanging="660"/>
      </w:pPr>
      <w:r>
        <w:rPr/>
        <w:t>Glomb,</w:t>
      </w:r>
      <w:r>
        <w:rPr>
          <w:spacing w:val="1"/>
        </w:rPr>
        <w:t> </w:t>
      </w:r>
      <w:r>
        <w:rPr/>
        <w:t>T.M.,</w:t>
      </w:r>
      <w:r>
        <w:rPr>
          <w:spacing w:val="1"/>
        </w:rPr>
        <w:t> </w:t>
      </w:r>
      <w:r>
        <w:rPr/>
        <w:t>Kammeyer-Mueller,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Rotundo,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2004.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Compensating</w:t>
      </w:r>
      <w:r>
        <w:rPr>
          <w:spacing w:val="1"/>
        </w:rPr>
        <w:t> </w:t>
      </w:r>
      <w:r>
        <w:rPr/>
        <w:t>Wage</w:t>
      </w:r>
      <w:r>
        <w:rPr>
          <w:spacing w:val="1"/>
        </w:rPr>
        <w:t> </w:t>
      </w:r>
      <w:r>
        <w:rPr/>
        <w:t>Differentials.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Applied</w:t>
      </w:r>
      <w:r>
        <w:rPr>
          <w:i/>
          <w:spacing w:val="1"/>
        </w:rPr>
        <w:t> </w:t>
      </w:r>
      <w:r>
        <w:rPr>
          <w:i/>
        </w:rPr>
        <w:t>Psychology</w:t>
      </w:r>
      <w:r>
        <w:rPr>
          <w:i/>
          <w:spacing w:val="-1"/>
        </w:rPr>
        <w:t> </w:t>
      </w:r>
      <w:r>
        <w:rPr/>
        <w:t>89:700-714.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spacing w:line="242" w:lineRule="auto" w:before="1"/>
        <w:ind w:left="2830" w:right="1204" w:hanging="711"/>
      </w:pPr>
      <w:hyperlink r:id="rId156">
        <w:r>
          <w:rPr>
            <w:color w:val="0000FF"/>
          </w:rPr>
          <w:t>Godkin</w:t>
        </w:r>
      </w:hyperlink>
      <w:r>
        <w:rPr/>
        <w:t>, C.</w:t>
      </w:r>
      <w:r>
        <w:rPr>
          <w:spacing w:val="1"/>
        </w:rPr>
        <w:t> </w:t>
      </w:r>
      <w:r>
        <w:rPr/>
        <w:t>2001.</w:t>
      </w:r>
      <w:r>
        <w:rPr>
          <w:spacing w:val="1"/>
        </w:rPr>
        <w:t> </w:t>
      </w:r>
      <w:r>
        <w:rPr/>
        <w:t>Work autonomy an exploratory case study of the supermarket</w:t>
      </w:r>
      <w:r>
        <w:rPr>
          <w:spacing w:val="1"/>
        </w:rPr>
        <w:t> </w:t>
      </w:r>
      <w:r>
        <w:rPr/>
        <w:t>manager.</w:t>
      </w:r>
    </w:p>
    <w:p>
      <w:pPr>
        <w:pStyle w:val="BodyText"/>
        <w:spacing w:line="242" w:lineRule="auto" w:before="193"/>
        <w:ind w:left="2830" w:right="1199" w:hanging="771"/>
      </w:pPr>
      <w:r>
        <w:rPr/>
        <w:t>Godkin, E.L, and Godkin,</w:t>
      </w:r>
      <w:r>
        <w:rPr>
          <w:spacing w:val="1"/>
        </w:rPr>
        <w:t> </w:t>
      </w:r>
      <w:r>
        <w:rPr/>
        <w:t>E.L.</w:t>
      </w:r>
      <w:r>
        <w:rPr>
          <w:spacing w:val="1"/>
        </w:rPr>
        <w:t> </w:t>
      </w:r>
      <w:r>
        <w:rPr/>
        <w:t>2004.</w:t>
      </w:r>
      <w:r>
        <w:rPr>
          <w:spacing w:val="1"/>
        </w:rPr>
        <w:t> </w:t>
      </w:r>
      <w:r>
        <w:rPr/>
        <w:t>Visitor restrictions during a public health</w:t>
      </w:r>
      <w:r>
        <w:rPr>
          <w:spacing w:val="1"/>
        </w:rPr>
        <w:t> </w:t>
      </w:r>
      <w:r>
        <w:rPr/>
        <w:t>emergency:</w:t>
      </w:r>
      <w:r>
        <w:rPr>
          <w:spacing w:val="3"/>
        </w:rPr>
        <w:t> </w:t>
      </w:r>
      <w:r>
        <w:rPr/>
        <w:t>ethical</w:t>
      </w:r>
      <w:r>
        <w:rPr>
          <w:spacing w:val="-1"/>
        </w:rPr>
        <w:t> </w:t>
      </w:r>
      <w:r>
        <w:rPr/>
        <w:t>issues and guidelines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policy</w:t>
      </w:r>
      <w:r>
        <w:rPr>
          <w:spacing w:val="-4"/>
        </w:rPr>
        <w:t> </w:t>
      </w:r>
      <w:r>
        <w:rPr/>
        <w:t>development pp</w:t>
      </w:r>
      <w:r>
        <w:rPr>
          <w:spacing w:val="-1"/>
        </w:rPr>
        <w:t> </w:t>
      </w:r>
      <w:r>
        <w:rPr/>
        <w:t>1-19</w:t>
      </w:r>
    </w:p>
    <w:p>
      <w:pPr>
        <w:pStyle w:val="BodyText"/>
        <w:spacing w:before="194"/>
        <w:ind w:left="2830" w:right="1197" w:hanging="771"/>
      </w:pPr>
      <w:r>
        <w:rPr/>
        <w:t>Godkin, I and Kittel, F. 2004. Differential economic stability and psychosocial stress</w:t>
      </w:r>
      <w:r>
        <w:rPr>
          <w:spacing w:val="1"/>
        </w:rPr>
        <w:t> </w:t>
      </w:r>
      <w:r>
        <w:rPr/>
        <w:t>at work: associations with psychosomatic complaints and absenteeism. </w:t>
      </w:r>
      <w:r>
        <w:rPr>
          <w:i/>
        </w:rPr>
        <w:t>Social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-2"/>
        </w:rPr>
        <w:t> </w:t>
      </w:r>
      <w:r>
        <w:rPr>
          <w:i/>
        </w:rPr>
        <w:t>and</w:t>
      </w:r>
      <w:r>
        <w:rPr>
          <w:i/>
          <w:spacing w:val="3"/>
        </w:rPr>
        <w:t> </w:t>
      </w:r>
      <w:r>
        <w:rPr>
          <w:i/>
        </w:rPr>
        <w:t>Medicine</w:t>
      </w:r>
      <w:r>
        <w:rPr/>
        <w:t>, 58: 1543–53.</w:t>
      </w:r>
    </w:p>
    <w:p>
      <w:pPr>
        <w:pStyle w:val="BodyText"/>
        <w:spacing w:line="242" w:lineRule="auto" w:before="199"/>
        <w:ind w:left="2830" w:right="1205" w:hanging="771"/>
      </w:pPr>
      <w:r>
        <w:rPr/>
        <w:t>Goffman</w:t>
      </w:r>
      <w:r>
        <w:rPr>
          <w:spacing w:val="43"/>
        </w:rPr>
        <w:t> </w:t>
      </w:r>
      <w:r>
        <w:rPr/>
        <w:t>E.</w:t>
      </w:r>
      <w:r>
        <w:rPr>
          <w:spacing w:val="43"/>
        </w:rPr>
        <w:t> </w:t>
      </w:r>
      <w:r>
        <w:rPr/>
        <w:t>1959.</w:t>
      </w:r>
      <w:r>
        <w:rPr>
          <w:spacing w:val="46"/>
        </w:rPr>
        <w:t> </w:t>
      </w:r>
      <w:r>
        <w:rPr/>
        <w:t>The</w:t>
      </w:r>
      <w:r>
        <w:rPr>
          <w:spacing w:val="44"/>
        </w:rPr>
        <w:t> </w:t>
      </w:r>
      <w:r>
        <w:rPr/>
        <w:t>Presentation</w:t>
      </w:r>
      <w:r>
        <w:rPr>
          <w:spacing w:val="44"/>
        </w:rPr>
        <w:t> </w:t>
      </w:r>
      <w:r>
        <w:rPr/>
        <w:t>of</w:t>
      </w:r>
      <w:r>
        <w:rPr>
          <w:spacing w:val="42"/>
        </w:rPr>
        <w:t> </w:t>
      </w:r>
      <w:r>
        <w:rPr/>
        <w:t>Self</w:t>
      </w:r>
      <w:r>
        <w:rPr>
          <w:spacing w:val="44"/>
        </w:rPr>
        <w:t> </w:t>
      </w:r>
      <w:r>
        <w:rPr/>
        <w:t>in</w:t>
      </w:r>
      <w:r>
        <w:rPr>
          <w:spacing w:val="46"/>
        </w:rPr>
        <w:t> </w:t>
      </w:r>
      <w:r>
        <w:rPr/>
        <w:t>Everyday</w:t>
      </w:r>
      <w:r>
        <w:rPr>
          <w:spacing w:val="41"/>
        </w:rPr>
        <w:t> </w:t>
      </w:r>
      <w:r>
        <w:rPr/>
        <w:t>Life.</w:t>
      </w:r>
      <w:r>
        <w:rPr>
          <w:spacing w:val="43"/>
        </w:rPr>
        <w:t> </w:t>
      </w:r>
      <w:r>
        <w:rPr/>
        <w:t>Doubleday,</w:t>
      </w:r>
      <w:r>
        <w:rPr>
          <w:spacing w:val="46"/>
        </w:rPr>
        <w:t> </w:t>
      </w:r>
      <w:r>
        <w:rPr/>
        <w:t>Garden</w:t>
      </w:r>
      <w:r>
        <w:rPr>
          <w:spacing w:val="-58"/>
        </w:rPr>
        <w:t> </w:t>
      </w:r>
      <w:r>
        <w:rPr/>
        <w:t>City,</w:t>
      </w:r>
      <w:r>
        <w:rPr>
          <w:spacing w:val="1"/>
        </w:rPr>
        <w:t> </w:t>
      </w:r>
      <w:r>
        <w:rPr/>
        <w:t>NY.</w:t>
      </w:r>
    </w:p>
    <w:p>
      <w:pPr>
        <w:tabs>
          <w:tab w:pos="4291" w:val="left" w:leader="none"/>
        </w:tabs>
        <w:spacing w:line="242" w:lineRule="auto" w:before="197"/>
        <w:ind w:left="2830" w:right="1202" w:hanging="651"/>
        <w:jc w:val="left"/>
        <w:rPr>
          <w:i/>
          <w:sz w:val="24"/>
        </w:rPr>
      </w:pPr>
      <w:r>
        <w:rPr>
          <w:i/>
          <w:sz w:val="24"/>
        </w:rPr>
        <w:t>Golema,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D..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1995.</w:t>
        <w:tab/>
        <w:t>Emotional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Intelligence: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Why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Matter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More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IQ.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Bantam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Books.</w:t>
      </w:r>
    </w:p>
    <w:p>
      <w:pPr>
        <w:spacing w:before="196"/>
        <w:ind w:left="2060" w:right="0" w:firstLine="0"/>
        <w:jc w:val="left"/>
        <w:rPr>
          <w:sz w:val="24"/>
        </w:rPr>
      </w:pPr>
      <w:r>
        <w:rPr>
          <w:sz w:val="24"/>
        </w:rPr>
        <w:t>Goleman,</w:t>
      </w:r>
      <w:r>
        <w:rPr>
          <w:spacing w:val="-2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1995.</w:t>
      </w:r>
      <w:r>
        <w:rPr>
          <w:spacing w:val="-1"/>
          <w:sz w:val="24"/>
        </w:rPr>
        <w:t> </w:t>
      </w:r>
      <w:r>
        <w:rPr>
          <w:i/>
          <w:sz w:val="24"/>
        </w:rPr>
        <w:t>Emotional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intelligence</w:t>
      </w:r>
      <w:r>
        <w:rPr>
          <w:sz w:val="24"/>
        </w:rPr>
        <w:t>.</w:t>
      </w:r>
      <w:r>
        <w:rPr>
          <w:spacing w:val="58"/>
          <w:sz w:val="24"/>
        </w:rPr>
        <w:t> </w:t>
      </w:r>
      <w:r>
        <w:rPr>
          <w:sz w:val="24"/>
        </w:rPr>
        <w:t>New York:</w:t>
      </w:r>
      <w:r>
        <w:rPr>
          <w:spacing w:val="-2"/>
          <w:sz w:val="24"/>
        </w:rPr>
        <w:t> </w:t>
      </w:r>
      <w:r>
        <w:rPr>
          <w:sz w:val="24"/>
        </w:rPr>
        <w:t>Bantam</w:t>
      </w:r>
      <w:r>
        <w:rPr>
          <w:spacing w:val="-1"/>
          <w:sz w:val="24"/>
        </w:rPr>
        <w:t> </w:t>
      </w:r>
      <w:r>
        <w:rPr>
          <w:sz w:val="24"/>
        </w:rPr>
        <w:t>Books.</w:t>
      </w:r>
    </w:p>
    <w:p>
      <w:pPr>
        <w:pStyle w:val="BodyText"/>
        <w:spacing w:before="2"/>
        <w:ind w:left="0"/>
        <w:jc w:val="left"/>
      </w:pPr>
    </w:p>
    <w:p>
      <w:pPr>
        <w:spacing w:before="0"/>
        <w:ind w:left="2720" w:right="1195" w:hanging="660"/>
        <w:jc w:val="both"/>
        <w:rPr>
          <w:sz w:val="24"/>
        </w:rPr>
      </w:pPr>
      <w:r>
        <w:rPr>
          <w:sz w:val="24"/>
        </w:rPr>
        <w:t>Goleman, D. 1995. </w:t>
      </w:r>
      <w:r>
        <w:rPr>
          <w:i/>
          <w:sz w:val="24"/>
        </w:rPr>
        <w:t>Emotional intelligence: Why it can matter more than IQ</w:t>
      </w:r>
      <w:r>
        <w:rPr>
          <w:sz w:val="24"/>
        </w:rPr>
        <w:t>. 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Bantam Books.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spacing w:line="484" w:lineRule="auto"/>
        <w:ind w:right="1375"/>
        <w:jc w:val="left"/>
      </w:pPr>
      <w:r>
        <w:rPr/>
        <w:t>Goleman, D. 1996.</w:t>
      </w:r>
      <w:r>
        <w:rPr>
          <w:spacing w:val="1"/>
        </w:rPr>
        <w:t> </w:t>
      </w:r>
      <w:r>
        <w:rPr/>
        <w:t>Emotional Intelligence.</w:t>
      </w:r>
      <w:r>
        <w:rPr>
          <w:spacing w:val="1"/>
        </w:rPr>
        <w:t> </w:t>
      </w:r>
      <w:r>
        <w:rPr/>
        <w:t>Bloomsbury Publishing, London.</w:t>
      </w:r>
      <w:r>
        <w:rPr>
          <w:spacing w:val="1"/>
        </w:rPr>
        <w:t> </w:t>
      </w:r>
      <w:r>
        <w:rPr/>
        <w:t>Goleman, D. 1998. Working with Emotional Intelligence. Bloomsbury, London.</w:t>
      </w:r>
      <w:r>
        <w:rPr>
          <w:spacing w:val="1"/>
        </w:rPr>
        <w:t> </w:t>
      </w:r>
      <w:r>
        <w:rPr/>
        <w:t>Goleman,</w:t>
      </w:r>
      <w:r>
        <w:rPr>
          <w:spacing w:val="-2"/>
        </w:rPr>
        <w:t> </w:t>
      </w:r>
      <w:r>
        <w:rPr/>
        <w:t>D.</w:t>
      </w:r>
      <w:r>
        <w:rPr>
          <w:spacing w:val="-1"/>
        </w:rPr>
        <w:t> </w:t>
      </w:r>
      <w:r>
        <w:rPr/>
        <w:t>1998.</w:t>
      </w:r>
      <w:r>
        <w:rPr>
          <w:spacing w:val="1"/>
        </w:rPr>
        <w:t> </w:t>
      </w:r>
      <w:r>
        <w:rPr>
          <w:i/>
        </w:rPr>
        <w:t>Working</w:t>
      </w:r>
      <w:r>
        <w:rPr>
          <w:i/>
          <w:spacing w:val="-1"/>
        </w:rPr>
        <w:t> </w:t>
      </w:r>
      <w:r>
        <w:rPr>
          <w:i/>
        </w:rPr>
        <w:t>with</w:t>
      </w:r>
      <w:r>
        <w:rPr>
          <w:i/>
          <w:spacing w:val="-2"/>
        </w:rPr>
        <w:t> </w:t>
      </w:r>
      <w:r>
        <w:rPr>
          <w:i/>
        </w:rPr>
        <w:t>emotional</w:t>
      </w:r>
      <w:r>
        <w:rPr>
          <w:i/>
          <w:spacing w:val="-1"/>
        </w:rPr>
        <w:t> </w:t>
      </w:r>
      <w:r>
        <w:rPr>
          <w:i/>
        </w:rPr>
        <w:t>intelligence.</w:t>
      </w:r>
      <w:r>
        <w:rPr>
          <w:i/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York:</w:t>
      </w:r>
      <w:r>
        <w:rPr>
          <w:spacing w:val="-2"/>
        </w:rPr>
        <w:t> </w:t>
      </w:r>
      <w:r>
        <w:rPr/>
        <w:t>Bantam</w:t>
      </w:r>
      <w:r>
        <w:rPr>
          <w:spacing w:val="-1"/>
        </w:rPr>
        <w:t> </w:t>
      </w:r>
      <w:r>
        <w:rPr/>
        <w:t>Books.</w:t>
      </w:r>
    </w:p>
    <w:p>
      <w:pPr>
        <w:spacing w:line="237" w:lineRule="auto" w:before="1"/>
        <w:ind w:left="2720" w:right="1198" w:hanging="660"/>
        <w:jc w:val="left"/>
        <w:rPr>
          <w:sz w:val="24"/>
        </w:rPr>
      </w:pPr>
      <w:r>
        <w:rPr>
          <w:sz w:val="24"/>
        </w:rPr>
        <w:t>Goodsell,</w:t>
      </w:r>
      <w:r>
        <w:rPr>
          <w:spacing w:val="15"/>
          <w:sz w:val="24"/>
        </w:rPr>
        <w:t> </w:t>
      </w:r>
      <w:r>
        <w:rPr>
          <w:sz w:val="24"/>
        </w:rPr>
        <w:t>C.</w:t>
      </w:r>
      <w:r>
        <w:rPr>
          <w:spacing w:val="15"/>
          <w:sz w:val="24"/>
        </w:rPr>
        <w:t> </w:t>
      </w:r>
      <w:r>
        <w:rPr>
          <w:sz w:val="24"/>
        </w:rPr>
        <w:t>T.</w:t>
      </w:r>
      <w:r>
        <w:rPr>
          <w:spacing w:val="16"/>
          <w:sz w:val="24"/>
        </w:rPr>
        <w:t> </w:t>
      </w:r>
      <w:r>
        <w:rPr>
          <w:sz w:val="24"/>
        </w:rPr>
        <w:t>1976.</w:t>
      </w:r>
      <w:r>
        <w:rPr>
          <w:spacing w:val="17"/>
          <w:sz w:val="24"/>
        </w:rPr>
        <w:t> </w:t>
      </w:r>
      <w:r>
        <w:rPr>
          <w:sz w:val="24"/>
        </w:rPr>
        <w:t>Cross-culture</w:t>
      </w:r>
      <w:r>
        <w:rPr>
          <w:spacing w:val="18"/>
          <w:sz w:val="24"/>
        </w:rPr>
        <w:t> </w:t>
      </w:r>
      <w:r>
        <w:rPr>
          <w:sz w:val="24"/>
        </w:rPr>
        <w:t>comparisons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behavior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postal</w:t>
      </w:r>
      <w:r>
        <w:rPr>
          <w:spacing w:val="19"/>
          <w:sz w:val="24"/>
        </w:rPr>
        <w:t> </w:t>
      </w:r>
      <w:r>
        <w:rPr>
          <w:sz w:val="24"/>
        </w:rPr>
        <w:t>clerks</w:t>
      </w:r>
      <w:r>
        <w:rPr>
          <w:spacing w:val="15"/>
          <w:sz w:val="24"/>
        </w:rPr>
        <w:t> </w:t>
      </w:r>
      <w:r>
        <w:rPr>
          <w:sz w:val="24"/>
        </w:rPr>
        <w:t>toward</w:t>
      </w:r>
      <w:r>
        <w:rPr>
          <w:spacing w:val="-57"/>
          <w:sz w:val="24"/>
        </w:rPr>
        <w:t> </w:t>
      </w:r>
      <w:r>
        <w:rPr>
          <w:sz w:val="24"/>
        </w:rPr>
        <w:t>clients. </w:t>
      </w:r>
      <w:r>
        <w:rPr>
          <w:i/>
          <w:sz w:val="24"/>
        </w:rPr>
        <w:t>Administrative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Quarterly,</w:t>
      </w:r>
      <w:r>
        <w:rPr>
          <w:i/>
          <w:spacing w:val="2"/>
          <w:sz w:val="24"/>
        </w:rPr>
        <w:t> </w:t>
      </w:r>
      <w:r>
        <w:rPr>
          <w:sz w:val="24"/>
        </w:rPr>
        <w:t>21: 140- 150.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spacing w:line="242" w:lineRule="auto"/>
        <w:ind w:left="2830" w:right="1201" w:hanging="771"/>
        <w:jc w:val="left"/>
      </w:pPr>
      <w:r>
        <w:rPr/>
        <w:t>Gordon</w:t>
      </w:r>
      <w:r>
        <w:rPr>
          <w:spacing w:val="26"/>
        </w:rPr>
        <w:t> </w:t>
      </w:r>
      <w:r>
        <w:rPr/>
        <w:t>&amp;</w:t>
      </w:r>
      <w:r>
        <w:rPr>
          <w:spacing w:val="28"/>
        </w:rPr>
        <w:t> </w:t>
      </w:r>
      <w:r>
        <w:rPr/>
        <w:t>Breach.</w:t>
      </w:r>
      <w:r>
        <w:rPr>
          <w:spacing w:val="27"/>
        </w:rPr>
        <w:t> </w:t>
      </w:r>
      <w:r>
        <w:rPr/>
        <w:t>Smith-Lovin,</w:t>
      </w:r>
      <w:r>
        <w:rPr>
          <w:spacing w:val="30"/>
        </w:rPr>
        <w:t> </w:t>
      </w:r>
      <w:r>
        <w:rPr/>
        <w:t>L.,</w:t>
      </w:r>
      <w:r>
        <w:rPr>
          <w:spacing w:val="30"/>
        </w:rPr>
        <w:t> </w:t>
      </w:r>
      <w:r>
        <w:rPr/>
        <w:t>&amp;</w:t>
      </w:r>
      <w:r>
        <w:rPr>
          <w:spacing w:val="26"/>
        </w:rPr>
        <w:t> </w:t>
      </w:r>
      <w:r>
        <w:rPr/>
        <w:t>Heise,</w:t>
      </w:r>
      <w:r>
        <w:rPr>
          <w:spacing w:val="27"/>
        </w:rPr>
        <w:t> </w:t>
      </w:r>
      <w:r>
        <w:rPr/>
        <w:t>D.</w:t>
      </w:r>
      <w:r>
        <w:rPr>
          <w:spacing w:val="57"/>
        </w:rPr>
        <w:t> </w:t>
      </w:r>
      <w:r>
        <w:rPr/>
        <w:t>R.</w:t>
      </w:r>
      <w:r>
        <w:rPr>
          <w:spacing w:val="56"/>
        </w:rPr>
        <w:t> </w:t>
      </w:r>
      <w:r>
        <w:rPr/>
        <w:t>Eds.</w:t>
      </w:r>
      <w:r>
        <w:rPr>
          <w:spacing w:val="56"/>
        </w:rPr>
        <w:t> </w:t>
      </w:r>
      <w:r>
        <w:rPr/>
        <w:t>2006.</w:t>
      </w:r>
      <w:r>
        <w:rPr>
          <w:spacing w:val="27"/>
        </w:rPr>
        <w:t> </w:t>
      </w:r>
      <w:r>
        <w:rPr/>
        <w:t>Analyzing</w:t>
      </w:r>
      <w:r>
        <w:rPr>
          <w:spacing w:val="25"/>
        </w:rPr>
        <w:t> </w:t>
      </w:r>
      <w:r>
        <w:rPr/>
        <w:t>social</w:t>
      </w:r>
      <w:r>
        <w:rPr>
          <w:spacing w:val="-57"/>
        </w:rPr>
        <w:t> </w:t>
      </w:r>
      <w:r>
        <w:rPr/>
        <w:t>interaction:</w:t>
      </w:r>
      <w:r>
        <w:rPr>
          <w:spacing w:val="59"/>
        </w:rPr>
        <w:t> </w:t>
      </w:r>
      <w:r>
        <w:rPr/>
        <w:t>Advances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affect control</w:t>
      </w:r>
      <w:r>
        <w:rPr>
          <w:spacing w:val="59"/>
        </w:rPr>
        <w:t> </w:t>
      </w:r>
      <w:r>
        <w:rPr/>
        <w:t>theory.</w:t>
      </w:r>
      <w:r>
        <w:rPr>
          <w:spacing w:val="2"/>
        </w:rPr>
        <w:t> </w:t>
      </w:r>
      <w:r>
        <w:rPr/>
        <w:t>New York:</w:t>
      </w:r>
    </w:p>
    <w:p>
      <w:pPr>
        <w:pStyle w:val="BodyText"/>
        <w:spacing w:line="242" w:lineRule="auto" w:before="194"/>
        <w:ind w:left="2830" w:right="1201" w:hanging="771"/>
        <w:jc w:val="left"/>
      </w:pPr>
      <w:r>
        <w:rPr/>
        <w:t>Graham</w:t>
      </w:r>
      <w:r>
        <w:rPr>
          <w:spacing w:val="20"/>
        </w:rPr>
        <w:t> </w:t>
      </w:r>
      <w:r>
        <w:rPr/>
        <w:t>I.W.</w:t>
      </w:r>
      <w:r>
        <w:rPr>
          <w:spacing w:val="15"/>
        </w:rPr>
        <w:t> </w:t>
      </w:r>
      <w:r>
        <w:rPr/>
        <w:t>1999.</w:t>
      </w:r>
      <w:r>
        <w:rPr>
          <w:spacing w:val="15"/>
        </w:rPr>
        <w:t> </w:t>
      </w:r>
      <w:r>
        <w:rPr/>
        <w:t>Reflective</w:t>
      </w:r>
      <w:r>
        <w:rPr>
          <w:spacing w:val="14"/>
        </w:rPr>
        <w:t> </w:t>
      </w:r>
      <w:r>
        <w:rPr/>
        <w:t>narrative</w:t>
      </w:r>
      <w:r>
        <w:rPr>
          <w:spacing w:val="14"/>
        </w:rPr>
        <w:t> </w:t>
      </w:r>
      <w:r>
        <w:rPr/>
        <w:t>and</w:t>
      </w:r>
      <w:r>
        <w:rPr>
          <w:spacing w:val="17"/>
        </w:rPr>
        <w:t> </w:t>
      </w:r>
      <w:r>
        <w:rPr/>
        <w:t>dementia</w:t>
      </w:r>
      <w:r>
        <w:rPr>
          <w:spacing w:val="15"/>
        </w:rPr>
        <w:t> </w:t>
      </w:r>
      <w:r>
        <w:rPr/>
        <w:t>care.</w:t>
      </w:r>
      <w:r>
        <w:rPr>
          <w:spacing w:val="17"/>
        </w:rPr>
        <w:t> </w:t>
      </w:r>
      <w:r>
        <w:rPr/>
        <w:t>Journal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Clinical</w:t>
      </w:r>
      <w:r>
        <w:rPr>
          <w:spacing w:val="-57"/>
        </w:rPr>
        <w:t> </w:t>
      </w:r>
      <w:r>
        <w:rPr/>
        <w:t>Nursing</w:t>
      </w:r>
      <w:r>
        <w:rPr>
          <w:spacing w:val="-3"/>
        </w:rPr>
        <w:t> </w:t>
      </w:r>
      <w:r>
        <w:rPr/>
        <w:t>8(6), 675–683.</w:t>
      </w:r>
    </w:p>
    <w:p>
      <w:pPr>
        <w:spacing w:after="0" w:line="242" w:lineRule="auto"/>
        <w:jc w:val="left"/>
        <w:sectPr>
          <w:pgSz w:w="11910" w:h="16840"/>
          <w:pgMar w:header="0" w:footer="664" w:top="1340" w:bottom="940" w:left="100" w:right="240"/>
        </w:sectPr>
      </w:pPr>
    </w:p>
    <w:p>
      <w:pPr>
        <w:pStyle w:val="BodyText"/>
        <w:spacing w:line="242" w:lineRule="auto" w:before="78"/>
        <w:ind w:left="2830" w:right="1195" w:hanging="771"/>
      </w:pPr>
      <w:r>
        <w:rPr/>
        <w:t>Grandey,</w:t>
      </w:r>
      <w:r>
        <w:rPr>
          <w:spacing w:val="1"/>
        </w:rPr>
        <w:t> </w:t>
      </w:r>
      <w:r>
        <w:rPr/>
        <w:t>A.A, and Brauburger, K.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/>
        <w:t>When 'the show must go on': Surface and</w:t>
      </w:r>
      <w:r>
        <w:rPr>
          <w:spacing w:val="1"/>
        </w:rPr>
        <w:t> </w:t>
      </w:r>
      <w:r>
        <w:rPr/>
        <w:t>deep acting as determinants of emotional exhaustion and peer-rated service</w:t>
      </w:r>
      <w:r>
        <w:rPr>
          <w:spacing w:val="1"/>
        </w:rPr>
        <w:t> </w:t>
      </w:r>
      <w:r>
        <w:rPr/>
        <w:t>delivery.</w:t>
      </w:r>
      <w:r>
        <w:rPr>
          <w:spacing w:val="-1"/>
        </w:rPr>
        <w:t> </w:t>
      </w:r>
      <w:r>
        <w:rPr>
          <w:i/>
        </w:rPr>
        <w:t>Academy</w:t>
      </w:r>
      <w:r>
        <w:rPr>
          <w:i/>
          <w:spacing w:val="-2"/>
        </w:rPr>
        <w:t> </w:t>
      </w:r>
      <w:r>
        <w:rPr>
          <w:i/>
        </w:rPr>
        <w:t>of Management Journal</w:t>
      </w:r>
      <w:r>
        <w:rPr>
          <w:i/>
          <w:spacing w:val="1"/>
        </w:rPr>
        <w:t> </w:t>
      </w:r>
      <w:r>
        <w:rPr/>
        <w:t>46(1):</w:t>
      </w:r>
      <w:r>
        <w:rPr>
          <w:spacing w:val="-1"/>
        </w:rPr>
        <w:t> </w:t>
      </w:r>
      <w:r>
        <w:rPr/>
        <w:t>86-96.</w:t>
      </w:r>
    </w:p>
    <w:p>
      <w:pPr>
        <w:pStyle w:val="BodyText"/>
        <w:spacing w:before="8"/>
        <w:ind w:left="0"/>
        <w:jc w:val="left"/>
        <w:rPr>
          <w:sz w:val="23"/>
        </w:rPr>
      </w:pPr>
    </w:p>
    <w:p>
      <w:pPr>
        <w:spacing w:before="1"/>
        <w:ind w:left="2720" w:right="1196" w:hanging="660"/>
        <w:jc w:val="both"/>
        <w:rPr>
          <w:sz w:val="24"/>
        </w:rPr>
      </w:pPr>
      <w:r>
        <w:rPr>
          <w:sz w:val="24"/>
        </w:rPr>
        <w:t>Grandey,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2000.</w:t>
      </w:r>
      <w:r>
        <w:rPr>
          <w:spacing w:val="1"/>
          <w:sz w:val="24"/>
        </w:rPr>
        <w:t> </w:t>
      </w:r>
      <w:r>
        <w:rPr>
          <w:sz w:val="24"/>
        </w:rPr>
        <w:t>Emotion</w:t>
      </w:r>
      <w:r>
        <w:rPr>
          <w:spacing w:val="1"/>
          <w:sz w:val="24"/>
        </w:rPr>
        <w:t> </w:t>
      </w:r>
      <w:r>
        <w:rPr>
          <w:sz w:val="24"/>
        </w:rPr>
        <w:t>regulation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workplace: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way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conceptualize emotional labour. </w:t>
      </w:r>
      <w:r>
        <w:rPr>
          <w:i/>
          <w:sz w:val="24"/>
        </w:rPr>
        <w:t>Journal of Occupational Health Psychology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5:59-100.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ind w:left="2720" w:right="1194" w:hanging="660"/>
      </w:pPr>
      <w:r>
        <w:rPr/>
        <w:drawing>
          <wp:anchor distT="0" distB="0" distL="0" distR="0" allowOverlap="1" layoutInCell="1" locked="0" behindDoc="1" simplePos="0" relativeHeight="484199936">
            <wp:simplePos x="0" y="0"/>
            <wp:positionH relativeFrom="page">
              <wp:posOffset>1497838</wp:posOffset>
            </wp:positionH>
            <wp:positionV relativeFrom="paragraph">
              <wp:posOffset>610401</wp:posOffset>
            </wp:positionV>
            <wp:extent cx="4890389" cy="4834810"/>
            <wp:effectExtent l="0" t="0" r="0" b="0"/>
            <wp:wrapNone/>
            <wp:docPr id="44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Grandey, A., Dickter, D. and Sin, H.P. 2004. The customer is</w:t>
      </w:r>
      <w:r>
        <w:rPr>
          <w:spacing w:val="1"/>
        </w:rPr>
        <w:t> </w:t>
      </w:r>
      <w:r>
        <w:rPr/>
        <w:t>not always right:</w:t>
      </w:r>
      <w:r>
        <w:rPr>
          <w:spacing w:val="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aggression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employees.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57"/>
        </w:rPr>
        <w:t> </w:t>
      </w:r>
      <w:r>
        <w:rPr>
          <w:i/>
        </w:rPr>
        <w:t>Organizational</w:t>
      </w:r>
      <w:r>
        <w:rPr>
          <w:i/>
          <w:spacing w:val="-1"/>
        </w:rPr>
        <w:t> </w:t>
      </w:r>
      <w:r>
        <w:rPr>
          <w:i/>
        </w:rPr>
        <w:t>Behavior </w:t>
      </w:r>
      <w:r>
        <w:rPr/>
        <w:t>25.3:397-418.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ind w:left="2720" w:right="1195" w:hanging="660"/>
      </w:pPr>
      <w:r>
        <w:rPr/>
        <w:t>Grandey, A.A. 2003. When the show must go on: Surface acting and deep acting as</w:t>
      </w:r>
      <w:r>
        <w:rPr>
          <w:spacing w:val="1"/>
        </w:rPr>
        <w:t> </w:t>
      </w:r>
      <w:r>
        <w:rPr/>
        <w:t>determinants of emotional exhaustion and peer-rated service delivery. </w:t>
      </w:r>
      <w:r>
        <w:rPr>
          <w:i/>
        </w:rPr>
        <w:t>Academy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Management Journal,</w:t>
      </w:r>
      <w:r>
        <w:rPr>
          <w:i/>
          <w:spacing w:val="3"/>
        </w:rPr>
        <w:t> </w:t>
      </w:r>
      <w:r>
        <w:rPr/>
        <w:t>46.1:86-96.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ind w:left="2720" w:right="1199" w:hanging="660"/>
      </w:pPr>
      <w:r>
        <w:rPr/>
        <w:t>Grandey, A.A., Fisk, G.M. and Steiner, D.D. 2005. Must service with a smile be</w:t>
      </w:r>
      <w:r>
        <w:rPr>
          <w:spacing w:val="1"/>
        </w:rPr>
        <w:t> </w:t>
      </w:r>
      <w:r>
        <w:rPr/>
        <w:t>stressful?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f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French</w:t>
      </w:r>
      <w:r>
        <w:rPr>
          <w:spacing w:val="1"/>
        </w:rPr>
        <w:t> </w:t>
      </w:r>
      <w:r>
        <w:rPr/>
        <w:t>employees. </w:t>
      </w:r>
      <w:r>
        <w:rPr>
          <w:i/>
        </w:rPr>
        <w:t>Journal of Applied Psychology</w:t>
      </w:r>
      <w:r>
        <w:rPr/>
        <w:t>, 90.5:893-904.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ind w:left="2830" w:right="1200" w:hanging="771"/>
      </w:pPr>
      <w:r>
        <w:rPr/>
        <w:t>Gray, B. 2009. The emotional labour of nursing: defining and managing emotions in</w:t>
      </w:r>
      <w:r>
        <w:rPr>
          <w:spacing w:val="1"/>
        </w:rPr>
        <w:t> </w:t>
      </w:r>
      <w:r>
        <w:rPr/>
        <w:t>nursing</w:t>
      </w:r>
      <w:r>
        <w:rPr>
          <w:spacing w:val="-3"/>
        </w:rPr>
        <w:t> </w:t>
      </w:r>
      <w:r>
        <w:rPr/>
        <w:t>work. </w:t>
      </w:r>
      <w:r>
        <w:rPr>
          <w:i/>
        </w:rPr>
        <w:t>Nurse Education Today; </w:t>
      </w:r>
      <w:r>
        <w:rPr/>
        <w:t>29.2:168–175.</w:t>
      </w:r>
    </w:p>
    <w:p>
      <w:pPr>
        <w:pStyle w:val="BodyText"/>
        <w:spacing w:line="242" w:lineRule="auto"/>
        <w:ind w:left="2830" w:right="1200" w:hanging="771"/>
      </w:pPr>
      <w:r>
        <w:rPr>
          <w:i/>
        </w:rPr>
        <w:t>Grewal</w:t>
      </w:r>
      <w:r>
        <w:rPr/>
        <w:t>, D.D., and</w:t>
      </w:r>
      <w:r>
        <w:rPr>
          <w:spacing w:val="1"/>
        </w:rPr>
        <w:t> </w:t>
      </w:r>
      <w:r>
        <w:rPr>
          <w:i/>
        </w:rPr>
        <w:t>Salovey</w:t>
      </w:r>
      <w:r>
        <w:rPr/>
        <w:t>, P.</w:t>
      </w:r>
      <w:r>
        <w:rPr>
          <w:spacing w:val="1"/>
        </w:rPr>
        <w:t> </w:t>
      </w:r>
      <w:r>
        <w:rPr>
          <w:i/>
        </w:rPr>
        <w:t>2005</w:t>
      </w:r>
      <w:r>
        <w:rPr/>
        <w:t>.</w:t>
      </w:r>
      <w:r>
        <w:rPr>
          <w:spacing w:val="1"/>
        </w:rPr>
        <w:t> </w:t>
      </w:r>
      <w:r>
        <w:rPr/>
        <w:t>Feeling smart: The science of emotional</w:t>
      </w:r>
      <w:r>
        <w:rPr>
          <w:spacing w:val="1"/>
        </w:rPr>
        <w:t> </w:t>
      </w:r>
      <w:r>
        <w:rPr/>
        <w:t>intelligence.</w:t>
      </w:r>
      <w:r>
        <w:rPr>
          <w:spacing w:val="1"/>
        </w:rPr>
        <w:t> </w:t>
      </w:r>
      <w:r>
        <w:rPr/>
        <w:t>American Scientist, 93, 330-339.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spacing w:before="0"/>
        <w:ind w:left="2720" w:right="1197" w:hanging="660"/>
        <w:jc w:val="both"/>
        <w:rPr>
          <w:sz w:val="24"/>
        </w:rPr>
      </w:pPr>
      <w:r>
        <w:rPr>
          <w:sz w:val="24"/>
        </w:rPr>
        <w:t>Gross, J. 1998a. Antecedent- and response-focused emotion regulation: Divergent</w:t>
      </w:r>
      <w:r>
        <w:rPr>
          <w:spacing w:val="1"/>
          <w:sz w:val="24"/>
        </w:rPr>
        <w:t> </w:t>
      </w:r>
      <w:r>
        <w:rPr>
          <w:sz w:val="24"/>
        </w:rPr>
        <w:t>consequences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experience,</w:t>
      </w:r>
      <w:r>
        <w:rPr>
          <w:spacing w:val="1"/>
          <w:sz w:val="24"/>
        </w:rPr>
        <w:t> </w:t>
      </w:r>
      <w:r>
        <w:rPr>
          <w:sz w:val="24"/>
        </w:rPr>
        <w:t>expression,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physiology.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Personality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Social Psychology</w:t>
      </w:r>
      <w:r>
        <w:rPr>
          <w:sz w:val="24"/>
        </w:rPr>
        <w:t>, 74.1:224-237.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jc w:val="left"/>
      </w:pPr>
      <w:r>
        <w:rPr/>
        <w:t>Gross,</w:t>
      </w:r>
      <w:r>
        <w:rPr>
          <w:spacing w:val="39"/>
        </w:rPr>
        <w:t> </w:t>
      </w:r>
      <w:r>
        <w:rPr/>
        <w:t>J.</w:t>
      </w:r>
      <w:r>
        <w:rPr>
          <w:spacing w:val="37"/>
        </w:rPr>
        <w:t> </w:t>
      </w:r>
      <w:r>
        <w:rPr/>
        <w:t>1998b.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emerging</w:t>
      </w:r>
      <w:r>
        <w:rPr>
          <w:spacing w:val="36"/>
        </w:rPr>
        <w:t> </w:t>
      </w:r>
      <w:r>
        <w:rPr/>
        <w:t>field</w:t>
      </w:r>
      <w:r>
        <w:rPr>
          <w:spacing w:val="40"/>
        </w:rPr>
        <w:t> </w:t>
      </w:r>
      <w:r>
        <w:rPr/>
        <w:t>of</w:t>
      </w:r>
      <w:r>
        <w:rPr>
          <w:spacing w:val="37"/>
        </w:rPr>
        <w:t> </w:t>
      </w:r>
      <w:r>
        <w:rPr/>
        <w:t>emotion</w:t>
      </w:r>
      <w:r>
        <w:rPr>
          <w:spacing w:val="40"/>
        </w:rPr>
        <w:t> </w:t>
      </w:r>
      <w:r>
        <w:rPr/>
        <w:t>regulation:</w:t>
      </w:r>
      <w:r>
        <w:rPr>
          <w:spacing w:val="39"/>
        </w:rPr>
        <w:t> </w:t>
      </w:r>
      <w:r>
        <w:rPr/>
        <w:t>An</w:t>
      </w:r>
      <w:r>
        <w:rPr>
          <w:spacing w:val="39"/>
        </w:rPr>
        <w:t> </w:t>
      </w:r>
      <w:r>
        <w:rPr/>
        <w:t>integrative</w:t>
      </w:r>
      <w:r>
        <w:rPr>
          <w:spacing w:val="37"/>
        </w:rPr>
        <w:t> </w:t>
      </w:r>
      <w:r>
        <w:rPr/>
        <w:t>review.</w:t>
      </w:r>
    </w:p>
    <w:p>
      <w:pPr>
        <w:spacing w:before="0"/>
        <w:ind w:left="2720" w:right="0" w:firstLine="0"/>
        <w:jc w:val="left"/>
        <w:rPr>
          <w:sz w:val="24"/>
        </w:rPr>
      </w:pP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2.3:271-299.</w:t>
      </w:r>
    </w:p>
    <w:p>
      <w:pPr>
        <w:pStyle w:val="BodyText"/>
        <w:spacing w:before="4"/>
        <w:ind w:left="0"/>
        <w:jc w:val="left"/>
      </w:pPr>
    </w:p>
    <w:p>
      <w:pPr>
        <w:spacing w:before="1"/>
        <w:ind w:left="2720" w:right="1198" w:hanging="660"/>
        <w:jc w:val="both"/>
        <w:rPr>
          <w:i/>
          <w:sz w:val="24"/>
        </w:rPr>
      </w:pPr>
      <w:r>
        <w:rPr>
          <w:sz w:val="24"/>
        </w:rPr>
        <w:t>Grosset, P., Goleman. 1997 </w:t>
      </w:r>
      <w:r>
        <w:rPr>
          <w:i/>
          <w:sz w:val="24"/>
        </w:rPr>
        <w:t>Working with Emotional Intelligence: Why It Can Matter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Than IQ;</w:t>
      </w:r>
    </w:p>
    <w:p>
      <w:pPr>
        <w:pStyle w:val="BodyText"/>
        <w:spacing w:before="4"/>
        <w:ind w:left="0"/>
        <w:jc w:val="left"/>
        <w:rPr>
          <w:i/>
        </w:rPr>
      </w:pPr>
    </w:p>
    <w:p>
      <w:pPr>
        <w:spacing w:line="240" w:lineRule="auto" w:before="0"/>
        <w:ind w:left="2830" w:right="1195" w:hanging="771"/>
        <w:jc w:val="both"/>
        <w:rPr>
          <w:i/>
          <w:sz w:val="24"/>
        </w:rPr>
      </w:pPr>
      <w:r>
        <w:rPr>
          <w:sz w:val="24"/>
        </w:rPr>
        <w:t>Grosset, P., Goleman. 1997 </w:t>
      </w:r>
      <w:r>
        <w:rPr>
          <w:i/>
          <w:sz w:val="24"/>
        </w:rPr>
        <w:t>Working with Emotional Intelligence: Why It Can Matter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More Than IQ; </w:t>
      </w:r>
      <w:r>
        <w:rPr>
          <w:sz w:val="24"/>
        </w:rPr>
        <w:t>Bantam Books: 1998.</w:t>
      </w:r>
      <w:r>
        <w:rPr>
          <w:spacing w:val="1"/>
          <w:sz w:val="24"/>
        </w:rPr>
        <w:t> </w:t>
      </w:r>
      <w:r>
        <w:rPr>
          <w:sz w:val="24"/>
        </w:rPr>
        <w:t>Horn, Art, </w:t>
      </w:r>
      <w:r>
        <w:rPr>
          <w:i/>
          <w:sz w:val="24"/>
        </w:rPr>
        <w:t>Gifts of Leadership: Team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Building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Focus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 Empathy;</w:t>
      </w:r>
    </w:p>
    <w:p>
      <w:pPr>
        <w:pStyle w:val="BodyText"/>
        <w:spacing w:before="200"/>
        <w:ind w:left="2830" w:right="1202" w:hanging="771"/>
      </w:pPr>
      <w:r>
        <w:rPr/>
        <w:t>Haas, J., Shaffir, W. 1977. The professionalization of medical students: developing</w:t>
      </w:r>
      <w:r>
        <w:rPr>
          <w:spacing w:val="1"/>
        </w:rPr>
        <w:t> </w:t>
      </w:r>
      <w:r>
        <w:rPr/>
        <w:t>competence</w:t>
      </w:r>
      <w:r>
        <w:rPr>
          <w:spacing w:val="-2"/>
        </w:rPr>
        <w:t> </w:t>
      </w:r>
      <w:r>
        <w:rPr/>
        <w:t>and a cloak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competence.</w:t>
      </w:r>
      <w:r>
        <w:rPr>
          <w:spacing w:val="1"/>
        </w:rPr>
        <w:t> </w:t>
      </w:r>
      <w:r>
        <w:rPr>
          <w:i/>
        </w:rPr>
        <w:t>Symbolic</w:t>
      </w:r>
      <w:r>
        <w:rPr>
          <w:i/>
          <w:spacing w:val="1"/>
        </w:rPr>
        <w:t> </w:t>
      </w:r>
      <w:r>
        <w:rPr>
          <w:i/>
        </w:rPr>
        <w:t>Interactions</w:t>
      </w:r>
      <w:r>
        <w:rPr/>
        <w:t>: 71–88.</w:t>
      </w:r>
    </w:p>
    <w:p>
      <w:pPr>
        <w:spacing w:line="240" w:lineRule="auto" w:before="0"/>
        <w:ind w:left="2830" w:right="1197" w:hanging="771"/>
        <w:jc w:val="both"/>
        <w:rPr>
          <w:sz w:val="24"/>
        </w:rPr>
      </w:pPr>
      <w:r>
        <w:rPr>
          <w:sz w:val="24"/>
        </w:rPr>
        <w:t>Haase, J., Leidy, N., Coward, D., Britt, T., &amp; Penn, P.</w:t>
      </w:r>
      <w:r>
        <w:rPr>
          <w:spacing w:val="1"/>
          <w:sz w:val="24"/>
        </w:rPr>
        <w:t> </w:t>
      </w:r>
      <w:r>
        <w:rPr>
          <w:sz w:val="24"/>
        </w:rPr>
        <w:t>2000.</w:t>
      </w:r>
      <w:r>
        <w:rPr>
          <w:spacing w:val="1"/>
          <w:sz w:val="24"/>
        </w:rPr>
        <w:t> </w:t>
      </w:r>
      <w:r>
        <w:rPr>
          <w:sz w:val="24"/>
        </w:rPr>
        <w:t>Simultaneous concept</w:t>
      </w:r>
      <w:r>
        <w:rPr>
          <w:spacing w:val="1"/>
          <w:sz w:val="24"/>
        </w:rPr>
        <w:t> </w:t>
      </w:r>
      <w:r>
        <w:rPr>
          <w:sz w:val="24"/>
        </w:rPr>
        <w:t>analysis: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multiple</w:t>
      </w:r>
      <w:r>
        <w:rPr>
          <w:spacing w:val="1"/>
          <w:sz w:val="24"/>
        </w:rPr>
        <w:t> </w:t>
      </w:r>
      <w:r>
        <w:rPr>
          <w:sz w:val="24"/>
        </w:rPr>
        <w:t>interrelated</w:t>
      </w:r>
      <w:r>
        <w:rPr>
          <w:spacing w:val="1"/>
          <w:sz w:val="24"/>
        </w:rPr>
        <w:t> </w:t>
      </w:r>
      <w:r>
        <w:rPr>
          <w:sz w:val="24"/>
        </w:rPr>
        <w:t>concepts.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Rodgers &amp; K. Knafl (Eds.), </w:t>
      </w:r>
      <w:r>
        <w:rPr>
          <w:i/>
          <w:sz w:val="24"/>
        </w:rPr>
        <w:t>Concept development in nursing: foundations,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techniques,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applications </w:t>
      </w:r>
      <w:r>
        <w:rPr>
          <w:sz w:val="24"/>
        </w:rPr>
        <w:t>(pp.</w:t>
      </w:r>
      <w:r>
        <w:rPr>
          <w:spacing w:val="-1"/>
          <w:sz w:val="24"/>
        </w:rPr>
        <w:t> </w:t>
      </w:r>
      <w:r>
        <w:rPr>
          <w:sz w:val="24"/>
        </w:rPr>
        <w:t>209-229).</w:t>
      </w:r>
      <w:r>
        <w:rPr>
          <w:spacing w:val="-2"/>
          <w:sz w:val="24"/>
        </w:rPr>
        <w:t> </w:t>
      </w:r>
      <w:r>
        <w:rPr>
          <w:sz w:val="24"/>
        </w:rPr>
        <w:t>(2nd</w:t>
      </w:r>
      <w:r>
        <w:rPr>
          <w:spacing w:val="1"/>
          <w:sz w:val="24"/>
        </w:rPr>
        <w:t> </w:t>
      </w:r>
      <w:r>
        <w:rPr>
          <w:sz w:val="24"/>
        </w:rPr>
        <w:t>ed.).</w:t>
      </w:r>
      <w:r>
        <w:rPr>
          <w:spacing w:val="-1"/>
          <w:sz w:val="24"/>
        </w:rPr>
        <w:t> </w:t>
      </w:r>
      <w:r>
        <w:rPr>
          <w:sz w:val="24"/>
        </w:rPr>
        <w:t>Philadelphia:</w:t>
      </w:r>
      <w:r>
        <w:rPr>
          <w:spacing w:val="-1"/>
          <w:sz w:val="24"/>
        </w:rPr>
        <w:t> </w:t>
      </w:r>
      <w:r>
        <w:rPr>
          <w:sz w:val="24"/>
        </w:rPr>
        <w:t>Saunders.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ind w:left="2720" w:right="1196" w:hanging="660"/>
      </w:pPr>
      <w:r>
        <w:rPr/>
        <w:t>Hackett,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1992.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ethnicity,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predicting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engineering.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Counselling</w:t>
      </w:r>
      <w:r>
        <w:rPr>
          <w:i/>
          <w:spacing w:val="1"/>
        </w:rPr>
        <w:t> </w:t>
      </w:r>
      <w:r>
        <w:rPr>
          <w:i/>
        </w:rPr>
        <w:t>Psychology</w:t>
      </w:r>
      <w:r>
        <w:rPr/>
        <w:t>,</w:t>
      </w:r>
      <w:r>
        <w:rPr>
          <w:spacing w:val="-1"/>
        </w:rPr>
        <w:t> </w:t>
      </w:r>
      <w:r>
        <w:rPr/>
        <w:t>39.4:527-38.</w:t>
      </w:r>
    </w:p>
    <w:p>
      <w:pPr>
        <w:spacing w:after="0"/>
        <w:sectPr>
          <w:pgSz w:w="11910" w:h="16840"/>
          <w:pgMar w:header="0" w:footer="664" w:top="1340" w:bottom="940" w:left="100" w:right="240"/>
        </w:sectPr>
      </w:pPr>
    </w:p>
    <w:p>
      <w:pPr>
        <w:pStyle w:val="BodyText"/>
        <w:spacing w:line="242" w:lineRule="auto" w:before="78"/>
        <w:ind w:left="2830" w:right="1197" w:hanging="771"/>
      </w:pPr>
      <w:r>
        <w:rPr/>
        <w:t>Hammed, T. A. 1999. Fostering Interpersonal Skill among selected Bank workers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Assertiveness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Transactional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PhD</w:t>
      </w:r>
      <w:r>
        <w:rPr>
          <w:spacing w:val="1"/>
        </w:rPr>
        <w:t> </w:t>
      </w:r>
      <w:r>
        <w:rPr/>
        <w:t>Thesis,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spacing w:line="240" w:lineRule="auto" w:before="191"/>
        <w:ind w:left="2830" w:right="1197" w:hanging="771"/>
        <w:jc w:val="both"/>
        <w:rPr>
          <w:sz w:val="24"/>
        </w:rPr>
      </w:pPr>
      <w:r>
        <w:rPr>
          <w:sz w:val="24"/>
        </w:rPr>
        <w:t>Hare J., Pratt C.C. and Andrews D. 1988. Predictors of burnout in professional and</w:t>
      </w:r>
      <w:r>
        <w:rPr>
          <w:spacing w:val="1"/>
          <w:sz w:val="24"/>
        </w:rPr>
        <w:t> </w:t>
      </w:r>
      <w:r>
        <w:rPr>
          <w:sz w:val="24"/>
        </w:rPr>
        <w:t>paraprofessional nurses working in hospitals and nursing homes.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Nursing Studies</w:t>
      </w:r>
      <w:r>
        <w:rPr>
          <w:i/>
          <w:spacing w:val="1"/>
          <w:sz w:val="24"/>
        </w:rPr>
        <w:t> </w:t>
      </w:r>
      <w:r>
        <w:rPr>
          <w:sz w:val="24"/>
        </w:rPr>
        <w:t>25:105–15.</w:t>
      </w:r>
    </w:p>
    <w:p>
      <w:pPr>
        <w:pStyle w:val="BodyText"/>
        <w:spacing w:before="202"/>
        <w:ind w:left="2830" w:right="1200" w:hanging="771"/>
      </w:pPr>
      <w:r>
        <w:rPr/>
        <w:t>Harloyd, E., Bond, M H., and</w:t>
      </w:r>
      <w:r>
        <w:rPr>
          <w:spacing w:val="1"/>
        </w:rPr>
        <w:t> </w:t>
      </w:r>
      <w:r>
        <w:rPr/>
        <w:t>Chan, H.Y.</w:t>
      </w:r>
      <w:r>
        <w:rPr>
          <w:spacing w:val="1"/>
        </w:rPr>
        <w:t> </w:t>
      </w:r>
      <w:r>
        <w:rPr/>
        <w:t>2002.</w:t>
      </w:r>
      <w:r>
        <w:rPr>
          <w:spacing w:val="1"/>
        </w:rPr>
        <w:t> </w:t>
      </w:r>
      <w:r>
        <w:rPr/>
        <w:t>Perceptions of sex role stereotypes,</w:t>
      </w:r>
      <w:r>
        <w:rPr>
          <w:spacing w:val="1"/>
        </w:rPr>
        <w:t> </w:t>
      </w:r>
      <w:r>
        <w:rPr/>
        <w:t>self concept, and nursing role ideal in Chinese nursing students, JAN , 37</w:t>
      </w:r>
      <w:r>
        <w:rPr>
          <w:spacing w:val="1"/>
        </w:rPr>
        <w:t> </w:t>
      </w:r>
      <w:r>
        <w:rPr/>
        <w:t>(3),293-303</w:t>
      </w:r>
    </w:p>
    <w:p>
      <w:pPr>
        <w:spacing w:before="202"/>
        <w:ind w:left="2060" w:right="0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200448">
            <wp:simplePos x="0" y="0"/>
            <wp:positionH relativeFrom="page">
              <wp:posOffset>1497838</wp:posOffset>
            </wp:positionH>
            <wp:positionV relativeFrom="paragraph">
              <wp:posOffset>185459</wp:posOffset>
            </wp:positionV>
            <wp:extent cx="4890389" cy="4834810"/>
            <wp:effectExtent l="0" t="0" r="0" b="0"/>
            <wp:wrapNone/>
            <wp:docPr id="44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Harris,</w:t>
      </w:r>
      <w:r>
        <w:rPr>
          <w:spacing w:val="-1"/>
          <w:sz w:val="24"/>
        </w:rPr>
        <w:t> </w:t>
      </w:r>
      <w:r>
        <w:rPr>
          <w:sz w:val="24"/>
        </w:rPr>
        <w:t>T.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1967.</w:t>
      </w:r>
      <w:r>
        <w:rPr>
          <w:spacing w:val="2"/>
          <w:sz w:val="24"/>
        </w:rPr>
        <w:t> </w:t>
      </w:r>
      <w:r>
        <w:rPr>
          <w:i/>
          <w:sz w:val="24"/>
        </w:rPr>
        <w:t>I'm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OK -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You're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OK.</w:t>
      </w:r>
      <w:r>
        <w:rPr>
          <w:i/>
          <w:spacing w:val="59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HarperCollins</w:t>
      </w:r>
      <w:r>
        <w:rPr>
          <w:spacing w:val="-1"/>
          <w:sz w:val="24"/>
        </w:rPr>
        <w:t> </w:t>
      </w:r>
      <w:r>
        <w:rPr>
          <w:sz w:val="24"/>
        </w:rPr>
        <w:t>Publishers</w:t>
      </w:r>
      <w:r>
        <w:rPr>
          <w:spacing w:val="1"/>
          <w:sz w:val="24"/>
        </w:rPr>
        <w:t> </w:t>
      </w:r>
      <w:r>
        <w:rPr>
          <w:sz w:val="24"/>
        </w:rPr>
        <w:t>Inc.</w:t>
      </w:r>
    </w:p>
    <w:p>
      <w:pPr>
        <w:pStyle w:val="BodyText"/>
        <w:spacing w:line="242" w:lineRule="auto" w:before="197"/>
        <w:ind w:left="2830" w:right="1194" w:hanging="771"/>
      </w:pPr>
      <w:r>
        <w:rPr/>
        <w:t>Harrison,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Loiselle,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2002.</w:t>
      </w:r>
      <w:r>
        <w:rPr>
          <w:spacing w:val="1"/>
        </w:rPr>
        <w:t> </w:t>
      </w:r>
      <w:r>
        <w:rPr/>
        <w:t>Hardiness,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distress among nursing assistants and registered nurses in Quebec.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Advanced</w:t>
      </w:r>
      <w:r>
        <w:rPr>
          <w:i/>
          <w:spacing w:val="-1"/>
        </w:rPr>
        <w:t> </w:t>
      </w:r>
      <w:r>
        <w:rPr>
          <w:i/>
        </w:rPr>
        <w:t>Nursing</w:t>
      </w:r>
      <w:r>
        <w:rPr/>
        <w:t>, 38.6: 584–91.</w:t>
      </w:r>
    </w:p>
    <w:p>
      <w:pPr>
        <w:spacing w:line="240" w:lineRule="auto" w:before="194"/>
        <w:ind w:left="2830" w:right="1195" w:hanging="771"/>
        <w:jc w:val="both"/>
        <w:rPr>
          <w:sz w:val="24"/>
        </w:rPr>
      </w:pPr>
      <w:r>
        <w:rPr>
          <w:sz w:val="24"/>
        </w:rPr>
        <w:t>Hasselhorn, H. M., Tackenberg, P. and Muller, B.H. 2003. </w:t>
      </w:r>
      <w:r>
        <w:rPr>
          <w:i/>
          <w:sz w:val="24"/>
        </w:rPr>
        <w:t>Working conditions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intent to leave the profession among nursing staff in Europe</w:t>
      </w:r>
      <w:r>
        <w:rPr>
          <w:sz w:val="24"/>
        </w:rPr>
        <w:t>. Report No. 7.</w:t>
      </w:r>
      <w:r>
        <w:rPr>
          <w:spacing w:val="1"/>
          <w:sz w:val="24"/>
        </w:rPr>
        <w:t> </w:t>
      </w:r>
      <w:r>
        <w:rPr>
          <w:sz w:val="24"/>
        </w:rPr>
        <w:t>Saltsa,</w:t>
      </w:r>
      <w:r>
        <w:rPr>
          <w:spacing w:val="-1"/>
          <w:sz w:val="24"/>
        </w:rPr>
        <w:t> </w:t>
      </w:r>
      <w:r>
        <w:rPr>
          <w:sz w:val="24"/>
        </w:rPr>
        <w:t>Joint Programme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Working Life</w:t>
      </w:r>
      <w:r>
        <w:rPr>
          <w:spacing w:val="-2"/>
          <w:sz w:val="24"/>
        </w:rPr>
        <w:t> </w:t>
      </w:r>
      <w:r>
        <w:rPr>
          <w:sz w:val="24"/>
        </w:rPr>
        <w:t>Research in Europe.</w:t>
      </w:r>
    </w:p>
    <w:p>
      <w:pPr>
        <w:pStyle w:val="BodyText"/>
        <w:spacing w:before="199"/>
        <w:ind w:left="2830" w:right="1194" w:hanging="771"/>
      </w:pPr>
      <w:r>
        <w:rPr/>
        <w:t>Hatcher,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Laschinger,</w:t>
      </w:r>
      <w:r>
        <w:rPr>
          <w:spacing w:val="1"/>
        </w:rPr>
        <w:t> </w:t>
      </w:r>
      <w:r>
        <w:rPr/>
        <w:t>H.K.S.</w:t>
      </w:r>
      <w:r>
        <w:rPr>
          <w:spacing w:val="1"/>
        </w:rPr>
        <w:t> </w:t>
      </w:r>
      <w:r>
        <w:rPr/>
        <w:t>1996.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nurses‟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job</w:t>
      </w:r>
      <w:r>
        <w:rPr>
          <w:spacing w:val="1"/>
        </w:rPr>
        <w:t> </w:t>
      </w:r>
      <w:r>
        <w:rPr/>
        <w:t>empowerment and level of burnout: A test of Kanter‟s theory of structural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in organizations. </w:t>
      </w:r>
      <w:r>
        <w:rPr>
          <w:i/>
        </w:rPr>
        <w:t>Canadian Journal of Nursing Administration</w:t>
      </w:r>
      <w:r>
        <w:rPr/>
        <w:t>, 9.2:</w:t>
      </w:r>
      <w:r>
        <w:rPr>
          <w:spacing w:val="1"/>
        </w:rPr>
        <w:t> </w:t>
      </w:r>
      <w:r>
        <w:rPr/>
        <w:t>7494.</w:t>
      </w:r>
    </w:p>
    <w:p>
      <w:pPr>
        <w:spacing w:line="240" w:lineRule="auto" w:before="199"/>
        <w:ind w:left="2830" w:right="1196" w:hanging="771"/>
        <w:jc w:val="both"/>
        <w:rPr>
          <w:sz w:val="24"/>
        </w:rPr>
      </w:pPr>
      <w:r>
        <w:rPr>
          <w:sz w:val="24"/>
        </w:rPr>
        <w:t>Heafner, T. L. and McCoy, L. P. 2001. Technology and the academic and social</w:t>
      </w:r>
      <w:r>
        <w:rPr>
          <w:spacing w:val="1"/>
          <w:sz w:val="24"/>
        </w:rPr>
        <w:t> </w:t>
      </w:r>
      <w:r>
        <w:rPr>
          <w:sz w:val="24"/>
        </w:rPr>
        <w:t>culture of a university campus. In J. Price, D. Willis, N. Davis, and J. Willis</w:t>
      </w:r>
      <w:r>
        <w:rPr>
          <w:spacing w:val="1"/>
          <w:sz w:val="24"/>
        </w:rPr>
        <w:t> </w:t>
      </w:r>
      <w:r>
        <w:rPr>
          <w:sz w:val="24"/>
        </w:rPr>
        <w:t>Eds.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sz w:val="24"/>
        </w:rPr>
        <w:t>01.</w:t>
      </w:r>
      <w:r>
        <w:rPr>
          <w:spacing w:val="1"/>
          <w:sz w:val="24"/>
        </w:rPr>
        <w:t> </w:t>
      </w:r>
      <w:r>
        <w:rPr>
          <w:sz w:val="24"/>
        </w:rPr>
        <w:t>Charlottesville,</w:t>
      </w:r>
      <w:r>
        <w:rPr>
          <w:spacing w:val="1"/>
          <w:sz w:val="24"/>
        </w:rPr>
        <w:t> </w:t>
      </w:r>
      <w:r>
        <w:rPr>
          <w:sz w:val="24"/>
        </w:rPr>
        <w:t>VA:</w:t>
      </w:r>
      <w:r>
        <w:rPr>
          <w:spacing w:val="1"/>
          <w:sz w:val="24"/>
        </w:rPr>
        <w:t> </w:t>
      </w:r>
      <w:r>
        <w:rPr>
          <w:sz w:val="24"/>
        </w:rPr>
        <w:t>Association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Advancement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Computing</w:t>
      </w:r>
      <w:r>
        <w:rPr>
          <w:spacing w:val="-3"/>
          <w:sz w:val="24"/>
        </w:rPr>
        <w:t> </w:t>
      </w:r>
      <w:r>
        <w:rPr>
          <w:sz w:val="24"/>
        </w:rPr>
        <w:t>in Education. 21.</w:t>
      </w:r>
    </w:p>
    <w:p>
      <w:pPr>
        <w:spacing w:line="242" w:lineRule="auto" w:before="200"/>
        <w:ind w:left="2830" w:right="1198" w:hanging="771"/>
        <w:jc w:val="both"/>
        <w:rPr>
          <w:sz w:val="24"/>
        </w:rPr>
      </w:pPr>
      <w:r>
        <w:rPr>
          <w:sz w:val="24"/>
        </w:rPr>
        <w:t>Healy, C. and McKay M.F. 1999. Identifying sources of stress and job satisfaction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nursing</w:t>
      </w:r>
      <w:r>
        <w:rPr>
          <w:spacing w:val="-1"/>
          <w:sz w:val="24"/>
        </w:rPr>
        <w:t> </w:t>
      </w:r>
      <w:r>
        <w:rPr>
          <w:sz w:val="24"/>
        </w:rPr>
        <w:t>environment.</w:t>
      </w:r>
      <w:r>
        <w:rPr>
          <w:spacing w:val="2"/>
          <w:sz w:val="24"/>
        </w:rPr>
        <w:t> </w:t>
      </w:r>
      <w:r>
        <w:rPr>
          <w:i/>
          <w:sz w:val="24"/>
        </w:rPr>
        <w:t>Australian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Nursing</w:t>
      </w:r>
      <w:r>
        <w:rPr>
          <w:i/>
          <w:spacing w:val="1"/>
          <w:sz w:val="24"/>
        </w:rPr>
        <w:t> </w:t>
      </w:r>
      <w:r>
        <w:rPr>
          <w:sz w:val="24"/>
        </w:rPr>
        <w:t>17:30–35.</w:t>
      </w:r>
    </w:p>
    <w:p>
      <w:pPr>
        <w:pStyle w:val="BodyText"/>
        <w:spacing w:before="196"/>
        <w:ind w:left="2830" w:right="1197" w:hanging="771"/>
      </w:pPr>
      <w:r>
        <w:rPr/>
        <w:t>Healy, C. and McKay M.F. 2000. Nursing stress: the effect of coping strategies and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Australian</w:t>
      </w:r>
      <w:r>
        <w:rPr>
          <w:spacing w:val="1"/>
        </w:rPr>
        <w:t> </w:t>
      </w:r>
      <w:r>
        <w:rPr/>
        <w:t>nurses.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60"/>
        </w:rPr>
        <w:t> </w:t>
      </w:r>
      <w:r>
        <w:rPr>
          <w:i/>
        </w:rPr>
        <w:t>Advanced</w:t>
      </w:r>
      <w:r>
        <w:rPr>
          <w:i/>
          <w:spacing w:val="1"/>
        </w:rPr>
        <w:t> </w:t>
      </w:r>
      <w:r>
        <w:rPr>
          <w:i/>
        </w:rPr>
        <w:t>Nursing </w:t>
      </w:r>
      <w:r>
        <w:rPr/>
        <w:t>31:681–688.</w:t>
      </w:r>
    </w:p>
    <w:p>
      <w:pPr>
        <w:pStyle w:val="BodyText"/>
        <w:spacing w:before="202"/>
        <w:ind w:firstLine="60"/>
      </w:pPr>
      <w:r>
        <w:rPr/>
        <w:t>Hein,</w:t>
      </w:r>
      <w:r>
        <w:rPr>
          <w:spacing w:val="57"/>
        </w:rPr>
        <w:t> </w:t>
      </w:r>
      <w:r>
        <w:rPr/>
        <w:t>J.</w:t>
      </w:r>
      <w:r>
        <w:rPr>
          <w:spacing w:val="-2"/>
        </w:rPr>
        <w:t> </w:t>
      </w:r>
      <w:r>
        <w:rPr/>
        <w:t>2003.</w:t>
      </w:r>
      <w:r>
        <w:rPr>
          <w:spacing w:val="58"/>
        </w:rPr>
        <w:t> </w:t>
      </w:r>
      <w:r>
        <w:rPr/>
        <w:t>Globalisation,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r>
        <w:rPr/>
        <w:t>health</w:t>
      </w:r>
      <w:r>
        <w:rPr>
          <w:spacing w:val="-2"/>
        </w:rPr>
        <w:t> </w:t>
      </w:r>
      <w:r>
        <w:rPr/>
        <w:t>governance and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health</w:t>
      </w:r>
      <w:r>
        <w:rPr>
          <w:spacing w:val="1"/>
        </w:rPr>
        <w:t> </w:t>
      </w:r>
      <w:r>
        <w:rPr/>
        <w:t>politics.</w:t>
      </w:r>
    </w:p>
    <w:p>
      <w:pPr>
        <w:pStyle w:val="BodyText"/>
        <w:spacing w:line="242" w:lineRule="auto" w:before="196"/>
        <w:ind w:left="2830" w:right="1197" w:hanging="771"/>
      </w:pPr>
      <w:r>
        <w:rPr/>
        <w:t>Henderson A. 2001. Emotional labour and nursing: an under-appreciated aspect of</w:t>
      </w:r>
      <w:r>
        <w:rPr>
          <w:spacing w:val="1"/>
        </w:rPr>
        <w:t> </w:t>
      </w:r>
      <w:r>
        <w:rPr/>
        <w:t>caring</w:t>
      </w:r>
      <w:r>
        <w:rPr>
          <w:spacing w:val="-4"/>
        </w:rPr>
        <w:t> </w:t>
      </w:r>
      <w:r>
        <w:rPr/>
        <w:t>work.</w:t>
      </w:r>
      <w:r>
        <w:rPr>
          <w:spacing w:val="2"/>
        </w:rPr>
        <w:t> </w:t>
      </w:r>
      <w:r>
        <w:rPr/>
        <w:t>Nursing</w:t>
      </w:r>
      <w:r>
        <w:rPr>
          <w:spacing w:val="-1"/>
        </w:rPr>
        <w:t> </w:t>
      </w:r>
      <w:r>
        <w:rPr/>
        <w:t>Inquiry</w:t>
      </w:r>
      <w:r>
        <w:rPr>
          <w:spacing w:val="-5"/>
        </w:rPr>
        <w:t> </w:t>
      </w:r>
      <w:r>
        <w:rPr/>
        <w:t>8(2), 130– 138.</w:t>
      </w:r>
    </w:p>
    <w:p>
      <w:pPr>
        <w:pStyle w:val="BodyText"/>
        <w:spacing w:before="197"/>
        <w:ind w:left="2830" w:right="1196" w:hanging="771"/>
      </w:pPr>
      <w:r>
        <w:rPr/>
        <w:t>Hillhouse, J. J. and Adler C.M. 1997. Investigating stress effect patterns in hospital</w:t>
      </w:r>
      <w:r>
        <w:rPr>
          <w:spacing w:val="1"/>
        </w:rPr>
        <w:t> </w:t>
      </w:r>
      <w:r>
        <w:rPr/>
        <w:t>staff nurses: result of cluster analysis. </w:t>
      </w:r>
      <w:r>
        <w:rPr>
          <w:i/>
        </w:rPr>
        <w:t>Social Science and Medicine </w:t>
      </w:r>
      <w:r>
        <w:rPr/>
        <w:t>45:1781–</w:t>
      </w:r>
      <w:r>
        <w:rPr>
          <w:spacing w:val="1"/>
        </w:rPr>
        <w:t> </w:t>
      </w:r>
      <w:r>
        <w:rPr/>
        <w:t>1788.</w:t>
      </w:r>
    </w:p>
    <w:p>
      <w:pPr>
        <w:pStyle w:val="BodyText"/>
        <w:spacing w:line="470" w:lineRule="atLeast" w:before="8"/>
        <w:ind w:right="1199" w:firstLine="60"/>
      </w:pPr>
      <w:r>
        <w:rPr/>
        <w:t>Hines,</w:t>
      </w:r>
      <w:r>
        <w:rPr>
          <w:spacing w:val="1"/>
        </w:rPr>
        <w:t> </w:t>
      </w:r>
      <w:r>
        <w:rPr/>
        <w:t>B.</w:t>
      </w:r>
      <w:r>
        <w:rPr>
          <w:spacing w:val="60"/>
        </w:rPr>
        <w:t> </w:t>
      </w:r>
      <w:r>
        <w:rPr/>
        <w:t>1992.</w:t>
      </w:r>
      <w:r>
        <w:rPr>
          <w:spacing w:val="60"/>
        </w:rPr>
        <w:t> </w:t>
      </w:r>
      <w:r>
        <w:rPr/>
        <w:t>Handbook of the Psychology of Women and Gender. Pp108</w:t>
      </w:r>
      <w:r>
        <w:rPr>
          <w:spacing w:val="1"/>
        </w:rPr>
        <w:t> </w:t>
      </w:r>
      <w:r>
        <w:rPr/>
        <w:t>Hipwell,</w:t>
      </w:r>
      <w:r>
        <w:rPr>
          <w:spacing w:val="1"/>
        </w:rPr>
        <w:t> </w:t>
      </w:r>
      <w:r>
        <w:rPr/>
        <w:t>A.E., Tyler P.A. and</w:t>
      </w:r>
      <w:r>
        <w:rPr>
          <w:spacing w:val="2"/>
        </w:rPr>
        <w:t> </w:t>
      </w:r>
      <w:r>
        <w:rPr/>
        <w:t>Wilson</w:t>
      </w:r>
      <w:r>
        <w:rPr>
          <w:spacing w:val="-1"/>
        </w:rPr>
        <w:t> </w:t>
      </w:r>
      <w:r>
        <w:rPr/>
        <w:t>C.M.</w:t>
      </w:r>
      <w:r>
        <w:rPr>
          <w:spacing w:val="1"/>
        </w:rPr>
        <w:t> </w:t>
      </w:r>
      <w:r>
        <w:rPr/>
        <w:t>1989.</w:t>
      </w:r>
      <w:r>
        <w:rPr>
          <w:spacing w:val="-1"/>
        </w:rPr>
        <w:t> </w:t>
      </w:r>
      <w:r>
        <w:rPr/>
        <w:t>Sources</w:t>
      </w:r>
      <w:r>
        <w:rPr>
          <w:spacing w:val="2"/>
        </w:rPr>
        <w:t> </w:t>
      </w:r>
      <w:r>
        <w:rPr/>
        <w:t>of stress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dissatisfaction</w:t>
      </w:r>
    </w:p>
    <w:p>
      <w:pPr>
        <w:spacing w:line="242" w:lineRule="auto" w:before="3"/>
        <w:ind w:left="2830" w:right="1195" w:firstLine="0"/>
        <w:jc w:val="both"/>
        <w:rPr>
          <w:sz w:val="24"/>
        </w:rPr>
      </w:pP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nurses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four</w:t>
      </w:r>
      <w:r>
        <w:rPr>
          <w:spacing w:val="1"/>
          <w:sz w:val="24"/>
        </w:rPr>
        <w:t> </w:t>
      </w:r>
      <w:r>
        <w:rPr>
          <w:sz w:val="24"/>
        </w:rPr>
        <w:t>hospital</w:t>
      </w:r>
      <w:r>
        <w:rPr>
          <w:spacing w:val="1"/>
          <w:sz w:val="24"/>
        </w:rPr>
        <w:t> </w:t>
      </w:r>
      <w:r>
        <w:rPr>
          <w:sz w:val="24"/>
        </w:rPr>
        <w:t>environments.</w:t>
      </w:r>
      <w:r>
        <w:rPr>
          <w:spacing w:val="1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-1"/>
          <w:sz w:val="24"/>
        </w:rPr>
        <w:t> </w:t>
      </w:r>
      <w:r>
        <w:rPr>
          <w:sz w:val="24"/>
        </w:rPr>
        <w:t>62:71–79.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664" w:top="1340" w:bottom="940" w:left="100" w:right="240"/>
        </w:sectPr>
      </w:pPr>
    </w:p>
    <w:p>
      <w:pPr>
        <w:pStyle w:val="BodyText"/>
        <w:spacing w:before="78"/>
      </w:pPr>
      <w:r>
        <w:rPr/>
        <w:t>Hobfoll,</w:t>
      </w:r>
      <w:r>
        <w:rPr>
          <w:spacing w:val="5"/>
        </w:rPr>
        <w:t> </w:t>
      </w:r>
      <w:r>
        <w:rPr/>
        <w:t>S.</w:t>
      </w:r>
      <w:r>
        <w:rPr>
          <w:spacing w:val="5"/>
        </w:rPr>
        <w:t> </w:t>
      </w:r>
      <w:r>
        <w:rPr/>
        <w:t>1989.</w:t>
      </w:r>
      <w:r>
        <w:rPr>
          <w:spacing w:val="5"/>
        </w:rPr>
        <w:t> </w:t>
      </w:r>
      <w:r>
        <w:rPr/>
        <w:t>Conservation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resources: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new</w:t>
      </w:r>
      <w:r>
        <w:rPr>
          <w:spacing w:val="5"/>
        </w:rPr>
        <w:t> </w:t>
      </w:r>
      <w:r>
        <w:rPr/>
        <w:t>attempt</w:t>
      </w:r>
      <w:r>
        <w:rPr>
          <w:spacing w:val="6"/>
        </w:rPr>
        <w:t> </w:t>
      </w:r>
      <w:r>
        <w:rPr/>
        <w:t>at</w:t>
      </w:r>
      <w:r>
        <w:rPr>
          <w:spacing w:val="6"/>
        </w:rPr>
        <w:t> </w:t>
      </w:r>
      <w:r>
        <w:rPr/>
        <w:t>conceptualizing</w:t>
      </w:r>
      <w:r>
        <w:rPr>
          <w:spacing w:val="4"/>
        </w:rPr>
        <w:t> </w:t>
      </w:r>
      <w:r>
        <w:rPr/>
        <w:t>stress.</w:t>
      </w:r>
    </w:p>
    <w:p>
      <w:pPr>
        <w:spacing w:before="0"/>
        <w:ind w:left="2830" w:right="0" w:firstLine="0"/>
        <w:jc w:val="both"/>
        <w:rPr>
          <w:sz w:val="24"/>
        </w:rPr>
      </w:pP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Psychologist</w:t>
      </w:r>
      <w:r>
        <w:rPr>
          <w:sz w:val="24"/>
        </w:rPr>
        <w:t>, 44: 513 – 524.</w:t>
      </w:r>
    </w:p>
    <w:p>
      <w:pPr>
        <w:spacing w:line="240" w:lineRule="auto" w:before="0"/>
        <w:ind w:left="2830" w:right="1198" w:hanging="771"/>
        <w:jc w:val="both"/>
        <w:rPr>
          <w:sz w:val="24"/>
        </w:rPr>
      </w:pPr>
      <w:r>
        <w:rPr>
          <w:sz w:val="24"/>
        </w:rPr>
        <w:t>Hochschild, A. 1990.</w:t>
      </w:r>
      <w:r>
        <w:rPr>
          <w:spacing w:val="1"/>
          <w:sz w:val="24"/>
        </w:rPr>
        <w:t> </w:t>
      </w:r>
      <w:r>
        <w:rPr>
          <w:sz w:val="24"/>
        </w:rPr>
        <w:t>Ideology and emotion management: A perspective and path for</w:t>
      </w:r>
      <w:r>
        <w:rPr>
          <w:spacing w:val="1"/>
          <w:sz w:val="24"/>
        </w:rPr>
        <w:t> </w:t>
      </w:r>
      <w:r>
        <w:rPr>
          <w:sz w:val="24"/>
        </w:rPr>
        <w:t>future</w:t>
      </w:r>
      <w:r>
        <w:rPr>
          <w:spacing w:val="1"/>
          <w:sz w:val="24"/>
        </w:rPr>
        <w:t> </w:t>
      </w:r>
      <w:r>
        <w:rPr>
          <w:sz w:val="24"/>
        </w:rPr>
        <w:t>research.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Kemper</w:t>
      </w:r>
      <w:r>
        <w:rPr>
          <w:spacing w:val="1"/>
          <w:sz w:val="24"/>
        </w:rPr>
        <w:t> </w:t>
      </w:r>
      <w:r>
        <w:rPr>
          <w:sz w:val="24"/>
        </w:rPr>
        <w:t>Ed.</w:t>
      </w:r>
      <w:r>
        <w:rPr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agendas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emotions:</w:t>
      </w:r>
      <w:r>
        <w:rPr>
          <w:i/>
          <w:spacing w:val="-1"/>
          <w:sz w:val="24"/>
        </w:rPr>
        <w:t> </w:t>
      </w:r>
      <w:r>
        <w:rPr>
          <w:sz w:val="24"/>
        </w:rPr>
        <w:t>180-203.</w:t>
      </w:r>
    </w:p>
    <w:p>
      <w:pPr>
        <w:pStyle w:val="BodyText"/>
        <w:spacing w:before="5"/>
        <w:ind w:left="0"/>
        <w:jc w:val="left"/>
      </w:pPr>
    </w:p>
    <w:p>
      <w:pPr>
        <w:spacing w:before="0"/>
        <w:ind w:left="2720" w:right="1197" w:hanging="660"/>
        <w:jc w:val="both"/>
        <w:rPr>
          <w:sz w:val="24"/>
        </w:rPr>
      </w:pPr>
      <w:r>
        <w:rPr>
          <w:sz w:val="24"/>
        </w:rPr>
        <w:t>Hochschild, A. 1990. Ideology and emotion management: A perspective and path for</w:t>
      </w:r>
      <w:r>
        <w:rPr>
          <w:spacing w:val="1"/>
          <w:sz w:val="24"/>
        </w:rPr>
        <w:t> </w:t>
      </w:r>
      <w:r>
        <w:rPr>
          <w:sz w:val="24"/>
        </w:rPr>
        <w:t>future</w:t>
      </w:r>
      <w:r>
        <w:rPr>
          <w:spacing w:val="1"/>
          <w:sz w:val="24"/>
        </w:rPr>
        <w:t> </w:t>
      </w:r>
      <w:r>
        <w:rPr>
          <w:sz w:val="24"/>
        </w:rPr>
        <w:t>research.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Kemper,</w:t>
      </w:r>
      <w:r>
        <w:rPr>
          <w:spacing w:val="1"/>
          <w:sz w:val="24"/>
        </w:rPr>
        <w:t> </w:t>
      </w:r>
      <w:r>
        <w:rPr>
          <w:sz w:val="24"/>
        </w:rPr>
        <w:t>Ed.</w:t>
      </w:r>
      <w:r>
        <w:rPr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agendas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emotions:</w:t>
      </w:r>
      <w:r>
        <w:rPr>
          <w:i/>
          <w:spacing w:val="-2"/>
          <w:sz w:val="24"/>
        </w:rPr>
        <w:t> </w:t>
      </w:r>
      <w:r>
        <w:rPr>
          <w:sz w:val="24"/>
        </w:rPr>
        <w:t>180-203.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ind w:left="2830" w:right="1198" w:hanging="771"/>
      </w:pPr>
      <w:r>
        <w:rPr/>
        <w:drawing>
          <wp:anchor distT="0" distB="0" distL="0" distR="0" allowOverlap="1" layoutInCell="1" locked="0" behindDoc="1" simplePos="0" relativeHeight="484200960">
            <wp:simplePos x="0" y="0"/>
            <wp:positionH relativeFrom="page">
              <wp:posOffset>1497838</wp:posOffset>
            </wp:positionH>
            <wp:positionV relativeFrom="paragraph">
              <wp:posOffset>259881</wp:posOffset>
            </wp:positionV>
            <wp:extent cx="4890389" cy="4834810"/>
            <wp:effectExtent l="0" t="0" r="0" b="0"/>
            <wp:wrapNone/>
            <wp:docPr id="44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Hochschild,</w:t>
      </w:r>
      <w:r>
        <w:rPr>
          <w:spacing w:val="1"/>
        </w:rPr>
        <w:t> </w:t>
      </w:r>
      <w:r>
        <w:rPr/>
        <w:t>A. R. 1983.</w:t>
      </w:r>
      <w:r>
        <w:rPr>
          <w:spacing w:val="1"/>
        </w:rPr>
        <w:t> </w:t>
      </w:r>
      <w:r>
        <w:rPr/>
        <w:t>The managed heart:</w:t>
      </w:r>
      <w:r>
        <w:rPr>
          <w:spacing w:val="60"/>
        </w:rPr>
        <w:t> </w:t>
      </w:r>
      <w:r>
        <w:rPr/>
        <w:t>Commercialization of human feeling.</w:t>
      </w:r>
      <w:r>
        <w:rPr>
          <w:spacing w:val="1"/>
        </w:rPr>
        <w:t> </w:t>
      </w:r>
      <w:r>
        <w:rPr/>
        <w:t>Los Angeles, Califonia, United States of America:</w:t>
      </w:r>
      <w:r>
        <w:rPr>
          <w:spacing w:val="1"/>
        </w:rPr>
        <w:t> </w:t>
      </w:r>
      <w:r>
        <w:rPr/>
        <w:t>University of California</w:t>
      </w:r>
      <w:r>
        <w:rPr>
          <w:spacing w:val="1"/>
        </w:rPr>
        <w:t> </w:t>
      </w:r>
      <w:r>
        <w:rPr/>
        <w:t>Press.</w:t>
      </w:r>
    </w:p>
    <w:p>
      <w:pPr>
        <w:pStyle w:val="BodyText"/>
        <w:spacing w:before="202"/>
        <w:ind w:left="2830" w:right="1200" w:hanging="771"/>
      </w:pPr>
      <w:r>
        <w:rPr/>
        <w:t>Hochschild,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1990.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managed</w:t>
      </w:r>
      <w:r>
        <w:rPr>
          <w:spacing w:val="1"/>
        </w:rPr>
        <w:t> </w:t>
      </w:r>
      <w:r>
        <w:rPr/>
        <w:t>heart: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commercialization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human</w:t>
      </w:r>
      <w:r>
        <w:rPr>
          <w:spacing w:val="1"/>
        </w:rPr>
        <w:t> </w:t>
      </w:r>
      <w:r>
        <w:rPr/>
        <w:t>feeling.</w:t>
      </w:r>
      <w:r>
        <w:rPr>
          <w:spacing w:val="-1"/>
        </w:rPr>
        <w:t> </w:t>
      </w:r>
      <w:r>
        <w:rPr/>
        <w:t>Berkeley, CA: University</w:t>
      </w:r>
      <w:r>
        <w:rPr>
          <w:spacing w:val="-5"/>
        </w:rPr>
        <w:t> </w:t>
      </w:r>
      <w:r>
        <w:rPr/>
        <w:t>of California</w:t>
      </w:r>
      <w:r>
        <w:rPr>
          <w:spacing w:val="-2"/>
        </w:rPr>
        <w:t> </w:t>
      </w:r>
      <w:r>
        <w:rPr/>
        <w:t>Press, 180-203.</w:t>
      </w:r>
    </w:p>
    <w:p>
      <w:pPr>
        <w:pStyle w:val="BodyText"/>
        <w:spacing w:before="7"/>
        <w:ind w:left="0"/>
        <w:jc w:val="left"/>
      </w:pPr>
    </w:p>
    <w:p>
      <w:pPr>
        <w:spacing w:line="237" w:lineRule="auto" w:before="0"/>
        <w:ind w:left="2720" w:right="1193" w:hanging="660"/>
        <w:jc w:val="both"/>
        <w:rPr>
          <w:sz w:val="24"/>
        </w:rPr>
      </w:pPr>
      <w:r>
        <w:rPr>
          <w:sz w:val="24"/>
        </w:rPr>
        <w:t>Hochschild. A. 1979. Emotion work, feeling rules, and social structure.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Sociology. </w:t>
      </w:r>
      <w:r>
        <w:rPr>
          <w:sz w:val="24"/>
        </w:rPr>
        <w:t>85: 555-575.</w:t>
      </w:r>
    </w:p>
    <w:p>
      <w:pPr>
        <w:pStyle w:val="BodyText"/>
        <w:spacing w:before="6"/>
        <w:ind w:left="0"/>
        <w:jc w:val="left"/>
      </w:pPr>
    </w:p>
    <w:p>
      <w:pPr>
        <w:spacing w:before="0"/>
        <w:ind w:left="2060" w:right="0" w:firstLine="0"/>
        <w:jc w:val="both"/>
        <w:rPr>
          <w:sz w:val="24"/>
        </w:rPr>
      </w:pPr>
      <w:r>
        <w:rPr>
          <w:sz w:val="24"/>
        </w:rPr>
        <w:t>Hochschild.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1989.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second shift.</w:t>
      </w:r>
      <w:r>
        <w:rPr>
          <w:i/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Viking.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ind w:left="2720" w:right="1203" w:hanging="660"/>
      </w:pPr>
      <w:r>
        <w:rPr/>
        <w:t>Hocshschild</w:t>
      </w:r>
      <w:r>
        <w:rPr>
          <w:spacing w:val="1"/>
        </w:rPr>
        <w:t> </w:t>
      </w:r>
      <w:r>
        <w:rPr/>
        <w:t>A.R.</w:t>
      </w:r>
      <w:r>
        <w:rPr>
          <w:spacing w:val="1"/>
        </w:rPr>
        <w:t> </w:t>
      </w:r>
      <w:r>
        <w:rPr/>
        <w:t>(1983).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Managed</w:t>
      </w:r>
      <w:r>
        <w:rPr>
          <w:spacing w:val="1"/>
        </w:rPr>
        <w:t> </w:t>
      </w:r>
      <w:r>
        <w:rPr/>
        <w:t>Heart:</w:t>
      </w:r>
      <w:r>
        <w:rPr>
          <w:spacing w:val="1"/>
        </w:rPr>
        <w:t> </w:t>
      </w:r>
      <w:r>
        <w:rPr/>
        <w:t>Commercialisation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Human</w:t>
      </w:r>
      <w:r>
        <w:rPr>
          <w:spacing w:val="1"/>
        </w:rPr>
        <w:t> </w:t>
      </w:r>
      <w:r>
        <w:rPr/>
        <w:t>Feeling.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California Press, Berkeley.</w:t>
      </w:r>
    </w:p>
    <w:p>
      <w:pPr>
        <w:pStyle w:val="BodyText"/>
        <w:spacing w:before="2"/>
        <w:ind w:left="0"/>
        <w:jc w:val="left"/>
      </w:pPr>
    </w:p>
    <w:p>
      <w:pPr>
        <w:spacing w:before="0"/>
        <w:ind w:left="2720" w:right="1195" w:hanging="660"/>
        <w:jc w:val="both"/>
        <w:rPr>
          <w:sz w:val="24"/>
        </w:rPr>
      </w:pPr>
      <w:r>
        <w:rPr>
          <w:sz w:val="24"/>
        </w:rPr>
        <w:t>Hoffman,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1972.</w:t>
      </w:r>
      <w:r>
        <w:rPr>
          <w:spacing w:val="1"/>
          <w:sz w:val="24"/>
        </w:rPr>
        <w:t> </w:t>
      </w:r>
      <w:r>
        <w:rPr>
          <w:sz w:val="24"/>
        </w:rPr>
        <w:t>Early</w:t>
      </w:r>
      <w:r>
        <w:rPr>
          <w:spacing w:val="1"/>
          <w:sz w:val="24"/>
        </w:rPr>
        <w:t> </w:t>
      </w:r>
      <w:r>
        <w:rPr>
          <w:sz w:val="24"/>
        </w:rPr>
        <w:t>childhood</w:t>
      </w:r>
      <w:r>
        <w:rPr>
          <w:spacing w:val="1"/>
          <w:sz w:val="24"/>
        </w:rPr>
        <w:t> </w:t>
      </w:r>
      <w:r>
        <w:rPr>
          <w:sz w:val="24"/>
        </w:rPr>
        <w:t>experiences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women's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motives.</w:t>
      </w:r>
      <w:r>
        <w:rPr>
          <w:spacing w:val="-2"/>
          <w:sz w:val="24"/>
        </w:rPr>
        <w:t> </w:t>
      </w:r>
      <w:r>
        <w:rPr>
          <w:i/>
          <w:sz w:val="24"/>
        </w:rPr>
        <w:t>Journal of Social Issues.</w:t>
      </w:r>
      <w:r>
        <w:rPr>
          <w:i/>
          <w:spacing w:val="1"/>
          <w:sz w:val="24"/>
        </w:rPr>
        <w:t> </w:t>
      </w:r>
      <w:r>
        <w:rPr>
          <w:sz w:val="24"/>
        </w:rPr>
        <w:t>28: 129-155.</w:t>
      </w:r>
    </w:p>
    <w:p>
      <w:pPr>
        <w:pStyle w:val="BodyText"/>
        <w:spacing w:before="5"/>
        <w:ind w:left="0"/>
        <w:jc w:val="left"/>
      </w:pPr>
    </w:p>
    <w:p>
      <w:pPr>
        <w:spacing w:line="242" w:lineRule="auto" w:before="1"/>
        <w:ind w:left="2830" w:right="1197" w:hanging="771"/>
        <w:jc w:val="both"/>
        <w:rPr>
          <w:sz w:val="24"/>
        </w:rPr>
      </w:pPr>
      <w:r>
        <w:rPr>
          <w:sz w:val="24"/>
        </w:rPr>
        <w:t>Hogg,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A., and</w:t>
      </w:r>
      <w:r>
        <w:rPr>
          <w:spacing w:val="1"/>
          <w:sz w:val="24"/>
        </w:rPr>
        <w:t> </w:t>
      </w:r>
      <w:r>
        <w:rPr>
          <w:sz w:val="24"/>
        </w:rPr>
        <w:t>Abrams,</w:t>
      </w:r>
      <w:r>
        <w:rPr>
          <w:spacing w:val="1"/>
          <w:sz w:val="24"/>
        </w:rPr>
        <w:t> </w:t>
      </w:r>
      <w:r>
        <w:rPr>
          <w:sz w:val="24"/>
        </w:rPr>
        <w:t>D. 1988.</w:t>
      </w:r>
      <w:r>
        <w:rPr>
          <w:spacing w:val="1"/>
          <w:sz w:val="24"/>
        </w:rPr>
        <w:t> </w:t>
      </w:r>
      <w:r>
        <w:rPr>
          <w:i/>
          <w:sz w:val="24"/>
        </w:rPr>
        <w:t>Social Identifications.</w:t>
      </w:r>
      <w:r>
        <w:rPr>
          <w:i/>
          <w:spacing w:val="1"/>
          <w:sz w:val="24"/>
        </w:rPr>
        <w:t> </w:t>
      </w:r>
      <w:r>
        <w:rPr>
          <w:sz w:val="24"/>
        </w:rPr>
        <w:t>Routledge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Kegan</w:t>
      </w:r>
      <w:r>
        <w:rPr>
          <w:spacing w:val="1"/>
          <w:sz w:val="24"/>
        </w:rPr>
        <w:t> </w:t>
      </w:r>
      <w:r>
        <w:rPr>
          <w:sz w:val="24"/>
        </w:rPr>
        <w:t>Paul,</w:t>
      </w:r>
      <w:r>
        <w:rPr>
          <w:spacing w:val="1"/>
          <w:sz w:val="24"/>
        </w:rPr>
        <w:t> </w:t>
      </w:r>
      <w:r>
        <w:rPr>
          <w:sz w:val="24"/>
        </w:rPr>
        <w:t>London and</w:t>
      </w:r>
      <w:r>
        <w:rPr>
          <w:spacing w:val="2"/>
          <w:sz w:val="24"/>
        </w:rPr>
        <w:t> </w:t>
      </w:r>
      <w:r>
        <w:rPr>
          <w:sz w:val="24"/>
        </w:rPr>
        <w:t>New York.</w:t>
      </w:r>
    </w:p>
    <w:p>
      <w:pPr>
        <w:spacing w:before="196"/>
        <w:ind w:left="2060" w:right="0" w:firstLine="0"/>
        <w:jc w:val="both"/>
        <w:rPr>
          <w:sz w:val="24"/>
        </w:rPr>
      </w:pPr>
      <w:r>
        <w:rPr>
          <w:i/>
          <w:sz w:val="24"/>
        </w:rPr>
        <w:t>Hogston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R. and</w:t>
      </w:r>
      <w:r>
        <w:rPr>
          <w:spacing w:val="-2"/>
          <w:sz w:val="24"/>
        </w:rPr>
        <w:t> </w:t>
      </w:r>
      <w:r>
        <w:rPr>
          <w:i/>
          <w:sz w:val="24"/>
        </w:rPr>
        <w:t>Simpson</w:t>
      </w:r>
      <w:r>
        <w:rPr>
          <w:sz w:val="24"/>
        </w:rPr>
        <w:t>, P.M.</w:t>
      </w:r>
      <w:r>
        <w:rPr>
          <w:spacing w:val="-1"/>
          <w:sz w:val="24"/>
        </w:rPr>
        <w:t> </w:t>
      </w:r>
      <w:r>
        <w:rPr>
          <w:i/>
          <w:sz w:val="24"/>
        </w:rPr>
        <w:t>1999.  </w:t>
      </w:r>
      <w:hyperlink r:id="rId157">
        <w:r>
          <w:rPr>
            <w:color w:val="0000FF"/>
            <w:sz w:val="24"/>
            <w:u w:val="single" w:color="0000FF"/>
          </w:rPr>
          <w:t>Fundamental</w:t>
        </w:r>
        <w:r>
          <w:rPr>
            <w:color w:val="0000FF"/>
            <w:spacing w:val="-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Nursing</w:t>
        </w:r>
        <w:r>
          <w:rPr>
            <w:color w:val="0000FF"/>
            <w:spacing w:val="-2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Skills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-</w:t>
        </w:r>
        <w:r>
          <w:rPr>
            <w:color w:val="0000FF"/>
            <w:spacing w:val="-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Page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158</w:t>
        </w:r>
      </w:hyperlink>
    </w:p>
    <w:p>
      <w:pPr>
        <w:pStyle w:val="BodyText"/>
        <w:spacing w:line="242" w:lineRule="auto" w:before="197"/>
        <w:ind w:left="2830" w:right="1197" w:hanging="771"/>
      </w:pPr>
      <w:r>
        <w:rPr>
          <w:i/>
        </w:rPr>
        <w:t>Hojat</w:t>
      </w:r>
      <w:r>
        <w:rPr/>
        <w:t>, M. , </w:t>
      </w:r>
      <w:r>
        <w:rPr>
          <w:i/>
        </w:rPr>
        <w:t>Gonnella</w:t>
      </w:r>
      <w:r>
        <w:rPr/>
        <w:t>, J. S., &amp; Xu, G. </w:t>
      </w:r>
      <w:r>
        <w:rPr>
          <w:i/>
        </w:rPr>
        <w:t>1995</w:t>
      </w:r>
      <w:r>
        <w:rPr/>
        <w:t>.</w:t>
      </w:r>
      <w:r>
        <w:rPr>
          <w:spacing w:val="1"/>
        </w:rPr>
        <w:t> </w:t>
      </w:r>
      <w:r>
        <w:rPr/>
        <w:t>Gender comparisons of young physicians'</w:t>
      </w:r>
      <w:r>
        <w:rPr>
          <w:spacing w:val="-57"/>
        </w:rPr>
        <w:t> </w:t>
      </w:r>
      <w:r>
        <w:rPr/>
        <w:t>perceptions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their medical</w:t>
      </w:r>
      <w:r>
        <w:rPr>
          <w:spacing w:val="-1"/>
        </w:rPr>
        <w:t> </w:t>
      </w:r>
      <w:r>
        <w:rPr/>
        <w:t>education, professional</w:t>
      </w:r>
      <w:r>
        <w:rPr>
          <w:spacing w:val="-1"/>
        </w:rPr>
        <w:t> </w:t>
      </w:r>
      <w:r>
        <w:rPr/>
        <w:t>life, and</w:t>
      </w:r>
      <w:r>
        <w:rPr>
          <w:spacing w:val="-1"/>
        </w:rPr>
        <w:t> </w:t>
      </w:r>
      <w:r>
        <w:rPr/>
        <w:t>practice.</w:t>
      </w:r>
    </w:p>
    <w:p>
      <w:pPr>
        <w:pStyle w:val="BodyText"/>
        <w:spacing w:line="242" w:lineRule="auto" w:before="196"/>
        <w:ind w:left="2830" w:right="1204" w:hanging="771"/>
      </w:pPr>
      <w:r>
        <w:rPr/>
        <w:t>Holman, C.,</w:t>
      </w:r>
      <w:r>
        <w:rPr>
          <w:spacing w:val="1"/>
        </w:rPr>
        <w:t> </w:t>
      </w:r>
      <w:r>
        <w:rPr/>
        <w:t>Grandey, A.A.,</w:t>
      </w:r>
      <w:r>
        <w:rPr>
          <w:spacing w:val="1"/>
        </w:rPr>
        <w:t> </w:t>
      </w:r>
      <w:r>
        <w:rPr/>
        <w:t>Totterdell, P</w:t>
      </w:r>
      <w:r>
        <w:rPr>
          <w:spacing w:val="1"/>
        </w:rPr>
        <w:t> </w:t>
      </w:r>
      <w:r>
        <w:rPr/>
        <w:t>and Holman,</w:t>
      </w:r>
      <w:r>
        <w:rPr>
          <w:spacing w:val="61"/>
        </w:rPr>
        <w:t> </w:t>
      </w:r>
      <w:r>
        <w:rPr/>
        <w:t>K.</w:t>
      </w:r>
      <w:r>
        <w:rPr>
          <w:spacing w:val="61"/>
        </w:rPr>
        <w:t> </w:t>
      </w:r>
      <w:r>
        <w:rPr/>
        <w:t>2003.</w:t>
      </w:r>
      <w:r>
        <w:rPr>
          <w:spacing w:val="6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companion</w:t>
      </w:r>
      <w:r>
        <w:rPr>
          <w:spacing w:val="-1"/>
        </w:rPr>
        <w:t> </w:t>
      </w:r>
      <w:r>
        <w:rPr/>
        <w:t>to emotion in organizations.</w:t>
      </w:r>
    </w:p>
    <w:p>
      <w:pPr>
        <w:pStyle w:val="BodyText"/>
        <w:spacing w:line="242" w:lineRule="auto" w:before="193"/>
        <w:ind w:left="2830" w:right="1194" w:hanging="771"/>
      </w:pPr>
      <w:r>
        <w:rPr/>
        <w:t>Holyoake D., Singleton</w:t>
      </w:r>
      <w:r>
        <w:rPr>
          <w:spacing w:val="1"/>
        </w:rPr>
        <w:t> </w:t>
      </w:r>
      <w:r>
        <w:rPr/>
        <w:t>C. and Wheatley F. 2002. Answer the question.</w:t>
      </w:r>
      <w:r>
        <w:rPr>
          <w:spacing w:val="1"/>
        </w:rPr>
        <w:t> </w:t>
      </w:r>
      <w:r>
        <w:rPr>
          <w:i/>
        </w:rPr>
        <w:t>Nursing</w:t>
      </w:r>
      <w:r>
        <w:rPr>
          <w:i/>
          <w:spacing w:val="1"/>
        </w:rPr>
        <w:t> </w:t>
      </w:r>
      <w:r>
        <w:rPr>
          <w:i/>
        </w:rPr>
        <w:t>Standard </w:t>
      </w:r>
      <w:r>
        <w:rPr/>
        <w:t>174, 24.</w:t>
      </w:r>
    </w:p>
    <w:p>
      <w:pPr>
        <w:pStyle w:val="BodyText"/>
        <w:spacing w:before="195"/>
        <w:ind w:left="2830" w:right="1196" w:hanging="771"/>
      </w:pPr>
      <w:r>
        <w:rPr/>
        <w:t>Hope A., Kelleher C.C. and O‟Connor M. 1998. Lifestyle practices and the health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nurses.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Advanced</w:t>
      </w:r>
      <w:r>
        <w:rPr>
          <w:i/>
          <w:spacing w:val="1"/>
        </w:rPr>
        <w:t> </w:t>
      </w:r>
      <w:r>
        <w:rPr>
          <w:i/>
        </w:rPr>
        <w:t>Nursing</w:t>
      </w:r>
      <w:r>
        <w:rPr>
          <w:i/>
          <w:spacing w:val="1"/>
        </w:rPr>
        <w:t> </w:t>
      </w:r>
      <w:r>
        <w:rPr/>
        <w:t>28:438–447.</w:t>
      </w:r>
    </w:p>
    <w:p>
      <w:pPr>
        <w:pStyle w:val="BodyText"/>
        <w:spacing w:before="4"/>
        <w:ind w:left="0"/>
        <w:jc w:val="left"/>
      </w:pPr>
    </w:p>
    <w:p>
      <w:pPr>
        <w:spacing w:before="1"/>
        <w:ind w:left="2060" w:right="0" w:firstLine="0"/>
        <w:jc w:val="both"/>
        <w:rPr>
          <w:sz w:val="24"/>
        </w:rPr>
      </w:pPr>
      <w:r>
        <w:rPr>
          <w:sz w:val="24"/>
        </w:rPr>
        <w:t>House,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1981. </w:t>
      </w:r>
      <w:r>
        <w:rPr>
          <w:i/>
          <w:sz w:val="24"/>
        </w:rPr>
        <w:t>Work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support.</w:t>
      </w:r>
      <w:r>
        <w:rPr>
          <w:i/>
          <w:spacing w:val="1"/>
          <w:sz w:val="24"/>
        </w:rPr>
        <w:t> </w:t>
      </w:r>
      <w:r>
        <w:rPr>
          <w:sz w:val="24"/>
        </w:rPr>
        <w:t>Reading.</w:t>
      </w:r>
      <w:r>
        <w:rPr>
          <w:spacing w:val="-2"/>
          <w:sz w:val="24"/>
        </w:rPr>
        <w:t> </w:t>
      </w:r>
      <w:r>
        <w:rPr>
          <w:sz w:val="24"/>
        </w:rPr>
        <w:t>MA:</w:t>
      </w:r>
      <w:r>
        <w:rPr>
          <w:spacing w:val="-1"/>
          <w:sz w:val="24"/>
        </w:rPr>
        <w:t> </w:t>
      </w:r>
      <w:r>
        <w:rPr>
          <w:sz w:val="24"/>
        </w:rPr>
        <w:t>Addison-Wesley.</w:t>
      </w:r>
    </w:p>
    <w:p>
      <w:pPr>
        <w:pStyle w:val="BodyText"/>
        <w:spacing w:before="4"/>
        <w:ind w:left="0"/>
        <w:jc w:val="left"/>
      </w:pPr>
    </w:p>
    <w:p>
      <w:pPr>
        <w:spacing w:line="242" w:lineRule="auto" w:before="0"/>
        <w:ind w:left="2830" w:right="1202" w:hanging="771"/>
        <w:jc w:val="both"/>
        <w:rPr>
          <w:sz w:val="24"/>
        </w:rPr>
      </w:pPr>
      <w:r>
        <w:rPr>
          <w:sz w:val="24"/>
        </w:rPr>
        <w:t>Howard, P. 2003. </w:t>
      </w:r>
      <w:r>
        <w:rPr>
          <w:i/>
          <w:sz w:val="24"/>
        </w:rPr>
        <w:t>Women and plants, gender relations in biodiversity 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conservation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London: ZED</w:t>
      </w:r>
      <w:r>
        <w:rPr>
          <w:spacing w:val="1"/>
          <w:sz w:val="24"/>
        </w:rPr>
        <w:t> </w:t>
      </w:r>
      <w:r>
        <w:rPr>
          <w:sz w:val="24"/>
        </w:rPr>
        <w:t>Books.</w:t>
      </w:r>
    </w:p>
    <w:p>
      <w:pPr>
        <w:pStyle w:val="BodyText"/>
        <w:spacing w:before="197"/>
        <w:ind w:left="1507" w:right="1201"/>
        <w:jc w:val="center"/>
      </w:pPr>
      <w:hyperlink r:id="rId158">
        <w:r>
          <w:rPr/>
          <w:t>http://www.psykologi.uio.no/studier/drpsych/disputaser/follesdal_summary.html</w:t>
        </w:r>
      </w:hyperlink>
    </w:p>
    <w:p>
      <w:pPr>
        <w:spacing w:after="0"/>
        <w:jc w:val="center"/>
        <w:sectPr>
          <w:pgSz w:w="11910" w:h="16840"/>
          <w:pgMar w:header="0" w:footer="664" w:top="1340" w:bottom="940" w:left="100" w:right="240"/>
        </w:sectPr>
      </w:pPr>
    </w:p>
    <w:p>
      <w:pPr>
        <w:spacing w:line="242" w:lineRule="auto" w:before="78"/>
        <w:ind w:left="2830" w:right="1195" w:hanging="771"/>
        <w:jc w:val="both"/>
        <w:rPr>
          <w:sz w:val="24"/>
        </w:rPr>
      </w:pPr>
      <w:r>
        <w:rPr>
          <w:sz w:val="24"/>
        </w:rPr>
        <w:t>Huch M H. 2003.</w:t>
      </w:r>
      <w:r>
        <w:rPr>
          <w:spacing w:val="1"/>
          <w:sz w:val="24"/>
        </w:rPr>
        <w:t> </w:t>
      </w:r>
      <w:r>
        <w:rPr>
          <w:sz w:val="24"/>
        </w:rPr>
        <w:t>The many facets of caring.</w:t>
      </w:r>
      <w:r>
        <w:rPr>
          <w:spacing w:val="1"/>
          <w:sz w:val="24"/>
        </w:rPr>
        <w:t> </w:t>
      </w:r>
      <w:r>
        <w:rPr>
          <w:i/>
          <w:sz w:val="24"/>
        </w:rPr>
        <w:t>Nursing Science Quarterly</w:t>
      </w:r>
      <w:r>
        <w:rPr>
          <w:sz w:val="24"/>
        </w:rPr>
        <w:t>, 16(1): 82-</w:t>
      </w:r>
      <w:r>
        <w:rPr>
          <w:spacing w:val="1"/>
          <w:sz w:val="24"/>
        </w:rPr>
        <w:t> </w:t>
      </w:r>
      <w:r>
        <w:rPr>
          <w:sz w:val="24"/>
        </w:rPr>
        <w:t>83.</w:t>
      </w:r>
    </w:p>
    <w:p>
      <w:pPr>
        <w:pStyle w:val="BodyText"/>
        <w:spacing w:before="197"/>
        <w:jc w:val="left"/>
      </w:pPr>
      <w:hyperlink r:id="rId159">
        <w:r>
          <w:rPr>
            <w:color w:val="0000FF"/>
            <w:u w:val="single" w:color="0000FF"/>
          </w:rPr>
          <w:t> </w:t>
        </w:r>
        <w:r>
          <w:rPr>
            <w:color w:val="0000FF"/>
            <w:u w:val="single" w:color="0000FF"/>
          </w:rPr>
          <w:t>Hunt</w:t>
        </w:r>
      </w:hyperlink>
      <w:r>
        <w:rPr/>
        <w:t>,</w:t>
      </w:r>
      <w:r>
        <w:rPr>
          <w:spacing w:val="-1"/>
        </w:rPr>
        <w:t> </w:t>
      </w:r>
      <w:r>
        <w:rPr/>
        <w:t>R.</w:t>
      </w:r>
      <w:r>
        <w:rPr>
          <w:spacing w:val="59"/>
        </w:rPr>
        <w:t> </w:t>
      </w:r>
      <w:r>
        <w:rPr/>
        <w:t>1997.</w:t>
      </w:r>
      <w:r>
        <w:rPr>
          <w:spacing w:val="2"/>
        </w:rPr>
        <w:t> </w:t>
      </w:r>
      <w:r>
        <w:rPr/>
        <w:t>Introduction to</w:t>
      </w:r>
      <w:r>
        <w:rPr>
          <w:spacing w:val="-1"/>
        </w:rPr>
        <w:t> </w:t>
      </w:r>
      <w:r>
        <w:rPr/>
        <w:t>community</w:t>
      </w:r>
      <w:r>
        <w:rPr>
          <w:spacing w:val="-8"/>
        </w:rPr>
        <w:t> </w:t>
      </w:r>
      <w:r>
        <w:rPr/>
        <w:t>based</w:t>
      </w:r>
      <w:r>
        <w:rPr>
          <w:spacing w:val="-1"/>
        </w:rPr>
        <w:t> </w:t>
      </w:r>
      <w:r>
        <w:rPr/>
        <w:t>nursing.</w:t>
      </w:r>
    </w:p>
    <w:p>
      <w:pPr>
        <w:spacing w:before="199"/>
        <w:ind w:left="2830" w:right="1197" w:hanging="771"/>
        <w:jc w:val="both"/>
        <w:rPr>
          <w:sz w:val="24"/>
        </w:rPr>
      </w:pPr>
      <w:r>
        <w:rPr>
          <w:sz w:val="24"/>
        </w:rPr>
        <w:t>Hunter, B., Smith, P. 2007. Emotional labour – just another buzz word?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Nursing Studies;</w:t>
      </w:r>
      <w:r>
        <w:rPr>
          <w:i/>
          <w:spacing w:val="1"/>
          <w:sz w:val="24"/>
        </w:rPr>
        <w:t> </w:t>
      </w:r>
      <w:r>
        <w:rPr>
          <w:sz w:val="24"/>
        </w:rPr>
        <w:t>6: 859–861.</w:t>
      </w:r>
    </w:p>
    <w:p>
      <w:pPr>
        <w:spacing w:before="0"/>
        <w:ind w:left="2830" w:right="1196" w:hanging="771"/>
        <w:jc w:val="both"/>
        <w:rPr>
          <w:sz w:val="24"/>
        </w:rPr>
      </w:pPr>
      <w:r>
        <w:rPr>
          <w:sz w:val="24"/>
        </w:rPr>
        <w:t>Huy, Q. 1999. Emotional capability and corporate change. </w:t>
      </w:r>
      <w:r>
        <w:rPr>
          <w:i/>
          <w:sz w:val="24"/>
        </w:rPr>
        <w:t>Mastering Strategy; </w:t>
      </w:r>
      <w:r>
        <w:rPr>
          <w:sz w:val="24"/>
        </w:rPr>
        <w:t>6: 32–</w:t>
      </w:r>
      <w:r>
        <w:rPr>
          <w:spacing w:val="-57"/>
          <w:sz w:val="24"/>
        </w:rPr>
        <w:t> </w:t>
      </w:r>
      <w:r>
        <w:rPr>
          <w:sz w:val="24"/>
        </w:rPr>
        <w:t>34.</w:t>
      </w:r>
    </w:p>
    <w:p>
      <w:pPr>
        <w:spacing w:line="240" w:lineRule="auto" w:before="0"/>
        <w:ind w:left="2830" w:right="1196" w:hanging="77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201472">
            <wp:simplePos x="0" y="0"/>
            <wp:positionH relativeFrom="page">
              <wp:posOffset>1371853</wp:posOffset>
            </wp:positionH>
            <wp:positionV relativeFrom="paragraph">
              <wp:posOffset>535725</wp:posOffset>
            </wp:positionV>
            <wp:extent cx="5276977" cy="4834810"/>
            <wp:effectExtent l="0" t="0" r="0" b="0"/>
            <wp:wrapNone/>
            <wp:docPr id="44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38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977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IOM 2004. </w:t>
      </w:r>
      <w:r>
        <w:rPr>
          <w:i/>
          <w:sz w:val="24"/>
        </w:rPr>
        <w:t>Keeping patients safe. Transforming the work environment of nurses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Washington,</w:t>
      </w:r>
      <w:r>
        <w:rPr>
          <w:spacing w:val="1"/>
          <w:sz w:val="24"/>
        </w:rPr>
        <w:t> </w:t>
      </w:r>
      <w:r>
        <w:rPr>
          <w:sz w:val="24"/>
        </w:rPr>
        <w:t>DC,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Academics</w:t>
      </w:r>
      <w:r>
        <w:rPr>
          <w:spacing w:val="1"/>
          <w:sz w:val="24"/>
        </w:rPr>
        <w:t> </w:t>
      </w:r>
      <w:r>
        <w:rPr>
          <w:sz w:val="24"/>
        </w:rPr>
        <w:t>Press,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Medicine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Academies.</w:t>
      </w:r>
    </w:p>
    <w:p>
      <w:pPr>
        <w:spacing w:line="242" w:lineRule="auto" w:before="199"/>
        <w:ind w:left="2830" w:right="1196" w:hanging="771"/>
        <w:jc w:val="both"/>
        <w:rPr>
          <w:sz w:val="24"/>
        </w:rPr>
      </w:pPr>
      <w:r>
        <w:rPr>
          <w:sz w:val="24"/>
        </w:rPr>
        <w:t>Issel,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Kahn,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1998.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caring.</w:t>
      </w:r>
      <w:r>
        <w:rPr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, 23(4), 43-53.</w:t>
      </w:r>
    </w:p>
    <w:p>
      <w:pPr>
        <w:pStyle w:val="BodyText"/>
        <w:ind w:left="0"/>
        <w:jc w:val="left"/>
      </w:pPr>
    </w:p>
    <w:p>
      <w:pPr>
        <w:spacing w:before="0"/>
        <w:ind w:left="2720" w:right="1204" w:hanging="660"/>
        <w:jc w:val="both"/>
        <w:rPr>
          <w:sz w:val="24"/>
        </w:rPr>
      </w:pPr>
      <w:r>
        <w:rPr>
          <w:sz w:val="24"/>
        </w:rPr>
        <w:t>Jackson, S. E., Schwab,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and Schuler, R.</w:t>
      </w:r>
      <w:r>
        <w:rPr>
          <w:spacing w:val="1"/>
          <w:sz w:val="24"/>
        </w:rPr>
        <w:t> </w:t>
      </w:r>
      <w:r>
        <w:rPr>
          <w:sz w:val="24"/>
        </w:rPr>
        <w:t>S. 1986. Toward</w:t>
      </w:r>
      <w:r>
        <w:rPr>
          <w:spacing w:val="60"/>
          <w:sz w:val="24"/>
        </w:rPr>
        <w:t> </w:t>
      </w:r>
      <w:r>
        <w:rPr>
          <w:sz w:val="24"/>
        </w:rPr>
        <w:t>an understanding 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burnout phenomenon. </w:t>
      </w:r>
      <w:r>
        <w:rPr>
          <w:i/>
          <w:sz w:val="24"/>
        </w:rPr>
        <w:t>Journal of Applied Psychology, </w:t>
      </w:r>
      <w:r>
        <w:rPr>
          <w:sz w:val="24"/>
        </w:rPr>
        <w:t>71:</w:t>
      </w:r>
      <w:r>
        <w:rPr>
          <w:spacing w:val="-1"/>
          <w:sz w:val="24"/>
        </w:rPr>
        <w:t> </w:t>
      </w:r>
      <w:r>
        <w:rPr>
          <w:sz w:val="24"/>
        </w:rPr>
        <w:t>630-640.</w:t>
      </w:r>
    </w:p>
    <w:p>
      <w:pPr>
        <w:pStyle w:val="BodyText"/>
        <w:spacing w:before="2"/>
        <w:ind w:left="0"/>
        <w:jc w:val="left"/>
      </w:pPr>
    </w:p>
    <w:p>
      <w:pPr>
        <w:spacing w:before="1"/>
        <w:ind w:left="2720" w:right="1197" w:hanging="660"/>
        <w:jc w:val="both"/>
        <w:rPr>
          <w:sz w:val="24"/>
        </w:rPr>
      </w:pPr>
      <w:r>
        <w:rPr>
          <w:sz w:val="24"/>
        </w:rPr>
        <w:t>James N. (1992). Care =organisation + physical labour + emotional labour. </w:t>
      </w:r>
      <w:r>
        <w:rPr>
          <w:i/>
          <w:sz w:val="24"/>
        </w:rPr>
        <w:t>Sociology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Illness.</w:t>
      </w:r>
      <w:r>
        <w:rPr>
          <w:i/>
          <w:spacing w:val="-1"/>
          <w:sz w:val="24"/>
        </w:rPr>
        <w:t> </w:t>
      </w:r>
      <w:r>
        <w:rPr>
          <w:sz w:val="24"/>
        </w:rPr>
        <w:t>14: 488-509.</w:t>
      </w:r>
    </w:p>
    <w:p>
      <w:pPr>
        <w:pStyle w:val="BodyText"/>
        <w:spacing w:before="4"/>
        <w:ind w:left="0"/>
        <w:jc w:val="left"/>
      </w:pPr>
    </w:p>
    <w:p>
      <w:pPr>
        <w:spacing w:before="0"/>
        <w:ind w:left="2120" w:right="0" w:firstLine="0"/>
        <w:jc w:val="left"/>
        <w:rPr>
          <w:i/>
          <w:sz w:val="24"/>
        </w:rPr>
      </w:pPr>
      <w:r>
        <w:rPr>
          <w:i/>
          <w:sz w:val="24"/>
        </w:rPr>
        <w:t>James,</w:t>
      </w:r>
      <w:r>
        <w:rPr>
          <w:i/>
          <w:spacing w:val="11"/>
          <w:sz w:val="24"/>
        </w:rPr>
        <w:t> </w:t>
      </w:r>
      <w:r>
        <w:rPr>
          <w:sz w:val="24"/>
        </w:rPr>
        <w:t>M.,</w:t>
      </w:r>
      <w:r>
        <w:rPr>
          <w:spacing w:val="26"/>
          <w:sz w:val="24"/>
        </w:rPr>
        <w:t> </w:t>
      </w:r>
      <w:r>
        <w:rPr>
          <w:i/>
          <w:sz w:val="24"/>
        </w:rPr>
        <w:t>Jongward</w:t>
      </w:r>
      <w:r>
        <w:rPr>
          <w:sz w:val="24"/>
        </w:rPr>
        <w:t>,D,.</w:t>
      </w:r>
      <w:r>
        <w:rPr>
          <w:spacing w:val="83"/>
          <w:sz w:val="24"/>
        </w:rPr>
        <w:t> </w:t>
      </w:r>
      <w:r>
        <w:rPr>
          <w:sz w:val="24"/>
        </w:rPr>
        <w:t>Rowohlt,</w:t>
      </w:r>
      <w:r>
        <w:rPr>
          <w:spacing w:val="11"/>
          <w:sz w:val="24"/>
        </w:rPr>
        <w:t> </w:t>
      </w:r>
      <w:r>
        <w:rPr>
          <w:sz w:val="24"/>
        </w:rPr>
        <w:t>V.</w:t>
      </w:r>
      <w:r>
        <w:rPr>
          <w:spacing w:val="11"/>
          <w:sz w:val="24"/>
        </w:rPr>
        <w:t> </w:t>
      </w:r>
      <w:r>
        <w:rPr>
          <w:sz w:val="24"/>
        </w:rPr>
        <w:t>2000.</w:t>
      </w:r>
      <w:r>
        <w:rPr>
          <w:spacing w:val="84"/>
          <w:sz w:val="24"/>
        </w:rPr>
        <w:t> </w:t>
      </w:r>
      <w:r>
        <w:rPr>
          <w:sz w:val="24"/>
        </w:rPr>
        <w:t>Transactional</w:t>
      </w:r>
      <w:r>
        <w:rPr>
          <w:spacing w:val="14"/>
          <w:sz w:val="24"/>
        </w:rPr>
        <w:t> </w:t>
      </w:r>
      <w:r>
        <w:rPr>
          <w:sz w:val="24"/>
        </w:rPr>
        <w:t>Analysis</w:t>
      </w:r>
      <w:r>
        <w:rPr>
          <w:spacing w:val="11"/>
          <w:sz w:val="24"/>
        </w:rPr>
        <w:t> </w:t>
      </w:r>
      <w:r>
        <w:rPr>
          <w:sz w:val="24"/>
        </w:rPr>
        <w:t>Journal</w:t>
      </w:r>
      <w:r>
        <w:rPr>
          <w:spacing w:val="1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1971</w:t>
      </w:r>
    </w:p>
    <w:p>
      <w:pPr>
        <w:pStyle w:val="BodyText"/>
        <w:spacing w:before="3"/>
        <w:ind w:left="2830"/>
        <w:jc w:val="left"/>
      </w:pPr>
      <w:r>
        <w:rPr/>
        <w:t>–</w:t>
      </w:r>
      <w:r>
        <w:rPr>
          <w:spacing w:val="-2"/>
        </w:rPr>
        <w:t> </w:t>
      </w:r>
      <w:r>
        <w:rPr/>
        <w:t>2010)</w:t>
      </w:r>
      <w:r>
        <w:rPr>
          <w:spacing w:val="-2"/>
        </w:rPr>
        <w:t> </w:t>
      </w:r>
      <w:r>
        <w:rPr/>
        <w:t>Die Zeitschriften</w:t>
      </w:r>
      <w:r>
        <w:rPr>
          <w:spacing w:val="1"/>
        </w:rPr>
        <w:t> </w:t>
      </w:r>
      <w:r>
        <w:rPr/>
        <w:t>erscheinen</w:t>
      </w:r>
      <w:r>
        <w:rPr>
          <w:spacing w:val="-1"/>
        </w:rPr>
        <w:t> </w:t>
      </w:r>
      <w:r>
        <w:rPr/>
        <w:t>derzeit</w:t>
      </w:r>
      <w:r>
        <w:rPr>
          <w:spacing w:val="-1"/>
        </w:rPr>
        <w:t> </w:t>
      </w:r>
      <w:r>
        <w:rPr/>
        <w:t>4x.</w:t>
      </w:r>
    </w:p>
    <w:p>
      <w:pPr>
        <w:pStyle w:val="BodyText"/>
        <w:spacing w:line="242" w:lineRule="auto" w:before="197"/>
        <w:ind w:left="2830" w:right="1195" w:hanging="771"/>
      </w:pPr>
      <w:r>
        <w:rPr/>
        <w:t>James,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1989.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labour: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social</w:t>
      </w:r>
      <w:r>
        <w:rPr>
          <w:spacing w:val="60"/>
        </w:rPr>
        <w:t> </w:t>
      </w:r>
      <w:r>
        <w:rPr/>
        <w:t>regulation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feelings.</w:t>
      </w:r>
      <w:r>
        <w:rPr>
          <w:spacing w:val="-1"/>
        </w:rPr>
        <w:t> </w:t>
      </w:r>
      <w:r>
        <w:rPr>
          <w:i/>
        </w:rPr>
        <w:t>Sociological Review</w:t>
      </w:r>
      <w:r>
        <w:rPr>
          <w:i/>
          <w:spacing w:val="1"/>
        </w:rPr>
        <w:t> </w:t>
      </w:r>
      <w:r>
        <w:rPr/>
        <w:t>37: 15-42.</w:t>
      </w:r>
    </w:p>
    <w:p>
      <w:pPr>
        <w:spacing w:before="193"/>
        <w:ind w:left="2830" w:right="1201" w:hanging="771"/>
        <w:jc w:val="both"/>
        <w:rPr>
          <w:sz w:val="24"/>
        </w:rPr>
      </w:pPr>
      <w:r>
        <w:rPr>
          <w:sz w:val="24"/>
        </w:rPr>
        <w:t>James, N. 1993. Divisions of emotional labour: disclosure and cancer. In: Fineman, S.</w:t>
      </w:r>
      <w:r>
        <w:rPr>
          <w:spacing w:val="-57"/>
          <w:sz w:val="24"/>
        </w:rPr>
        <w:t> </w:t>
      </w:r>
      <w:r>
        <w:rPr>
          <w:sz w:val="24"/>
        </w:rPr>
        <w:t>(ed)</w:t>
      </w:r>
      <w:r>
        <w:rPr>
          <w:i/>
          <w:sz w:val="24"/>
        </w:rPr>
        <w:t>Emotion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Organisations .</w:t>
      </w:r>
      <w:r>
        <w:rPr>
          <w:sz w:val="24"/>
        </w:rPr>
        <w:t>London: Sage.</w:t>
      </w:r>
    </w:p>
    <w:p>
      <w:pPr>
        <w:pStyle w:val="BodyText"/>
        <w:spacing w:before="1"/>
        <w:ind w:left="2830" w:right="1196" w:hanging="771"/>
      </w:pPr>
      <w:hyperlink r:id="rId161">
        <w:r>
          <w:rPr>
            <w:color w:val="0000FF"/>
          </w:rPr>
          <w:t>James, N.,</w:t>
        </w:r>
        <w:r>
          <w:rPr>
            <w:color w:val="0000FF"/>
            <w:spacing w:val="1"/>
          </w:rPr>
          <w:t> </w:t>
        </w:r>
        <w:r>
          <w:rPr>
            <w:color w:val="0000FF"/>
          </w:rPr>
          <w:t>Sallis</w:t>
        </w:r>
      </w:hyperlink>
      <w:r>
        <w:rPr/>
        <w:t>, F., </w:t>
      </w:r>
      <w:hyperlink r:id="rId162">
        <w:r>
          <w:rPr>
            <w:color w:val="0000FF"/>
          </w:rPr>
          <w:t>Robin, B., Pinski</w:t>
        </w:r>
      </w:hyperlink>
      <w:r>
        <w:rPr/>
        <w:t>., </w:t>
      </w:r>
      <w:hyperlink r:id="rId163">
        <w:r>
          <w:rPr>
            <w:color w:val="0000FF"/>
          </w:rPr>
          <w:t>Robin M., Grossman</w:t>
        </w:r>
      </w:hyperlink>
      <w:r>
        <w:rPr/>
        <w:t>.,</w:t>
      </w:r>
      <w:r>
        <w:rPr>
          <w:spacing w:val="1"/>
        </w:rPr>
        <w:t> </w:t>
      </w:r>
      <w:hyperlink r:id="rId164">
        <w:r>
          <w:rPr>
            <w:color w:val="0000FF"/>
          </w:rPr>
          <w:t>Thomas, L., Patterson</w:t>
        </w:r>
      </w:hyperlink>
      <w:r>
        <w:rPr>
          <w:color w:val="0000FF"/>
          <w:spacing w:val="-57"/>
        </w:rPr>
        <w:t> </w:t>
      </w:r>
      <w:r>
        <w:rPr/>
        <w:t>and </w:t>
      </w:r>
      <w:hyperlink r:id="rId165">
        <w:r>
          <w:rPr>
            <w:color w:val="0000FF"/>
          </w:rPr>
          <w:t>Philip R. ader</w:t>
        </w:r>
        <w:r>
          <w:rPr/>
          <w:t>.</w:t>
        </w:r>
      </w:hyperlink>
      <w:r>
        <w:rPr>
          <w:spacing w:val="1"/>
        </w:rPr>
        <w:t> </w:t>
      </w:r>
      <w:r>
        <w:rPr/>
        <w:t>1993.</w:t>
      </w:r>
      <w:r>
        <w:rPr>
          <w:spacing w:val="1"/>
        </w:rPr>
        <w:t> </w:t>
      </w:r>
      <w:r>
        <w:rPr/>
        <w:t>The development of self-efficacy scales for</w:t>
      </w:r>
      <w:r>
        <w:rPr>
          <w:spacing w:val="1"/>
        </w:rPr>
        <w:t> </w:t>
      </w:r>
      <w:r>
        <w:rPr/>
        <w:t>healthrelated diet and exercise behaviors</w:t>
      </w:r>
      <w:r>
        <w:rPr>
          <w:spacing w:val="1"/>
        </w:rPr>
        <w:t> </w:t>
      </w:r>
      <w:r>
        <w:rPr/>
        <w:t>Journal of Behavioral Medicine</w:t>
      </w:r>
      <w:r>
        <w:rPr>
          <w:spacing w:val="1"/>
        </w:rPr>
        <w:t> </w:t>
      </w:r>
      <w:r>
        <w:rPr/>
        <w:t>Volume 1 / 1978 -</w:t>
      </w:r>
      <w:r>
        <w:rPr>
          <w:spacing w:val="-1"/>
        </w:rPr>
        <w:t> </w:t>
      </w:r>
      <w:r>
        <w:rPr/>
        <w:t>Volume 34 / 2011</w:t>
      </w: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75" w:lineRule="exact"/>
        <w:jc w:val="left"/>
      </w:pPr>
      <w:r>
        <w:rPr/>
        <w:t>James.</w:t>
      </w:r>
      <w:r>
        <w:rPr>
          <w:spacing w:val="5"/>
        </w:rPr>
        <w:t> </w:t>
      </w:r>
      <w:r>
        <w:rPr/>
        <w:t>N.</w:t>
      </w:r>
      <w:r>
        <w:rPr>
          <w:spacing w:val="6"/>
        </w:rPr>
        <w:t> </w:t>
      </w:r>
      <w:r>
        <w:rPr/>
        <w:t>1989.</w:t>
      </w:r>
      <w:r>
        <w:rPr>
          <w:spacing w:val="5"/>
        </w:rPr>
        <w:t> </w:t>
      </w:r>
      <w:r>
        <w:rPr/>
        <w:t>Emotional</w:t>
      </w:r>
      <w:r>
        <w:rPr>
          <w:spacing w:val="6"/>
        </w:rPr>
        <w:t> </w:t>
      </w:r>
      <w:r>
        <w:rPr/>
        <w:t>labour:</w:t>
      </w:r>
      <w:r>
        <w:rPr>
          <w:spacing w:val="7"/>
        </w:rPr>
        <w:t> </w:t>
      </w:r>
      <w:r>
        <w:rPr/>
        <w:t>Skill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work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social</w:t>
      </w:r>
      <w:r>
        <w:rPr>
          <w:spacing w:val="9"/>
        </w:rPr>
        <w:t> </w:t>
      </w:r>
      <w:r>
        <w:rPr/>
        <w:t>regulation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feelings.</w:t>
      </w:r>
    </w:p>
    <w:p>
      <w:pPr>
        <w:spacing w:line="275" w:lineRule="exact" w:before="0"/>
        <w:ind w:left="2720" w:right="0" w:firstLine="0"/>
        <w:jc w:val="left"/>
        <w:rPr>
          <w:sz w:val="24"/>
        </w:rPr>
      </w:pPr>
      <w:r>
        <w:rPr>
          <w:i/>
          <w:sz w:val="24"/>
        </w:rPr>
        <w:t>Sociological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Review. </w:t>
      </w:r>
      <w:r>
        <w:rPr>
          <w:sz w:val="24"/>
        </w:rPr>
        <w:t>37:</w:t>
      </w:r>
      <w:r>
        <w:rPr>
          <w:spacing w:val="-1"/>
          <w:sz w:val="24"/>
        </w:rPr>
        <w:t> </w:t>
      </w:r>
      <w:r>
        <w:rPr>
          <w:sz w:val="24"/>
        </w:rPr>
        <w:t>15-42.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ind w:left="2830" w:right="1197" w:hanging="771"/>
      </w:pPr>
      <w:r>
        <w:rPr/>
        <w:t>Jimoh, A. M. 2008. Situational Jugement, Emotional Labour, Conscientiousness and</w:t>
      </w:r>
      <w:r>
        <w:rPr>
          <w:spacing w:val="1"/>
        </w:rPr>
        <w:t> </w:t>
      </w:r>
      <w:r>
        <w:rPr/>
        <w:t>Demogrphic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predictor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Aministrative workes in</w:t>
      </w:r>
      <w:r>
        <w:rPr>
          <w:spacing w:val="1"/>
        </w:rPr>
        <w:t> </w:t>
      </w:r>
      <w:r>
        <w:rPr/>
        <w:t>Southwestern Nigeria.</w:t>
      </w:r>
      <w:r>
        <w:rPr>
          <w:spacing w:val="1"/>
        </w:rPr>
        <w:t> </w:t>
      </w:r>
      <w:r>
        <w:rPr/>
        <w:t>PhD Thesis, University of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Ibadan. Nigeria.</w:t>
      </w:r>
    </w:p>
    <w:p>
      <w:pPr>
        <w:pStyle w:val="BodyText"/>
        <w:spacing w:before="200"/>
        <w:ind w:left="2830" w:right="1195" w:hanging="711"/>
      </w:pPr>
      <w:r>
        <w:rPr/>
        <w:t>John, W. 1993. Assessing for Emotional Intelligence Bar On Emotional Quotient</w:t>
      </w:r>
      <w:r>
        <w:rPr>
          <w:spacing w:val="1"/>
        </w:rPr>
        <w:t> </w:t>
      </w:r>
      <w:r>
        <w:rPr/>
        <w:t>Inventory,</w:t>
      </w:r>
      <w:r>
        <w:rPr>
          <w:spacing w:val="1"/>
        </w:rPr>
        <w:t> </w:t>
      </w:r>
      <w:r>
        <w:rPr/>
        <w:t>Multi- Health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hyperlink r:id="rId166">
        <w:r>
          <w:rPr/>
          <w:t>www.mhs.com</w:t>
        </w:r>
      </w:hyperlink>
      <w:r>
        <w:rPr/>
        <w:t>.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Competency</w:t>
      </w:r>
      <w:r>
        <w:rPr>
          <w:spacing w:val="-57"/>
        </w:rPr>
        <w:t> </w:t>
      </w:r>
      <w:r>
        <w:rPr/>
        <w:t>Inventory,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ww.EIS</w:t>
      </w:r>
      <w:r>
        <w:rPr>
          <w:spacing w:val="1"/>
        </w:rPr>
        <w:t> </w:t>
      </w:r>
      <w:r>
        <w:rPr/>
        <w:t>Global.com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us:</w:t>
      </w:r>
      <w:r>
        <w:rPr>
          <w:spacing w:val="1"/>
        </w:rPr>
        <w:t> </w:t>
      </w:r>
      <w:hyperlink r:id="rId167">
        <w:r>
          <w:rPr/>
          <w:t>info@4nsights.com</w:t>
        </w:r>
        <w:r>
          <w:rPr>
            <w:spacing w:val="-1"/>
          </w:rPr>
          <w:t> </w:t>
        </w:r>
      </w:hyperlink>
      <w:hyperlink r:id="rId168">
        <w:r>
          <w:rPr/>
          <w:t>www.4nsights.com </w:t>
        </w:r>
      </w:hyperlink>
      <w:r>
        <w:rPr/>
        <w:t>The</w:t>
      </w:r>
      <w:r>
        <w:rPr>
          <w:spacing w:val="-1"/>
        </w:rPr>
        <w:t> </w:t>
      </w:r>
      <w:r>
        <w:rPr/>
        <w:t>V</w:t>
      </w:r>
      <w:r>
        <w:rPr>
          <w:spacing w:val="59"/>
        </w:rPr>
        <w:t> </w:t>
      </w:r>
      <w:r>
        <w:rPr/>
        <w:t>Group,</w:t>
      </w:r>
      <w:r>
        <w:rPr>
          <w:spacing w:val="1"/>
        </w:rPr>
        <w:t> </w:t>
      </w:r>
      <w:r>
        <w:rPr/>
        <w:t>Inc.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(248)</w:t>
      </w:r>
      <w:r>
        <w:rPr>
          <w:spacing w:val="-1"/>
        </w:rPr>
        <w:t> </w:t>
      </w:r>
      <w:r>
        <w:rPr/>
        <w:t>683-1068.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ind w:left="2720" w:right="1194" w:hanging="660"/>
      </w:pPr>
      <w:r>
        <w:rPr/>
        <w:t>Jones M.C. and Johnston D.W. 2000. A critical review of the relationship between</w:t>
      </w:r>
      <w:r>
        <w:rPr>
          <w:spacing w:val="1"/>
        </w:rPr>
        <w:t> </w:t>
      </w:r>
      <w:r>
        <w:rPr/>
        <w:t>perception of the work environment, coping and mental health in trained nurses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outcomes.</w:t>
      </w:r>
      <w:r>
        <w:rPr>
          <w:spacing w:val="1"/>
        </w:rPr>
        <w:t> </w:t>
      </w:r>
      <w:r>
        <w:rPr>
          <w:i/>
        </w:rPr>
        <w:t>Clinical</w:t>
      </w:r>
      <w:r>
        <w:rPr>
          <w:i/>
          <w:spacing w:val="1"/>
        </w:rPr>
        <w:t> </w:t>
      </w:r>
      <w:r>
        <w:rPr>
          <w:i/>
        </w:rPr>
        <w:t>Effectiveness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Nursing</w:t>
      </w:r>
      <w:r>
        <w:rPr>
          <w:i/>
          <w:spacing w:val="1"/>
        </w:rPr>
        <w:t> </w:t>
      </w:r>
      <w:r>
        <w:rPr/>
        <w:t>4:74–85.</w:t>
      </w:r>
      <w:r>
        <w:rPr>
          <w:spacing w:val="1"/>
        </w:rPr>
        <w:t> </w:t>
      </w:r>
      <w:r>
        <w:rPr>
          <w:i/>
        </w:rPr>
        <w:t>resource</w:t>
      </w:r>
      <w:r>
        <w:rPr>
          <w:i/>
          <w:spacing w:val="-57"/>
        </w:rPr>
        <w:t> </w:t>
      </w:r>
      <w:r>
        <w:rPr>
          <w:i/>
        </w:rPr>
        <w:t>management. </w:t>
      </w:r>
      <w:r>
        <w:rPr/>
        <w:t>vol. 10: 31-72. Greenwich, CT: JAI</w:t>
      </w:r>
      <w:r>
        <w:rPr>
          <w:spacing w:val="-4"/>
        </w:rPr>
        <w:t> </w:t>
      </w:r>
      <w:r>
        <w:rPr/>
        <w:t>Press.</w:t>
      </w:r>
    </w:p>
    <w:p>
      <w:pPr>
        <w:spacing w:after="0"/>
        <w:sectPr>
          <w:pgSz w:w="11910" w:h="16840"/>
          <w:pgMar w:header="0" w:footer="664" w:top="1340" w:bottom="940" w:left="100" w:right="240"/>
        </w:sectPr>
      </w:pPr>
    </w:p>
    <w:p>
      <w:pPr>
        <w:pStyle w:val="BodyText"/>
        <w:spacing w:before="78"/>
        <w:ind w:left="2830" w:right="1192" w:hanging="771"/>
      </w:pPr>
      <w:r>
        <w:rPr/>
        <w:t>Judge, T.A. and Bono, J.E. 2001. Relationship of core self-evaluation traits – self-</w:t>
      </w:r>
      <w:r>
        <w:rPr>
          <w:spacing w:val="1"/>
        </w:rPr>
        <w:t> </w:t>
      </w:r>
      <w:r>
        <w:rPr/>
        <w:t>esteem, generalized self-efficacy, locus of control and emotional stability –</w:t>
      </w:r>
      <w:r>
        <w:rPr>
          <w:spacing w:val="1"/>
        </w:rPr>
        <w:t> </w:t>
      </w:r>
      <w:r>
        <w:rPr/>
        <w:t>with job satisfaction and job performance: a meta-analysis. </w:t>
      </w:r>
      <w:r>
        <w:rPr>
          <w:i/>
        </w:rPr>
        <w:t>Journal of Applied</w:t>
      </w:r>
      <w:r>
        <w:rPr>
          <w:i/>
          <w:spacing w:val="-57"/>
        </w:rPr>
        <w:t> </w:t>
      </w:r>
      <w:r>
        <w:rPr>
          <w:i/>
        </w:rPr>
        <w:t>Psychology</w:t>
      </w:r>
      <w:r>
        <w:rPr/>
        <w:t>,</w:t>
      </w:r>
      <w:r>
        <w:rPr>
          <w:spacing w:val="-1"/>
        </w:rPr>
        <w:t> </w:t>
      </w:r>
      <w:r>
        <w:rPr/>
        <w:t>86.1: 80–92.</w:t>
      </w:r>
    </w:p>
    <w:p>
      <w:pPr>
        <w:pStyle w:val="BodyText"/>
        <w:spacing w:before="5"/>
        <w:ind w:left="0"/>
        <w:jc w:val="left"/>
      </w:pPr>
    </w:p>
    <w:p>
      <w:pPr>
        <w:spacing w:before="0"/>
        <w:ind w:left="2720" w:right="1196" w:hanging="660"/>
        <w:jc w:val="both"/>
        <w:rPr>
          <w:sz w:val="24"/>
        </w:rPr>
      </w:pPr>
      <w:r>
        <w:rPr>
          <w:sz w:val="24"/>
        </w:rPr>
        <w:t>Kahn,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1964.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conflict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ambiguity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organizations.</w:t>
      </w:r>
      <w:r>
        <w:rPr>
          <w:spacing w:val="1"/>
          <w:sz w:val="24"/>
        </w:rPr>
        <w:t> </w:t>
      </w:r>
      <w:r>
        <w:rPr>
          <w:i/>
          <w:sz w:val="24"/>
        </w:rPr>
        <w:t>Personnel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Administrator, </w:t>
      </w:r>
      <w:r>
        <w:rPr>
          <w:sz w:val="24"/>
        </w:rPr>
        <w:t>9: 8-13.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jc w:val="left"/>
      </w:pPr>
      <w:r>
        <w:rPr/>
        <w:t>Kahn,</w:t>
      </w:r>
      <w:r>
        <w:rPr>
          <w:spacing w:val="26"/>
        </w:rPr>
        <w:t> </w:t>
      </w:r>
      <w:r>
        <w:rPr/>
        <w:t>W.</w:t>
      </w:r>
      <w:r>
        <w:rPr>
          <w:spacing w:val="26"/>
        </w:rPr>
        <w:t> </w:t>
      </w:r>
      <w:r>
        <w:rPr/>
        <w:t>A.</w:t>
      </w:r>
      <w:r>
        <w:rPr>
          <w:spacing w:val="27"/>
        </w:rPr>
        <w:t> </w:t>
      </w:r>
      <w:r>
        <w:rPr/>
        <w:t>1993.</w:t>
      </w:r>
      <w:r>
        <w:rPr>
          <w:spacing w:val="26"/>
        </w:rPr>
        <w:t> </w:t>
      </w:r>
      <w:r>
        <w:rPr/>
        <w:t>Caring</w:t>
      </w:r>
      <w:r>
        <w:rPr>
          <w:spacing w:val="24"/>
        </w:rPr>
        <w:t> </w:t>
      </w:r>
      <w:r>
        <w:rPr/>
        <w:t>for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caregivers:</w:t>
      </w:r>
      <w:r>
        <w:rPr>
          <w:spacing w:val="28"/>
        </w:rPr>
        <w:t> </w:t>
      </w:r>
      <w:r>
        <w:rPr/>
        <w:t>Patterns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organizational</w:t>
      </w:r>
      <w:r>
        <w:rPr>
          <w:spacing w:val="30"/>
        </w:rPr>
        <w:t> </w:t>
      </w:r>
      <w:r>
        <w:rPr/>
        <w:t>caregiving.</w:t>
      </w:r>
    </w:p>
    <w:p>
      <w:pPr>
        <w:spacing w:before="0"/>
        <w:ind w:left="2720" w:right="0" w:firstLine="0"/>
        <w:jc w:val="left"/>
        <w:rPr>
          <w:sz w:val="24"/>
        </w:rPr>
      </w:pPr>
      <w:r>
        <w:rPr>
          <w:i/>
          <w:sz w:val="24"/>
        </w:rPr>
        <w:t>Administrative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Quarterly, </w:t>
      </w:r>
      <w:r>
        <w:rPr>
          <w:sz w:val="24"/>
        </w:rPr>
        <w:t>38:</w:t>
      </w:r>
      <w:r>
        <w:rPr>
          <w:spacing w:val="-1"/>
          <w:sz w:val="24"/>
        </w:rPr>
        <w:t> </w:t>
      </w:r>
      <w:r>
        <w:rPr>
          <w:sz w:val="24"/>
        </w:rPr>
        <w:t>539-563.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ind w:left="2830" w:right="1199" w:hanging="771"/>
      </w:pPr>
      <w:r>
        <w:rPr/>
        <w:drawing>
          <wp:anchor distT="0" distB="0" distL="0" distR="0" allowOverlap="1" layoutInCell="1" locked="0" behindDoc="1" simplePos="0" relativeHeight="484201984">
            <wp:simplePos x="0" y="0"/>
            <wp:positionH relativeFrom="page">
              <wp:posOffset>1497838</wp:posOffset>
            </wp:positionH>
            <wp:positionV relativeFrom="paragraph">
              <wp:posOffset>81573</wp:posOffset>
            </wp:positionV>
            <wp:extent cx="4890389" cy="4834810"/>
            <wp:effectExtent l="0" t="0" r="0" b="0"/>
            <wp:wrapNone/>
            <wp:docPr id="44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Kanfer, F. H, and Phillips, T. S. 1970. Learning foundation of theraphy New York:</w:t>
      </w:r>
      <w:r>
        <w:rPr>
          <w:spacing w:val="1"/>
        </w:rPr>
        <w:t> </w:t>
      </w:r>
      <w:r>
        <w:rPr/>
        <w:t>Wiley.</w:t>
      </w:r>
    </w:p>
    <w:p>
      <w:pPr>
        <w:pStyle w:val="BodyText"/>
        <w:spacing w:line="242" w:lineRule="auto"/>
        <w:ind w:left="2830" w:right="1201" w:hanging="771"/>
      </w:pPr>
      <w:r>
        <w:rPr/>
        <w:t>Karadakovan, A.</w:t>
      </w:r>
      <w:r>
        <w:rPr>
          <w:spacing w:val="1"/>
        </w:rPr>
        <w:t> </w:t>
      </w:r>
      <w:r>
        <w:rPr/>
        <w:t>1993.</w:t>
      </w:r>
      <w:r>
        <w:rPr>
          <w:spacing w:val="1"/>
        </w:rPr>
        <w:t> </w:t>
      </w:r>
      <w:r>
        <w:rPr/>
        <w:t>Undergraduate nursing students‟ perceptions about image of</w:t>
      </w:r>
      <w:r>
        <w:rPr>
          <w:spacing w:val="1"/>
        </w:rPr>
        <w:t> </w:t>
      </w:r>
      <w:r>
        <w:rPr/>
        <w:t>nursing in public and recruiting males in to nursing 3th . National Nursing</w:t>
      </w:r>
      <w:r>
        <w:rPr>
          <w:spacing w:val="1"/>
        </w:rPr>
        <w:t> </w:t>
      </w:r>
      <w:r>
        <w:rPr/>
        <w:t>Symposium</w:t>
      </w:r>
      <w:r>
        <w:rPr>
          <w:spacing w:val="1"/>
        </w:rPr>
        <w:t> </w:t>
      </w:r>
      <w:r>
        <w:rPr/>
        <w:t>Ismir , pp. 376-383.</w:t>
      </w:r>
    </w:p>
    <w:p>
      <w:pPr>
        <w:spacing w:line="242" w:lineRule="auto" w:before="191"/>
        <w:ind w:left="2830" w:right="1194" w:hanging="771"/>
        <w:jc w:val="both"/>
        <w:rPr>
          <w:sz w:val="24"/>
        </w:rPr>
      </w:pPr>
      <w:r>
        <w:rPr>
          <w:sz w:val="24"/>
        </w:rPr>
        <w:t>Karasek, R. &amp; Theorell, T. 2000. The demand–control–support CVD. </w:t>
      </w:r>
      <w:r>
        <w:rPr>
          <w:i/>
          <w:sz w:val="24"/>
        </w:rPr>
        <w:t>Occupational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 of the Art Reviews</w:t>
      </w:r>
      <w:r>
        <w:rPr>
          <w:sz w:val="24"/>
        </w:rPr>
        <w:t>, 15.1: 78–83.</w:t>
      </w:r>
    </w:p>
    <w:p>
      <w:pPr>
        <w:pStyle w:val="BodyText"/>
        <w:spacing w:before="196"/>
        <w:ind w:left="2830" w:right="1194" w:hanging="771"/>
      </w:pPr>
      <w:r>
        <w:rPr/>
        <w:t>Kelly, D. et al 2000. Death, dying and emotional labour: problematic dimensions of</w:t>
      </w:r>
      <w:r>
        <w:rPr>
          <w:spacing w:val="1"/>
        </w:rPr>
        <w:t> </w:t>
      </w:r>
      <w:r>
        <w:rPr/>
        <w:t>the bone marrow transplant nursing role? </w:t>
      </w:r>
      <w:r>
        <w:rPr>
          <w:i/>
        </w:rPr>
        <w:t>Journal of Advanced Nursing, </w:t>
      </w:r>
      <w:r>
        <w:rPr/>
        <w:t>32:</w:t>
      </w:r>
      <w:r>
        <w:rPr>
          <w:spacing w:val="1"/>
        </w:rPr>
        <w:t> </w:t>
      </w:r>
      <w:r>
        <w:rPr/>
        <w:t>952–960.</w:t>
      </w:r>
    </w:p>
    <w:p>
      <w:pPr>
        <w:pStyle w:val="BodyText"/>
        <w:spacing w:before="3"/>
        <w:ind w:left="0"/>
        <w:jc w:val="left"/>
      </w:pPr>
    </w:p>
    <w:p>
      <w:pPr>
        <w:spacing w:before="0"/>
        <w:ind w:left="2720" w:right="1199" w:hanging="660"/>
        <w:jc w:val="both"/>
        <w:rPr>
          <w:sz w:val="24"/>
        </w:rPr>
      </w:pPr>
      <w:r>
        <w:rPr>
          <w:sz w:val="24"/>
        </w:rPr>
        <w:t>Kemper, T. D. 1990. Themes and variations in the sociology of emotions. In T. D.</w:t>
      </w:r>
      <w:r>
        <w:rPr>
          <w:spacing w:val="1"/>
          <w:sz w:val="24"/>
        </w:rPr>
        <w:t> </w:t>
      </w:r>
      <w:r>
        <w:rPr>
          <w:sz w:val="24"/>
        </w:rPr>
        <w:t>Kemper (Ed.), </w:t>
      </w:r>
      <w:r>
        <w:rPr>
          <w:i/>
          <w:sz w:val="24"/>
        </w:rPr>
        <w:t>Research agendas in the sociology of emotions: </w:t>
      </w:r>
      <w:r>
        <w:rPr>
          <w:sz w:val="24"/>
        </w:rPr>
        <w:t>1-25. Albany: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 Press.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ind w:left="2720" w:right="1197" w:hanging="660"/>
      </w:pPr>
      <w:r>
        <w:rPr/>
        <w:t>Kendrick, D. T. and Funder, D. C. 1988. Profiting from controversy: Lessons from the</w:t>
      </w:r>
      <w:r>
        <w:rPr>
          <w:spacing w:val="-57"/>
        </w:rPr>
        <w:t> </w:t>
      </w:r>
      <w:r>
        <w:rPr/>
        <w:t>person</w:t>
      </w:r>
      <w:r>
        <w:rPr>
          <w:spacing w:val="-1"/>
        </w:rPr>
        <w:t> </w:t>
      </w:r>
      <w:r>
        <w:rPr/>
        <w:t>situation debate.</w:t>
      </w:r>
      <w:r>
        <w:rPr>
          <w:spacing w:val="3"/>
        </w:rPr>
        <w:t> </w:t>
      </w:r>
      <w:r>
        <w:rPr>
          <w:i/>
        </w:rPr>
        <w:t>American Psychologist. </w:t>
      </w:r>
      <w:r>
        <w:rPr/>
        <w:t>43: 23-34.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jc w:val="left"/>
      </w:pPr>
      <w:r>
        <w:rPr/>
        <w:t>Kerfoot</w:t>
      </w:r>
      <w:r>
        <w:rPr>
          <w:spacing w:val="22"/>
        </w:rPr>
        <w:t> </w:t>
      </w:r>
      <w:r>
        <w:rPr/>
        <w:t>K.</w:t>
      </w:r>
      <w:r>
        <w:rPr>
          <w:spacing w:val="21"/>
        </w:rPr>
        <w:t> </w:t>
      </w:r>
      <w:r>
        <w:rPr/>
        <w:t>1996.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emotional</w:t>
      </w:r>
      <w:r>
        <w:rPr>
          <w:spacing w:val="23"/>
        </w:rPr>
        <w:t> </w:t>
      </w:r>
      <w:r>
        <w:rPr/>
        <w:t>side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leadership: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nurse</w:t>
      </w:r>
      <w:r>
        <w:rPr>
          <w:spacing w:val="21"/>
        </w:rPr>
        <w:t> </w:t>
      </w:r>
      <w:r>
        <w:rPr/>
        <w:t>manager‟s</w:t>
      </w:r>
      <w:r>
        <w:rPr>
          <w:spacing w:val="22"/>
        </w:rPr>
        <w:t> </w:t>
      </w:r>
      <w:r>
        <w:rPr/>
        <w:t>challenge.</w:t>
      </w:r>
    </w:p>
    <w:p>
      <w:pPr>
        <w:spacing w:before="2"/>
        <w:ind w:left="2830" w:right="0" w:firstLine="0"/>
        <w:jc w:val="left"/>
        <w:rPr>
          <w:sz w:val="24"/>
        </w:rPr>
      </w:pPr>
      <w:r>
        <w:rPr>
          <w:i/>
          <w:sz w:val="24"/>
        </w:rPr>
        <w:t>Nursing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sz w:val="24"/>
        </w:rPr>
        <w:t>14(1),</w:t>
      </w:r>
      <w:r>
        <w:rPr>
          <w:spacing w:val="-1"/>
          <w:sz w:val="24"/>
        </w:rPr>
        <w:t> </w:t>
      </w:r>
      <w:r>
        <w:rPr>
          <w:sz w:val="24"/>
        </w:rPr>
        <w:t>59–62.</w:t>
      </w:r>
    </w:p>
    <w:p>
      <w:pPr>
        <w:pStyle w:val="BodyText"/>
        <w:spacing w:line="242" w:lineRule="auto" w:before="199"/>
        <w:ind w:left="2830" w:right="1199" w:hanging="711"/>
      </w:pPr>
      <w:r>
        <w:rPr/>
        <w:t>Kerfoot, J. R. 1996 .</w:t>
      </w:r>
      <w:r>
        <w:rPr>
          <w:spacing w:val="1"/>
        </w:rPr>
        <w:t> </w:t>
      </w:r>
      <w:r>
        <w:rPr/>
        <w:t>The accuracy of nurse anesthetists in estimating the amount of</w:t>
      </w:r>
      <w:r>
        <w:rPr>
          <w:spacing w:val="1"/>
        </w:rPr>
        <w:t> </w:t>
      </w:r>
      <w:r>
        <w:rPr/>
        <w:t>blood</w:t>
      </w:r>
      <w:r>
        <w:rPr>
          <w:spacing w:val="-1"/>
        </w:rPr>
        <w:t> </w:t>
      </w:r>
      <w:r>
        <w:rPr/>
        <w:t>in surgical sponges.</w:t>
      </w:r>
    </w:p>
    <w:p>
      <w:pPr>
        <w:pStyle w:val="BodyText"/>
        <w:spacing w:line="242" w:lineRule="auto" w:before="194"/>
        <w:ind w:left="2830" w:right="1203" w:hanging="771"/>
      </w:pPr>
      <w:r>
        <w:rPr/>
        <w:t>Khatri N, Baveja A, Boren S, and Mammo A.</w:t>
      </w:r>
      <w:r>
        <w:rPr>
          <w:spacing w:val="1"/>
        </w:rPr>
        <w:t> </w:t>
      </w:r>
      <w:r>
        <w:rPr/>
        <w:t>2006.</w:t>
      </w:r>
      <w:r>
        <w:rPr>
          <w:spacing w:val="1"/>
        </w:rPr>
        <w:t> </w:t>
      </w:r>
      <w:r>
        <w:rPr/>
        <w:t>Medical Errors and Quality of</w:t>
      </w:r>
      <w:r>
        <w:rPr>
          <w:spacing w:val="1"/>
        </w:rPr>
        <w:t> </w:t>
      </w:r>
      <w:r>
        <w:rPr/>
        <w:t>Care: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Commitment.</w:t>
      </w:r>
      <w:r>
        <w:rPr>
          <w:spacing w:val="-1"/>
        </w:rPr>
        <w:t> </w:t>
      </w:r>
      <w:r>
        <w:rPr/>
        <w:t>California</w:t>
      </w:r>
      <w:r>
        <w:rPr>
          <w:spacing w:val="-1"/>
        </w:rPr>
        <w:t> </w:t>
      </w:r>
      <w:r>
        <w:rPr/>
        <w:t>Management,</w:t>
      </w:r>
      <w:r>
        <w:rPr>
          <w:spacing w:val="58"/>
        </w:rPr>
        <w:t> </w:t>
      </w:r>
      <w:r>
        <w:rPr/>
        <w:t>Review,</w:t>
      </w:r>
      <w:r>
        <w:rPr>
          <w:spacing w:val="-1"/>
        </w:rPr>
        <w:t> </w:t>
      </w:r>
      <w:r>
        <w:rPr/>
        <w:t>48(3).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spacing w:before="0"/>
        <w:ind w:left="2720" w:right="1199" w:hanging="660"/>
        <w:jc w:val="both"/>
        <w:rPr>
          <w:sz w:val="24"/>
        </w:rPr>
      </w:pPr>
      <w:r>
        <w:rPr>
          <w:sz w:val="24"/>
        </w:rPr>
        <w:t>Kim, Y. 2005. Empathetic virtual peers enhanced learner interest and self-efficacy. In</w:t>
      </w:r>
      <w:r>
        <w:rPr>
          <w:spacing w:val="1"/>
          <w:sz w:val="24"/>
        </w:rPr>
        <w:t> </w:t>
      </w:r>
      <w:r>
        <w:rPr>
          <w:i/>
          <w:sz w:val="24"/>
        </w:rPr>
        <w:t>Workshop on Motivation and Affect in Educational Software, in conjunction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with</w:t>
      </w:r>
      <w:r>
        <w:rPr>
          <w:i/>
          <w:sz w:val="24"/>
        </w:rPr>
        <w:t> </w:t>
      </w:r>
      <w:r>
        <w:rPr>
          <w:i/>
          <w:spacing w:val="-1"/>
          <w:sz w:val="24"/>
        </w:rPr>
        <w:t>the</w:t>
      </w:r>
      <w:r>
        <w:rPr>
          <w:i/>
          <w:sz w:val="24"/>
        </w:rPr>
        <w:t> </w:t>
      </w:r>
      <w:r>
        <w:rPr>
          <w:i/>
          <w:spacing w:val="-1"/>
          <w:sz w:val="24"/>
        </w:rPr>
        <w:t>12</w:t>
      </w:r>
      <w:r>
        <w:rPr>
          <w:i/>
          <w:spacing w:val="-1"/>
          <w:sz w:val="24"/>
          <w:vertAlign w:val="superscript"/>
        </w:rPr>
        <w:t>th</w:t>
      </w:r>
      <w:r>
        <w:rPr>
          <w:i/>
          <w:spacing w:val="-19"/>
          <w:sz w:val="24"/>
          <w:vertAlign w:val="baseline"/>
        </w:rPr>
        <w:t> </w:t>
      </w:r>
      <w:r>
        <w:rPr>
          <w:i/>
          <w:sz w:val="24"/>
          <w:vertAlign w:val="baseline"/>
        </w:rPr>
        <w:t>International Conference on Artificial Intelligence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Education</w:t>
      </w:r>
      <w:r>
        <w:rPr>
          <w:sz w:val="24"/>
          <w:vertAlign w:val="baseline"/>
        </w:rPr>
        <w:t>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spacing w:line="242" w:lineRule="auto"/>
        <w:ind w:left="2830" w:right="1202" w:hanging="711"/>
      </w:pPr>
      <w:r>
        <w:rPr/>
        <w:t>Kitchener,</w:t>
      </w:r>
      <w:r>
        <w:rPr>
          <w:spacing w:val="1"/>
        </w:rPr>
        <w:t> </w:t>
      </w:r>
      <w:r>
        <w:rPr/>
        <w:t>R. 1986.</w:t>
      </w:r>
      <w:r>
        <w:rPr>
          <w:spacing w:val="1"/>
        </w:rPr>
        <w:t> </w:t>
      </w:r>
      <w:hyperlink r:id="rId169">
        <w:r>
          <w:rPr>
            <w:color w:val="0000FF"/>
            <w:u w:val="single" w:color="0000FF"/>
          </w:rPr>
          <w:t>Piaget's theory of knowledge: genetic epistemology &amp; scientific</w:t>
        </w:r>
      </w:hyperlink>
      <w:r>
        <w:rPr>
          <w:color w:val="0000FF"/>
          <w:spacing w:val="-57"/>
        </w:rPr>
        <w:t> </w:t>
      </w:r>
      <w:hyperlink r:id="rId169">
        <w:r>
          <w:rPr>
            <w:color w:val="0000FF"/>
            <w:u w:val="single" w:color="0000FF"/>
          </w:rPr>
          <w:t>reason</w:t>
        </w:r>
        <w:r>
          <w:rPr/>
          <w:t>.</w:t>
        </w:r>
      </w:hyperlink>
    </w:p>
    <w:p>
      <w:pPr>
        <w:pStyle w:val="BodyText"/>
        <w:spacing w:before="196"/>
        <w:ind w:left="2830" w:right="1193" w:hanging="771"/>
      </w:pPr>
      <w:r>
        <w:rPr/>
        <w:t>Kivimaki M., Elovainio M. and Vahteera J. 2000. Workplace bullying and sickness</w:t>
      </w:r>
      <w:r>
        <w:rPr>
          <w:spacing w:val="1"/>
        </w:rPr>
        <w:t> </w:t>
      </w:r>
      <w:r>
        <w:rPr/>
        <w:t>absence in hospital staff. Occupational and Environmental Medicine 57:656–</w:t>
      </w:r>
      <w:r>
        <w:rPr>
          <w:spacing w:val="1"/>
        </w:rPr>
        <w:t> </w:t>
      </w:r>
      <w:r>
        <w:rPr/>
        <w:t>660.</w:t>
      </w:r>
    </w:p>
    <w:p>
      <w:pPr>
        <w:spacing w:after="0"/>
        <w:sectPr>
          <w:pgSz w:w="11910" w:h="16840"/>
          <w:pgMar w:header="0" w:footer="664" w:top="1340" w:bottom="940" w:left="100" w:right="240"/>
        </w:sectPr>
      </w:pPr>
    </w:p>
    <w:p>
      <w:pPr>
        <w:pStyle w:val="BodyText"/>
        <w:spacing w:line="242" w:lineRule="auto" w:before="78"/>
        <w:ind w:left="2830" w:right="1199" w:hanging="771"/>
      </w:pPr>
      <w:r>
        <w:rPr>
          <w:i/>
        </w:rPr>
        <w:t>Kivimäki</w:t>
      </w:r>
      <w:r>
        <w:rPr/>
        <w:t>, M., Vahtera, J., Pentti, J., &amp; Ferrie, J. E.</w:t>
      </w:r>
      <w:r>
        <w:rPr>
          <w:spacing w:val="61"/>
        </w:rPr>
        <w:t> </w:t>
      </w:r>
      <w:r>
        <w:rPr>
          <w:i/>
        </w:rPr>
        <w:t>2000</w:t>
      </w:r>
      <w:r>
        <w:rPr/>
        <w:t>.</w:t>
      </w:r>
      <w:r>
        <w:rPr>
          <w:spacing w:val="61"/>
        </w:rPr>
        <w:t> </w:t>
      </w:r>
      <w:r>
        <w:rPr/>
        <w:t>Factors underlying the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organisational downsizing</w:t>
      </w:r>
      <w:r>
        <w:rPr>
          <w:spacing w:val="-3"/>
        </w:rPr>
        <w:t> </w:t>
      </w:r>
      <w:r>
        <w:rPr/>
        <w:t>on health of employees.</w:t>
      </w:r>
    </w:p>
    <w:p>
      <w:pPr>
        <w:pStyle w:val="BodyText"/>
        <w:spacing w:before="194"/>
        <w:ind w:left="2830" w:right="1202" w:hanging="711"/>
      </w:pPr>
      <w:r>
        <w:rPr/>
        <w:t>Klea, D., </w:t>
      </w:r>
      <w:r>
        <w:rPr>
          <w:i/>
        </w:rPr>
        <w:t>Bertakis</w:t>
      </w:r>
      <w:r>
        <w:rPr/>
        <w:t>,A.,</w:t>
      </w:r>
      <w:r>
        <w:rPr>
          <w:spacing w:val="60"/>
        </w:rPr>
        <w:t> </w:t>
      </w:r>
      <w:r>
        <w:rPr>
          <w:i/>
        </w:rPr>
        <w:t>Franks, P; </w:t>
      </w:r>
      <w:r>
        <w:rPr/>
        <w:t>and</w:t>
      </w:r>
      <w:r>
        <w:rPr>
          <w:spacing w:val="60"/>
        </w:rPr>
        <w:t> </w:t>
      </w:r>
      <w:r>
        <w:rPr/>
        <w:t>Azari, R.</w:t>
      </w:r>
      <w:r>
        <w:rPr>
          <w:spacing w:val="60"/>
        </w:rPr>
        <w:t> </w:t>
      </w:r>
      <w:r>
        <w:rPr/>
        <w:t>2003.</w:t>
      </w:r>
      <w:r>
        <w:rPr>
          <w:spacing w:val="60"/>
        </w:rPr>
        <w:t> </w:t>
      </w:r>
      <w:r>
        <w:rPr/>
        <w:t>Effects of physician gender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Women's</w:t>
      </w:r>
      <w:r>
        <w:rPr>
          <w:spacing w:val="-57"/>
        </w:rPr>
        <w:t> </w:t>
      </w:r>
      <w:r>
        <w:rPr/>
        <w:t>Association.</w:t>
      </w:r>
    </w:p>
    <w:p>
      <w:pPr>
        <w:spacing w:line="240" w:lineRule="auto" w:before="202"/>
        <w:ind w:left="2830" w:right="1195" w:hanging="771"/>
        <w:jc w:val="both"/>
        <w:rPr>
          <w:sz w:val="24"/>
        </w:rPr>
      </w:pPr>
      <w:r>
        <w:rPr>
          <w:sz w:val="24"/>
        </w:rPr>
        <w:t>Kluemper,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2008.</w:t>
      </w:r>
      <w:r>
        <w:rPr>
          <w:spacing w:val="1"/>
          <w:sz w:val="24"/>
        </w:rPr>
        <w:t> </w:t>
      </w:r>
      <w:r>
        <w:rPr>
          <w:sz w:val="24"/>
        </w:rPr>
        <w:t>Trait</w:t>
      </w:r>
      <w:r>
        <w:rPr>
          <w:spacing w:val="1"/>
          <w:sz w:val="24"/>
        </w:rPr>
        <w:t> </w:t>
      </w:r>
      <w:r>
        <w:rPr>
          <w:sz w:val="24"/>
        </w:rPr>
        <w:t>emotional</w:t>
      </w:r>
      <w:r>
        <w:rPr>
          <w:spacing w:val="1"/>
          <w:sz w:val="24"/>
        </w:rPr>
        <w:t> </w:t>
      </w:r>
      <w:r>
        <w:rPr>
          <w:sz w:val="24"/>
        </w:rPr>
        <w:t>intelligence: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core-self</w:t>
      </w:r>
      <w:r>
        <w:rPr>
          <w:spacing w:val="1"/>
          <w:sz w:val="24"/>
        </w:rPr>
        <w:t> </w:t>
      </w:r>
      <w:r>
        <w:rPr>
          <w:sz w:val="24"/>
        </w:rPr>
        <w:t>evaluations and social desirability. </w:t>
      </w:r>
      <w:r>
        <w:rPr>
          <w:i/>
          <w:sz w:val="24"/>
        </w:rPr>
        <w:t>Personality and Individual Differences,</w:t>
      </w:r>
      <w:r>
        <w:rPr>
          <w:i/>
          <w:spacing w:val="1"/>
          <w:sz w:val="24"/>
        </w:rPr>
        <w:t> </w:t>
      </w:r>
      <w:r>
        <w:rPr>
          <w:sz w:val="24"/>
        </w:rPr>
        <w:t>44.6:1402-1412.</w:t>
      </w:r>
    </w:p>
    <w:p>
      <w:pPr>
        <w:spacing w:line="242" w:lineRule="auto" w:before="199"/>
        <w:ind w:left="2830" w:right="1200" w:hanging="77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202496">
            <wp:simplePos x="0" y="0"/>
            <wp:positionH relativeFrom="page">
              <wp:posOffset>1497838</wp:posOffset>
            </wp:positionH>
            <wp:positionV relativeFrom="paragraph">
              <wp:posOffset>360338</wp:posOffset>
            </wp:positionV>
            <wp:extent cx="4890389" cy="4834810"/>
            <wp:effectExtent l="0" t="0" r="0" b="0"/>
            <wp:wrapNone/>
            <wp:docPr id="45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Kotter, J.P. 1998. </w:t>
      </w:r>
      <w:r>
        <w:rPr>
          <w:i/>
          <w:sz w:val="24"/>
        </w:rPr>
        <w:t>John P. Kotter on what leaders really do</w:t>
      </w:r>
      <w:r>
        <w:rPr>
          <w:sz w:val="24"/>
        </w:rPr>
        <w:t>. Boston, Harvard Business</w:t>
      </w:r>
      <w:r>
        <w:rPr>
          <w:spacing w:val="-57"/>
          <w:sz w:val="24"/>
        </w:rPr>
        <w:t> </w:t>
      </w:r>
      <w:r>
        <w:rPr>
          <w:sz w:val="24"/>
        </w:rPr>
        <w:t>Review</w:t>
      </w:r>
      <w:r>
        <w:rPr>
          <w:spacing w:val="-2"/>
          <w:sz w:val="24"/>
        </w:rPr>
        <w:t> </w:t>
      </w:r>
      <w:r>
        <w:rPr>
          <w:sz w:val="24"/>
        </w:rPr>
        <w:t>Book.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spacing w:before="0"/>
        <w:ind w:left="2720" w:right="1197" w:hanging="660"/>
        <w:jc w:val="both"/>
        <w:rPr>
          <w:sz w:val="24"/>
        </w:rPr>
      </w:pPr>
      <w:r>
        <w:rPr>
          <w:sz w:val="24"/>
        </w:rPr>
        <w:t>Kring. A. M., Smith. D. A. and Neale. J. 1994. Individual differences in dispositional</w:t>
      </w:r>
      <w:r>
        <w:rPr>
          <w:spacing w:val="1"/>
          <w:sz w:val="24"/>
        </w:rPr>
        <w:t> </w:t>
      </w:r>
      <w:r>
        <w:rPr>
          <w:sz w:val="24"/>
        </w:rPr>
        <w:t>expressiveness: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validation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Emotional</w:t>
      </w:r>
      <w:r>
        <w:rPr>
          <w:spacing w:val="1"/>
          <w:sz w:val="24"/>
        </w:rPr>
        <w:t> </w:t>
      </w:r>
      <w:r>
        <w:rPr>
          <w:sz w:val="24"/>
        </w:rPr>
        <w:t>Expressivity</w:t>
      </w:r>
      <w:r>
        <w:rPr>
          <w:spacing w:val="-57"/>
          <w:sz w:val="24"/>
        </w:rPr>
        <w:t> </w:t>
      </w:r>
      <w:r>
        <w:rPr>
          <w:sz w:val="24"/>
        </w:rPr>
        <w:t>Scale.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Personality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 Psychology.</w:t>
      </w:r>
      <w:r>
        <w:rPr>
          <w:i/>
          <w:spacing w:val="1"/>
          <w:sz w:val="24"/>
        </w:rPr>
        <w:t> </w:t>
      </w:r>
      <w:r>
        <w:rPr>
          <w:sz w:val="24"/>
        </w:rPr>
        <w:t>66: 934-949.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spacing w:line="242" w:lineRule="auto"/>
        <w:ind w:left="2830" w:right="1203" w:hanging="711"/>
      </w:pPr>
      <w:r>
        <w:rPr/>
        <w:t>Kristin,, A. and Elisabeth, H.</w:t>
      </w:r>
      <w:r>
        <w:rPr>
          <w:spacing w:val="60"/>
        </w:rPr>
        <w:t> </w:t>
      </w:r>
      <w:r>
        <w:rPr/>
        <w:t>2007</w:t>
      </w:r>
      <w:r>
        <w:rPr>
          <w:spacing w:val="60"/>
        </w:rPr>
        <w:t> </w:t>
      </w:r>
      <w:r>
        <w:rPr/>
        <w:t>.    Children's comprehension problems in oral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written language: a cognitive, pp28</w:t>
      </w:r>
    </w:p>
    <w:p>
      <w:pPr>
        <w:pStyle w:val="BodyText"/>
        <w:spacing w:before="196"/>
        <w:ind w:left="2830" w:right="1195" w:hanging="771"/>
      </w:pPr>
      <w:r>
        <w:rPr>
          <w:i/>
        </w:rPr>
        <w:t>Kruml, </w:t>
      </w:r>
      <w:r>
        <w:rPr/>
        <w:t>S.M and </w:t>
      </w:r>
      <w:r>
        <w:rPr>
          <w:i/>
        </w:rPr>
        <w:t>Geddes,</w:t>
      </w:r>
      <w:r>
        <w:rPr>
          <w:i/>
          <w:spacing w:val="1"/>
        </w:rPr>
        <w:t> </w:t>
      </w:r>
      <w:r>
        <w:rPr/>
        <w:t>D .</w:t>
      </w:r>
      <w:r>
        <w:rPr>
          <w:i/>
        </w:rPr>
        <w:t>2000.</w:t>
      </w:r>
      <w:r>
        <w:rPr>
          <w:i/>
          <w:spacing w:val="1"/>
        </w:rPr>
        <w:t> </w:t>
      </w:r>
      <w:r>
        <w:rPr/>
        <w:t>Exploring the dimensions of emotional labor: The</w:t>
      </w:r>
      <w:r>
        <w:rPr>
          <w:spacing w:val="-57"/>
        </w:rPr>
        <w:t> </w:t>
      </w:r>
      <w:r>
        <w:rPr/>
        <w:t>heart of Hochschild's work.</w:t>
      </w:r>
      <w:r>
        <w:rPr>
          <w:spacing w:val="1"/>
        </w:rPr>
        <w:t> </w:t>
      </w:r>
      <w:r>
        <w:rPr/>
        <w:t>Management Communication Quarterly 14(1): 8-</w:t>
      </w:r>
      <w:r>
        <w:rPr>
          <w:spacing w:val="-57"/>
        </w:rPr>
        <w:t> </w:t>
      </w:r>
      <w:r>
        <w:rPr/>
        <w:t>49.</w:t>
      </w:r>
    </w:p>
    <w:p>
      <w:pPr>
        <w:pStyle w:val="BodyText"/>
        <w:spacing w:before="199"/>
        <w:ind w:left="2830" w:right="1196" w:hanging="771"/>
      </w:pPr>
      <w:r>
        <w:rPr/>
        <w:t>Kwak,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Bandura,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1998.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disengagement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antisocial</w:t>
      </w:r>
      <w:r>
        <w:rPr>
          <w:spacing w:val="1"/>
        </w:rPr>
        <w:t> </w:t>
      </w:r>
      <w:r>
        <w:rPr/>
        <w:t>conduct.</w:t>
      </w:r>
      <w:r>
        <w:rPr>
          <w:spacing w:val="1"/>
        </w:rPr>
        <w:t> </w:t>
      </w:r>
      <w:r>
        <w:rPr/>
        <w:t>Manuscript,</w:t>
      </w:r>
      <w:r>
        <w:rPr>
          <w:spacing w:val="1"/>
        </w:rPr>
        <w:t> </w:t>
      </w:r>
      <w:r>
        <w:rPr/>
        <w:t>Osan</w:t>
      </w:r>
      <w:r>
        <w:rPr>
          <w:spacing w:val="1"/>
        </w:rPr>
        <w:t> </w:t>
      </w:r>
      <w:r>
        <w:rPr/>
        <w:t>College,</w:t>
      </w:r>
      <w:r>
        <w:rPr>
          <w:spacing w:val="60"/>
        </w:rPr>
        <w:t> </w:t>
      </w:r>
      <w:r>
        <w:rPr/>
        <w:t>Seoul,</w:t>
      </w:r>
      <w:r>
        <w:rPr>
          <w:spacing w:val="1"/>
        </w:rPr>
        <w:t> </w:t>
      </w:r>
      <w:r>
        <w:rPr/>
        <w:t>Korea.</w:t>
      </w:r>
    </w:p>
    <w:p>
      <w:pPr>
        <w:pStyle w:val="BodyText"/>
        <w:spacing w:before="6"/>
        <w:ind w:left="0"/>
        <w:jc w:val="left"/>
      </w:pPr>
    </w:p>
    <w:p>
      <w:pPr>
        <w:spacing w:line="240" w:lineRule="auto" w:before="0"/>
        <w:ind w:left="2720" w:right="1196" w:hanging="660"/>
        <w:jc w:val="both"/>
        <w:rPr>
          <w:sz w:val="24"/>
        </w:rPr>
      </w:pPr>
      <w:r>
        <w:rPr>
          <w:sz w:val="24"/>
        </w:rPr>
        <w:t>LaFrance. M. and Banaji, M. 1992. Toward a reconsideration of the gender-emotion</w:t>
      </w:r>
      <w:r>
        <w:rPr>
          <w:spacing w:val="1"/>
          <w:sz w:val="24"/>
        </w:rPr>
        <w:t> </w:t>
      </w:r>
      <w:r>
        <w:rPr>
          <w:sz w:val="24"/>
        </w:rPr>
        <w:t>relationship. In M. Clark (Ed.). </w:t>
      </w:r>
      <w:r>
        <w:rPr>
          <w:i/>
          <w:sz w:val="24"/>
        </w:rPr>
        <w:t>Review of personality and social psychology.</w:t>
      </w:r>
      <w:r>
        <w:rPr>
          <w:i/>
          <w:spacing w:val="1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14: 178-197. Newbury</w:t>
      </w:r>
      <w:r>
        <w:rPr>
          <w:spacing w:val="-5"/>
          <w:sz w:val="24"/>
        </w:rPr>
        <w:t> </w:t>
      </w:r>
      <w:r>
        <w:rPr>
          <w:sz w:val="24"/>
        </w:rPr>
        <w:t>Park. CA: Sage.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ind w:left="2720" w:right="1201" w:hanging="660"/>
      </w:pPr>
      <w:r>
        <w:rPr/>
        <w:t>Lam L.T. &amp; Kirby S. L. 2002. Is emotional intelligence an advantage? An exploration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performance.Journal of Social</w:t>
      </w:r>
      <w:r>
        <w:rPr>
          <w:spacing w:val="-1"/>
        </w:rPr>
        <w:t> </w:t>
      </w:r>
      <w:r>
        <w:rPr/>
        <w:t>Psychology</w:t>
      </w:r>
      <w:r>
        <w:rPr>
          <w:spacing w:val="-5"/>
        </w:rPr>
        <w:t> </w:t>
      </w:r>
      <w:r>
        <w:rPr/>
        <w:t>142(1),</w:t>
      </w:r>
      <w:r>
        <w:rPr>
          <w:spacing w:val="1"/>
        </w:rPr>
        <w:t> </w:t>
      </w:r>
      <w:r>
        <w:rPr/>
        <w:t>133–143.</w:t>
      </w:r>
    </w:p>
    <w:p>
      <w:pPr>
        <w:pStyle w:val="BodyText"/>
        <w:spacing w:before="5"/>
        <w:ind w:left="0"/>
        <w:jc w:val="left"/>
      </w:pPr>
    </w:p>
    <w:p>
      <w:pPr>
        <w:spacing w:line="242" w:lineRule="auto" w:before="0"/>
        <w:ind w:left="2830" w:right="1200" w:hanging="771"/>
        <w:jc w:val="both"/>
        <w:rPr>
          <w:sz w:val="24"/>
        </w:rPr>
      </w:pPr>
      <w:r>
        <w:rPr>
          <w:sz w:val="24"/>
        </w:rPr>
        <w:t>Landy,</w:t>
      </w:r>
      <w:r>
        <w:rPr>
          <w:spacing w:val="1"/>
          <w:sz w:val="24"/>
        </w:rPr>
        <w:t> </w:t>
      </w:r>
      <w:r>
        <w:rPr>
          <w:sz w:val="24"/>
        </w:rPr>
        <w:t>F.J.</w:t>
      </w:r>
      <w:r>
        <w:rPr>
          <w:spacing w:val="1"/>
          <w:sz w:val="24"/>
        </w:rPr>
        <w:t> </w:t>
      </w:r>
      <w:r>
        <w:rPr>
          <w:sz w:val="24"/>
        </w:rPr>
        <w:t>2005.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historical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scientific</w:t>
      </w:r>
      <w:r>
        <w:rPr>
          <w:spacing w:val="1"/>
          <w:sz w:val="24"/>
        </w:rPr>
        <w:t> </w:t>
      </w:r>
      <w:r>
        <w:rPr>
          <w:sz w:val="24"/>
        </w:rPr>
        <w:t>issues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60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emotional</w:t>
      </w:r>
      <w:r>
        <w:rPr>
          <w:spacing w:val="-1"/>
          <w:sz w:val="24"/>
        </w:rPr>
        <w:t> </w:t>
      </w:r>
      <w:r>
        <w:rPr>
          <w:sz w:val="24"/>
        </w:rPr>
        <w:t>intelligence.</w:t>
      </w:r>
      <w:r>
        <w:rPr>
          <w:spacing w:val="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Organizational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Behavior</w:t>
      </w:r>
      <w:r>
        <w:rPr>
          <w:sz w:val="24"/>
        </w:rPr>
        <w:t>, 26:411-424.</w:t>
      </w:r>
    </w:p>
    <w:p>
      <w:pPr>
        <w:pStyle w:val="BodyText"/>
        <w:spacing w:line="242" w:lineRule="auto" w:before="194"/>
        <w:ind w:left="2830" w:right="1203" w:hanging="771"/>
      </w:pPr>
      <w:r>
        <w:rPr/>
        <w:t>Larson P. J. &amp; Ferketich S. L. 1993. Patients‟ satisfaction with nurses‟ caring during</w:t>
      </w:r>
      <w:r>
        <w:rPr>
          <w:spacing w:val="1"/>
        </w:rPr>
        <w:t> </w:t>
      </w:r>
      <w:r>
        <w:rPr/>
        <w:t>hospitalisation.</w:t>
      </w:r>
      <w:r>
        <w:rPr>
          <w:spacing w:val="-1"/>
        </w:rPr>
        <w:t> </w:t>
      </w:r>
      <w:r>
        <w:rPr/>
        <w:t>Western Journal of Nursing</w:t>
      </w:r>
      <w:r>
        <w:rPr>
          <w:spacing w:val="-2"/>
        </w:rPr>
        <w:t> </w:t>
      </w:r>
      <w:r>
        <w:rPr/>
        <w:t>Research 15, 690–707.</w:t>
      </w:r>
    </w:p>
    <w:p>
      <w:pPr>
        <w:pStyle w:val="BodyText"/>
        <w:spacing w:before="194"/>
        <w:ind w:left="2830" w:right="1198" w:hanging="771"/>
      </w:pPr>
      <w:r>
        <w:rPr/>
        <w:t>Laschinger,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1996.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studying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empowerment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nursing: 170 Human resources for health in Europe a review of studies testing</w:t>
      </w:r>
      <w:r>
        <w:rPr>
          <w:spacing w:val="-57"/>
        </w:rPr>
        <w:t> </w:t>
      </w:r>
      <w:r>
        <w:rPr/>
        <w:t>Kanter‟s theory of structural power in organizations. </w:t>
      </w:r>
      <w:r>
        <w:rPr>
          <w:i/>
        </w:rPr>
        <w:t>Nursing Administration</w:t>
      </w:r>
      <w:r>
        <w:rPr>
          <w:i/>
          <w:spacing w:val="1"/>
        </w:rPr>
        <w:t> </w:t>
      </w:r>
      <w:r>
        <w:rPr>
          <w:i/>
        </w:rPr>
        <w:t>Quarterly</w:t>
      </w:r>
      <w:r>
        <w:rPr/>
        <w:t>,</w:t>
      </w:r>
      <w:r>
        <w:rPr>
          <w:spacing w:val="-1"/>
        </w:rPr>
        <w:t> </w:t>
      </w:r>
      <w:r>
        <w:rPr/>
        <w:t>20.2: 25–41.</w:t>
      </w:r>
    </w:p>
    <w:p>
      <w:pPr>
        <w:pStyle w:val="BodyText"/>
        <w:spacing w:before="202"/>
        <w:ind w:left="2830" w:right="1194" w:hanging="771"/>
      </w:pPr>
      <w:r>
        <w:rPr/>
        <w:t>Laschinger,</w:t>
      </w:r>
      <w:r>
        <w:rPr>
          <w:spacing w:val="40"/>
        </w:rPr>
        <w:t> </w:t>
      </w:r>
      <w:r>
        <w:rPr/>
        <w:t>H.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Havens,</w:t>
      </w:r>
      <w:r>
        <w:rPr>
          <w:spacing w:val="41"/>
        </w:rPr>
        <w:t> </w:t>
      </w:r>
      <w:r>
        <w:rPr/>
        <w:t>D.S.</w:t>
      </w:r>
      <w:r>
        <w:rPr>
          <w:spacing w:val="41"/>
        </w:rPr>
        <w:t> </w:t>
      </w:r>
      <w:r>
        <w:rPr/>
        <w:t>1997.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effect</w:t>
      </w:r>
      <w:r>
        <w:rPr>
          <w:spacing w:val="42"/>
        </w:rPr>
        <w:t> </w:t>
      </w:r>
      <w:r>
        <w:rPr/>
        <w:t>of</w:t>
      </w:r>
      <w:r>
        <w:rPr>
          <w:spacing w:val="40"/>
        </w:rPr>
        <w:t> </w:t>
      </w:r>
      <w:r>
        <w:rPr/>
        <w:t>workplace</w:t>
      </w:r>
      <w:r>
        <w:rPr>
          <w:spacing w:val="40"/>
        </w:rPr>
        <w:t> </w:t>
      </w:r>
      <w:r>
        <w:rPr/>
        <w:t>empowerment</w:t>
      </w:r>
      <w:r>
        <w:rPr>
          <w:spacing w:val="42"/>
        </w:rPr>
        <w:t> </w:t>
      </w:r>
      <w:r>
        <w:rPr/>
        <w:t>on</w:t>
      </w:r>
      <w:r>
        <w:rPr>
          <w:spacing w:val="-58"/>
        </w:rPr>
        <w:t> </w:t>
      </w:r>
      <w:r>
        <w:rPr/>
        <w:t>staff nurses‟ occupational mental health and work effectiveness.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Nursing</w:t>
      </w:r>
      <w:r>
        <w:rPr>
          <w:i/>
          <w:spacing w:val="-1"/>
        </w:rPr>
        <w:t> </w:t>
      </w:r>
      <w:r>
        <w:rPr>
          <w:i/>
        </w:rPr>
        <w:t>Administration</w:t>
      </w:r>
      <w:r>
        <w:rPr/>
        <w:t>,</w:t>
      </w:r>
      <w:r>
        <w:rPr>
          <w:spacing w:val="-3"/>
        </w:rPr>
        <w:t> </w:t>
      </w:r>
      <w:r>
        <w:rPr/>
        <w:t>27.6: 42–50.</w:t>
      </w:r>
    </w:p>
    <w:p>
      <w:pPr>
        <w:spacing w:after="0"/>
        <w:sectPr>
          <w:pgSz w:w="11910" w:h="16840"/>
          <w:pgMar w:header="0" w:footer="664" w:top="1340" w:bottom="940" w:left="100" w:right="240"/>
        </w:sectPr>
      </w:pPr>
    </w:p>
    <w:p>
      <w:pPr>
        <w:spacing w:before="78"/>
        <w:ind w:left="2060" w:right="0" w:firstLine="0"/>
        <w:jc w:val="left"/>
        <w:rPr>
          <w:i/>
          <w:sz w:val="24"/>
        </w:rPr>
      </w:pPr>
      <w:r>
        <w:rPr>
          <w:sz w:val="24"/>
        </w:rPr>
        <w:t>Lawler,</w:t>
      </w:r>
      <w:r>
        <w:rPr>
          <w:spacing w:val="-1"/>
          <w:sz w:val="24"/>
        </w:rPr>
        <w:t> </w:t>
      </w:r>
      <w:r>
        <w:rPr>
          <w:sz w:val="24"/>
        </w:rPr>
        <w:t>J. 1991. </w:t>
      </w:r>
      <w:r>
        <w:rPr>
          <w:i/>
          <w:sz w:val="24"/>
        </w:rPr>
        <w:t>Behind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Screens: Nursing,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Somology and the Problem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Body.</w:t>
      </w:r>
    </w:p>
    <w:p>
      <w:pPr>
        <w:pStyle w:val="BodyText"/>
        <w:ind w:left="2830"/>
        <w:jc w:val="left"/>
      </w:pPr>
      <w:r>
        <w:rPr/>
        <w:t>London:</w:t>
      </w:r>
      <w:r>
        <w:rPr>
          <w:spacing w:val="-4"/>
        </w:rPr>
        <w:t> </w:t>
      </w:r>
      <w:r>
        <w:rPr/>
        <w:t>Churchill</w:t>
      </w:r>
      <w:r>
        <w:rPr>
          <w:spacing w:val="-1"/>
        </w:rPr>
        <w:t> </w:t>
      </w:r>
      <w:r>
        <w:rPr/>
        <w:t>Livingstone.</w:t>
      </w:r>
    </w:p>
    <w:p>
      <w:pPr>
        <w:spacing w:line="242" w:lineRule="auto" w:before="0"/>
        <w:ind w:left="2830" w:right="1201" w:hanging="771"/>
        <w:jc w:val="left"/>
        <w:rPr>
          <w:sz w:val="24"/>
        </w:rPr>
      </w:pPr>
      <w:r>
        <w:rPr>
          <w:sz w:val="24"/>
        </w:rPr>
        <w:t>Lazarus</w:t>
      </w:r>
      <w:r>
        <w:rPr>
          <w:spacing w:val="30"/>
          <w:sz w:val="24"/>
        </w:rPr>
        <w:t> </w:t>
      </w:r>
      <w:r>
        <w:rPr>
          <w:sz w:val="24"/>
        </w:rPr>
        <w:t>R.</w:t>
      </w:r>
      <w:r>
        <w:rPr>
          <w:spacing w:val="32"/>
          <w:sz w:val="24"/>
        </w:rPr>
        <w:t> </w:t>
      </w:r>
      <w:r>
        <w:rPr>
          <w:sz w:val="24"/>
        </w:rPr>
        <w:t>S.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Folkman</w:t>
      </w:r>
      <w:r>
        <w:rPr>
          <w:spacing w:val="30"/>
          <w:sz w:val="24"/>
        </w:rPr>
        <w:t> </w:t>
      </w:r>
      <w:r>
        <w:rPr>
          <w:sz w:val="24"/>
        </w:rPr>
        <w:t>S.</w:t>
      </w:r>
      <w:r>
        <w:rPr>
          <w:spacing w:val="30"/>
          <w:sz w:val="24"/>
        </w:rPr>
        <w:t> </w:t>
      </w:r>
      <w:r>
        <w:rPr>
          <w:sz w:val="24"/>
        </w:rPr>
        <w:t>1984.</w:t>
      </w:r>
      <w:r>
        <w:rPr>
          <w:spacing w:val="33"/>
          <w:sz w:val="24"/>
        </w:rPr>
        <w:t> </w:t>
      </w:r>
      <w:r>
        <w:rPr>
          <w:i/>
          <w:sz w:val="24"/>
        </w:rPr>
        <w:t>Stress,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Appraisal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Coping.</w:t>
      </w:r>
      <w:r>
        <w:rPr>
          <w:i/>
          <w:spacing w:val="33"/>
          <w:sz w:val="24"/>
        </w:rPr>
        <w:t> </w:t>
      </w:r>
      <w:r>
        <w:rPr>
          <w:sz w:val="24"/>
        </w:rPr>
        <w:t>Springer</w:t>
      </w:r>
      <w:r>
        <w:rPr>
          <w:spacing w:val="-57"/>
          <w:sz w:val="24"/>
        </w:rPr>
        <w:t> </w:t>
      </w:r>
      <w:r>
        <w:rPr>
          <w:sz w:val="24"/>
        </w:rPr>
        <w:t>Publishing,</w:t>
      </w:r>
      <w:r>
        <w:rPr>
          <w:spacing w:val="-1"/>
          <w:sz w:val="24"/>
        </w:rPr>
        <w:t> </w:t>
      </w:r>
      <w:r>
        <w:rPr>
          <w:sz w:val="24"/>
        </w:rPr>
        <w:t>New York.</w:t>
      </w:r>
    </w:p>
    <w:p>
      <w:pPr>
        <w:pStyle w:val="BodyText"/>
        <w:spacing w:line="242" w:lineRule="auto" w:before="194"/>
        <w:ind w:left="2830" w:right="1192" w:hanging="771"/>
        <w:jc w:val="left"/>
      </w:pPr>
      <w:r>
        <w:rPr/>
        <w:t>Lazarus</w:t>
      </w:r>
      <w:r>
        <w:rPr>
          <w:spacing w:val="-1"/>
        </w:rPr>
        <w:t> </w:t>
      </w:r>
      <w:r>
        <w:rPr/>
        <w:t>RS. Psychological</w:t>
      </w:r>
      <w:r>
        <w:rPr>
          <w:spacing w:val="1"/>
        </w:rPr>
        <w:t> </w:t>
      </w:r>
      <w:r>
        <w:rPr/>
        <w:t>stress in workplace.</w:t>
      </w:r>
      <w:r>
        <w:rPr>
          <w:spacing w:val="3"/>
        </w:rPr>
        <w:t> </w:t>
      </w:r>
      <w:r>
        <w:rPr/>
        <w:t>In: Perrewe PL,</w:t>
      </w:r>
      <w:r>
        <w:rPr>
          <w:spacing w:val="3"/>
        </w:rPr>
        <w:t> </w:t>
      </w:r>
      <w:r>
        <w:rPr/>
        <w:t>eds.</w:t>
      </w:r>
      <w:r>
        <w:rPr>
          <w:spacing w:val="7"/>
        </w:rPr>
        <w:t> </w:t>
      </w:r>
      <w:r>
        <w:rPr>
          <w:i/>
        </w:rPr>
        <w:t>Handbook</w:t>
      </w:r>
      <w:r>
        <w:rPr>
          <w:i/>
          <w:spacing w:val="-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job</w:t>
      </w:r>
      <w:r>
        <w:rPr>
          <w:i/>
          <w:spacing w:val="-57"/>
        </w:rPr>
        <w:t> </w:t>
      </w:r>
      <w:r>
        <w:rPr>
          <w:i/>
        </w:rPr>
        <w:t>stress</w:t>
      </w:r>
      <w:r>
        <w:rPr/>
        <w:t>.</w:t>
      </w:r>
      <w:r>
        <w:rPr>
          <w:spacing w:val="-1"/>
        </w:rPr>
        <w:t> </w:t>
      </w:r>
      <w:r>
        <w:rPr/>
        <w:t>Corte Madera (California): Select Press</w:t>
      </w:r>
      <w:r>
        <w:rPr>
          <w:spacing w:val="-1"/>
        </w:rPr>
        <w:t> </w:t>
      </w:r>
      <w:r>
        <w:rPr/>
        <w:t>1991; 1-13.</w:t>
      </w:r>
    </w:p>
    <w:p>
      <w:pPr>
        <w:pStyle w:val="BodyText"/>
        <w:tabs>
          <w:tab w:pos="4436" w:val="left" w:leader="none"/>
        </w:tabs>
        <w:spacing w:line="242" w:lineRule="auto" w:before="196"/>
        <w:ind w:left="2830" w:right="1202" w:hanging="708"/>
        <w:jc w:val="left"/>
      </w:pPr>
      <w:r>
        <w:rPr/>
        <w:t>Lazarus,</w:t>
      </w:r>
      <w:r>
        <w:rPr>
          <w:spacing w:val="28"/>
        </w:rPr>
        <w:t> </w:t>
      </w:r>
      <w:r>
        <w:rPr/>
        <w:t>R.S.</w:t>
      </w:r>
      <w:r>
        <w:rPr>
          <w:spacing w:val="119"/>
        </w:rPr>
        <w:t> </w:t>
      </w:r>
      <w:r>
        <w:rPr/>
        <w:t>1996.</w:t>
        <w:tab/>
        <w:t>Making</w:t>
      </w:r>
      <w:r>
        <w:rPr>
          <w:spacing w:val="27"/>
        </w:rPr>
        <w:t> </w:t>
      </w:r>
      <w:r>
        <w:rPr/>
        <w:t>Sense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Our</w:t>
      </w:r>
      <w:r>
        <w:rPr>
          <w:spacing w:val="29"/>
        </w:rPr>
        <w:t> </w:t>
      </w:r>
      <w:r>
        <w:rPr/>
        <w:t>Emotions.</w:t>
      </w:r>
      <w:r>
        <w:rPr>
          <w:spacing w:val="30"/>
        </w:rPr>
        <w:t> </w:t>
      </w:r>
      <w:r>
        <w:rPr/>
        <w:t>Read</w:t>
      </w:r>
      <w:r>
        <w:rPr>
          <w:spacing w:val="29"/>
        </w:rPr>
        <w:t> </w:t>
      </w:r>
      <w:r>
        <w:rPr/>
        <w:t>Passion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Reason:</w:t>
      </w:r>
      <w:r>
        <w:rPr>
          <w:spacing w:val="-57"/>
        </w:rPr>
        <w:t> </w:t>
      </w:r>
      <w:hyperlink r:id="rId170">
        <w:r>
          <w:rPr>
            <w:color w:val="0000FF"/>
            <w:u w:val="single" w:color="0000FF"/>
          </w:rPr>
          <w:t>www.questia.com/PM.qst?a=o&amp;d=45646851</w:t>
        </w:r>
      </w:hyperlink>
      <w:r>
        <w:rPr>
          <w:color w:val="0000FF"/>
          <w:spacing w:val="2"/>
        </w:rPr>
        <w:t> </w:t>
      </w:r>
      <w:r>
        <w:rPr/>
        <w:t>31</w:t>
      </w:r>
    </w:p>
    <w:p>
      <w:pPr>
        <w:pStyle w:val="BodyText"/>
        <w:spacing w:before="2"/>
        <w:ind w:left="0"/>
        <w:jc w:val="left"/>
      </w:pPr>
    </w:p>
    <w:p>
      <w:pPr>
        <w:spacing w:line="237" w:lineRule="auto" w:before="0"/>
        <w:ind w:left="2720" w:right="1196" w:hanging="66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4203008">
            <wp:simplePos x="0" y="0"/>
            <wp:positionH relativeFrom="page">
              <wp:posOffset>1497838</wp:posOffset>
            </wp:positionH>
            <wp:positionV relativeFrom="paragraph">
              <wp:posOffset>180734</wp:posOffset>
            </wp:positionV>
            <wp:extent cx="4890389" cy="4834810"/>
            <wp:effectExtent l="0" t="0" r="0" b="0"/>
            <wp:wrapNone/>
            <wp:docPr id="45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Lazarus. R.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1993.</w:t>
      </w:r>
      <w:r>
        <w:rPr>
          <w:spacing w:val="3"/>
          <w:sz w:val="24"/>
        </w:rPr>
        <w:t> </w:t>
      </w:r>
      <w:r>
        <w:rPr>
          <w:i/>
          <w:sz w:val="24"/>
        </w:rPr>
        <w:t>From psychological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emotions: A history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changing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outlooks.</w:t>
      </w:r>
    </w:p>
    <w:p>
      <w:pPr>
        <w:pStyle w:val="BodyText"/>
        <w:spacing w:before="5"/>
        <w:ind w:left="0"/>
        <w:jc w:val="left"/>
        <w:rPr>
          <w:i/>
        </w:rPr>
      </w:pPr>
    </w:p>
    <w:p>
      <w:pPr>
        <w:pStyle w:val="BodyText"/>
        <w:spacing w:before="1"/>
        <w:jc w:val="left"/>
        <w:rPr>
          <w:i/>
        </w:rPr>
      </w:pPr>
      <w:r>
        <w:rPr/>
        <w:t>Learthart</w:t>
      </w:r>
      <w:r>
        <w:rPr>
          <w:spacing w:val="56"/>
        </w:rPr>
        <w:t> </w:t>
      </w:r>
      <w:r>
        <w:rPr/>
        <w:t>S.</w:t>
      </w:r>
      <w:r>
        <w:rPr>
          <w:spacing w:val="56"/>
        </w:rPr>
        <w:t> </w:t>
      </w:r>
      <w:r>
        <w:rPr/>
        <w:t>2000.</w:t>
      </w:r>
      <w:r>
        <w:rPr>
          <w:spacing w:val="57"/>
        </w:rPr>
        <w:t> </w:t>
      </w:r>
      <w:r>
        <w:rPr/>
        <w:t>Health</w:t>
      </w:r>
      <w:r>
        <w:rPr>
          <w:spacing w:val="56"/>
        </w:rPr>
        <w:t> </w:t>
      </w:r>
      <w:r>
        <w:rPr/>
        <w:t>effects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internal</w:t>
      </w:r>
      <w:r>
        <w:rPr>
          <w:spacing w:val="59"/>
        </w:rPr>
        <w:t> </w:t>
      </w:r>
      <w:r>
        <w:rPr/>
        <w:t>rotation</w:t>
      </w:r>
      <w:r>
        <w:rPr>
          <w:spacing w:val="57"/>
        </w:rPr>
        <w:t> </w:t>
      </w:r>
      <w:r>
        <w:rPr/>
        <w:t>of</w:t>
      </w:r>
      <w:r>
        <w:rPr>
          <w:spacing w:val="55"/>
        </w:rPr>
        <w:t> </w:t>
      </w:r>
      <w:r>
        <w:rPr/>
        <w:t>shifts.</w:t>
      </w:r>
      <w:r>
        <w:rPr>
          <w:spacing w:val="4"/>
        </w:rPr>
        <w:t> </w:t>
      </w:r>
      <w:r>
        <w:rPr>
          <w:i/>
        </w:rPr>
        <w:t>Nursing</w:t>
      </w:r>
      <w:r>
        <w:rPr>
          <w:i/>
          <w:spacing w:val="57"/>
        </w:rPr>
        <w:t> </w:t>
      </w:r>
      <w:r>
        <w:rPr>
          <w:i/>
        </w:rPr>
        <w:t>Standard</w:t>
      </w:r>
    </w:p>
    <w:p>
      <w:pPr>
        <w:pStyle w:val="BodyText"/>
        <w:spacing w:before="3"/>
        <w:ind w:left="2830"/>
        <w:jc w:val="left"/>
      </w:pPr>
      <w:r>
        <w:rPr/>
        <w:t>14:34–36.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ind w:left="2720" w:right="1203" w:hanging="660"/>
      </w:pPr>
      <w:r>
        <w:rPr/>
        <w:t>Leary, M. R. and Kowalski. R. M. 1990. Impression management: A literature review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twocomponent model. </w:t>
      </w:r>
      <w:r>
        <w:rPr>
          <w:i/>
        </w:rPr>
        <w:t>Psychological Bulletin.</w:t>
      </w:r>
      <w:r>
        <w:rPr>
          <w:i/>
          <w:spacing w:val="1"/>
        </w:rPr>
        <w:t> </w:t>
      </w:r>
      <w:r>
        <w:rPr/>
        <w:t>107: 34-47.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spacing w:before="1"/>
        <w:ind w:left="2830" w:right="1195" w:hanging="771"/>
      </w:pPr>
      <w:r>
        <w:rPr/>
        <w:t>Lee R.T., Asforth B.E. 1986. A longitudinal study of burnout among supervisors and</w:t>
      </w:r>
      <w:r>
        <w:rPr>
          <w:spacing w:val="1"/>
        </w:rPr>
        <w:t> </w:t>
      </w:r>
      <w:r>
        <w:rPr/>
        <w:t>managers: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Leiter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Maslach</w:t>
      </w:r>
      <w:r>
        <w:rPr>
          <w:spacing w:val="1"/>
        </w:rPr>
        <w:t> </w:t>
      </w:r>
      <w:r>
        <w:rPr/>
        <w:t>(1988)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Golembiewski et al models. </w:t>
      </w:r>
      <w:r>
        <w:rPr>
          <w:i/>
        </w:rPr>
        <w:t>Organ Behav Hum Decis Process </w:t>
      </w:r>
      <w:r>
        <w:rPr/>
        <w:t>1993; 54: 369-</w:t>
      </w:r>
      <w:r>
        <w:rPr>
          <w:spacing w:val="1"/>
        </w:rPr>
        <w:t> </w:t>
      </w:r>
      <w:r>
        <w:rPr/>
        <w:t>398.</w:t>
      </w:r>
    </w:p>
    <w:p>
      <w:pPr>
        <w:pStyle w:val="BodyText"/>
        <w:spacing w:before="4"/>
        <w:ind w:left="0"/>
        <w:jc w:val="left"/>
      </w:pPr>
    </w:p>
    <w:p>
      <w:pPr>
        <w:pStyle w:val="BodyText"/>
        <w:spacing w:before="1"/>
        <w:ind w:left="2720" w:right="1193" w:hanging="660"/>
      </w:pPr>
      <w:r>
        <w:rPr/>
        <w:t>Lee, C. 1983. Self-efficacy and Behaviours as Predictors of Subsequent Behaviour 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Assertiveness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Programm.</w:t>
      </w:r>
      <w:r>
        <w:rPr>
          <w:spacing w:val="1"/>
        </w:rPr>
        <w:t> </w:t>
      </w:r>
      <w:r>
        <w:rPr>
          <w:i/>
        </w:rPr>
        <w:t>Behaviour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Therapy</w:t>
      </w:r>
      <w:r>
        <w:rPr/>
        <w:t>.</w:t>
      </w:r>
      <w:r>
        <w:rPr>
          <w:spacing w:val="1"/>
        </w:rPr>
        <w:t> </w:t>
      </w:r>
      <w:r>
        <w:rPr/>
        <w:t>23,437-451.</w:t>
      </w:r>
    </w:p>
    <w:p>
      <w:pPr>
        <w:pStyle w:val="BodyText"/>
        <w:spacing w:before="2"/>
        <w:ind w:left="0"/>
        <w:jc w:val="left"/>
      </w:pPr>
    </w:p>
    <w:p>
      <w:pPr>
        <w:spacing w:before="0"/>
        <w:ind w:left="2720" w:right="1197" w:hanging="660"/>
        <w:jc w:val="both"/>
        <w:rPr>
          <w:sz w:val="24"/>
        </w:rPr>
      </w:pPr>
      <w:r>
        <w:rPr>
          <w:sz w:val="24"/>
        </w:rPr>
        <w:t>Lee.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Ashforth,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1993.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longitudinal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burnout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supervisors and managers: Comparisons between the Leiter and Maslach 1988</w:t>
      </w:r>
      <w:r>
        <w:rPr>
          <w:spacing w:val="1"/>
          <w:sz w:val="24"/>
        </w:rPr>
        <w:t> </w:t>
      </w:r>
      <w:r>
        <w:rPr>
          <w:sz w:val="24"/>
        </w:rPr>
        <w:t>and Golembiewski et al. 1986 models. </w:t>
      </w:r>
      <w:r>
        <w:rPr>
          <w:i/>
          <w:sz w:val="24"/>
        </w:rPr>
        <w:t>Organizational Behavior and Human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Decision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Processes.</w:t>
      </w:r>
      <w:r>
        <w:rPr>
          <w:i/>
          <w:spacing w:val="1"/>
          <w:sz w:val="24"/>
        </w:rPr>
        <w:t> </w:t>
      </w:r>
      <w:r>
        <w:rPr>
          <w:sz w:val="24"/>
        </w:rPr>
        <w:t>54: 369-398.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jc w:val="left"/>
      </w:pPr>
      <w:r>
        <w:rPr/>
        <w:t>Leidner.</w:t>
      </w:r>
      <w:r>
        <w:rPr>
          <w:spacing w:val="19"/>
        </w:rPr>
        <w:t> </w:t>
      </w:r>
      <w:r>
        <w:rPr/>
        <w:t>R.</w:t>
      </w:r>
      <w:r>
        <w:rPr>
          <w:spacing w:val="20"/>
        </w:rPr>
        <w:t> </w:t>
      </w:r>
      <w:r>
        <w:rPr/>
        <w:t>1989.</w:t>
      </w:r>
      <w:r>
        <w:rPr>
          <w:spacing w:val="20"/>
        </w:rPr>
        <w:t> </w:t>
      </w:r>
      <w:r>
        <w:rPr/>
        <w:t>Working</w:t>
      </w:r>
      <w:r>
        <w:rPr>
          <w:spacing w:val="19"/>
        </w:rPr>
        <w:t> </w:t>
      </w:r>
      <w:r>
        <w:rPr/>
        <w:t>on</w:t>
      </w:r>
      <w:r>
        <w:rPr>
          <w:spacing w:val="20"/>
        </w:rPr>
        <w:t> </w:t>
      </w:r>
      <w:r>
        <w:rPr/>
        <w:t>people: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routinization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interactive</w:t>
      </w:r>
      <w:r>
        <w:rPr>
          <w:spacing w:val="20"/>
        </w:rPr>
        <w:t> </w:t>
      </w:r>
      <w:r>
        <w:rPr/>
        <w:t>service</w:t>
      </w:r>
      <w:r>
        <w:rPr>
          <w:spacing w:val="19"/>
        </w:rPr>
        <w:t> </w:t>
      </w:r>
      <w:r>
        <w:rPr/>
        <w:t>work.</w:t>
      </w:r>
    </w:p>
    <w:p>
      <w:pPr>
        <w:pStyle w:val="BodyText"/>
        <w:ind w:left="2720"/>
        <w:jc w:val="left"/>
      </w:pPr>
      <w:r>
        <w:rPr/>
        <w:t>Unpublished</w:t>
      </w:r>
      <w:r>
        <w:rPr>
          <w:spacing w:val="-3"/>
        </w:rPr>
        <w:t> </w:t>
      </w:r>
      <w:r>
        <w:rPr/>
        <w:t>doctoral</w:t>
      </w:r>
      <w:r>
        <w:rPr>
          <w:spacing w:val="-2"/>
        </w:rPr>
        <w:t> </w:t>
      </w:r>
      <w:r>
        <w:rPr/>
        <w:t>dissertation,</w:t>
      </w:r>
      <w:r>
        <w:rPr>
          <w:spacing w:val="-2"/>
        </w:rPr>
        <w:t> </w:t>
      </w:r>
      <w:r>
        <w:rPr/>
        <w:t>Northwestern</w:t>
      </w:r>
      <w:r>
        <w:rPr>
          <w:spacing w:val="-1"/>
        </w:rPr>
        <w:t> </w:t>
      </w:r>
      <w:r>
        <w:rPr/>
        <w:t>University,</w:t>
      </w:r>
      <w:r>
        <w:rPr>
          <w:spacing w:val="-2"/>
        </w:rPr>
        <w:t> </w:t>
      </w:r>
      <w:r>
        <w:rPr/>
        <w:t>Evanston, IL.</w:t>
      </w:r>
    </w:p>
    <w:p>
      <w:pPr>
        <w:pStyle w:val="BodyText"/>
        <w:spacing w:before="5"/>
        <w:ind w:left="0"/>
        <w:jc w:val="left"/>
      </w:pPr>
    </w:p>
    <w:p>
      <w:pPr>
        <w:spacing w:line="240" w:lineRule="auto" w:before="0"/>
        <w:ind w:left="2830" w:right="1192" w:hanging="771"/>
        <w:jc w:val="both"/>
        <w:rPr>
          <w:sz w:val="24"/>
        </w:rPr>
      </w:pPr>
      <w:r>
        <w:rPr>
          <w:sz w:val="24"/>
        </w:rPr>
        <w:t>Leiter, MP. 1993. Burnout as a developmental process: Consideration of models. In:</w:t>
      </w:r>
      <w:r>
        <w:rPr>
          <w:spacing w:val="1"/>
          <w:sz w:val="24"/>
        </w:rPr>
        <w:t> </w:t>
      </w:r>
      <w:r>
        <w:rPr>
          <w:sz w:val="24"/>
        </w:rPr>
        <w:t>Shaufeli</w:t>
      </w:r>
      <w:r>
        <w:rPr>
          <w:spacing w:val="1"/>
          <w:sz w:val="24"/>
        </w:rPr>
        <w:t> </w:t>
      </w:r>
      <w:r>
        <w:rPr>
          <w:sz w:val="24"/>
        </w:rPr>
        <w:t>WB,</w:t>
      </w:r>
      <w:r>
        <w:rPr>
          <w:spacing w:val="1"/>
          <w:sz w:val="24"/>
        </w:rPr>
        <w:t> </w:t>
      </w:r>
      <w:r>
        <w:rPr>
          <w:sz w:val="24"/>
        </w:rPr>
        <w:t>Maslach</w:t>
      </w:r>
      <w:r>
        <w:rPr>
          <w:spacing w:val="1"/>
          <w:sz w:val="24"/>
        </w:rPr>
        <w:t> </w:t>
      </w:r>
      <w:r>
        <w:rPr>
          <w:sz w:val="24"/>
        </w:rPr>
        <w:t>C,</w:t>
      </w:r>
      <w:r>
        <w:rPr>
          <w:spacing w:val="1"/>
          <w:sz w:val="24"/>
        </w:rPr>
        <w:t> </w:t>
      </w:r>
      <w:r>
        <w:rPr>
          <w:sz w:val="24"/>
        </w:rPr>
        <w:t>Marek</w:t>
      </w:r>
      <w:r>
        <w:rPr>
          <w:spacing w:val="1"/>
          <w:sz w:val="24"/>
        </w:rPr>
        <w:t> </w:t>
      </w:r>
      <w:r>
        <w:rPr>
          <w:sz w:val="24"/>
        </w:rPr>
        <w:t>T,</w:t>
      </w:r>
      <w:r>
        <w:rPr>
          <w:spacing w:val="1"/>
          <w:sz w:val="24"/>
        </w:rPr>
        <w:t> </w:t>
      </w:r>
      <w:r>
        <w:rPr>
          <w:sz w:val="24"/>
        </w:rPr>
        <w:t>eds.</w:t>
      </w:r>
      <w:r>
        <w:rPr>
          <w:spacing w:val="1"/>
          <w:sz w:val="24"/>
        </w:rPr>
        <w:t> </w:t>
      </w:r>
      <w:r>
        <w:rPr>
          <w:i/>
          <w:sz w:val="24"/>
        </w:rPr>
        <w:t>Professional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burnout: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developments in theory and research. </w:t>
      </w:r>
      <w:r>
        <w:rPr>
          <w:sz w:val="24"/>
        </w:rPr>
        <w:t>London: Taylor &amp; Francis 1993; 237-</w:t>
      </w:r>
      <w:r>
        <w:rPr>
          <w:spacing w:val="1"/>
          <w:sz w:val="24"/>
        </w:rPr>
        <w:t> </w:t>
      </w:r>
      <w:r>
        <w:rPr>
          <w:sz w:val="24"/>
        </w:rPr>
        <w:t>250.</w:t>
      </w:r>
    </w:p>
    <w:p>
      <w:pPr>
        <w:pStyle w:val="BodyText"/>
        <w:spacing w:before="200"/>
        <w:jc w:val="left"/>
      </w:pPr>
      <w:r>
        <w:rPr/>
        <w:t>Leiter,</w:t>
      </w:r>
      <w:r>
        <w:rPr>
          <w:spacing w:val="24"/>
        </w:rPr>
        <w:t> </w:t>
      </w:r>
      <w:r>
        <w:rPr/>
        <w:t>P.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Maslach,</w:t>
      </w:r>
      <w:r>
        <w:rPr>
          <w:spacing w:val="28"/>
        </w:rPr>
        <w:t> </w:t>
      </w:r>
      <w:r>
        <w:rPr/>
        <w:t>C.</w:t>
      </w:r>
      <w:r>
        <w:rPr>
          <w:spacing w:val="28"/>
        </w:rPr>
        <w:t> </w:t>
      </w:r>
      <w:r>
        <w:rPr/>
        <w:t>&amp;</w:t>
      </w:r>
      <w:r>
        <w:rPr>
          <w:spacing w:val="24"/>
        </w:rPr>
        <w:t> </w:t>
      </w:r>
      <w:r>
        <w:rPr/>
        <w:t>Jacson</w:t>
      </w:r>
      <w:r>
        <w:rPr>
          <w:spacing w:val="27"/>
        </w:rPr>
        <w:t> </w:t>
      </w:r>
      <w:r>
        <w:rPr/>
        <w:t>1996.</w:t>
      </w:r>
      <w:r>
        <w:rPr>
          <w:spacing w:val="25"/>
        </w:rPr>
        <w:t> </w:t>
      </w:r>
      <w:r>
        <w:rPr/>
        <w:t>Burnout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quality</w:t>
      </w:r>
      <w:r>
        <w:rPr>
          <w:spacing w:val="18"/>
        </w:rPr>
        <w:t> </w:t>
      </w:r>
      <w:r>
        <w:rPr/>
        <w:t>in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sped-up</w:t>
      </w:r>
      <w:r>
        <w:rPr>
          <w:spacing w:val="26"/>
        </w:rPr>
        <w:t> </w:t>
      </w:r>
      <w:r>
        <w:rPr/>
        <w:t>world.</w:t>
      </w:r>
    </w:p>
    <w:p>
      <w:pPr>
        <w:spacing w:before="3"/>
        <w:ind w:left="283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Quality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Participation</w:t>
      </w:r>
      <w:r>
        <w:rPr>
          <w:sz w:val="24"/>
        </w:rPr>
        <w:t>, Summer:</w:t>
      </w:r>
      <w:r>
        <w:rPr>
          <w:spacing w:val="-3"/>
          <w:sz w:val="24"/>
        </w:rPr>
        <w:t> </w:t>
      </w:r>
      <w:r>
        <w:rPr>
          <w:sz w:val="24"/>
        </w:rPr>
        <w:t>48–51.</w:t>
      </w:r>
    </w:p>
    <w:p>
      <w:pPr>
        <w:pStyle w:val="BodyText"/>
        <w:spacing w:before="2"/>
        <w:ind w:left="0"/>
        <w:jc w:val="left"/>
      </w:pPr>
    </w:p>
    <w:p>
      <w:pPr>
        <w:spacing w:before="0"/>
        <w:ind w:left="2720" w:right="1197" w:hanging="660"/>
        <w:jc w:val="both"/>
        <w:rPr>
          <w:sz w:val="24"/>
        </w:rPr>
      </w:pPr>
      <w:r>
        <w:rPr>
          <w:sz w:val="24"/>
        </w:rPr>
        <w:t>Lent, R. W. and Hackett, G. 1987. Career self-efficacy: Empirical status and future</w:t>
      </w:r>
      <w:r>
        <w:rPr>
          <w:spacing w:val="1"/>
          <w:sz w:val="24"/>
        </w:rPr>
        <w:t> </w:t>
      </w:r>
      <w:r>
        <w:rPr>
          <w:sz w:val="24"/>
        </w:rPr>
        <w:t>directions. </w:t>
      </w:r>
      <w:r>
        <w:rPr>
          <w:i/>
          <w:sz w:val="24"/>
        </w:rPr>
        <w:t>Journal of Vocational Behavior</w:t>
      </w:r>
      <w:r>
        <w:rPr>
          <w:sz w:val="24"/>
        </w:rPr>
        <w:t>, 30:347-382.</w:t>
      </w:r>
    </w:p>
    <w:p>
      <w:pPr>
        <w:pStyle w:val="BodyText"/>
        <w:spacing w:before="2"/>
        <w:ind w:left="0"/>
        <w:jc w:val="left"/>
      </w:pPr>
    </w:p>
    <w:p>
      <w:pPr>
        <w:spacing w:line="242" w:lineRule="auto" w:before="0"/>
        <w:ind w:left="2830" w:right="1203" w:hanging="771"/>
        <w:jc w:val="both"/>
        <w:rPr>
          <w:sz w:val="24"/>
        </w:rPr>
      </w:pPr>
      <w:r>
        <w:rPr>
          <w:sz w:val="24"/>
        </w:rPr>
        <w:t>Leveck M.L. and Jones C.B. 1996. The nursing practice environment, staff retention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care.</w:t>
      </w:r>
      <w:r>
        <w:rPr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Nursing and Health</w:t>
      </w:r>
      <w:r>
        <w:rPr>
          <w:i/>
          <w:spacing w:val="1"/>
          <w:sz w:val="24"/>
        </w:rPr>
        <w:t> </w:t>
      </w:r>
      <w:r>
        <w:rPr>
          <w:sz w:val="24"/>
        </w:rPr>
        <w:t>19:331–343.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664" w:top="1340" w:bottom="940" w:left="100" w:right="240"/>
        </w:sectPr>
      </w:pPr>
    </w:p>
    <w:p>
      <w:pPr>
        <w:pStyle w:val="BodyText"/>
        <w:spacing w:line="242" w:lineRule="auto" w:before="78"/>
        <w:ind w:left="2830" w:right="1199" w:hanging="771"/>
      </w:pPr>
      <w:r>
        <w:rPr/>
        <w:t>Locke, E. A. and Latham, G. P., 2002.</w:t>
      </w:r>
      <w:r>
        <w:rPr>
          <w:spacing w:val="1"/>
        </w:rPr>
        <w:t> </w:t>
      </w:r>
      <w:r>
        <w:rPr/>
        <w:t>“Building a Practically Useful Theory of Goal</w:t>
      </w:r>
      <w:r>
        <w:rPr>
          <w:spacing w:val="-57"/>
        </w:rPr>
        <w:t> </w:t>
      </w:r>
      <w:r>
        <w:rPr/>
        <w:t>Setting and Task Motivation”, American Psychologist, Vol. 57, No. 9, pp.</w:t>
      </w:r>
      <w:r>
        <w:rPr>
          <w:spacing w:val="1"/>
        </w:rPr>
        <w:t> </w:t>
      </w:r>
      <w:r>
        <w:rPr/>
        <w:t>705–717.</w:t>
      </w:r>
    </w:p>
    <w:p>
      <w:pPr>
        <w:pStyle w:val="BodyText"/>
        <w:spacing w:line="242" w:lineRule="auto" w:before="191"/>
        <w:ind w:left="2830" w:right="1201" w:hanging="708"/>
      </w:pPr>
      <w:r>
        <w:rPr/>
        <w:t>Long,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Henry,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1988.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children,</w:t>
      </w:r>
      <w:r>
        <w:rPr>
          <w:spacing w:val="60"/>
        </w:rPr>
        <w:t> </w:t>
      </w:r>
      <w:r>
        <w:rPr/>
        <w:t>parents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professionals:</w:t>
      </w:r>
      <w:r>
        <w:rPr>
          <w:spacing w:val="1"/>
        </w:rPr>
        <w:t> </w:t>
      </w:r>
      <w:r>
        <w:rPr/>
        <w:t>enhancing</w:t>
      </w:r>
      <w:r>
        <w:rPr>
          <w:spacing w:val="-4"/>
        </w:rPr>
        <w:t> </w:t>
      </w:r>
      <w:r>
        <w:rPr/>
        <w:t>the links in early</w:t>
      </w:r>
      <w:r>
        <w:rPr>
          <w:spacing w:val="-5"/>
        </w:rPr>
        <w:t> </w:t>
      </w:r>
      <w:r>
        <w:rPr/>
        <w:t>chilhood.</w:t>
      </w:r>
    </w:p>
    <w:p>
      <w:pPr>
        <w:spacing w:line="240" w:lineRule="auto" w:before="197"/>
        <w:ind w:left="2830" w:right="1197" w:hanging="771"/>
        <w:jc w:val="both"/>
        <w:rPr>
          <w:sz w:val="24"/>
        </w:rPr>
      </w:pPr>
      <w:r>
        <w:rPr>
          <w:sz w:val="24"/>
        </w:rPr>
        <w:t>Longest, B.B. and Rakick, J.S. 2002. Motivation. </w:t>
      </w:r>
      <w:r>
        <w:rPr>
          <w:i/>
          <w:sz w:val="24"/>
        </w:rPr>
        <w:t>In</w:t>
      </w:r>
      <w:r>
        <w:rPr>
          <w:sz w:val="24"/>
        </w:rPr>
        <w:t>: Longest, B.B., Rakich, J.S. and</w:t>
      </w:r>
      <w:r>
        <w:rPr>
          <w:spacing w:val="1"/>
          <w:sz w:val="24"/>
        </w:rPr>
        <w:t> </w:t>
      </w:r>
      <w:r>
        <w:rPr>
          <w:sz w:val="24"/>
        </w:rPr>
        <w:t>Darr,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i/>
          <w:sz w:val="24"/>
        </w:rPr>
        <w:t>Managing health services organizations and systems</w:t>
      </w:r>
      <w:r>
        <w:rPr>
          <w:i/>
          <w:spacing w:val="1"/>
          <w:sz w:val="24"/>
        </w:rPr>
        <w:t> </w:t>
      </w:r>
      <w:r>
        <w:rPr>
          <w:sz w:val="24"/>
        </w:rPr>
        <w:t>Baltimore: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Professions Press.</w:t>
      </w:r>
    </w:p>
    <w:p>
      <w:pPr>
        <w:pStyle w:val="BodyText"/>
        <w:spacing w:before="199"/>
        <w:ind w:left="2830" w:right="1200" w:hanging="771"/>
      </w:pPr>
      <w:r>
        <w:rPr/>
        <w:drawing>
          <wp:anchor distT="0" distB="0" distL="0" distR="0" allowOverlap="1" layoutInCell="1" locked="0" behindDoc="1" simplePos="0" relativeHeight="484203520">
            <wp:simplePos x="0" y="0"/>
            <wp:positionH relativeFrom="page">
              <wp:posOffset>1497838</wp:posOffset>
            </wp:positionH>
            <wp:positionV relativeFrom="paragraph">
              <wp:posOffset>360338</wp:posOffset>
            </wp:positionV>
            <wp:extent cx="5151043" cy="4834810"/>
            <wp:effectExtent l="0" t="0" r="0" b="0"/>
            <wp:wrapNone/>
            <wp:docPr id="45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39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043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Luker K.A., Austin L., Caress A. &amp; Hallett C.E. 2000. The importance of „knowing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patient‟: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nurses‟</w:t>
      </w:r>
      <w:r>
        <w:rPr>
          <w:spacing w:val="1"/>
        </w:rPr>
        <w:t> </w:t>
      </w:r>
      <w:r>
        <w:rPr/>
        <w:t>constructions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palliative</w:t>
      </w:r>
      <w:r>
        <w:rPr>
          <w:spacing w:val="-1"/>
        </w:rPr>
        <w:t> </w:t>
      </w:r>
      <w:r>
        <w:rPr/>
        <w:t>care. Journal of Advanced</w:t>
      </w:r>
      <w:r>
        <w:rPr>
          <w:spacing w:val="2"/>
        </w:rPr>
        <w:t> </w:t>
      </w:r>
      <w:r>
        <w:rPr/>
        <w:t>Nursing</w:t>
      </w:r>
      <w:r>
        <w:rPr>
          <w:spacing w:val="-4"/>
        </w:rPr>
        <w:t> </w:t>
      </w:r>
      <w:r>
        <w:rPr/>
        <w:t>31(4), 775–782.</w:t>
      </w:r>
    </w:p>
    <w:p>
      <w:pPr>
        <w:pStyle w:val="BodyText"/>
        <w:spacing w:line="242" w:lineRule="auto" w:before="200"/>
        <w:ind w:left="2830" w:right="1204" w:hanging="771"/>
      </w:pPr>
      <w:r>
        <w:rPr/>
        <w:t>Luker,</w:t>
      </w:r>
      <w:r>
        <w:rPr>
          <w:spacing w:val="1"/>
        </w:rPr>
        <w:t> </w:t>
      </w:r>
      <w:r>
        <w:rPr/>
        <w:t>K.A., Hogg C., Austin L., Ferguson B. and Smith K. 1998.</w:t>
      </w:r>
      <w:r>
        <w:rPr>
          <w:spacing w:val="1"/>
        </w:rPr>
        <w:t> </w:t>
      </w:r>
      <w:r>
        <w:rPr/>
        <w:t>Decision making: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context of nurse</w:t>
      </w:r>
      <w:r>
        <w:rPr>
          <w:spacing w:val="-1"/>
        </w:rPr>
        <w:t> </w:t>
      </w:r>
      <w:r>
        <w:rPr/>
        <w:t>prescribing. Journal of</w:t>
      </w:r>
      <w:r>
        <w:rPr>
          <w:spacing w:val="-1"/>
        </w:rPr>
        <w:t> </w:t>
      </w:r>
      <w:r>
        <w:rPr/>
        <w:t>Advanced Nursing</w:t>
      </w:r>
      <w:r>
        <w:rPr>
          <w:spacing w:val="-3"/>
        </w:rPr>
        <w:t> </w:t>
      </w:r>
      <w:r>
        <w:rPr/>
        <w:t>27, 657–665.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ind w:left="2720" w:right="1198" w:hanging="660"/>
      </w:pPr>
      <w:r>
        <w:rPr/>
        <w:t>Lutz, C. and White, G. M. 1986. The anthropology of emotions. In B. J. Siege1 (Ed.),</w:t>
      </w:r>
      <w:r>
        <w:rPr>
          <w:spacing w:val="1"/>
        </w:rPr>
        <w:t> </w:t>
      </w:r>
      <w:r>
        <w:rPr>
          <w:i/>
        </w:rPr>
        <w:t>Annual</w:t>
      </w:r>
      <w:r>
        <w:rPr>
          <w:i/>
          <w:spacing w:val="1"/>
        </w:rPr>
        <w:t> </w:t>
      </w:r>
      <w:r>
        <w:rPr>
          <w:i/>
        </w:rPr>
        <w:t>review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anthropology.</w:t>
      </w:r>
      <w:r>
        <w:rPr>
          <w:i/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15:</w:t>
      </w:r>
      <w:r>
        <w:rPr>
          <w:spacing w:val="1"/>
        </w:rPr>
        <w:t> </w:t>
      </w:r>
      <w:r>
        <w:rPr/>
        <w:t>405-436.</w:t>
      </w:r>
      <w:r>
        <w:rPr>
          <w:spacing w:val="1"/>
        </w:rPr>
        <w:t> </w:t>
      </w:r>
      <w:r>
        <w:rPr/>
        <w:t>Palo</w:t>
      </w:r>
      <w:r>
        <w:rPr>
          <w:spacing w:val="1"/>
        </w:rPr>
        <w:t> </w:t>
      </w:r>
      <w:r>
        <w:rPr/>
        <w:t>Alto,</w:t>
      </w:r>
      <w:r>
        <w:rPr>
          <w:spacing w:val="1"/>
        </w:rPr>
        <w:t> </w:t>
      </w:r>
      <w:r>
        <w:rPr/>
        <w:t>CA:</w:t>
      </w:r>
      <w:r>
        <w:rPr>
          <w:spacing w:val="1"/>
        </w:rPr>
        <w:t> </w:t>
      </w:r>
      <w:r>
        <w:rPr/>
        <w:t>Annual</w:t>
      </w:r>
      <w:r>
        <w:rPr>
          <w:spacing w:val="-57"/>
        </w:rPr>
        <w:t> </w:t>
      </w:r>
      <w:r>
        <w:rPr/>
        <w:t>Reviews.</w:t>
      </w:r>
    </w:p>
    <w:p>
      <w:pPr>
        <w:pStyle w:val="BodyText"/>
        <w:spacing w:before="5"/>
        <w:ind w:left="0"/>
        <w:jc w:val="left"/>
      </w:pPr>
    </w:p>
    <w:p>
      <w:pPr>
        <w:spacing w:before="0"/>
        <w:ind w:left="2060" w:right="0" w:firstLine="0"/>
        <w:jc w:val="left"/>
        <w:rPr>
          <w:sz w:val="24"/>
        </w:rPr>
      </w:pPr>
      <w:r>
        <w:rPr>
          <w:sz w:val="24"/>
        </w:rPr>
        <w:t>MacKenzie</w:t>
      </w:r>
      <w:r>
        <w:rPr>
          <w:spacing w:val="-1"/>
          <w:sz w:val="24"/>
        </w:rPr>
        <w:t> </w:t>
      </w:r>
      <w:r>
        <w:rPr>
          <w:sz w:val="24"/>
        </w:rPr>
        <w:t>L.</w:t>
      </w:r>
      <w:r>
        <w:rPr>
          <w:spacing w:val="-1"/>
          <w:sz w:val="24"/>
        </w:rPr>
        <w:t> </w:t>
      </w:r>
      <w:r>
        <w:rPr>
          <w:sz w:val="24"/>
        </w:rPr>
        <w:t>2002.</w:t>
      </w:r>
      <w:r>
        <w:rPr>
          <w:spacing w:val="1"/>
          <w:sz w:val="24"/>
        </w:rPr>
        <w:t> </w:t>
      </w:r>
      <w:r>
        <w:rPr>
          <w:sz w:val="24"/>
        </w:rPr>
        <w:t>Lessons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past.</w:t>
      </w:r>
      <w:r>
        <w:rPr>
          <w:spacing w:val="1"/>
          <w:sz w:val="24"/>
        </w:rPr>
        <w:t> </w:t>
      </w:r>
      <w:r>
        <w:rPr>
          <w:i/>
          <w:sz w:val="24"/>
        </w:rPr>
        <w:t>Nursing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Standard </w:t>
      </w:r>
      <w:r>
        <w:rPr>
          <w:sz w:val="24"/>
        </w:rPr>
        <w:t>16:20–21.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spacing w:line="275" w:lineRule="exact"/>
        <w:jc w:val="left"/>
      </w:pPr>
      <w:r>
        <w:rPr/>
        <w:t>Maddux,</w:t>
      </w:r>
      <w:r>
        <w:rPr>
          <w:spacing w:val="17"/>
        </w:rPr>
        <w:t> </w:t>
      </w:r>
      <w:r>
        <w:rPr/>
        <w:t>J.</w:t>
      </w:r>
      <w:r>
        <w:rPr>
          <w:spacing w:val="18"/>
        </w:rPr>
        <w:t> </w:t>
      </w:r>
      <w:r>
        <w:rPr/>
        <w:t>E.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Stanley,</w:t>
      </w:r>
      <w:r>
        <w:rPr>
          <w:spacing w:val="21"/>
        </w:rPr>
        <w:t> </w:t>
      </w:r>
      <w:r>
        <w:rPr/>
        <w:t>M.</w:t>
      </w:r>
      <w:r>
        <w:rPr>
          <w:spacing w:val="19"/>
        </w:rPr>
        <w:t> </w:t>
      </w:r>
      <w:r>
        <w:rPr/>
        <w:t>A.</w:t>
      </w:r>
      <w:r>
        <w:rPr>
          <w:spacing w:val="20"/>
        </w:rPr>
        <w:t> </w:t>
      </w:r>
      <w:r>
        <w:rPr/>
        <w:t>(Eds.)</w:t>
      </w:r>
      <w:r>
        <w:rPr>
          <w:spacing w:val="18"/>
        </w:rPr>
        <w:t> </w:t>
      </w:r>
      <w:r>
        <w:rPr/>
        <w:t>1986.</w:t>
      </w:r>
      <w:r>
        <w:rPr>
          <w:spacing w:val="18"/>
        </w:rPr>
        <w:t> </w:t>
      </w:r>
      <w:r>
        <w:rPr/>
        <w:t>Special</w:t>
      </w:r>
      <w:r>
        <w:rPr>
          <w:spacing w:val="18"/>
        </w:rPr>
        <w:t> </w:t>
      </w:r>
      <w:r>
        <w:rPr/>
        <w:t>issue</w:t>
      </w:r>
      <w:r>
        <w:rPr>
          <w:spacing w:val="18"/>
        </w:rPr>
        <w:t> </w:t>
      </w:r>
      <w:r>
        <w:rPr/>
        <w:t>on</w:t>
      </w:r>
      <w:r>
        <w:rPr>
          <w:spacing w:val="21"/>
        </w:rPr>
        <w:t> </w:t>
      </w:r>
      <w:r>
        <w:rPr/>
        <w:t>self-efficacy</w:t>
      </w:r>
      <w:r>
        <w:rPr>
          <w:spacing w:val="14"/>
        </w:rPr>
        <w:t> </w:t>
      </w:r>
      <w:r>
        <w:rPr/>
        <w:t>theory.</w:t>
      </w:r>
    </w:p>
    <w:p>
      <w:pPr>
        <w:spacing w:line="275" w:lineRule="exact" w:before="0"/>
        <w:ind w:left="899" w:right="1201" w:firstLine="0"/>
        <w:jc w:val="center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 and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 (Whole</w:t>
      </w:r>
      <w:r>
        <w:rPr>
          <w:spacing w:val="-1"/>
          <w:sz w:val="24"/>
        </w:rPr>
        <w:t> </w:t>
      </w:r>
      <w:r>
        <w:rPr>
          <w:sz w:val="24"/>
        </w:rPr>
        <w:t>No.3).</w:t>
      </w:r>
    </w:p>
    <w:p>
      <w:pPr>
        <w:pStyle w:val="BodyText"/>
        <w:spacing w:before="4"/>
        <w:ind w:left="0"/>
        <w:jc w:val="left"/>
      </w:pPr>
    </w:p>
    <w:p>
      <w:pPr>
        <w:pStyle w:val="BodyText"/>
        <w:spacing w:before="1"/>
        <w:ind w:left="2720" w:right="1197" w:hanging="660"/>
      </w:pPr>
      <w:r>
        <w:rPr/>
        <w:t>Mael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Ashforth.</w:t>
      </w:r>
      <w:r>
        <w:rPr>
          <w:spacing w:val="1"/>
        </w:rPr>
        <w:t> </w:t>
      </w:r>
      <w:r>
        <w:rPr/>
        <w:t>1992.</w:t>
      </w:r>
      <w:r>
        <w:rPr>
          <w:spacing w:val="1"/>
        </w:rPr>
        <w:t> </w:t>
      </w:r>
      <w:r>
        <w:rPr/>
        <w:t>Alumni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alma</w:t>
      </w:r>
      <w:r>
        <w:rPr>
          <w:spacing w:val="1"/>
        </w:rPr>
        <w:t> </w:t>
      </w:r>
      <w:r>
        <w:rPr/>
        <w:t>mater: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reformulated model of organizational identification. Journal of Organizational</w:t>
      </w:r>
      <w:r>
        <w:rPr>
          <w:spacing w:val="1"/>
        </w:rPr>
        <w:t> </w:t>
      </w:r>
      <w:r>
        <w:rPr/>
        <w:t>Behaviour,</w:t>
      </w:r>
      <w:r>
        <w:rPr>
          <w:spacing w:val="-1"/>
        </w:rPr>
        <w:t> </w:t>
      </w:r>
      <w:r>
        <w:rPr/>
        <w:t>13(2): p. 103-123.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spacing w:before="1"/>
        <w:ind w:left="2830" w:right="1196" w:hanging="771"/>
      </w:pPr>
      <w:r>
        <w:rPr/>
        <w:t>Mahon, A.,</w:t>
      </w:r>
      <w:r>
        <w:rPr>
          <w:spacing w:val="1"/>
        </w:rPr>
        <w:t> </w:t>
      </w:r>
      <w:r>
        <w:rPr/>
        <w:t>Khaykovich, L.,</w:t>
      </w:r>
      <w:r>
        <w:rPr>
          <w:spacing w:val="1"/>
        </w:rPr>
        <w:t> </w:t>
      </w:r>
      <w:r>
        <w:rPr/>
        <w:t>Ozeri , R; and</w:t>
      </w:r>
      <w:r>
        <w:rPr>
          <w:spacing w:val="1"/>
        </w:rPr>
        <w:t> </w:t>
      </w:r>
      <w:r>
        <w:rPr>
          <w:i/>
        </w:rPr>
        <w:t>Davidson, N.</w:t>
      </w:r>
      <w:r>
        <w:rPr>
          <w:i/>
          <w:spacing w:val="1"/>
        </w:rPr>
        <w:t> </w:t>
      </w:r>
      <w:r>
        <w:rPr>
          <w:i/>
        </w:rPr>
        <w:t>1996.</w:t>
      </w:r>
      <w:r>
        <w:rPr>
          <w:i/>
          <w:spacing w:val="1"/>
        </w:rPr>
        <w:t> </w:t>
      </w:r>
      <w:hyperlink r:id="rId172">
        <w:r>
          <w:rPr>
            <w:color w:val="0000FF"/>
          </w:rPr>
          <w:t>Nursing sensitive</w:t>
        </w:r>
      </w:hyperlink>
      <w:r>
        <w:rPr>
          <w:color w:val="0000FF"/>
          <w:spacing w:val="1"/>
        </w:rPr>
        <w:t> </w:t>
      </w:r>
      <w:hyperlink r:id="rId172">
        <w:r>
          <w:rPr>
            <w:color w:val="0000FF"/>
            <w:u w:val="single" w:color="0000FF"/>
          </w:rPr>
          <w:t>outcomes: the state of the science - Page 248</w:t>
        </w:r>
      </w:hyperlink>
      <w:r>
        <w:rPr/>
        <w:t>.</w:t>
      </w:r>
      <w:r>
        <w:rPr>
          <w:spacing w:val="1"/>
        </w:rPr>
        <w:t> </w:t>
      </w:r>
      <w:r>
        <w:rPr/>
        <w:t>Long spin relaxation times in a</w:t>
      </w:r>
      <w:r>
        <w:rPr>
          <w:spacing w:val="1"/>
        </w:rPr>
        <w:t> </w:t>
      </w:r>
      <w:r>
        <w:rPr/>
        <w:t>single-beam</w:t>
      </w:r>
      <w:r>
        <w:rPr>
          <w:spacing w:val="-1"/>
        </w:rPr>
        <w:t> </w:t>
      </w:r>
      <w:r>
        <w:rPr/>
        <w:t>blue-detuned optical</w:t>
      </w:r>
      <w:r>
        <w:rPr>
          <w:spacing w:val="-1"/>
        </w:rPr>
        <w:t> </w:t>
      </w:r>
      <w:r>
        <w:rPr/>
        <w:t>trap. Phys. Rev.</w:t>
      </w:r>
      <w:r>
        <w:rPr>
          <w:spacing w:val="1"/>
        </w:rPr>
        <w:t> </w:t>
      </w:r>
      <w:r>
        <w:rPr/>
        <w:t>A 59, R1750.</w:t>
      </w:r>
    </w:p>
    <w:p>
      <w:pPr>
        <w:spacing w:line="240" w:lineRule="auto" w:before="201"/>
        <w:ind w:left="2830" w:right="1195" w:hanging="771"/>
        <w:jc w:val="both"/>
        <w:rPr>
          <w:sz w:val="24"/>
        </w:rPr>
      </w:pPr>
      <w:r>
        <w:rPr>
          <w:sz w:val="24"/>
        </w:rPr>
        <w:t>Mann, S. 1999.</w:t>
      </w:r>
      <w:r>
        <w:rPr>
          <w:spacing w:val="1"/>
          <w:sz w:val="24"/>
        </w:rPr>
        <w:t> </w:t>
      </w:r>
      <w:r>
        <w:rPr>
          <w:sz w:val="24"/>
        </w:rPr>
        <w:t>Emotion at work: To what extent are we expressing, suppressing, or</w:t>
      </w:r>
      <w:r>
        <w:rPr>
          <w:spacing w:val="1"/>
          <w:sz w:val="24"/>
        </w:rPr>
        <w:t> </w:t>
      </w:r>
      <w:r>
        <w:rPr>
          <w:sz w:val="24"/>
        </w:rPr>
        <w:t>faking it? </w:t>
      </w:r>
      <w:r>
        <w:rPr>
          <w:i/>
          <w:sz w:val="24"/>
        </w:rPr>
        <w:t>European Journal of Work and Organizational Psychology</w:t>
      </w:r>
      <w:r>
        <w:rPr>
          <w:sz w:val="24"/>
        </w:rPr>
        <w:t>, 8, 347-</w:t>
      </w:r>
      <w:r>
        <w:rPr>
          <w:spacing w:val="1"/>
          <w:sz w:val="24"/>
        </w:rPr>
        <w:t> </w:t>
      </w:r>
      <w:r>
        <w:rPr>
          <w:sz w:val="24"/>
        </w:rPr>
        <w:t>369.</w:t>
      </w:r>
    </w:p>
    <w:p>
      <w:pPr>
        <w:spacing w:line="242" w:lineRule="auto" w:before="199"/>
        <w:ind w:left="2830" w:right="1197" w:hanging="771"/>
        <w:jc w:val="both"/>
        <w:rPr>
          <w:i/>
          <w:sz w:val="24"/>
        </w:rPr>
      </w:pPr>
      <w:r>
        <w:rPr>
          <w:sz w:val="24"/>
        </w:rPr>
        <w:t>Mann, S. 2004. „People-Work: emotional management, stress and coping</w:t>
      </w:r>
      <w:r>
        <w:rPr>
          <w:i/>
          <w:sz w:val="24"/>
        </w:rPr>
        <w:t>. British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Guidance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Counselling,32(2), 205-221.s</w:t>
      </w:r>
    </w:p>
    <w:p>
      <w:pPr>
        <w:pStyle w:val="BodyText"/>
        <w:spacing w:line="242" w:lineRule="auto" w:before="194"/>
        <w:ind w:left="2830" w:right="1197" w:hanging="711"/>
      </w:pPr>
      <w:hyperlink r:id="rId173">
        <w:r>
          <w:rPr>
            <w:color w:val="0000FF"/>
            <w:u w:val="single" w:color="0000FF"/>
          </w:rPr>
          <w:t>Marilyn, S.</w:t>
        </w:r>
      </w:hyperlink>
      <w:r>
        <w:rPr>
          <w:color w:val="0000FF"/>
          <w:spacing w:val="61"/>
          <w:u w:val="single" w:color="0000FF"/>
        </w:rPr>
        <w:t> </w:t>
      </w:r>
      <w:hyperlink r:id="rId173">
        <w:r>
          <w:rPr>
            <w:color w:val="0000FF"/>
            <w:u w:val="single" w:color="0000FF"/>
          </w:rPr>
          <w:t>Allen</w:t>
        </w:r>
        <w:r>
          <w:rPr/>
          <w:t>,</w:t>
        </w:r>
      </w:hyperlink>
      <w:r>
        <w:rPr/>
        <w:t> L.</w:t>
      </w:r>
      <w:r>
        <w:rPr>
          <w:spacing w:val="61"/>
        </w:rPr>
        <w:t> </w:t>
      </w:r>
      <w:r>
        <w:rPr/>
        <w:t>2002.</w:t>
      </w:r>
      <w:r>
        <w:rPr>
          <w:spacing w:val="61"/>
        </w:rPr>
        <w:t> </w:t>
      </w:r>
      <w:r>
        <w:rPr/>
        <w:t>The princess principle:   women helping women</w:t>
      </w:r>
      <w:r>
        <w:rPr>
          <w:spacing w:val="1"/>
        </w:rPr>
        <w:t> </w:t>
      </w:r>
      <w:r>
        <w:rPr/>
        <w:t>discover</w:t>
      </w:r>
      <w:r>
        <w:rPr>
          <w:spacing w:val="-1"/>
        </w:rPr>
        <w:t> </w:t>
      </w:r>
      <w:r>
        <w:rPr/>
        <w:t>their royal spirit.</w:t>
      </w:r>
    </w:p>
    <w:p>
      <w:pPr>
        <w:pStyle w:val="BodyText"/>
        <w:spacing w:line="242" w:lineRule="auto" w:before="197"/>
        <w:ind w:left="2830" w:right="1201" w:hanging="771"/>
      </w:pPr>
      <w:hyperlink r:id="rId174">
        <w:r>
          <w:rPr>
            <w:color w:val="0000FF"/>
            <w:u w:val="single" w:color="0000FF"/>
          </w:rPr>
          <w:t>Mark,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E.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S</w:t>
        </w:r>
        <w:r>
          <w:rPr/>
          <w:t>.</w:t>
        </w:r>
      </w:hyperlink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hyperlink r:id="rId175">
        <w:r>
          <w:rPr>
            <w:color w:val="0000FF"/>
            <w:u w:val="single" w:color="0000FF"/>
          </w:rPr>
          <w:t>Organizational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learning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the</w:t>
        </w:r>
        <w:r>
          <w:rPr>
            <w:color w:val="0000FF"/>
            <w:spacing w:val="60"/>
            <w:u w:val="single" w:color="0000FF"/>
          </w:rPr>
          <w:t> </w:t>
        </w:r>
        <w:r>
          <w:rPr>
            <w:color w:val="0000FF"/>
            <w:u w:val="single" w:color="0000FF"/>
          </w:rPr>
          <w:t>learning</w:t>
        </w:r>
        <w:r>
          <w:rPr>
            <w:color w:val="0000FF"/>
            <w:spacing w:val="60"/>
            <w:u w:val="single" w:color="0000FF"/>
          </w:rPr>
          <w:t> </w:t>
        </w:r>
        <w:r>
          <w:rPr>
            <w:color w:val="0000FF"/>
            <w:u w:val="single" w:color="0000FF"/>
          </w:rPr>
          <w:t>organization:</w:t>
        </w:r>
      </w:hyperlink>
      <w:r>
        <w:rPr>
          <w:color w:val="0000FF"/>
          <w:spacing w:val="1"/>
        </w:rPr>
        <w:t> </w:t>
      </w:r>
      <w:hyperlink r:id="rId175">
        <w:r>
          <w:rPr>
            <w:color w:val="0000FF"/>
            <w:u w:val="single" w:color="0000FF"/>
          </w:rPr>
          <w:t>development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in theory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pratice.</w:t>
        </w:r>
      </w:hyperlink>
    </w:p>
    <w:p>
      <w:pPr>
        <w:pStyle w:val="BodyText"/>
        <w:spacing w:line="242" w:lineRule="auto" w:before="194"/>
        <w:ind w:left="2830" w:right="1197" w:hanging="771"/>
      </w:pPr>
      <w:r>
        <w:rPr/>
        <w:t>Marmot, M. 2003. Self-esteem and health: autonomy, self-esteem, and health are</w:t>
      </w:r>
      <w:r>
        <w:rPr>
          <w:spacing w:val="1"/>
        </w:rPr>
        <w:t> </w:t>
      </w:r>
      <w:r>
        <w:rPr/>
        <w:t>linked.</w:t>
      </w:r>
      <w:r>
        <w:rPr>
          <w:spacing w:val="-1"/>
        </w:rPr>
        <w:t> </w:t>
      </w:r>
      <w:r>
        <w:rPr>
          <w:i/>
        </w:rPr>
        <w:t>British Medical Journal</w:t>
      </w:r>
      <w:r>
        <w:rPr/>
        <w:t>, 327: 574–5.</w:t>
      </w:r>
    </w:p>
    <w:p>
      <w:pPr>
        <w:spacing w:after="0" w:line="242" w:lineRule="auto"/>
        <w:sectPr>
          <w:pgSz w:w="11910" w:h="16840"/>
          <w:pgMar w:header="0" w:footer="664" w:top="1340" w:bottom="940" w:left="100" w:right="240"/>
        </w:sectPr>
      </w:pPr>
    </w:p>
    <w:p>
      <w:pPr>
        <w:spacing w:line="242" w:lineRule="auto" w:before="78"/>
        <w:ind w:left="2830" w:right="1198" w:hanging="771"/>
        <w:jc w:val="both"/>
        <w:rPr>
          <w:sz w:val="24"/>
        </w:rPr>
      </w:pPr>
      <w:r>
        <w:rPr>
          <w:sz w:val="24"/>
        </w:rPr>
        <w:t>Marmot, M. and Feeney, A. 2000.</w:t>
      </w:r>
      <w:r>
        <w:rPr>
          <w:spacing w:val="1"/>
          <w:sz w:val="24"/>
        </w:rPr>
        <w:t> </w:t>
      </w:r>
      <w:r>
        <w:rPr>
          <w:sz w:val="24"/>
        </w:rPr>
        <w:t>Sickness absence as a measure of health status and</w:t>
      </w:r>
      <w:r>
        <w:rPr>
          <w:spacing w:val="-57"/>
          <w:sz w:val="24"/>
        </w:rPr>
        <w:t> </w:t>
      </w:r>
      <w:r>
        <w:rPr>
          <w:sz w:val="24"/>
        </w:rPr>
        <w:t>functioning: from the UK Whitehall II study. </w:t>
      </w:r>
      <w:r>
        <w:rPr>
          <w:i/>
          <w:sz w:val="24"/>
        </w:rPr>
        <w:t>Journal of Epidemiology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sz w:val="24"/>
        </w:rPr>
        <w:t>, 49: 124–30.</w:t>
      </w:r>
    </w:p>
    <w:p>
      <w:pPr>
        <w:pStyle w:val="BodyText"/>
        <w:spacing w:line="242" w:lineRule="auto" w:before="191"/>
        <w:ind w:left="2830" w:right="1198" w:hanging="771"/>
      </w:pPr>
      <w:r>
        <w:rPr/>
        <w:t>Martin</w:t>
      </w:r>
      <w:r>
        <w:rPr>
          <w:spacing w:val="1"/>
        </w:rPr>
        <w:t> </w:t>
      </w:r>
      <w:r>
        <w:rPr/>
        <w:t>L L.</w:t>
      </w:r>
      <w:r>
        <w:rPr>
          <w:spacing w:val="1"/>
        </w:rPr>
        <w:t> </w:t>
      </w:r>
      <w:r>
        <w:rPr/>
        <w:t>1999.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I-D</w:t>
      </w:r>
      <w:r>
        <w:rPr>
          <w:spacing w:val="1"/>
        </w:rPr>
        <w:t> </w:t>
      </w:r>
      <w:r>
        <w:rPr/>
        <w:t>compensation</w:t>
      </w:r>
      <w:r>
        <w:rPr>
          <w:spacing w:val="1"/>
        </w:rPr>
        <w:t> </w:t>
      </w:r>
      <w:r>
        <w:rPr/>
        <w:t>theory: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some</w:t>
      </w:r>
      <w:r>
        <w:rPr>
          <w:spacing w:val="-57"/>
        </w:rPr>
        <w:t> </w:t>
      </w:r>
      <w:r>
        <w:rPr/>
        <w:t>concerns and</w:t>
      </w:r>
      <w:r>
        <w:rPr>
          <w:spacing w:val="-1"/>
        </w:rPr>
        <w:t> </w:t>
      </w:r>
      <w:r>
        <w:rPr/>
        <w:t>misconceptions. Psychological</w:t>
      </w:r>
      <w:r>
        <w:rPr>
          <w:spacing w:val="1"/>
        </w:rPr>
        <w:t> </w:t>
      </w:r>
      <w:r>
        <w:rPr/>
        <w:t>Inquiry, 10:</w:t>
      </w:r>
      <w:r>
        <w:rPr>
          <w:spacing w:val="-1"/>
        </w:rPr>
        <w:t> </w:t>
      </w:r>
      <w:r>
        <w:rPr/>
        <w:t>258-268</w:t>
      </w:r>
    </w:p>
    <w:p>
      <w:pPr>
        <w:spacing w:line="242" w:lineRule="auto" w:before="197"/>
        <w:ind w:left="2830" w:right="1201" w:hanging="771"/>
        <w:jc w:val="both"/>
        <w:rPr>
          <w:sz w:val="24"/>
        </w:rPr>
      </w:pPr>
      <w:r>
        <w:rPr>
          <w:sz w:val="24"/>
        </w:rPr>
        <w:t>Maslach C, Leiter MP.</w:t>
      </w:r>
      <w:r>
        <w:rPr>
          <w:i/>
          <w:sz w:val="24"/>
        </w:rPr>
        <w:t>The truth about burnout: How organizations cause personal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hat 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 about it.</w:t>
      </w:r>
      <w:r>
        <w:rPr>
          <w:i/>
          <w:spacing w:val="1"/>
          <w:sz w:val="24"/>
        </w:rPr>
        <w:t> </w:t>
      </w:r>
      <w:r>
        <w:rPr>
          <w:sz w:val="24"/>
        </w:rPr>
        <w:t>San</w:t>
      </w:r>
      <w:r>
        <w:rPr>
          <w:spacing w:val="-1"/>
          <w:sz w:val="24"/>
        </w:rPr>
        <w:t> </w:t>
      </w:r>
      <w:r>
        <w:rPr>
          <w:sz w:val="24"/>
        </w:rPr>
        <w:t>Francisco: Josey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Bass;</w:t>
      </w:r>
      <w:r>
        <w:rPr>
          <w:spacing w:val="-1"/>
          <w:sz w:val="24"/>
        </w:rPr>
        <w:t> </w:t>
      </w:r>
      <w:r>
        <w:rPr>
          <w:sz w:val="24"/>
        </w:rPr>
        <w:t>1997.</w:t>
      </w:r>
    </w:p>
    <w:p>
      <w:pPr>
        <w:spacing w:line="556" w:lineRule="exact" w:before="52"/>
        <w:ind w:left="2060" w:right="119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4204032">
            <wp:simplePos x="0" y="0"/>
            <wp:positionH relativeFrom="page">
              <wp:posOffset>1497838</wp:posOffset>
            </wp:positionH>
            <wp:positionV relativeFrom="paragraph">
              <wp:posOffset>532129</wp:posOffset>
            </wp:positionV>
            <wp:extent cx="4890389" cy="4834810"/>
            <wp:effectExtent l="0" t="0" r="0" b="0"/>
            <wp:wrapNone/>
            <wp:docPr id="45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Maslach, C. 1982. </w:t>
      </w:r>
      <w:r>
        <w:rPr>
          <w:i/>
          <w:sz w:val="24"/>
        </w:rPr>
        <w:t>Burnout: The cost of caring. </w:t>
      </w:r>
      <w:r>
        <w:rPr>
          <w:sz w:val="24"/>
        </w:rPr>
        <w:t>Englewood Cliffs, NJ: Prentice Hall.</w:t>
      </w:r>
      <w:r>
        <w:rPr>
          <w:spacing w:val="1"/>
          <w:sz w:val="24"/>
        </w:rPr>
        <w:t> </w:t>
      </w:r>
      <w:r>
        <w:rPr>
          <w:sz w:val="24"/>
        </w:rPr>
        <w:t>Maslach,</w:t>
      </w:r>
      <w:r>
        <w:rPr>
          <w:spacing w:val="32"/>
          <w:sz w:val="24"/>
        </w:rPr>
        <w:t> </w:t>
      </w:r>
      <w:r>
        <w:rPr>
          <w:sz w:val="24"/>
        </w:rPr>
        <w:t>C.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Goldberg,</w:t>
      </w:r>
      <w:r>
        <w:rPr>
          <w:spacing w:val="32"/>
          <w:sz w:val="24"/>
        </w:rPr>
        <w:t> </w:t>
      </w:r>
      <w:r>
        <w:rPr>
          <w:sz w:val="24"/>
        </w:rPr>
        <w:t>J.</w:t>
      </w:r>
      <w:r>
        <w:rPr>
          <w:spacing w:val="32"/>
          <w:sz w:val="24"/>
        </w:rPr>
        <w:t> </w:t>
      </w:r>
      <w:r>
        <w:rPr>
          <w:sz w:val="24"/>
        </w:rPr>
        <w:t>1998.</w:t>
      </w:r>
      <w:r>
        <w:rPr>
          <w:spacing w:val="32"/>
          <w:sz w:val="24"/>
        </w:rPr>
        <w:t> </w:t>
      </w:r>
      <w:r>
        <w:rPr>
          <w:sz w:val="24"/>
        </w:rPr>
        <w:t>Prevention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burnout.</w:t>
      </w:r>
      <w:r>
        <w:rPr>
          <w:spacing w:val="36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Preventive</w:t>
      </w:r>
    </w:p>
    <w:p>
      <w:pPr>
        <w:spacing w:line="220" w:lineRule="exact" w:before="0"/>
        <w:ind w:left="2830" w:right="0" w:firstLine="0"/>
        <w:jc w:val="left"/>
        <w:rPr>
          <w:sz w:val="24"/>
        </w:rPr>
      </w:pP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7:</w:t>
      </w:r>
      <w:r>
        <w:rPr>
          <w:spacing w:val="-1"/>
          <w:sz w:val="24"/>
        </w:rPr>
        <w:t> </w:t>
      </w:r>
      <w:r>
        <w:rPr>
          <w:sz w:val="24"/>
        </w:rPr>
        <w:t>63–74.</w:t>
      </w:r>
    </w:p>
    <w:p>
      <w:pPr>
        <w:spacing w:before="197"/>
        <w:ind w:left="2060" w:right="0" w:firstLine="0"/>
        <w:jc w:val="left"/>
        <w:rPr>
          <w:sz w:val="24"/>
        </w:rPr>
      </w:pPr>
      <w:r>
        <w:rPr>
          <w:sz w:val="24"/>
        </w:rPr>
        <w:t>Maslach,</w:t>
      </w:r>
      <w:r>
        <w:rPr>
          <w:spacing w:val="27"/>
          <w:sz w:val="24"/>
        </w:rPr>
        <w:t> </w:t>
      </w:r>
      <w:r>
        <w:rPr>
          <w:sz w:val="24"/>
        </w:rPr>
        <w:t>C.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Jackson,</w:t>
      </w:r>
      <w:r>
        <w:rPr>
          <w:spacing w:val="28"/>
          <w:sz w:val="24"/>
        </w:rPr>
        <w:t> </w:t>
      </w:r>
      <w:r>
        <w:rPr>
          <w:sz w:val="24"/>
        </w:rPr>
        <w:t>S.E.</w:t>
      </w:r>
      <w:r>
        <w:rPr>
          <w:spacing w:val="28"/>
          <w:sz w:val="24"/>
        </w:rPr>
        <w:t> </w:t>
      </w:r>
      <w:r>
        <w:rPr>
          <w:sz w:val="24"/>
        </w:rPr>
        <w:t>1996.</w:t>
      </w:r>
      <w:r>
        <w:rPr>
          <w:spacing w:val="30"/>
          <w:sz w:val="24"/>
        </w:rPr>
        <w:t> </w:t>
      </w:r>
      <w:r>
        <w:rPr>
          <w:i/>
          <w:sz w:val="24"/>
        </w:rPr>
        <w:t>Maslach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Burnout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Inventory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manual</w:t>
      </w:r>
      <w:r>
        <w:rPr>
          <w:sz w:val="24"/>
        </w:rPr>
        <w:t>,</w:t>
      </w:r>
      <w:r>
        <w:rPr>
          <w:spacing w:val="28"/>
          <w:sz w:val="24"/>
        </w:rPr>
        <w:t> </w:t>
      </w:r>
      <w:r>
        <w:rPr>
          <w:sz w:val="24"/>
        </w:rPr>
        <w:t>3rd</w:t>
      </w:r>
      <w:r>
        <w:rPr>
          <w:spacing w:val="28"/>
          <w:sz w:val="24"/>
        </w:rPr>
        <w:t> </w:t>
      </w:r>
      <w:r>
        <w:rPr>
          <w:sz w:val="24"/>
        </w:rPr>
        <w:t>edn.</w:t>
      </w:r>
    </w:p>
    <w:p>
      <w:pPr>
        <w:pStyle w:val="BodyText"/>
        <w:spacing w:before="3"/>
        <w:ind w:left="2830"/>
        <w:jc w:val="left"/>
      </w:pPr>
      <w:r>
        <w:rPr/>
        <w:t>Palo</w:t>
      </w:r>
      <w:r>
        <w:rPr>
          <w:spacing w:val="-2"/>
        </w:rPr>
        <w:t> </w:t>
      </w:r>
      <w:r>
        <w:rPr/>
        <w:t>Alto,</w:t>
      </w:r>
      <w:r>
        <w:rPr>
          <w:spacing w:val="-1"/>
        </w:rPr>
        <w:t> </w:t>
      </w:r>
      <w:r>
        <w:rPr/>
        <w:t>CA,</w:t>
      </w:r>
      <w:r>
        <w:rPr>
          <w:spacing w:val="-2"/>
        </w:rPr>
        <w:t> </w:t>
      </w:r>
      <w:r>
        <w:rPr/>
        <w:t>Consulting</w:t>
      </w:r>
      <w:r>
        <w:rPr>
          <w:spacing w:val="-4"/>
        </w:rPr>
        <w:t> </w:t>
      </w:r>
      <w:r>
        <w:rPr/>
        <w:t>Psychologists</w:t>
      </w:r>
      <w:r>
        <w:rPr>
          <w:spacing w:val="-2"/>
        </w:rPr>
        <w:t> </w:t>
      </w:r>
      <w:r>
        <w:rPr/>
        <w:t>Press.</w:t>
      </w:r>
    </w:p>
    <w:p>
      <w:pPr>
        <w:spacing w:line="242" w:lineRule="auto" w:before="199"/>
        <w:ind w:left="2830" w:right="1194" w:hanging="771"/>
        <w:jc w:val="both"/>
        <w:rPr>
          <w:sz w:val="24"/>
        </w:rPr>
      </w:pPr>
      <w:r>
        <w:rPr>
          <w:sz w:val="24"/>
        </w:rPr>
        <w:t>Maslach, C., and Jackson, S. E.   1981. </w:t>
      </w:r>
      <w:r>
        <w:rPr>
          <w:i/>
          <w:sz w:val="24"/>
        </w:rPr>
        <w:t>The Maslach Burnout Inventory</w:t>
      </w:r>
      <w:r>
        <w:rPr>
          <w:sz w:val="24"/>
        </w:rPr>
        <w:t>. Palo Alto,</w:t>
      </w:r>
      <w:r>
        <w:rPr>
          <w:spacing w:val="1"/>
          <w:sz w:val="24"/>
        </w:rPr>
        <w:t> </w:t>
      </w:r>
      <w:r>
        <w:rPr>
          <w:sz w:val="24"/>
        </w:rPr>
        <w:t>CA:</w:t>
      </w:r>
      <w:r>
        <w:rPr>
          <w:spacing w:val="-1"/>
          <w:sz w:val="24"/>
        </w:rPr>
        <w:t> </w:t>
      </w:r>
      <w:r>
        <w:rPr>
          <w:sz w:val="24"/>
        </w:rPr>
        <w:t>Consulting</w:t>
      </w:r>
      <w:r>
        <w:rPr>
          <w:spacing w:val="-1"/>
          <w:sz w:val="24"/>
        </w:rPr>
        <w:t> </w:t>
      </w:r>
      <w:r>
        <w:rPr>
          <w:sz w:val="24"/>
        </w:rPr>
        <w:t>Psychologists Press.</w:t>
      </w:r>
    </w:p>
    <w:p>
      <w:pPr>
        <w:pStyle w:val="BodyText"/>
        <w:spacing w:before="194"/>
        <w:ind w:left="2830" w:right="1199" w:hanging="771"/>
      </w:pPr>
      <w:r>
        <w:rPr/>
        <w:t>Mason D.J., Backer B.A. &amp; Georges C.A. 1991. Towards a feminist model for 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empowerment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nurses.</w:t>
      </w:r>
      <w:r>
        <w:rPr>
          <w:spacing w:val="1"/>
        </w:rPr>
        <w:t> </w:t>
      </w:r>
      <w:r>
        <w:rPr/>
        <w:t>Image: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Nursing</w:t>
      </w:r>
      <w:r>
        <w:rPr>
          <w:spacing w:val="1"/>
        </w:rPr>
        <w:t> </w:t>
      </w:r>
      <w:r>
        <w:rPr/>
        <w:t>Scholarship</w:t>
      </w:r>
      <w:r>
        <w:rPr>
          <w:spacing w:val="1"/>
        </w:rPr>
        <w:t> </w:t>
      </w:r>
      <w:r>
        <w:rPr/>
        <w:t>23(2),72-77.</w:t>
      </w:r>
    </w:p>
    <w:p>
      <w:pPr>
        <w:pStyle w:val="BodyText"/>
        <w:spacing w:before="199"/>
        <w:ind w:left="2830" w:right="1195" w:hanging="771"/>
      </w:pPr>
      <w:r>
        <w:rPr/>
        <w:t>Matthews D.A, Suchman A.L, Branch W.T. Making "connexions": enhancing the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patient-clinician</w:t>
      </w:r>
      <w:r>
        <w:rPr>
          <w:spacing w:val="1"/>
        </w:rPr>
        <w:t> </w:t>
      </w:r>
      <w:r>
        <w:rPr/>
        <w:t>relationships.</w:t>
      </w:r>
      <w:r>
        <w:rPr>
          <w:spacing w:val="1"/>
        </w:rPr>
        <w:t> </w:t>
      </w:r>
      <w:r>
        <w:rPr>
          <w:i/>
        </w:rPr>
        <w:t>Ann</w:t>
      </w:r>
      <w:r>
        <w:rPr>
          <w:i/>
          <w:spacing w:val="1"/>
        </w:rPr>
        <w:t> </w:t>
      </w:r>
      <w:r>
        <w:rPr>
          <w:i/>
        </w:rPr>
        <w:t>Intern</w:t>
      </w:r>
      <w:r>
        <w:rPr>
          <w:i/>
          <w:spacing w:val="1"/>
        </w:rPr>
        <w:t> </w:t>
      </w:r>
      <w:r>
        <w:rPr>
          <w:i/>
        </w:rPr>
        <w:t>Med.</w:t>
      </w:r>
      <w:r>
        <w:rPr>
          <w:i/>
          <w:spacing w:val="1"/>
        </w:rPr>
        <w:t> </w:t>
      </w:r>
      <w:r>
        <w:rPr/>
        <w:t>1993;118:973-977.</w:t>
      </w:r>
      <w:r>
        <w:rPr>
          <w:spacing w:val="-1"/>
        </w:rPr>
        <w:t> </w:t>
      </w:r>
      <w:r>
        <w:rPr/>
        <w:t>FREE FULL</w:t>
      </w:r>
      <w:r>
        <w:rPr>
          <w:spacing w:val="-3"/>
        </w:rPr>
        <w:t> </w:t>
      </w:r>
      <w:r>
        <w:rPr/>
        <w:t>TEXT</w:t>
      </w:r>
    </w:p>
    <w:p>
      <w:pPr>
        <w:pStyle w:val="BodyText"/>
        <w:spacing w:before="199"/>
        <w:jc w:val="left"/>
      </w:pPr>
      <w:r>
        <w:rPr/>
        <w:t>Mayer</w:t>
      </w:r>
      <w:r>
        <w:rPr>
          <w:spacing w:val="56"/>
        </w:rPr>
        <w:t> </w:t>
      </w:r>
      <w:r>
        <w:rPr/>
        <w:t>J.D.</w:t>
      </w:r>
      <w:r>
        <w:rPr>
          <w:spacing w:val="115"/>
        </w:rPr>
        <w:t> </w:t>
      </w:r>
      <w:r>
        <w:rPr/>
        <w:t>&amp;</w:t>
      </w:r>
      <w:r>
        <w:rPr>
          <w:spacing w:val="115"/>
        </w:rPr>
        <w:t> </w:t>
      </w:r>
      <w:r>
        <w:rPr/>
        <w:t>Salovey</w:t>
      </w:r>
      <w:r>
        <w:rPr>
          <w:spacing w:val="112"/>
        </w:rPr>
        <w:t> </w:t>
      </w:r>
      <w:r>
        <w:rPr/>
        <w:t>P.</w:t>
      </w:r>
      <w:r>
        <w:rPr>
          <w:spacing w:val="116"/>
        </w:rPr>
        <w:t> </w:t>
      </w:r>
      <w:r>
        <w:rPr/>
        <w:t>1993.</w:t>
      </w:r>
      <w:r>
        <w:rPr>
          <w:spacing w:val="117"/>
        </w:rPr>
        <w:t> </w:t>
      </w:r>
      <w:r>
        <w:rPr/>
        <w:t>The</w:t>
      </w:r>
      <w:r>
        <w:rPr>
          <w:spacing w:val="116"/>
        </w:rPr>
        <w:t> </w:t>
      </w:r>
      <w:r>
        <w:rPr/>
        <w:t>intelligence</w:t>
      </w:r>
      <w:r>
        <w:rPr>
          <w:spacing w:val="115"/>
        </w:rPr>
        <w:t> </w:t>
      </w:r>
      <w:r>
        <w:rPr/>
        <w:t>of</w:t>
      </w:r>
      <w:r>
        <w:rPr>
          <w:spacing w:val="116"/>
        </w:rPr>
        <w:t> </w:t>
      </w:r>
      <w:r>
        <w:rPr/>
        <w:t>emotional</w:t>
      </w:r>
      <w:r>
        <w:rPr>
          <w:spacing w:val="117"/>
        </w:rPr>
        <w:t> </w:t>
      </w:r>
      <w:r>
        <w:rPr/>
        <w:t>intelligence.</w:t>
      </w:r>
    </w:p>
    <w:p>
      <w:pPr>
        <w:pStyle w:val="BodyText"/>
        <w:spacing w:before="3"/>
        <w:ind w:left="2830"/>
        <w:jc w:val="left"/>
      </w:pPr>
      <w:r>
        <w:rPr/>
        <w:t>Intelligence</w:t>
      </w:r>
      <w:r>
        <w:rPr>
          <w:spacing w:val="-2"/>
        </w:rPr>
        <w:t> </w:t>
      </w:r>
      <w:r>
        <w:rPr/>
        <w:t>17,</w:t>
      </w:r>
      <w:r>
        <w:rPr>
          <w:spacing w:val="-1"/>
        </w:rPr>
        <w:t> </w:t>
      </w:r>
      <w:r>
        <w:rPr/>
        <w:t>433–442.</w:t>
      </w:r>
    </w:p>
    <w:p>
      <w:pPr>
        <w:pStyle w:val="BodyText"/>
        <w:spacing w:line="242" w:lineRule="auto" w:before="199"/>
        <w:ind w:left="2830" w:right="1206" w:hanging="771"/>
      </w:pPr>
      <w:r>
        <w:rPr/>
        <w:t>Mayer, J. D., Salovey, P., &amp; Caruso, D. R.</w:t>
      </w:r>
      <w:r>
        <w:rPr>
          <w:spacing w:val="1"/>
        </w:rPr>
        <w:t> </w:t>
      </w:r>
      <w:r>
        <w:rPr/>
        <w:t>2004.</w:t>
      </w:r>
      <w:r>
        <w:rPr>
          <w:spacing w:val="1"/>
        </w:rPr>
        <w:t> </w:t>
      </w:r>
      <w:r>
        <w:rPr/>
        <w:t>Emotional intelligence: Theory,</w:t>
      </w:r>
      <w:r>
        <w:rPr>
          <w:spacing w:val="1"/>
        </w:rPr>
        <w:t> </w:t>
      </w:r>
      <w:r>
        <w:rPr/>
        <w:t>findings,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implications.</w:t>
      </w:r>
      <w:r>
        <w:rPr>
          <w:spacing w:val="-1"/>
        </w:rPr>
        <w:t> </w:t>
      </w:r>
      <w:r>
        <w:rPr/>
        <w:t>Psychological</w:t>
      </w:r>
      <w:r>
        <w:rPr>
          <w:spacing w:val="2"/>
        </w:rPr>
        <w:t> </w:t>
      </w:r>
      <w:r>
        <w:rPr/>
        <w:t>Inquiry,</w:t>
      </w:r>
      <w:r>
        <w:rPr>
          <w:spacing w:val="1"/>
        </w:rPr>
        <w:t> </w:t>
      </w:r>
      <w:r>
        <w:rPr/>
        <w:t>15, 197-215.</w:t>
      </w:r>
    </w:p>
    <w:p>
      <w:pPr>
        <w:pStyle w:val="BodyText"/>
        <w:spacing w:line="242" w:lineRule="auto" w:before="194"/>
        <w:ind w:left="2830" w:right="1198" w:hanging="771"/>
      </w:pPr>
      <w:r>
        <w:rPr/>
        <w:t>Mayer,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Roberts,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Barsade,</w:t>
      </w:r>
      <w:r>
        <w:rPr>
          <w:spacing w:val="1"/>
        </w:rPr>
        <w:t> </w:t>
      </w:r>
      <w:r>
        <w:rPr/>
        <w:t>S.G.</w:t>
      </w:r>
      <w:r>
        <w:rPr>
          <w:spacing w:val="1"/>
        </w:rPr>
        <w:t> </w:t>
      </w:r>
      <w:r>
        <w:rPr/>
        <w:t>2008.</w:t>
      </w:r>
      <w:r>
        <w:rPr>
          <w:spacing w:val="1"/>
        </w:rPr>
        <w:t> </w:t>
      </w:r>
      <w:r>
        <w:rPr/>
        <w:t>"Human</w:t>
      </w:r>
      <w:r>
        <w:rPr>
          <w:spacing w:val="1"/>
        </w:rPr>
        <w:t> </w:t>
      </w:r>
      <w:r>
        <w:rPr/>
        <w:t>Abilities: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Intelligence."</w:t>
      </w:r>
      <w:r>
        <w:rPr>
          <w:spacing w:val="-3"/>
        </w:rPr>
        <w:t> </w:t>
      </w:r>
      <w:r>
        <w:rPr/>
        <w:t>Annual Review</w:t>
      </w:r>
      <w:r>
        <w:rPr>
          <w:spacing w:val="-1"/>
        </w:rPr>
        <w:t> </w:t>
      </w:r>
      <w:r>
        <w:rPr/>
        <w:t>of Psychology, 59,</w:t>
      </w:r>
      <w:r>
        <w:rPr>
          <w:spacing w:val="1"/>
        </w:rPr>
        <w:t> </w:t>
      </w:r>
      <w:r>
        <w:rPr/>
        <w:t>507-536.</w:t>
      </w:r>
    </w:p>
    <w:p>
      <w:pPr>
        <w:pStyle w:val="BodyText"/>
        <w:spacing w:before="194"/>
        <w:ind w:left="2830" w:right="1194" w:hanging="771"/>
      </w:pPr>
      <w:r>
        <w:rPr/>
        <w:t>Mayer, R. E. and Moreno, R. 1998. A split-attention effect in multimedia learning: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dual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memory.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-1"/>
        </w:rPr>
        <w:t> </w:t>
      </w:r>
      <w:r>
        <w:rPr>
          <w:i/>
        </w:rPr>
        <w:t>Psychology</w:t>
      </w:r>
      <w:r>
        <w:rPr/>
        <w:t>,</w:t>
      </w:r>
      <w:r>
        <w:rPr>
          <w:spacing w:val="2"/>
        </w:rPr>
        <w:t> </w:t>
      </w:r>
      <w:r>
        <w:rPr/>
        <w:t>90.2:312-320.</w:t>
      </w:r>
    </w:p>
    <w:p>
      <w:pPr>
        <w:pStyle w:val="BodyText"/>
        <w:spacing w:line="242" w:lineRule="auto" w:before="201"/>
        <w:ind w:left="2830" w:right="1203" w:hanging="771"/>
      </w:pPr>
      <w:r>
        <w:rPr/>
        <w:t>Mayer, R. E., Bove, W., Bryman, A., Mars, R. and Tapangco, L. 1996. When less is</w:t>
      </w:r>
      <w:r>
        <w:rPr>
          <w:spacing w:val="1"/>
        </w:rPr>
        <w:t> </w:t>
      </w:r>
      <w:r>
        <w:rPr/>
        <w:t>more: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summaries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-57"/>
        </w:rPr>
        <w:t> </w:t>
      </w:r>
      <w:r>
        <w:rPr/>
        <w:t>textbook</w:t>
      </w:r>
      <w:r>
        <w:rPr>
          <w:spacing w:val="-1"/>
        </w:rPr>
        <w:t> </w:t>
      </w:r>
      <w:r>
        <w:rPr/>
        <w:t>lessons.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Educational Psychology</w:t>
      </w:r>
      <w:r>
        <w:rPr/>
        <w:t>, 88:64-73.</w:t>
      </w:r>
    </w:p>
    <w:p>
      <w:pPr>
        <w:pStyle w:val="BodyText"/>
        <w:spacing w:line="242" w:lineRule="auto" w:before="192"/>
        <w:ind w:left="2830" w:right="1194" w:hanging="771"/>
      </w:pPr>
      <w:r>
        <w:rPr/>
        <w:t>Mayer, R.E., Epstein,</w:t>
      </w:r>
      <w:r>
        <w:rPr>
          <w:spacing w:val="1"/>
        </w:rPr>
        <w:t> </w:t>
      </w:r>
      <w:r>
        <w:rPr/>
        <w:t>M. E. 1998.</w:t>
      </w:r>
      <w:r>
        <w:rPr>
          <w:spacing w:val="1"/>
        </w:rPr>
        <w:t> </w:t>
      </w:r>
      <w:r>
        <w:rPr/>
        <w:t>Ways to Increase Parental Involvment.</w:t>
      </w:r>
      <w:r>
        <w:rPr>
          <w:spacing w:val="61"/>
        </w:rPr>
        <w:t> </w:t>
      </w:r>
      <w:hyperlink r:id="rId176">
        <w:r>
          <w:rPr>
            <w:color w:val="0000FF"/>
            <w:u w:val="single" w:color="0000FF"/>
          </w:rPr>
          <w:t>What</w:t>
        </w:r>
      </w:hyperlink>
      <w:r>
        <w:rPr>
          <w:color w:val="0000FF"/>
          <w:spacing w:val="1"/>
        </w:rPr>
        <w:t> </w:t>
      </w:r>
      <w:hyperlink r:id="rId176">
        <w:r>
          <w:rPr>
            <w:color w:val="0000FF"/>
            <w:u w:val="single" w:color="0000FF"/>
          </w:rPr>
          <w:t>Makes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Parents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u w:val="single" w:color="0000FF"/>
          </w:rPr>
          <w:t>Become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Involved?</w:t>
        </w:r>
      </w:hyperlink>
    </w:p>
    <w:p>
      <w:pPr>
        <w:pStyle w:val="BodyText"/>
        <w:spacing w:line="242" w:lineRule="auto" w:before="194"/>
        <w:ind w:left="2830" w:right="1193" w:hanging="711"/>
      </w:pPr>
      <w:r>
        <w:rPr/>
        <w:t>McDaniel,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.R.</w:t>
      </w:r>
      <w:r>
        <w:rPr>
          <w:spacing w:val="1"/>
        </w:rPr>
        <w:t> </w:t>
      </w:r>
      <w:r>
        <w:rPr/>
        <w:t>2007.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cultures.Essentials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communications.</w:t>
      </w:r>
    </w:p>
    <w:p>
      <w:pPr>
        <w:pStyle w:val="BodyText"/>
        <w:spacing w:before="196"/>
        <w:jc w:val="left"/>
        <w:rPr>
          <w:i/>
        </w:rPr>
      </w:pPr>
      <w:r>
        <w:rPr/>
        <w:t>McGowan</w:t>
      </w:r>
      <w:r>
        <w:rPr>
          <w:spacing w:val="26"/>
        </w:rPr>
        <w:t> </w:t>
      </w:r>
      <w:r>
        <w:rPr/>
        <w:t>B.</w:t>
      </w:r>
      <w:r>
        <w:rPr>
          <w:spacing w:val="25"/>
        </w:rPr>
        <w:t> </w:t>
      </w:r>
      <w:r>
        <w:rPr/>
        <w:t>2001.</w:t>
      </w:r>
      <w:r>
        <w:rPr>
          <w:spacing w:val="27"/>
        </w:rPr>
        <w:t> </w:t>
      </w:r>
      <w:r>
        <w:rPr/>
        <w:t>Self-reported</w:t>
      </w:r>
      <w:r>
        <w:rPr>
          <w:spacing w:val="27"/>
        </w:rPr>
        <w:t> </w:t>
      </w:r>
      <w:r>
        <w:rPr/>
        <w:t>stress</w:t>
      </w:r>
      <w:r>
        <w:rPr>
          <w:spacing w:val="28"/>
        </w:rPr>
        <w:t> </w:t>
      </w:r>
      <w:r>
        <w:rPr/>
        <w:t>and</w:t>
      </w:r>
      <w:r>
        <w:rPr>
          <w:spacing w:val="25"/>
        </w:rPr>
        <w:t> </w:t>
      </w:r>
      <w:r>
        <w:rPr/>
        <w:t>its</w:t>
      </w:r>
      <w:r>
        <w:rPr>
          <w:spacing w:val="25"/>
        </w:rPr>
        <w:t> </w:t>
      </w:r>
      <w:r>
        <w:rPr/>
        <w:t>effects</w:t>
      </w:r>
      <w:r>
        <w:rPr>
          <w:spacing w:val="24"/>
        </w:rPr>
        <w:t> </w:t>
      </w:r>
      <w:r>
        <w:rPr/>
        <w:t>on</w:t>
      </w:r>
      <w:r>
        <w:rPr>
          <w:spacing w:val="27"/>
        </w:rPr>
        <w:t> </w:t>
      </w:r>
      <w:r>
        <w:rPr/>
        <w:t>nurses.</w:t>
      </w:r>
      <w:r>
        <w:rPr>
          <w:spacing w:val="28"/>
        </w:rPr>
        <w:t> </w:t>
      </w:r>
      <w:r>
        <w:rPr>
          <w:i/>
        </w:rPr>
        <w:t>Nursing</w:t>
      </w:r>
      <w:r>
        <w:rPr>
          <w:i/>
          <w:spacing w:val="25"/>
        </w:rPr>
        <w:t> </w:t>
      </w:r>
      <w:r>
        <w:rPr>
          <w:i/>
        </w:rPr>
        <w:t>Standard</w:t>
      </w:r>
    </w:p>
    <w:p>
      <w:pPr>
        <w:pStyle w:val="BodyText"/>
        <w:spacing w:before="2"/>
        <w:ind w:left="2830"/>
        <w:jc w:val="left"/>
      </w:pPr>
      <w:r>
        <w:rPr/>
        <w:t>15:33–38.</w:t>
      </w:r>
    </w:p>
    <w:p>
      <w:pPr>
        <w:spacing w:after="0"/>
        <w:jc w:val="left"/>
        <w:sectPr>
          <w:pgSz w:w="11910" w:h="16840"/>
          <w:pgMar w:header="0" w:footer="664" w:top="1340" w:bottom="940" w:left="100" w:right="240"/>
        </w:sectPr>
      </w:pPr>
    </w:p>
    <w:p>
      <w:pPr>
        <w:pStyle w:val="BodyText"/>
        <w:spacing w:before="60"/>
        <w:jc w:val="left"/>
      </w:pPr>
      <w:r>
        <w:rPr/>
        <w:t>McMullen</w:t>
      </w:r>
      <w:r>
        <w:rPr>
          <w:spacing w:val="-2"/>
        </w:rPr>
        <w:t> </w:t>
      </w:r>
      <w:r>
        <w:rPr/>
        <w:t>B.</w:t>
      </w:r>
      <w:r>
        <w:rPr>
          <w:spacing w:val="58"/>
        </w:rPr>
        <w:t> </w:t>
      </w:r>
      <w:r>
        <w:rPr/>
        <w:t>2003.</w:t>
      </w:r>
      <w:r>
        <w:rPr>
          <w:spacing w:val="-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intelligence.</w:t>
      </w:r>
      <w:r>
        <w:rPr>
          <w:spacing w:val="1"/>
        </w:rPr>
        <w:t> </w:t>
      </w:r>
      <w:r>
        <w:rPr/>
        <w:t>British</w:t>
      </w:r>
      <w:r>
        <w:rPr>
          <w:spacing w:val="-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326(7381),</w:t>
      </w:r>
      <w:r>
        <w:rPr>
          <w:spacing w:val="-1"/>
        </w:rPr>
        <w:t> </w:t>
      </w:r>
      <w:r>
        <w:rPr/>
        <w:t>S19.</w:t>
      </w:r>
    </w:p>
    <w:p>
      <w:pPr>
        <w:pStyle w:val="BodyText"/>
        <w:spacing w:before="198"/>
        <w:jc w:val="left"/>
      </w:pPr>
      <w:r>
        <w:rPr/>
        <w:t>McQueen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C</w:t>
      </w:r>
      <w:r>
        <w:rPr>
          <w:spacing w:val="13"/>
        </w:rPr>
        <w:t> </w:t>
      </w:r>
      <w:r>
        <w:rPr/>
        <w:t>H.</w:t>
      </w:r>
      <w:r>
        <w:rPr>
          <w:spacing w:val="26"/>
        </w:rPr>
        <w:t> </w:t>
      </w:r>
      <w:r>
        <w:rPr/>
        <w:t>2000.</w:t>
      </w:r>
      <w:r>
        <w:rPr>
          <w:spacing w:val="15"/>
        </w:rPr>
        <w:t> </w:t>
      </w:r>
      <w:r>
        <w:rPr/>
        <w:t>Nurse-patient</w:t>
      </w:r>
      <w:r>
        <w:rPr>
          <w:spacing w:val="14"/>
        </w:rPr>
        <w:t> </w:t>
      </w:r>
      <w:r>
        <w:rPr/>
        <w:t>relationships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partnership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hospital</w:t>
      </w:r>
      <w:r>
        <w:rPr>
          <w:spacing w:val="14"/>
        </w:rPr>
        <w:t> </w:t>
      </w:r>
      <w:r>
        <w:rPr/>
        <w:t>care.</w:t>
      </w:r>
    </w:p>
    <w:p>
      <w:pPr>
        <w:spacing w:before="2"/>
        <w:ind w:left="283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Nursing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9, 723-731.</w:t>
      </w:r>
    </w:p>
    <w:p>
      <w:pPr>
        <w:pStyle w:val="BodyText"/>
        <w:spacing w:line="242" w:lineRule="auto" w:before="199"/>
        <w:ind w:left="2830" w:right="1200" w:hanging="771"/>
      </w:pPr>
      <w:r>
        <w:rPr/>
        <w:t>McQueen A.</w:t>
      </w:r>
      <w:r>
        <w:rPr>
          <w:spacing w:val="1"/>
        </w:rPr>
        <w:t> </w:t>
      </w:r>
      <w:r>
        <w:rPr/>
        <w:t>1995. Gynaecological nursing: nurses‟ perceptions of their work, MPhil</w:t>
      </w:r>
      <w:r>
        <w:rPr>
          <w:spacing w:val="-57"/>
        </w:rPr>
        <w:t> </w:t>
      </w:r>
      <w:r>
        <w:rPr/>
        <w:t>Thesis.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Edinburgh, Edinburgh.</w:t>
      </w:r>
    </w:p>
    <w:p>
      <w:pPr>
        <w:pStyle w:val="BodyText"/>
        <w:spacing w:line="242" w:lineRule="auto" w:before="194"/>
        <w:ind w:left="2830" w:right="1197" w:hanging="771"/>
      </w:pPr>
      <w:r>
        <w:rPr/>
        <w:t>McQueen A. 1997. The emotional work of caring, with a focus on gynaecological</w:t>
      </w:r>
      <w:r>
        <w:rPr>
          <w:spacing w:val="1"/>
        </w:rPr>
        <w:t> </w:t>
      </w:r>
      <w:r>
        <w:rPr/>
        <w:t>nursing.</w:t>
      </w:r>
      <w:r>
        <w:rPr>
          <w:spacing w:val="-1"/>
        </w:rPr>
        <w:t> </w:t>
      </w:r>
      <w:r>
        <w:rPr/>
        <w:t>Journal of Clinical Nursing</w:t>
      </w:r>
      <w:r>
        <w:rPr>
          <w:spacing w:val="-2"/>
        </w:rPr>
        <w:t> </w:t>
      </w:r>
      <w:r>
        <w:rPr/>
        <w:t>6, 233–240.</w:t>
      </w:r>
    </w:p>
    <w:p>
      <w:pPr>
        <w:pStyle w:val="BodyText"/>
        <w:spacing w:line="242" w:lineRule="auto" w:before="194"/>
        <w:ind w:left="2830" w:right="1196" w:hanging="771"/>
      </w:pPr>
      <w:r>
        <w:rPr/>
        <w:drawing>
          <wp:anchor distT="0" distB="0" distL="0" distR="0" allowOverlap="1" layoutInCell="1" locked="0" behindDoc="1" simplePos="0" relativeHeight="484204544">
            <wp:simplePos x="0" y="0"/>
            <wp:positionH relativeFrom="page">
              <wp:posOffset>1497838</wp:posOffset>
            </wp:positionH>
            <wp:positionV relativeFrom="paragraph">
              <wp:posOffset>405931</wp:posOffset>
            </wp:positionV>
            <wp:extent cx="4890389" cy="4834810"/>
            <wp:effectExtent l="0" t="0" r="0" b="0"/>
            <wp:wrapNone/>
            <wp:docPr id="45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Meadus, R. J. </w:t>
      </w:r>
      <w:r>
        <w:rPr>
          <w:i/>
        </w:rPr>
        <w:t>2000</w:t>
      </w:r>
      <w:r>
        <w:rPr/>
        <w:t>.</w:t>
      </w:r>
      <w:r>
        <w:rPr>
          <w:spacing w:val="1"/>
        </w:rPr>
        <w:t> </w:t>
      </w:r>
      <w:r>
        <w:rPr/>
        <w:t>Men in Nursing: Barriers to Recruitment. Nursing Forum, 35: 5–</w:t>
      </w:r>
      <w:r>
        <w:rPr>
          <w:spacing w:val="-57"/>
        </w:rPr>
        <w:t> </w:t>
      </w:r>
      <w:r>
        <w:rPr/>
        <w:t>12. doi: 10.1111/j.1744-6198.2000.tb00998.</w:t>
      </w:r>
    </w:p>
    <w:p>
      <w:pPr>
        <w:pStyle w:val="BodyText"/>
        <w:spacing w:line="242" w:lineRule="auto" w:before="196"/>
        <w:ind w:left="2830" w:right="1199" w:hanging="771"/>
      </w:pPr>
      <w:r>
        <w:rPr/>
        <w:t>Melosh,</w:t>
      </w:r>
      <w:r>
        <w:rPr>
          <w:spacing w:val="1"/>
        </w:rPr>
        <w:t> </w:t>
      </w:r>
      <w:r>
        <w:rPr/>
        <w:t>H .J.</w:t>
      </w:r>
      <w:r>
        <w:rPr>
          <w:spacing w:val="1"/>
        </w:rPr>
        <w:t> </w:t>
      </w:r>
      <w:r>
        <w:rPr/>
        <w:t>1982.</w:t>
      </w:r>
      <w:r>
        <w:rPr>
          <w:spacing w:val="1"/>
        </w:rPr>
        <w:t> </w:t>
      </w:r>
      <w:r>
        <w:rPr/>
        <w:t>The physician's hand": work culture and conflict in American</w:t>
      </w:r>
      <w:r>
        <w:rPr>
          <w:spacing w:val="1"/>
        </w:rPr>
        <w:t> </w:t>
      </w:r>
      <w:r>
        <w:rPr/>
        <w:t>nursing.</w:t>
      </w:r>
      <w:r>
        <w:rPr>
          <w:spacing w:val="1"/>
        </w:rPr>
        <w:t> </w:t>
      </w:r>
      <w:r>
        <w:rPr/>
        <w:t>Michael</w:t>
      </w:r>
      <w:r>
        <w:rPr>
          <w:spacing w:val="1"/>
        </w:rPr>
        <w:t> </w:t>
      </w:r>
      <w:r>
        <w:rPr/>
        <w:t>Muetzel</w:t>
      </w:r>
      <w:r>
        <w:rPr>
          <w:spacing w:val="1"/>
        </w:rPr>
        <w:t> </w:t>
      </w:r>
      <w:hyperlink r:id="rId177">
        <w:r>
          <w:rPr>
            <w:color w:val="0000FF"/>
            <w:u w:val="single" w:color="0000FF"/>
          </w:rPr>
          <w:t>Therapeutic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nursing: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improving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patient</w:t>
        </w:r>
        <w:r>
          <w:rPr>
            <w:color w:val="0000FF"/>
            <w:spacing w:val="60"/>
            <w:u w:val="single" w:color="0000FF"/>
          </w:rPr>
          <w:t> </w:t>
        </w:r>
        <w:r>
          <w:rPr>
            <w:color w:val="0000FF"/>
            <w:u w:val="single" w:color="0000FF"/>
          </w:rPr>
          <w:t>care</w:t>
        </w:r>
      </w:hyperlink>
      <w:r>
        <w:rPr>
          <w:color w:val="0000FF"/>
          <w:spacing w:val="1"/>
        </w:rPr>
        <w:t> </w:t>
      </w:r>
      <w:hyperlink r:id="rId177">
        <w:r>
          <w:rPr>
            <w:color w:val="0000FF"/>
            <w:u w:val="single" w:color="0000FF"/>
          </w:rPr>
          <w:t>through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self-awareness.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u w:val="single" w:color="0000FF"/>
          </w:rPr>
          <w:t>Page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9</w:t>
        </w:r>
        <w:r>
          <w:rPr/>
          <w:t>.</w:t>
        </w:r>
      </w:hyperlink>
    </w:p>
    <w:p>
      <w:pPr>
        <w:pStyle w:val="BodyText"/>
        <w:spacing w:line="242" w:lineRule="auto" w:before="191"/>
        <w:ind w:left="2830" w:right="1199" w:hanging="771"/>
      </w:pPr>
      <w:r>
        <w:rPr/>
        <w:t>Menzies I.E.P. 1960. A case study in the functioning of social systems as a defence</w:t>
      </w:r>
      <w:r>
        <w:rPr>
          <w:spacing w:val="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anxiety. Human</w:t>
      </w:r>
      <w:r>
        <w:rPr>
          <w:spacing w:val="2"/>
        </w:rPr>
        <w:t> </w:t>
      </w:r>
      <w:r>
        <w:rPr/>
        <w:t>Relations 13, 95–121.</w:t>
      </w:r>
    </w:p>
    <w:p>
      <w:pPr>
        <w:pStyle w:val="BodyText"/>
        <w:ind w:left="0"/>
        <w:jc w:val="left"/>
      </w:pPr>
    </w:p>
    <w:p>
      <w:pPr>
        <w:pStyle w:val="BodyText"/>
        <w:jc w:val="left"/>
        <w:rPr>
          <w:i/>
        </w:rPr>
      </w:pPr>
      <w:r>
        <w:rPr/>
        <w:t>Middleton,</w:t>
      </w:r>
      <w:r>
        <w:rPr>
          <w:spacing w:val="37"/>
        </w:rPr>
        <w:t> </w:t>
      </w:r>
      <w:r>
        <w:rPr/>
        <w:t>D.</w:t>
      </w:r>
      <w:r>
        <w:rPr>
          <w:spacing w:val="36"/>
        </w:rPr>
        <w:t> </w:t>
      </w:r>
      <w:r>
        <w:rPr/>
        <w:t>R.</w:t>
      </w:r>
      <w:r>
        <w:rPr>
          <w:spacing w:val="34"/>
        </w:rPr>
        <w:t> </w:t>
      </w:r>
      <w:r>
        <w:rPr/>
        <w:t>1989.</w:t>
      </w:r>
      <w:r>
        <w:rPr>
          <w:spacing w:val="34"/>
        </w:rPr>
        <w:t> </w:t>
      </w:r>
      <w:r>
        <w:rPr/>
        <w:t>Emotional</w:t>
      </w:r>
      <w:r>
        <w:rPr>
          <w:spacing w:val="37"/>
        </w:rPr>
        <w:t> </w:t>
      </w:r>
      <w:r>
        <w:rPr/>
        <w:t>style: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cultural</w:t>
      </w:r>
      <w:r>
        <w:rPr>
          <w:spacing w:val="37"/>
        </w:rPr>
        <w:t> </w:t>
      </w:r>
      <w:r>
        <w:rPr/>
        <w:t>ordering</w:t>
      </w:r>
      <w:r>
        <w:rPr>
          <w:spacing w:val="34"/>
        </w:rPr>
        <w:t> </w:t>
      </w:r>
      <w:r>
        <w:rPr/>
        <w:t>of</w:t>
      </w:r>
      <w:r>
        <w:rPr>
          <w:spacing w:val="36"/>
        </w:rPr>
        <w:t> </w:t>
      </w:r>
      <w:r>
        <w:rPr/>
        <w:t>emotions.</w:t>
      </w:r>
      <w:r>
        <w:rPr>
          <w:spacing w:val="43"/>
        </w:rPr>
        <w:t> </w:t>
      </w:r>
      <w:r>
        <w:rPr>
          <w:i/>
        </w:rPr>
        <w:t>Ethos.</w:t>
      </w:r>
    </w:p>
    <w:p>
      <w:pPr>
        <w:pStyle w:val="BodyText"/>
        <w:ind w:left="2720"/>
        <w:jc w:val="left"/>
      </w:pPr>
      <w:r>
        <w:rPr/>
        <w:t>17.2:</w:t>
      </w:r>
      <w:r>
        <w:rPr>
          <w:spacing w:val="-1"/>
        </w:rPr>
        <w:t> </w:t>
      </w:r>
      <w:r>
        <w:rPr/>
        <w:t>187-201.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jc w:val="left"/>
      </w:pPr>
      <w:r>
        <w:rPr/>
        <w:t>Milan,</w:t>
      </w:r>
      <w:r>
        <w:rPr>
          <w:spacing w:val="-1"/>
        </w:rPr>
        <w:t> </w:t>
      </w:r>
      <w:r>
        <w:rPr/>
        <w:t>M.</w:t>
      </w:r>
      <w:r>
        <w:rPr>
          <w:spacing w:val="59"/>
        </w:rPr>
        <w:t> </w:t>
      </w:r>
      <w:r>
        <w:rPr/>
        <w:t>2004</w:t>
      </w:r>
      <w:r>
        <w:rPr>
          <w:spacing w:val="-1"/>
        </w:rPr>
        <w:t> </w:t>
      </w:r>
      <w:r>
        <w:rPr/>
        <w:t>.</w:t>
      </w:r>
      <w:r>
        <w:rPr>
          <w:spacing w:val="59"/>
        </w:rPr>
        <w:t> </w:t>
      </w:r>
      <w:r>
        <w:rPr/>
        <w:t>Women@Work:</w:t>
      </w:r>
      <w:r>
        <w:rPr>
          <w:spacing w:val="-1"/>
        </w:rPr>
        <w:t> </w:t>
      </w:r>
      <w:r>
        <w:rPr/>
        <w:t>Women, Careers</w:t>
      </w:r>
      <w:r>
        <w:rPr>
          <w:spacing w:val="-1"/>
        </w:rPr>
        <w:t> </w:t>
      </w:r>
      <w:r>
        <w:rPr/>
        <w:t>and Competitive</w:t>
      </w:r>
      <w:r>
        <w:rPr>
          <w:spacing w:val="-1"/>
        </w:rPr>
        <w:t> </w:t>
      </w:r>
      <w:r>
        <w:rPr/>
        <w:t>Advantage.</w:t>
      </w:r>
    </w:p>
    <w:p>
      <w:pPr>
        <w:pStyle w:val="BodyText"/>
        <w:spacing w:before="199"/>
        <w:ind w:left="2830" w:right="1199" w:hanging="711"/>
      </w:pPr>
      <w:r>
        <w:rPr/>
        <w:t>Mills, T. and Kleinman, S.</w:t>
      </w:r>
      <w:r>
        <w:rPr>
          <w:spacing w:val="1"/>
        </w:rPr>
        <w:t> </w:t>
      </w:r>
      <w:r>
        <w:rPr/>
        <w:t>1998.</w:t>
      </w:r>
      <w:r>
        <w:rPr>
          <w:spacing w:val="1"/>
        </w:rPr>
        <w:t> </w:t>
      </w:r>
      <w:r>
        <w:rPr/>
        <w:t>Emotions reflexivity and action: An institutional</w:t>
      </w:r>
      <w:r>
        <w:rPr>
          <w:spacing w:val="1"/>
        </w:rPr>
        <w:t> </w:t>
      </w:r>
      <w:r>
        <w:rPr/>
        <w:t>analysis.</w:t>
      </w:r>
      <w:r>
        <w:rPr>
          <w:spacing w:val="-1"/>
        </w:rPr>
        <w:t> </w:t>
      </w:r>
      <w:r>
        <w:rPr>
          <w:i/>
        </w:rPr>
        <w:t>Social Forces,</w:t>
      </w:r>
      <w:r>
        <w:rPr>
          <w:i/>
          <w:spacing w:val="3"/>
        </w:rPr>
        <w:t> </w:t>
      </w:r>
      <w:r>
        <w:rPr/>
        <w:t>66:1009-27.</w:t>
      </w:r>
    </w:p>
    <w:p>
      <w:pPr>
        <w:pStyle w:val="BodyText"/>
        <w:spacing w:line="242" w:lineRule="auto" w:before="199"/>
        <w:ind w:left="2830" w:right="1206" w:hanging="771"/>
      </w:pPr>
      <w:r>
        <w:rPr/>
        <w:t>Mills,</w:t>
      </w:r>
      <w:r>
        <w:rPr>
          <w:spacing w:val="1"/>
        </w:rPr>
        <w:t> </w:t>
      </w:r>
      <w:r>
        <w:rPr/>
        <w:t>Trudy,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Sherryl</w:t>
      </w:r>
      <w:r>
        <w:rPr>
          <w:spacing w:val="1"/>
        </w:rPr>
        <w:t> </w:t>
      </w:r>
      <w:r>
        <w:rPr/>
        <w:t>Kleinman.</w:t>
      </w:r>
      <w:r>
        <w:rPr>
          <w:spacing w:val="1"/>
        </w:rPr>
        <w:t> </w:t>
      </w:r>
      <w:r>
        <w:rPr/>
        <w:t>1988.</w:t>
      </w:r>
      <w:r>
        <w:rPr>
          <w:spacing w:val="1"/>
        </w:rPr>
        <w:t> </w:t>
      </w:r>
      <w:r>
        <w:rPr/>
        <w:t>Emotions</w:t>
      </w:r>
      <w:r>
        <w:rPr>
          <w:spacing w:val="1"/>
        </w:rPr>
        <w:t> </w:t>
      </w:r>
      <w:r>
        <w:rPr/>
        <w:t>reflexivity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action: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institutional</w:t>
      </w:r>
      <w:r>
        <w:rPr>
          <w:spacing w:val="-1"/>
        </w:rPr>
        <w:t> </w:t>
      </w:r>
      <w:r>
        <w:rPr/>
        <w:t>analysis. Social Forces 66:1009-27.</w:t>
      </w:r>
    </w:p>
    <w:p>
      <w:pPr>
        <w:pStyle w:val="BodyText"/>
        <w:spacing w:before="194"/>
        <w:ind w:left="2830" w:right="1196" w:hanging="771"/>
      </w:pPr>
      <w:r>
        <w:rPr/>
        <w:t>Ministry of Health and Social Affairs.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>
          <w:i/>
        </w:rPr>
        <w:t>Hälso- och sjukvårdslagen </w:t>
      </w:r>
      <w:r>
        <w:rPr/>
        <w:t>[The health</w:t>
      </w:r>
      <w:r>
        <w:rPr>
          <w:spacing w:val="1"/>
        </w:rPr>
        <w:t> </w:t>
      </w:r>
      <w:r>
        <w:rPr/>
        <w:t>and medical service act (1982:763)] Retrieved on December 4, 2008 from</w:t>
      </w:r>
      <w:r>
        <w:rPr>
          <w:spacing w:val="1"/>
        </w:rPr>
        <w:t> </w:t>
      </w:r>
      <w:hyperlink r:id="rId178">
        <w:r>
          <w:rPr/>
          <w:t>http://www.sweden.gov.se </w:t>
        </w:r>
      </w:hyperlink>
      <w:r>
        <w:rPr/>
        <w:t>and content and 1 and c6 and 02 and 31 and 25 and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7ea8ee1.pdf.</w:t>
      </w:r>
    </w:p>
    <w:p>
      <w:pPr>
        <w:spacing w:line="242" w:lineRule="auto" w:before="200"/>
        <w:ind w:left="2830" w:right="1199" w:hanging="771"/>
        <w:jc w:val="both"/>
        <w:rPr>
          <w:sz w:val="24"/>
        </w:rPr>
      </w:pPr>
      <w:r>
        <w:rPr>
          <w:sz w:val="24"/>
        </w:rPr>
        <w:t>Moe, K. O.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Zeiss, A. M. 1982. Measuring Self-efficacy Expectations</w:t>
      </w:r>
      <w:r>
        <w:rPr>
          <w:spacing w:val="60"/>
          <w:sz w:val="24"/>
        </w:rPr>
        <w:t> </w:t>
      </w:r>
      <w:r>
        <w:rPr>
          <w:sz w:val="24"/>
        </w:rPr>
        <w:t>for Social: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Methodological</w:t>
      </w:r>
      <w:r>
        <w:rPr>
          <w:spacing w:val="1"/>
          <w:sz w:val="24"/>
        </w:rPr>
        <w:t> </w:t>
      </w:r>
      <w:r>
        <w:rPr>
          <w:sz w:val="24"/>
        </w:rPr>
        <w:t>Inquiry.</w:t>
      </w:r>
      <w:r>
        <w:rPr>
          <w:spacing w:val="3"/>
          <w:sz w:val="24"/>
        </w:rPr>
        <w:t> </w:t>
      </w:r>
      <w:r>
        <w:rPr>
          <w:i/>
          <w:sz w:val="24"/>
        </w:rPr>
        <w:t>Cognitive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Therapy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sz w:val="24"/>
        </w:rPr>
        <w:t>16:</w:t>
      </w:r>
      <w:r>
        <w:rPr>
          <w:spacing w:val="-1"/>
          <w:sz w:val="24"/>
        </w:rPr>
        <w:t> </w:t>
      </w:r>
      <w:r>
        <w:rPr>
          <w:sz w:val="24"/>
        </w:rPr>
        <w:t>191-205.</w:t>
      </w:r>
    </w:p>
    <w:p>
      <w:pPr>
        <w:pStyle w:val="BodyText"/>
        <w:spacing w:before="196"/>
        <w:ind w:left="2830" w:right="1199" w:hanging="711"/>
      </w:pPr>
      <w:r>
        <w:rPr/>
        <w:t>Mona White. 2006. Understanding Cross-Cultural Negotiation: A Model Integrating</w:t>
      </w:r>
      <w:r>
        <w:rPr>
          <w:spacing w:val="1"/>
        </w:rPr>
        <w:t> </w:t>
      </w:r>
      <w:r>
        <w:rPr/>
        <w:t>Affective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Accommodation</w:t>
      </w:r>
      <w:r>
        <w:rPr>
          <w:spacing w:val="1"/>
        </w:rPr>
        <w:t> </w:t>
      </w:r>
      <w:r>
        <w:rPr/>
        <w:t>Theory,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Emotions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Organizational</w:t>
      </w:r>
      <w:r>
        <w:rPr>
          <w:spacing w:val="-1"/>
        </w:rPr>
        <w:t> </w:t>
      </w:r>
      <w:r>
        <w:rPr/>
        <w:t>Behavior,</w:t>
      </w:r>
      <w:r>
        <w:rPr>
          <w:spacing w:val="-1"/>
        </w:rPr>
        <w:t> </w:t>
      </w:r>
      <w:r>
        <w:rPr/>
        <w:t>Routledge,</w:t>
      </w:r>
      <w:r>
        <w:rPr>
          <w:spacing w:val="6"/>
        </w:rPr>
        <w:t> </w:t>
      </w:r>
      <w:r>
        <w:rPr>
          <w:u w:val="single"/>
        </w:rPr>
        <w:t>ISBN</w:t>
      </w:r>
      <w:r>
        <w:rPr>
          <w:spacing w:val="-1"/>
          <w:u w:val="single"/>
        </w:rPr>
        <w:t> </w:t>
      </w:r>
      <w:r>
        <w:rPr>
          <w:u w:val="single"/>
        </w:rPr>
        <w:t>0-8058-6178-5</w:t>
      </w:r>
    </w:p>
    <w:p>
      <w:pPr>
        <w:spacing w:line="240" w:lineRule="auto" w:before="200"/>
        <w:ind w:left="2830" w:right="1195" w:hanging="771"/>
        <w:jc w:val="both"/>
        <w:rPr>
          <w:sz w:val="24"/>
        </w:rPr>
      </w:pPr>
      <w:r>
        <w:rPr>
          <w:sz w:val="24"/>
        </w:rPr>
        <w:t>Morano J. 1993. The relationship of workplace social support to perceived work-</w:t>
      </w:r>
      <w:r>
        <w:rPr>
          <w:spacing w:val="1"/>
          <w:sz w:val="24"/>
        </w:rPr>
        <w:t> </w:t>
      </w:r>
      <w:r>
        <w:rPr>
          <w:sz w:val="24"/>
        </w:rPr>
        <w:t>related stress among staff nurses. </w:t>
      </w:r>
      <w:r>
        <w:rPr>
          <w:i/>
          <w:sz w:val="24"/>
        </w:rPr>
        <w:t>Journal of Post Anaesthesia Nursing </w:t>
      </w:r>
      <w:r>
        <w:rPr>
          <w:sz w:val="24"/>
        </w:rPr>
        <w:t>8:395-</w:t>
      </w:r>
      <w:r>
        <w:rPr>
          <w:spacing w:val="1"/>
          <w:sz w:val="24"/>
        </w:rPr>
        <w:t> </w:t>
      </w:r>
      <w:r>
        <w:rPr>
          <w:sz w:val="24"/>
        </w:rPr>
        <w:t>402.</w:t>
      </w:r>
    </w:p>
    <w:p>
      <w:pPr>
        <w:spacing w:line="242" w:lineRule="auto" w:before="199"/>
        <w:ind w:left="2830" w:right="1205" w:hanging="771"/>
        <w:jc w:val="both"/>
        <w:rPr>
          <w:sz w:val="24"/>
        </w:rPr>
      </w:pPr>
      <w:r>
        <w:rPr>
          <w:sz w:val="24"/>
        </w:rPr>
        <w:t>Morris, J</w:t>
      </w:r>
      <w:r>
        <w:rPr>
          <w:spacing w:val="1"/>
          <w:sz w:val="24"/>
        </w:rPr>
        <w:t> </w:t>
      </w:r>
      <w:r>
        <w:rPr>
          <w:sz w:val="24"/>
        </w:rPr>
        <w:t>and Feldman, D., 1996.</w:t>
      </w:r>
      <w:r>
        <w:rPr>
          <w:spacing w:val="1"/>
          <w:sz w:val="24"/>
        </w:rPr>
        <w:t> </w:t>
      </w:r>
      <w:r>
        <w:rPr>
          <w:sz w:val="24"/>
        </w:rPr>
        <w:t>„The Dimensions, Antecedents, and Consequences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52"/>
          <w:sz w:val="24"/>
        </w:rPr>
        <w:t> </w:t>
      </w:r>
      <w:r>
        <w:rPr>
          <w:sz w:val="24"/>
        </w:rPr>
        <w:t>Emotional</w:t>
      </w:r>
      <w:r>
        <w:rPr>
          <w:spacing w:val="-1"/>
          <w:sz w:val="24"/>
        </w:rPr>
        <w:t> </w:t>
      </w:r>
      <w:r>
        <w:rPr>
          <w:sz w:val="24"/>
        </w:rPr>
        <w:t>Labour‟. </w:t>
      </w:r>
      <w:r>
        <w:rPr>
          <w:i/>
          <w:sz w:val="24"/>
        </w:rPr>
        <w:t>Academy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 Management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Journal.</w:t>
      </w:r>
      <w:r>
        <w:rPr>
          <w:i/>
          <w:spacing w:val="-2"/>
          <w:sz w:val="24"/>
        </w:rPr>
        <w:t> </w:t>
      </w:r>
      <w:r>
        <w:rPr>
          <w:sz w:val="24"/>
        </w:rPr>
        <w:t>21.</w:t>
      </w:r>
      <w:r>
        <w:rPr>
          <w:spacing w:val="-2"/>
          <w:sz w:val="24"/>
        </w:rPr>
        <w:t> </w:t>
      </w:r>
      <w:r>
        <w:rPr>
          <w:sz w:val="24"/>
        </w:rPr>
        <w:t>pp</w:t>
      </w:r>
      <w:r>
        <w:rPr>
          <w:spacing w:val="-3"/>
          <w:sz w:val="24"/>
        </w:rPr>
        <w:t> </w:t>
      </w:r>
      <w:r>
        <w:rPr>
          <w:sz w:val="24"/>
        </w:rPr>
        <w:t>989-1010.</w:t>
      </w:r>
    </w:p>
    <w:p>
      <w:pPr>
        <w:pStyle w:val="BodyText"/>
        <w:spacing w:before="196"/>
        <w:ind w:left="2830" w:right="1195" w:hanging="771"/>
      </w:pPr>
      <w:r>
        <w:rPr/>
        <w:t>Morrison R.S., Jones L. and Fuller B. 1997. The relation between leadership style and</w:t>
      </w:r>
      <w:r>
        <w:rPr>
          <w:spacing w:val="-57"/>
        </w:rPr>
        <w:t> </w:t>
      </w:r>
      <w:r>
        <w:rPr/>
        <w:t>empowerment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nurses.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61"/>
        </w:rPr>
        <w:t> </w:t>
      </w:r>
      <w:r>
        <w:rPr>
          <w:i/>
        </w:rPr>
        <w:t>Nursing</w:t>
      </w:r>
      <w:r>
        <w:rPr>
          <w:i/>
          <w:spacing w:val="-57"/>
        </w:rPr>
        <w:t> </w:t>
      </w:r>
      <w:r>
        <w:rPr>
          <w:i/>
        </w:rPr>
        <w:t>Administration </w:t>
      </w:r>
      <w:r>
        <w:rPr/>
        <w:t>27:27–34.</w:t>
      </w:r>
    </w:p>
    <w:p>
      <w:pPr>
        <w:spacing w:after="0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line="242" w:lineRule="auto" w:before="78"/>
        <w:ind w:left="2830" w:right="1199" w:hanging="771"/>
      </w:pPr>
      <w:r>
        <w:rPr/>
        <w:t>Morse J. M. 1991. Negotiating commitment and involvement in the nurse–patient</w:t>
      </w:r>
      <w:r>
        <w:rPr>
          <w:spacing w:val="1"/>
        </w:rPr>
        <w:t> </w:t>
      </w:r>
      <w:r>
        <w:rPr/>
        <w:t>relationship.</w:t>
      </w:r>
      <w:r>
        <w:rPr>
          <w:spacing w:val="-1"/>
        </w:rPr>
        <w:t> </w:t>
      </w:r>
      <w:r>
        <w:rPr/>
        <w:t>Journal of Advanced Nursing</w:t>
      </w:r>
      <w:r>
        <w:rPr>
          <w:spacing w:val="-3"/>
        </w:rPr>
        <w:t> </w:t>
      </w:r>
      <w:r>
        <w:rPr/>
        <w:t>17(7), 809–821.</w:t>
      </w:r>
    </w:p>
    <w:p>
      <w:pPr>
        <w:pStyle w:val="BodyText"/>
        <w:ind w:left="0"/>
        <w:jc w:val="left"/>
      </w:pPr>
    </w:p>
    <w:p>
      <w:pPr>
        <w:pStyle w:val="BodyText"/>
        <w:ind w:left="2720" w:right="1201" w:hanging="660"/>
      </w:pPr>
      <w:r>
        <w:rPr/>
        <w:t>Muetzel P. A. 1988. Therapeutic nursing. In Primary Nursing in the Burford and</w:t>
      </w:r>
      <w:r>
        <w:rPr>
          <w:spacing w:val="1"/>
        </w:rPr>
        <w:t> </w:t>
      </w:r>
      <w:r>
        <w:rPr/>
        <w:t>Oxford</w:t>
      </w:r>
      <w:r>
        <w:rPr>
          <w:spacing w:val="1"/>
        </w:rPr>
        <w:t> </w:t>
      </w:r>
      <w:r>
        <w:rPr/>
        <w:t>Nursing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(Pearson A.,</w:t>
      </w:r>
      <w:r>
        <w:rPr>
          <w:spacing w:val="1"/>
        </w:rPr>
        <w:t> </w:t>
      </w:r>
      <w:r>
        <w:rPr/>
        <w:t>ed.),</w:t>
      </w:r>
      <w:r>
        <w:rPr>
          <w:spacing w:val="1"/>
        </w:rPr>
        <w:t> </w:t>
      </w:r>
      <w:r>
        <w:rPr/>
        <w:t>Chapman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Hall,</w:t>
      </w:r>
      <w:r>
        <w:rPr>
          <w:spacing w:val="-57"/>
        </w:rPr>
        <w:t> </w:t>
      </w:r>
      <w:r>
        <w:rPr/>
        <w:t>London,</w:t>
      </w:r>
      <w:r>
        <w:rPr>
          <w:spacing w:val="-1"/>
        </w:rPr>
        <w:t> </w:t>
      </w:r>
      <w:r>
        <w:rPr/>
        <w:t>pp. 89–116.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ind w:left="2720" w:right="1200" w:hanging="660"/>
      </w:pPr>
      <w:r>
        <w:rPr/>
        <w:t>Muetzel P. A. 1988. Therapeutic nursing. In Primary Nursing in the Burford and</w:t>
      </w:r>
      <w:r>
        <w:rPr>
          <w:spacing w:val="1"/>
        </w:rPr>
        <w:t> </w:t>
      </w:r>
      <w:r>
        <w:rPr/>
        <w:t>Oxford</w:t>
      </w:r>
      <w:r>
        <w:rPr>
          <w:spacing w:val="1"/>
        </w:rPr>
        <w:t> </w:t>
      </w:r>
      <w:r>
        <w:rPr/>
        <w:t>Nursing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(Pearson A.,</w:t>
      </w:r>
      <w:r>
        <w:rPr>
          <w:spacing w:val="1"/>
        </w:rPr>
        <w:t> </w:t>
      </w:r>
      <w:r>
        <w:rPr/>
        <w:t>ed.),</w:t>
      </w:r>
      <w:r>
        <w:rPr>
          <w:spacing w:val="1"/>
        </w:rPr>
        <w:t> </w:t>
      </w:r>
      <w:r>
        <w:rPr/>
        <w:t>Chapman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Hall,</w:t>
      </w:r>
      <w:r>
        <w:rPr>
          <w:spacing w:val="-57"/>
        </w:rPr>
        <w:t> </w:t>
      </w:r>
      <w:r>
        <w:rPr/>
        <w:t>London,</w:t>
      </w:r>
      <w:r>
        <w:rPr>
          <w:spacing w:val="-1"/>
        </w:rPr>
        <w:t> </w:t>
      </w:r>
      <w:r>
        <w:rPr/>
        <w:t>pp. 89–116.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ind w:left="2830" w:right="1195" w:hanging="771"/>
      </w:pPr>
      <w:r>
        <w:rPr/>
        <w:drawing>
          <wp:anchor distT="0" distB="0" distL="0" distR="0" allowOverlap="1" layoutInCell="1" locked="0" behindDoc="1" simplePos="0" relativeHeight="484205056">
            <wp:simplePos x="0" y="0"/>
            <wp:positionH relativeFrom="page">
              <wp:posOffset>1497838</wp:posOffset>
            </wp:positionH>
            <wp:positionV relativeFrom="paragraph">
              <wp:posOffset>81573</wp:posOffset>
            </wp:positionV>
            <wp:extent cx="4890389" cy="4834810"/>
            <wp:effectExtent l="0" t="0" r="0" b="0"/>
            <wp:wrapNone/>
            <wp:docPr id="46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Muldoon, O.T. &amp; Reilly, J. (2003). Career choice in Nursing Students: Gendered</w:t>
      </w:r>
      <w:r>
        <w:rPr>
          <w:spacing w:val="1"/>
        </w:rPr>
        <w:t> </w:t>
      </w:r>
      <w:r>
        <w:rPr/>
        <w:t>constructs as psychological barriers. Journal of Advanced Nursing, 43, 1, 93-</w:t>
      </w:r>
      <w:r>
        <w:rPr>
          <w:spacing w:val="1"/>
        </w:rPr>
        <w:t> </w:t>
      </w:r>
      <w:r>
        <w:rPr/>
        <w:t>100.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spacing w:before="1"/>
        <w:ind w:left="2720" w:right="1204" w:hanging="660"/>
      </w:pPr>
      <w:r>
        <w:rPr/>
        <w:t>Mumby, D. K. and Putnam. L. 1992. The politics of emotion: A feminist reading of</w:t>
      </w:r>
      <w:r>
        <w:rPr>
          <w:spacing w:val="1"/>
        </w:rPr>
        <w:t> </w:t>
      </w:r>
      <w:r>
        <w:rPr/>
        <w:t>bounded</w:t>
      </w:r>
      <w:r>
        <w:rPr>
          <w:spacing w:val="-1"/>
        </w:rPr>
        <w:t> </w:t>
      </w:r>
      <w:r>
        <w:rPr/>
        <w:t>rationality.</w:t>
      </w:r>
      <w:r>
        <w:rPr>
          <w:spacing w:val="3"/>
        </w:rPr>
        <w:t> </w:t>
      </w:r>
      <w:r>
        <w:rPr>
          <w:i/>
        </w:rPr>
        <w:t>Academy</w:t>
      </w:r>
      <w:r>
        <w:rPr>
          <w:i/>
          <w:spacing w:val="-3"/>
        </w:rPr>
        <w:t> </w:t>
      </w:r>
      <w:r>
        <w:rPr>
          <w:i/>
        </w:rPr>
        <w:t>of Management Review</w:t>
      </w:r>
      <w:r>
        <w:rPr/>
        <w:t>.</w:t>
      </w:r>
      <w:r>
        <w:rPr>
          <w:spacing w:val="-1"/>
        </w:rPr>
        <w:t> </w:t>
      </w:r>
      <w:r>
        <w:rPr/>
        <w:t>17: 465-486.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ind w:left="2830" w:right="1204" w:hanging="771"/>
      </w:pPr>
      <w:r>
        <w:rPr/>
        <w:t>Munro L, Rodwell J, Harding L. 1998. Assessing occupational stress in psychiatric</w:t>
      </w:r>
      <w:r>
        <w:rPr>
          <w:spacing w:val="1"/>
        </w:rPr>
        <w:t> </w:t>
      </w:r>
      <w:r>
        <w:rPr/>
        <w:t>nurses using the full job strain model: The value of social support to nurses.</w:t>
      </w:r>
      <w:r>
        <w:rPr>
          <w:spacing w:val="1"/>
        </w:rPr>
        <w:t> </w:t>
      </w:r>
      <w:r>
        <w:rPr>
          <w:i/>
        </w:rPr>
        <w:t>Int J</w:t>
      </w:r>
      <w:r>
        <w:rPr>
          <w:i/>
          <w:spacing w:val="-2"/>
        </w:rPr>
        <w:t> </w:t>
      </w:r>
      <w:r>
        <w:rPr>
          <w:i/>
        </w:rPr>
        <w:t>Nurs Stud</w:t>
      </w:r>
      <w:r>
        <w:rPr/>
        <w:t>; 35: 339-345.</w:t>
      </w:r>
    </w:p>
    <w:p>
      <w:pPr>
        <w:spacing w:line="242" w:lineRule="auto" w:before="202"/>
        <w:ind w:left="2830" w:right="1198" w:hanging="771"/>
        <w:jc w:val="both"/>
        <w:rPr>
          <w:i/>
          <w:sz w:val="24"/>
        </w:rPr>
      </w:pPr>
      <w:r>
        <w:rPr>
          <w:sz w:val="24"/>
        </w:rPr>
        <w:t>Myers, and David G.</w:t>
      </w:r>
      <w:r>
        <w:rPr>
          <w:spacing w:val="61"/>
          <w:sz w:val="24"/>
        </w:rPr>
        <w:t> </w:t>
      </w:r>
      <w:r>
        <w:rPr>
          <w:sz w:val="24"/>
        </w:rPr>
        <w:t>2004</w:t>
      </w:r>
      <w:r>
        <w:rPr>
          <w:i/>
          <w:sz w:val="24"/>
        </w:rPr>
        <w:t>.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"Theories of Emotion." Psychology: Seventh Edition,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York, NY: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Worth Publishers, p. 500.</w:t>
      </w:r>
    </w:p>
    <w:p>
      <w:pPr>
        <w:pStyle w:val="BodyText"/>
        <w:spacing w:line="242" w:lineRule="auto" w:before="194"/>
        <w:ind w:left="2830" w:right="1199" w:hanging="771"/>
      </w:pPr>
      <w:r>
        <w:rPr/>
        <w:t>Nespor,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1989.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of discourse and</w:t>
      </w:r>
      <w:r>
        <w:rPr>
          <w:spacing w:val="1"/>
        </w:rPr>
        <w:t> </w:t>
      </w:r>
      <w:r>
        <w:rPr/>
        <w:t>knowledge 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bureaucratic</w:t>
      </w:r>
      <w:r>
        <w:rPr>
          <w:spacing w:val="-2"/>
        </w:rPr>
        <w:t> </w:t>
      </w:r>
      <w:r>
        <w:rPr/>
        <w:t>research. Human Organization, 48, 325-332.</w:t>
      </w:r>
    </w:p>
    <w:p>
      <w:pPr>
        <w:pStyle w:val="BodyText"/>
        <w:tabs>
          <w:tab w:pos="4475" w:val="left" w:leader="none"/>
        </w:tabs>
        <w:spacing w:line="242" w:lineRule="auto" w:before="194"/>
        <w:ind w:left="2830" w:right="1423" w:hanging="711"/>
        <w:jc w:val="left"/>
      </w:pPr>
      <w:r>
        <w:rPr/>
        <w:t>Nicholas,</w:t>
      </w:r>
      <w:r>
        <w:rPr>
          <w:spacing w:val="108"/>
        </w:rPr>
        <w:t> </w:t>
      </w:r>
      <w:r>
        <w:rPr/>
        <w:t>R.</w:t>
      </w:r>
      <w:r>
        <w:rPr>
          <w:spacing w:val="110"/>
        </w:rPr>
        <w:t> </w:t>
      </w:r>
      <w:r>
        <w:rPr/>
        <w:t>1983.</w:t>
        <w:tab/>
        <w:t>Oral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nursing</w:t>
      </w:r>
      <w:r>
        <w:rPr>
          <w:spacing w:val="-57"/>
        </w:rPr>
        <w:t> </w:t>
      </w:r>
      <w:r>
        <w:rPr/>
        <w:t>profession.</w:t>
      </w:r>
    </w:p>
    <w:p>
      <w:pPr>
        <w:pStyle w:val="BodyText"/>
        <w:spacing w:line="415" w:lineRule="auto" w:before="196"/>
        <w:ind w:right="2715" w:firstLine="60"/>
        <w:jc w:val="left"/>
      </w:pPr>
      <w:r>
        <w:rPr/>
        <w:t>Nicholis ,</w:t>
      </w:r>
      <w:r>
        <w:rPr>
          <w:spacing w:val="1"/>
        </w:rPr>
        <w:t> </w:t>
      </w:r>
      <w:r>
        <w:rPr/>
        <w:t>R. 1962.</w:t>
      </w:r>
      <w:r>
        <w:rPr>
          <w:spacing w:val="1"/>
        </w:rPr>
        <w:t> </w:t>
      </w:r>
      <w:r>
        <w:rPr/>
        <w:t>Who's Who in American Nursing, 1996-97.</w:t>
      </w:r>
      <w:r>
        <w:rPr>
          <w:spacing w:val="1"/>
        </w:rPr>
        <w:t> </w:t>
      </w:r>
      <w:r>
        <w:rPr/>
        <w:t>Nightingale, F.</w:t>
      </w:r>
      <w:r>
        <w:rPr>
          <w:spacing w:val="1"/>
        </w:rPr>
        <w:t> </w:t>
      </w:r>
      <w:r>
        <w:rPr/>
        <w:t>1948</w:t>
      </w:r>
      <w:r>
        <w:rPr>
          <w:spacing w:val="1"/>
        </w:rPr>
        <w:t> </w:t>
      </w:r>
      <w:r>
        <w:rPr/>
        <w:t>Notes on nursing: what it is, and what it is not.</w:t>
      </w:r>
      <w:r>
        <w:rPr>
          <w:spacing w:val="1"/>
        </w:rPr>
        <w:t> </w:t>
      </w:r>
      <w:r>
        <w:rPr/>
        <w:t>Nisbett and</w:t>
      </w:r>
      <w:r>
        <w:rPr>
          <w:spacing w:val="-1"/>
        </w:rPr>
        <w:t> </w:t>
      </w:r>
      <w:r>
        <w:rPr/>
        <w:t>Ross 1980.</w:t>
      </w:r>
      <w:r>
        <w:rPr>
          <w:spacing w:val="61"/>
        </w:rPr>
        <w:t> </w:t>
      </w:r>
      <w:r>
        <w:rPr/>
        <w:t>Epistemology</w:t>
      </w:r>
      <w:r>
        <w:rPr>
          <w:spacing w:val="-5"/>
        </w:rPr>
        <w:t> </w:t>
      </w:r>
      <w:r>
        <w:rPr/>
        <w:t>and emotions. Pp152.</w:t>
      </w:r>
    </w:p>
    <w:p>
      <w:pPr>
        <w:pStyle w:val="BodyText"/>
        <w:spacing w:before="75"/>
        <w:ind w:left="2720" w:right="1193" w:hanging="660"/>
      </w:pPr>
      <w:r>
        <w:rPr/>
        <w:t>Oatley, K. and Jenkins, J. 1992. Human emotion: Function and dysfunction. In M. P.</w:t>
      </w:r>
      <w:r>
        <w:rPr>
          <w:spacing w:val="1"/>
        </w:rPr>
        <w:t> </w:t>
      </w:r>
      <w:r>
        <w:rPr/>
        <w:t>Rosenzweig &amp; L. W. Porter (Eds.). </w:t>
      </w:r>
      <w:r>
        <w:rPr>
          <w:i/>
        </w:rPr>
        <w:t>Annual review of psychology. </w:t>
      </w:r>
      <w:r>
        <w:rPr/>
        <w:t>43: 55-85.</w:t>
      </w:r>
      <w:r>
        <w:rPr>
          <w:spacing w:val="1"/>
        </w:rPr>
        <w:t> </w:t>
      </w:r>
      <w:r>
        <w:rPr/>
        <w:t>Palo</w:t>
      </w:r>
      <w:r>
        <w:rPr>
          <w:spacing w:val="-1"/>
        </w:rPr>
        <w:t> </w:t>
      </w:r>
      <w:r>
        <w:rPr/>
        <w:t>Alto, CA: Annual Reviews.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tabs>
          <w:tab w:pos="4229" w:val="left" w:leader="none"/>
        </w:tabs>
        <w:spacing w:line="242" w:lineRule="auto"/>
        <w:ind w:left="2830" w:right="1266" w:hanging="711"/>
        <w:jc w:val="left"/>
      </w:pPr>
      <w:r>
        <w:rPr/>
        <w:t>O'Lynn,</w:t>
      </w:r>
      <w:r>
        <w:rPr>
          <w:spacing w:val="20"/>
        </w:rPr>
        <w:t> </w:t>
      </w:r>
      <w:r>
        <w:rPr/>
        <w:t>2008</w:t>
      </w:r>
      <w:r>
        <w:rPr>
          <w:spacing w:val="8"/>
        </w:rPr>
        <w:t> </w:t>
      </w:r>
      <w:r>
        <w:rPr/>
        <w:t>.</w:t>
      </w:r>
      <w:r>
        <w:rPr>
          <w:spacing w:val="18"/>
        </w:rPr>
        <w:t> </w:t>
      </w:r>
      <w:r>
        <w:rPr/>
        <w:t>Enabling</w:t>
      </w:r>
      <w:r>
        <w:rPr>
          <w:spacing w:val="9"/>
        </w:rPr>
        <w:t> </w:t>
      </w:r>
      <w:r>
        <w:rPr/>
        <w:t>Learning</w:t>
      </w:r>
      <w:r>
        <w:rPr>
          <w:spacing w:val="5"/>
        </w:rPr>
        <w:t> </w:t>
      </w:r>
      <w:r>
        <w:rPr/>
        <w:t>in</w:t>
      </w:r>
      <w:r>
        <w:rPr>
          <w:spacing w:val="12"/>
        </w:rPr>
        <w:t> </w:t>
      </w:r>
      <w:r>
        <w:rPr/>
        <w:t>Nursing</w:t>
      </w:r>
      <w:r>
        <w:rPr>
          <w:spacing w:val="5"/>
        </w:rPr>
        <w:t> </w:t>
      </w:r>
      <w:r>
        <w:rPr/>
        <w:t>and</w:t>
      </w:r>
      <w:r>
        <w:rPr>
          <w:spacing w:val="9"/>
        </w:rPr>
        <w:t> </w:t>
      </w:r>
      <w:r>
        <w:rPr/>
        <w:t>Midwifery</w:t>
      </w:r>
      <w:r>
        <w:rPr>
          <w:spacing w:val="3"/>
        </w:rPr>
        <w:t> </w:t>
      </w:r>
      <w:r>
        <w:rPr/>
        <w:t>Practice:</w:t>
      </w:r>
      <w:r>
        <w:rPr>
          <w:spacing w:val="12"/>
        </w:rPr>
        <w:t> </w:t>
      </w:r>
      <w:r>
        <w:rPr/>
        <w:t>A</w:t>
      </w:r>
      <w:r>
        <w:rPr>
          <w:spacing w:val="8"/>
        </w:rPr>
        <w:t> </w:t>
      </w:r>
      <w:r>
        <w:rPr/>
        <w:t>Guide</w:t>
      </w:r>
      <w:r>
        <w:rPr>
          <w:spacing w:val="7"/>
        </w:rPr>
        <w:t> </w:t>
      </w:r>
      <w:r>
        <w:rPr/>
        <w:t>for</w:t>
      </w:r>
      <w:r>
        <w:rPr>
          <w:spacing w:val="-57"/>
        </w:rPr>
        <w:t> </w:t>
      </w:r>
      <w:r>
        <w:rPr/>
        <w:t>Mentors,</w:t>
        <w:tab/>
        <w:t>pp123.</w:t>
      </w:r>
    </w:p>
    <w:p>
      <w:pPr>
        <w:pStyle w:val="BodyText"/>
        <w:spacing w:before="197"/>
        <w:ind w:left="2830" w:right="1202" w:hanging="771"/>
      </w:pPr>
      <w:r>
        <w:rPr/>
        <w:t>Omdahl,</w:t>
      </w:r>
      <w:r>
        <w:rPr>
          <w:spacing w:val="1"/>
        </w:rPr>
        <w:t> </w:t>
      </w:r>
      <w:r>
        <w:rPr/>
        <w:t>L. and O‟Donnell C. 1999.</w:t>
      </w:r>
      <w:r>
        <w:rPr>
          <w:spacing w:val="1"/>
        </w:rPr>
        <w:t> </w:t>
      </w:r>
      <w:r>
        <w:rPr/>
        <w:t>Emotional contagion, empathetic concern and</w:t>
      </w:r>
      <w:r>
        <w:rPr>
          <w:spacing w:val="1"/>
        </w:rPr>
        <w:t> </w:t>
      </w:r>
      <w:r>
        <w:rPr/>
        <w:t>communicative</w:t>
      </w:r>
      <w:r>
        <w:rPr>
          <w:spacing w:val="1"/>
        </w:rPr>
        <w:t> </w:t>
      </w:r>
      <w:r>
        <w:rPr/>
        <w:t>responsiveness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nurses‟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occupational</w:t>
      </w:r>
      <w:r>
        <w:rPr>
          <w:spacing w:val="-1"/>
        </w:rPr>
        <w:t> </w:t>
      </w:r>
      <w:r>
        <w:rPr/>
        <w:t>commitment.</w:t>
      </w:r>
      <w:r>
        <w:rPr>
          <w:spacing w:val="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Advanced</w:t>
      </w:r>
      <w:r>
        <w:rPr>
          <w:i/>
          <w:spacing w:val="-1"/>
        </w:rPr>
        <w:t> </w:t>
      </w:r>
      <w:r>
        <w:rPr>
          <w:i/>
        </w:rPr>
        <w:t>Nursing</w:t>
      </w:r>
      <w:r>
        <w:rPr/>
        <w:t>, 29(6),</w:t>
      </w:r>
      <w:r>
        <w:rPr>
          <w:spacing w:val="-1"/>
        </w:rPr>
        <w:t> </w:t>
      </w:r>
      <w:r>
        <w:rPr/>
        <w:t>1351-1359.</w:t>
      </w:r>
    </w:p>
    <w:p>
      <w:pPr>
        <w:spacing w:line="242" w:lineRule="auto" w:before="199"/>
        <w:ind w:left="2830" w:right="1190" w:hanging="771"/>
        <w:jc w:val="left"/>
        <w:rPr>
          <w:sz w:val="24"/>
        </w:rPr>
      </w:pPr>
      <w:r>
        <w:rPr>
          <w:sz w:val="24"/>
        </w:rPr>
        <w:t>Ormrod,</w:t>
      </w:r>
      <w:r>
        <w:rPr>
          <w:spacing w:val="38"/>
          <w:sz w:val="24"/>
        </w:rPr>
        <w:t> </w:t>
      </w:r>
      <w:r>
        <w:rPr>
          <w:sz w:val="24"/>
        </w:rPr>
        <w:t>J.</w:t>
      </w:r>
      <w:r>
        <w:rPr>
          <w:spacing w:val="39"/>
          <w:sz w:val="24"/>
        </w:rPr>
        <w:t> </w:t>
      </w:r>
      <w:r>
        <w:rPr>
          <w:sz w:val="24"/>
        </w:rPr>
        <w:t>E.</w:t>
      </w:r>
      <w:r>
        <w:rPr>
          <w:spacing w:val="36"/>
          <w:sz w:val="24"/>
        </w:rPr>
        <w:t> </w:t>
      </w:r>
      <w:r>
        <w:rPr>
          <w:sz w:val="24"/>
        </w:rPr>
        <w:t>2006.</w:t>
      </w:r>
      <w:r>
        <w:rPr>
          <w:spacing w:val="4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Psychology: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Developing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Learners</w:t>
      </w:r>
      <w:r>
        <w:rPr>
          <w:i/>
          <w:spacing w:val="42"/>
          <w:sz w:val="24"/>
        </w:rPr>
        <w:t> </w:t>
      </w:r>
      <w:r>
        <w:rPr>
          <w:sz w:val="24"/>
        </w:rPr>
        <w:t>(5th</w:t>
      </w:r>
      <w:r>
        <w:rPr>
          <w:spacing w:val="38"/>
          <w:sz w:val="24"/>
        </w:rPr>
        <w:t> </w:t>
      </w:r>
      <w:r>
        <w:rPr>
          <w:sz w:val="24"/>
        </w:rPr>
        <w:t>ed.),</w:t>
      </w:r>
      <w:r>
        <w:rPr>
          <w:spacing w:val="38"/>
          <w:sz w:val="24"/>
        </w:rPr>
        <w:t> </w:t>
      </w:r>
      <w:r>
        <w:rPr>
          <w:sz w:val="24"/>
        </w:rPr>
        <w:t>N.J.,</w:t>
      </w:r>
      <w:r>
        <w:rPr>
          <w:spacing w:val="-57"/>
          <w:sz w:val="24"/>
        </w:rPr>
        <w:t> </w:t>
      </w:r>
      <w:r>
        <w:rPr>
          <w:sz w:val="24"/>
        </w:rPr>
        <w:t>Merrill:</w:t>
      </w:r>
      <w:r>
        <w:rPr>
          <w:spacing w:val="-1"/>
          <w:sz w:val="24"/>
        </w:rPr>
        <w:t> </w:t>
      </w:r>
      <w:r>
        <w:rPr>
          <w:sz w:val="24"/>
        </w:rPr>
        <w:t>Upper Saddle River (companion</w:t>
      </w:r>
      <w:r>
        <w:rPr>
          <w:spacing w:val="2"/>
          <w:sz w:val="24"/>
        </w:rPr>
        <w:t> </w:t>
      </w:r>
      <w:r>
        <w:rPr>
          <w:sz w:val="24"/>
        </w:rPr>
        <w:t>website).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0" w:footer="664" w:top="1340" w:bottom="940" w:left="100" w:right="240"/>
        </w:sectPr>
      </w:pPr>
    </w:p>
    <w:p>
      <w:pPr>
        <w:spacing w:line="242" w:lineRule="auto" w:before="78"/>
        <w:ind w:left="2830" w:right="1194" w:hanging="771"/>
        <w:jc w:val="both"/>
        <w:rPr>
          <w:sz w:val="24"/>
        </w:rPr>
      </w:pPr>
      <w:r>
        <w:rPr>
          <w:sz w:val="24"/>
        </w:rPr>
        <w:t>Ostell, A.</w:t>
      </w:r>
      <w:r>
        <w:rPr>
          <w:spacing w:val="1"/>
          <w:sz w:val="24"/>
        </w:rPr>
        <w:t> </w:t>
      </w:r>
      <w:r>
        <w:rPr>
          <w:sz w:val="24"/>
        </w:rPr>
        <w:t>1996.</w:t>
      </w:r>
      <w:r>
        <w:rPr>
          <w:spacing w:val="1"/>
          <w:sz w:val="24"/>
        </w:rPr>
        <w:t> </w:t>
      </w:r>
      <w:r>
        <w:rPr>
          <w:sz w:val="24"/>
        </w:rPr>
        <w:t>Managing dysfunctional emotions in organisations.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Studies. </w:t>
      </w:r>
      <w:r>
        <w:rPr>
          <w:sz w:val="24"/>
        </w:rPr>
        <w:t>33.</w:t>
      </w:r>
      <w:r>
        <w:rPr>
          <w:spacing w:val="2"/>
          <w:sz w:val="24"/>
        </w:rPr>
        <w:t> </w:t>
      </w:r>
      <w:r>
        <w:rPr>
          <w:sz w:val="24"/>
        </w:rPr>
        <w:t>pp. 525-557.</w:t>
      </w:r>
    </w:p>
    <w:p>
      <w:pPr>
        <w:pStyle w:val="BodyText"/>
        <w:spacing w:line="242" w:lineRule="auto" w:before="194"/>
        <w:ind w:left="2830" w:right="1197" w:hanging="771"/>
      </w:pPr>
      <w:r>
        <w:rPr/>
        <w:t>Pajares, S.</w:t>
      </w:r>
      <w:r>
        <w:rPr>
          <w:spacing w:val="1"/>
        </w:rPr>
        <w:t> </w:t>
      </w:r>
      <w:r>
        <w:rPr/>
        <w:t>2002.</w:t>
      </w:r>
      <w:r>
        <w:rPr>
          <w:spacing w:val="1"/>
        </w:rPr>
        <w:t> </w:t>
      </w:r>
      <w:r>
        <w:rPr/>
        <w:t>Overview of social cognitive theory and of self-efficacy. Retreived</w:t>
      </w:r>
      <w:r>
        <w:rPr>
          <w:spacing w:val="1"/>
        </w:rPr>
        <w:t> </w:t>
      </w:r>
      <w:r>
        <w:rPr/>
        <w:t>month</w:t>
      </w:r>
      <w:r>
        <w:rPr>
          <w:spacing w:val="-2"/>
        </w:rPr>
        <w:t> </w:t>
      </w:r>
      <w:r>
        <w:rPr/>
        <w:t>day,</w:t>
      </w:r>
      <w:r>
        <w:rPr>
          <w:spacing w:val="3"/>
        </w:rPr>
        <w:t> </w:t>
      </w:r>
      <w:r>
        <w:rPr/>
        <w:t>year,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hyperlink r:id="rId179">
        <w:r>
          <w:rPr/>
          <w:t>http://www.emory.edu/EDUCATION/mfp/eff.html </w:t>
        </w:r>
      </w:hyperlink>
      <w:r>
        <w:rPr/>
        <w:t>.</w:t>
      </w:r>
    </w:p>
    <w:p>
      <w:pPr>
        <w:pStyle w:val="BodyText"/>
        <w:spacing w:line="242" w:lineRule="auto" w:before="196"/>
        <w:ind w:left="2830" w:right="1197" w:hanging="711"/>
      </w:pPr>
      <w:r>
        <w:rPr>
          <w:i/>
        </w:rPr>
        <w:t>Pajares, S.2001</w:t>
      </w:r>
      <w:r>
        <w:rPr>
          <w:i/>
          <w:spacing w:val="1"/>
        </w:rPr>
        <w:t> </w:t>
      </w:r>
      <w:r>
        <w:rPr/>
        <w:t>The Development of Academic Self-Efficacy.</w:t>
      </w:r>
      <w:r>
        <w:rPr>
          <w:spacing w:val="61"/>
        </w:rPr>
        <w:t> </w:t>
      </w:r>
      <w:r>
        <w:rPr>
          <w:color w:val="0000FF"/>
          <w:u w:val="single" w:color="0000FF"/>
        </w:rPr>
        <w:t>Related articles</w:t>
      </w:r>
      <w:r>
        <w:rPr>
          <w:color w:val="0000FF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as goals,</w:t>
      </w:r>
      <w:r>
        <w:rPr>
          <w:spacing w:val="1"/>
        </w:rPr>
        <w:t> </w:t>
      </w:r>
      <w:r>
        <w:rPr/>
        <w:t>expectations,</w:t>
      </w:r>
      <w:r>
        <w:rPr>
          <w:spacing w:val="-1"/>
        </w:rPr>
        <w:t> </w:t>
      </w:r>
      <w:r>
        <w:rPr/>
        <w:t>attributions,</w:t>
      </w:r>
      <w:r>
        <w:rPr>
          <w:spacing w:val="-1"/>
        </w:rPr>
        <w:t> </w:t>
      </w:r>
      <w:r>
        <w:rPr/>
        <w:t>values,</w:t>
      </w:r>
      <w:r>
        <w:rPr>
          <w:spacing w:val="-1"/>
        </w:rPr>
        <w:t> </w:t>
      </w:r>
      <w:r>
        <w:rPr/>
        <w:t>and emotions.</w:t>
      </w:r>
    </w:p>
    <w:p>
      <w:pPr>
        <w:pStyle w:val="BodyText"/>
        <w:spacing w:before="194"/>
        <w:ind w:left="2830" w:right="1198" w:hanging="771"/>
      </w:pPr>
      <w:r>
        <w:rPr/>
        <w:drawing>
          <wp:anchor distT="0" distB="0" distL="0" distR="0" allowOverlap="1" layoutInCell="1" locked="0" behindDoc="1" simplePos="0" relativeHeight="484205568">
            <wp:simplePos x="0" y="0"/>
            <wp:positionH relativeFrom="page">
              <wp:posOffset>1497838</wp:posOffset>
            </wp:positionH>
            <wp:positionV relativeFrom="paragraph">
              <wp:posOffset>707683</wp:posOffset>
            </wp:positionV>
            <wp:extent cx="4890389" cy="4834810"/>
            <wp:effectExtent l="0" t="0" r="0" b="0"/>
            <wp:wrapNone/>
            <wp:docPr id="46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Pajeres and Miller. 1994.</w:t>
      </w:r>
      <w:r>
        <w:rPr>
          <w:spacing w:val="1"/>
        </w:rPr>
        <w:t> </w:t>
      </w:r>
      <w:r>
        <w:rPr/>
        <w:t>Current directions in self-efficacy research.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M and</w:t>
      </w:r>
      <w:r>
        <w:rPr>
          <w:spacing w:val="1"/>
        </w:rPr>
        <w:t> </w:t>
      </w:r>
      <w:r>
        <w:rPr/>
        <w:t>Machr and P. R. Pintrich (Eds.), Advances in motivation and achieveme49nt;</w:t>
      </w:r>
      <w:r>
        <w:rPr>
          <w:spacing w:val="1"/>
        </w:rPr>
        <w:t> </w:t>
      </w:r>
      <w:r>
        <w:rPr/>
        <w:t>(Vol.</w:t>
      </w:r>
      <w:r>
        <w:rPr>
          <w:spacing w:val="-1"/>
        </w:rPr>
        <w:t> </w:t>
      </w:r>
      <w:r>
        <w:rPr/>
        <w:t>10, pp 1-49). Greenwich, CT: JAI</w:t>
      </w:r>
      <w:r>
        <w:rPr>
          <w:spacing w:val="-6"/>
        </w:rPr>
        <w:t> </w:t>
      </w:r>
      <w:r>
        <w:rPr/>
        <w:t>Press.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ind w:left="2720" w:right="1194" w:hanging="660"/>
      </w:pPr>
      <w:r>
        <w:rPr/>
        <w:t>Parasuraman, A., Zeithaml, V.A. and Berry. 1988. SERVQUAL: A Multiple-Item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Quality.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Retailing</w:t>
      </w:r>
      <w:r>
        <w:rPr/>
        <w:t>,</w:t>
      </w:r>
      <w:r>
        <w:rPr>
          <w:spacing w:val="-1"/>
        </w:rPr>
        <w:t> </w:t>
      </w:r>
      <w:r>
        <w:rPr/>
        <w:t>12-40.</w:t>
      </w:r>
    </w:p>
    <w:p>
      <w:pPr>
        <w:pStyle w:val="BodyText"/>
        <w:spacing w:before="3"/>
        <w:ind w:left="0"/>
        <w:jc w:val="left"/>
      </w:pPr>
    </w:p>
    <w:p>
      <w:pPr>
        <w:spacing w:line="240" w:lineRule="auto" w:before="0"/>
        <w:ind w:left="2830" w:right="1196" w:hanging="771"/>
        <w:jc w:val="both"/>
        <w:rPr>
          <w:sz w:val="24"/>
        </w:rPr>
      </w:pPr>
      <w:r>
        <w:rPr>
          <w:sz w:val="24"/>
        </w:rPr>
        <w:t>Parker JDA, Taylor GJ, Bagby RM 2001.</w:t>
      </w:r>
      <w:r>
        <w:rPr>
          <w:spacing w:val="1"/>
          <w:sz w:val="24"/>
        </w:rPr>
        <w:t> </w:t>
      </w:r>
      <w:r>
        <w:rPr>
          <w:sz w:val="24"/>
        </w:rPr>
        <w:t>"The Relationship Between</w:t>
      </w:r>
      <w:r>
        <w:rPr>
          <w:spacing w:val="1"/>
          <w:sz w:val="24"/>
        </w:rPr>
        <w:t> </w:t>
      </w:r>
      <w:r>
        <w:rPr>
          <w:sz w:val="24"/>
        </w:rPr>
        <w:t>Emotional</w:t>
      </w:r>
      <w:r>
        <w:rPr>
          <w:spacing w:val="1"/>
          <w:sz w:val="24"/>
        </w:rPr>
        <w:t> </w:t>
      </w:r>
      <w:r>
        <w:rPr>
          <w:sz w:val="24"/>
        </w:rPr>
        <w:t>Intelligence and</w:t>
      </w:r>
      <w:r>
        <w:rPr>
          <w:spacing w:val="1"/>
          <w:sz w:val="24"/>
        </w:rPr>
        <w:t> </w:t>
      </w:r>
      <w:r>
        <w:rPr>
          <w:sz w:val="24"/>
        </w:rPr>
        <w:t>Alexithymia".</w:t>
      </w:r>
      <w:r>
        <w:rPr>
          <w:spacing w:val="1"/>
          <w:sz w:val="24"/>
        </w:rPr>
        <w:t> </w:t>
      </w:r>
      <w:r>
        <w:rPr>
          <w:i/>
          <w:sz w:val="24"/>
        </w:rPr>
        <w:t>Personality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Individual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Differences</w:t>
      </w:r>
      <w:r>
        <w:rPr>
          <w:i/>
          <w:spacing w:val="1"/>
          <w:sz w:val="24"/>
        </w:rPr>
        <w:t> </w:t>
      </w:r>
      <w:r>
        <w:rPr>
          <w:sz w:val="24"/>
        </w:rPr>
        <w:t>30:</w:t>
      </w:r>
      <w:r>
        <w:rPr>
          <w:spacing w:val="1"/>
          <w:sz w:val="24"/>
        </w:rPr>
        <w:t> </w:t>
      </w:r>
      <w:r>
        <w:rPr>
          <w:sz w:val="24"/>
        </w:rPr>
        <w:t>107–115.</w:t>
      </w:r>
    </w:p>
    <w:p>
      <w:pPr>
        <w:pStyle w:val="BodyText"/>
        <w:spacing w:before="204"/>
        <w:ind w:left="2120"/>
        <w:jc w:val="left"/>
      </w:pPr>
      <w:r>
        <w:rPr/>
        <w:t>Parker,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1993</w:t>
      </w:r>
      <w:r>
        <w:rPr>
          <w:spacing w:val="-1"/>
        </w:rPr>
        <w:t> </w:t>
      </w:r>
      <w:r>
        <w:rPr/>
        <w:t>.</w:t>
      </w:r>
      <w:r>
        <w:rPr>
          <w:spacing w:val="59"/>
        </w:rPr>
        <w:t> </w:t>
      </w:r>
      <w:r>
        <w:rPr/>
        <w:t>Patterns of</w:t>
      </w:r>
      <w:r>
        <w:rPr>
          <w:spacing w:val="-3"/>
        </w:rPr>
        <w:t> </w:t>
      </w:r>
      <w:r>
        <w:rPr/>
        <w:t>nursing</w:t>
      </w:r>
      <w:r>
        <w:rPr>
          <w:spacing w:val="-3"/>
        </w:rPr>
        <w:t> </w:t>
      </w:r>
      <w:r>
        <w:rPr/>
        <w:t>theories in</w:t>
      </w:r>
      <w:r>
        <w:rPr>
          <w:spacing w:val="-1"/>
        </w:rPr>
        <w:t> </w:t>
      </w:r>
      <w:r>
        <w:rPr/>
        <w:t>practice.</w:t>
      </w:r>
    </w:p>
    <w:p>
      <w:pPr>
        <w:pStyle w:val="BodyText"/>
        <w:spacing w:before="197"/>
        <w:ind w:left="2830" w:right="1196" w:hanging="771"/>
      </w:pPr>
      <w:r>
        <w:rPr/>
        <w:t>Parry, M.L., C. Rosenzweig, A. Iglesias, M. Livermore, and G. Fischer, 2004: 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SRES</w:t>
      </w:r>
      <w:r>
        <w:rPr>
          <w:spacing w:val="1"/>
        </w:rPr>
        <w:t> </w:t>
      </w:r>
      <w:r>
        <w:rPr/>
        <w:t>emissions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scenarios.</w:t>
      </w:r>
      <w:r>
        <w:rPr>
          <w:spacing w:val="1"/>
        </w:rPr>
        <w:t> </w:t>
      </w:r>
      <w:r>
        <w:rPr>
          <w:i/>
        </w:rPr>
        <w:t>Global</w:t>
      </w:r>
      <w:r>
        <w:rPr>
          <w:i/>
          <w:spacing w:val="1"/>
        </w:rPr>
        <w:t> </w:t>
      </w:r>
      <w:r>
        <w:rPr>
          <w:i/>
        </w:rPr>
        <w:t>Environ.</w:t>
      </w:r>
      <w:r>
        <w:rPr>
          <w:i/>
          <w:spacing w:val="1"/>
        </w:rPr>
        <w:t> </w:t>
      </w:r>
      <w:r>
        <w:rPr>
          <w:i/>
        </w:rPr>
        <w:t>Change</w:t>
      </w:r>
      <w:r>
        <w:rPr>
          <w:i/>
          <w:spacing w:val="1"/>
        </w:rPr>
        <w:t> </w:t>
      </w:r>
      <w:r>
        <w:rPr>
          <w:i/>
        </w:rPr>
        <w:t>A</w:t>
      </w:r>
      <w:r>
        <w:rPr/>
        <w:t>,</w:t>
      </w:r>
      <w:r>
        <w:rPr>
          <w:spacing w:val="1"/>
        </w:rPr>
        <w:t> </w:t>
      </w:r>
      <w:r>
        <w:rPr/>
        <w:t>14,</w:t>
      </w:r>
      <w:r>
        <w:rPr>
          <w:spacing w:val="1"/>
        </w:rPr>
        <w:t> </w:t>
      </w:r>
      <w:r>
        <w:rPr/>
        <w:t>53-67,</w:t>
      </w:r>
      <w:r>
        <w:rPr>
          <w:spacing w:val="-57"/>
        </w:rPr>
        <w:t> </w:t>
      </w:r>
      <w:r>
        <w:rPr/>
        <w:t>doi:10.1016/j.gloenvcha.2003.10.008.</w:t>
      </w:r>
    </w:p>
    <w:p>
      <w:pPr>
        <w:pStyle w:val="BodyText"/>
        <w:spacing w:line="242" w:lineRule="auto" w:before="199"/>
        <w:ind w:left="2830" w:right="1196" w:hanging="771"/>
      </w:pPr>
      <w:r>
        <w:rPr/>
        <w:t>Paules, G. F. 1991a:</w:t>
      </w:r>
      <w:r>
        <w:rPr>
          <w:spacing w:val="1"/>
        </w:rPr>
        <w:t> </w:t>
      </w:r>
      <w:r>
        <w:rPr/>
        <w:t>Working in the service society: Consequences of emotional</w:t>
      </w:r>
      <w:r>
        <w:rPr>
          <w:spacing w:val="1"/>
        </w:rPr>
        <w:t> </w:t>
      </w:r>
      <w:r>
        <w:rPr/>
        <w:t>labour,</w:t>
      </w:r>
      <w:r>
        <w:rPr>
          <w:spacing w:val="-1"/>
        </w:rPr>
        <w:t> </w:t>
      </w:r>
      <w:r>
        <w:rPr/>
        <w:t>pp 95.</w:t>
      </w:r>
    </w:p>
    <w:p>
      <w:pPr>
        <w:pStyle w:val="BodyText"/>
        <w:spacing w:line="242" w:lineRule="auto" w:before="194"/>
        <w:ind w:left="2830" w:right="1200" w:hanging="771"/>
      </w:pPr>
      <w:r>
        <w:rPr/>
        <w:t>Paules,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1991b: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waitresses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Jessey</w:t>
      </w:r>
      <w:r>
        <w:rPr>
          <w:spacing w:val="1"/>
        </w:rPr>
        <w:t> </w:t>
      </w:r>
      <w:r>
        <w:rPr/>
        <w:t>restaurant.Philadelphia,</w:t>
      </w:r>
      <w:r>
        <w:rPr>
          <w:spacing w:val="1"/>
        </w:rPr>
        <w:t> </w:t>
      </w:r>
      <w:r>
        <w:rPr/>
        <w:t>Pa: Temple 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  <w:spacing w:before="196"/>
        <w:ind w:left="2830" w:right="1198" w:hanging="771"/>
      </w:pPr>
      <w:r>
        <w:rPr/>
        <w:t>Payne, W. L. 1983/1986. A study of emotion: developing emotional intelligence; self</w:t>
      </w:r>
      <w:r>
        <w:rPr>
          <w:spacing w:val="1"/>
        </w:rPr>
        <w:t> </w:t>
      </w:r>
      <w:r>
        <w:rPr/>
        <w:t>integration;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fear,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desire.</w:t>
      </w:r>
      <w:r>
        <w:rPr>
          <w:spacing w:val="1"/>
        </w:rPr>
        <w:t> </w:t>
      </w:r>
      <w:r>
        <w:rPr>
          <w:i/>
        </w:rPr>
        <w:t>Dissertation</w:t>
      </w:r>
      <w:r>
        <w:rPr>
          <w:i/>
          <w:spacing w:val="1"/>
        </w:rPr>
        <w:t> </w:t>
      </w:r>
      <w:r>
        <w:rPr>
          <w:i/>
        </w:rPr>
        <w:t>Abstracts</w:t>
      </w:r>
      <w:r>
        <w:rPr>
          <w:i/>
          <w:spacing w:val="1"/>
        </w:rPr>
        <w:t> </w:t>
      </w:r>
      <w:r>
        <w:rPr>
          <w:i/>
        </w:rPr>
        <w:t>International, </w:t>
      </w:r>
      <w:r>
        <w:rPr/>
        <w:t>47, p. 203A. (University</w:t>
      </w:r>
      <w:r>
        <w:rPr>
          <w:spacing w:val="-5"/>
        </w:rPr>
        <w:t> </w:t>
      </w:r>
      <w:r>
        <w:rPr/>
        <w:t>microfilms No. AAC 8605928)</w:t>
      </w:r>
    </w:p>
    <w:p>
      <w:pPr>
        <w:pStyle w:val="BodyText"/>
        <w:spacing w:before="202"/>
        <w:jc w:val="left"/>
      </w:pPr>
      <w:r>
        <w:rPr/>
        <w:t>Peabody,</w:t>
      </w:r>
      <w:r>
        <w:rPr>
          <w:spacing w:val="1"/>
        </w:rPr>
        <w:t> </w:t>
      </w:r>
      <w:r>
        <w:rPr/>
        <w:t>F.</w:t>
      </w:r>
      <w:r>
        <w:rPr>
          <w:spacing w:val="-1"/>
        </w:rPr>
        <w:t> </w:t>
      </w:r>
      <w:r>
        <w:rPr/>
        <w:t>W. 1972.</w:t>
      </w:r>
      <w:r>
        <w:rPr>
          <w:spacing w:val="58"/>
        </w:rPr>
        <w:t> </w:t>
      </w:r>
      <w:r>
        <w:rPr/>
        <w:t>The</w:t>
      </w:r>
      <w:r>
        <w:rPr>
          <w:spacing w:val="-1"/>
        </w:rPr>
        <w:t> </w:t>
      </w:r>
      <w:r>
        <w:rPr/>
        <w:t>care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patient.</w:t>
      </w:r>
      <w:r>
        <w:rPr>
          <w:spacing w:val="2"/>
        </w:rPr>
        <w:t> </w:t>
      </w:r>
      <w:r>
        <w:rPr>
          <w:i/>
        </w:rPr>
        <w:t>JAMA</w:t>
      </w:r>
      <w:r>
        <w:rPr/>
        <w:t>;</w:t>
      </w:r>
      <w:r>
        <w:rPr>
          <w:spacing w:val="-1"/>
        </w:rPr>
        <w:t> </w:t>
      </w:r>
      <w:r>
        <w:rPr/>
        <w:t>88:877-882.</w:t>
      </w:r>
    </w:p>
    <w:p>
      <w:pPr>
        <w:pStyle w:val="BodyText"/>
        <w:spacing w:before="197"/>
        <w:ind w:left="2830" w:right="1197" w:hanging="771"/>
      </w:pPr>
      <w:r>
        <w:rPr/>
        <w:t>Peeters MCW, Le Blanc P. 2001. Towards a match between job demands and sources</w:t>
      </w:r>
      <w:r>
        <w:rPr>
          <w:spacing w:val="1"/>
        </w:rPr>
        <w:t> </w:t>
      </w:r>
      <w:r>
        <w:rPr/>
        <w:t>of social support: A study among oncology care providers. </w:t>
      </w:r>
      <w:r>
        <w:rPr>
          <w:i/>
        </w:rPr>
        <w:t>Eur J Work Organ</w:t>
      </w:r>
      <w:r>
        <w:rPr>
          <w:i/>
          <w:spacing w:val="-57"/>
        </w:rPr>
        <w:t> </w:t>
      </w:r>
      <w:r>
        <w:rPr>
          <w:i/>
        </w:rPr>
        <w:t>Psychol</w:t>
      </w:r>
      <w:r>
        <w:rPr/>
        <w:t>;</w:t>
      </w:r>
      <w:r>
        <w:rPr>
          <w:spacing w:val="-1"/>
        </w:rPr>
        <w:t> </w:t>
      </w:r>
      <w:r>
        <w:rPr/>
        <w:t>10(1): 53-72</w:t>
      </w:r>
    </w:p>
    <w:p>
      <w:pPr>
        <w:tabs>
          <w:tab w:pos="4961" w:val="left" w:leader="none"/>
          <w:tab w:pos="6564" w:val="left" w:leader="none"/>
          <w:tab w:pos="8094" w:val="left" w:leader="none"/>
          <w:tab w:pos="9742" w:val="left" w:leader="none"/>
        </w:tabs>
        <w:spacing w:line="240" w:lineRule="auto" w:before="202"/>
        <w:ind w:left="2830" w:right="1198" w:hanging="771"/>
        <w:jc w:val="both"/>
        <w:rPr>
          <w:i/>
          <w:sz w:val="24"/>
        </w:rPr>
      </w:pPr>
      <w:r>
        <w:rPr>
          <w:sz w:val="24"/>
        </w:rPr>
        <w:t>Persaud, R. 2004. Faking it: The Emotional Labour of Medicine. Retrieved</w:t>
      </w:r>
      <w:r>
        <w:rPr>
          <w:spacing w:val="1"/>
          <w:sz w:val="24"/>
        </w:rPr>
        <w:t> </w:t>
      </w:r>
      <w:r>
        <w:rPr>
          <w:sz w:val="24"/>
        </w:rPr>
        <w:t>3 rd,</w:t>
      </w:r>
      <w:r>
        <w:rPr>
          <w:spacing w:val="1"/>
          <w:sz w:val="24"/>
        </w:rPr>
        <w:t> </w:t>
      </w:r>
      <w:r>
        <w:rPr>
          <w:sz w:val="24"/>
        </w:rPr>
        <w:t>November,</w:t>
        <w:tab/>
        <w:t>2004,</w:t>
        <w:tab/>
        <w:t>from</w:t>
        <w:tab/>
      </w:r>
      <w:r>
        <w:rPr>
          <w:i/>
          <w:sz w:val="24"/>
        </w:rPr>
        <w:t>http://</w:t>
        <w:tab/>
      </w:r>
      <w:r>
        <w:rPr>
          <w:i/>
          <w:spacing w:val="-1"/>
          <w:sz w:val="24"/>
        </w:rPr>
        <w:t>career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focus.bmjjournals.com/cgi/content/ful/329/746/87.</w:t>
      </w:r>
    </w:p>
    <w:p>
      <w:pPr>
        <w:pStyle w:val="BodyText"/>
        <w:spacing w:line="242" w:lineRule="auto" w:before="199"/>
        <w:ind w:left="2830" w:right="1200" w:hanging="771"/>
      </w:pPr>
      <w:r>
        <w:rPr/>
        <w:t>Persaud, RAP.</w:t>
      </w:r>
      <w:r>
        <w:rPr>
          <w:spacing w:val="1"/>
        </w:rPr>
        <w:t> </w:t>
      </w:r>
      <w:r>
        <w:rPr/>
        <w:t>2004.</w:t>
      </w:r>
      <w:r>
        <w:rPr>
          <w:spacing w:val="1"/>
        </w:rPr>
        <w:t> </w:t>
      </w:r>
      <w:r>
        <w:rPr/>
        <w:t>International Journal of Clinical Practice </w:t>
      </w:r>
      <w:hyperlink r:id="rId180">
        <w:r>
          <w:rPr>
            <w:color w:val="0000FF"/>
            <w:u w:val="single" w:color="0000FF"/>
          </w:rPr>
          <w:t>Volume 58, Issue 4,</w:t>
        </w:r>
      </w:hyperlink>
      <w:r>
        <w:rPr>
          <w:color w:val="0000FF"/>
          <w:spacing w:val="1"/>
        </w:rPr>
        <w:t> </w:t>
      </w:r>
      <w:r>
        <w:rPr/>
        <w:t>pages</w:t>
      </w:r>
      <w:r>
        <w:rPr>
          <w:spacing w:val="-1"/>
        </w:rPr>
        <w:t> </w:t>
      </w:r>
      <w:r>
        <w:rPr/>
        <w:t>426–428, April 2004</w:t>
      </w:r>
    </w:p>
    <w:p>
      <w:pPr>
        <w:spacing w:line="242" w:lineRule="auto" w:before="194"/>
        <w:ind w:left="2830" w:right="1192" w:hanging="771"/>
        <w:jc w:val="both"/>
        <w:rPr>
          <w:sz w:val="24"/>
        </w:rPr>
      </w:pPr>
      <w:r>
        <w:rPr>
          <w:sz w:val="24"/>
        </w:rPr>
        <w:t>Pesuric, A. and Byham, W. 1995. The new look in behaviour modeling; </w:t>
      </w:r>
      <w:r>
        <w:rPr>
          <w:i/>
          <w:sz w:val="24"/>
        </w:rPr>
        <w:t>Training 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Development, </w:t>
      </w:r>
      <w:r>
        <w:rPr>
          <w:sz w:val="24"/>
        </w:rPr>
        <w:t>25-33.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664" w:top="1340" w:bottom="940" w:left="100" w:right="240"/>
        </w:sectPr>
      </w:pPr>
    </w:p>
    <w:p>
      <w:pPr>
        <w:spacing w:line="242" w:lineRule="auto" w:before="78"/>
        <w:ind w:left="2830" w:right="1199" w:hanging="771"/>
        <w:jc w:val="both"/>
        <w:rPr>
          <w:sz w:val="24"/>
        </w:rPr>
      </w:pPr>
      <w:r>
        <w:rPr>
          <w:sz w:val="24"/>
        </w:rPr>
        <w:t>Petrides, K. V. and Furnham, A. 2000. On the dimensional structure of emotional</w:t>
      </w:r>
      <w:r>
        <w:rPr>
          <w:spacing w:val="1"/>
          <w:sz w:val="24"/>
        </w:rPr>
        <w:t> </w:t>
      </w:r>
      <w:r>
        <w:rPr>
          <w:sz w:val="24"/>
        </w:rPr>
        <w:t>intelligence.</w:t>
      </w:r>
      <w:r>
        <w:rPr>
          <w:spacing w:val="2"/>
          <w:sz w:val="24"/>
        </w:rPr>
        <w:t> </w:t>
      </w:r>
      <w:r>
        <w:rPr>
          <w:i/>
          <w:sz w:val="24"/>
        </w:rPr>
        <w:t>Personality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Individual Differences</w:t>
      </w:r>
      <w:r>
        <w:rPr>
          <w:sz w:val="24"/>
        </w:rPr>
        <w:t>, 29:313-320.</w:t>
      </w:r>
    </w:p>
    <w:p>
      <w:pPr>
        <w:pStyle w:val="BodyText"/>
        <w:spacing w:before="194"/>
        <w:ind w:left="2830" w:right="1194" w:hanging="771"/>
      </w:pPr>
      <w:r>
        <w:rPr/>
        <w:t>Petrides, K. V. and Furnham, A. 2001. Trait emotional intelligence: Psychometric</w:t>
      </w:r>
      <w:r>
        <w:rPr>
          <w:spacing w:val="1"/>
        </w:rPr>
        <w:t> </w:t>
      </w:r>
      <w:r>
        <w:rPr/>
        <w:t>investigation with reference to established trait taxonomies. </w:t>
      </w:r>
      <w:r>
        <w:rPr>
          <w:i/>
        </w:rPr>
        <w:t>European Journal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Personality,</w:t>
      </w:r>
      <w:r>
        <w:rPr>
          <w:i/>
          <w:spacing w:val="1"/>
        </w:rPr>
        <w:t> </w:t>
      </w:r>
      <w:r>
        <w:rPr/>
        <w:t>15:425-448</w:t>
      </w:r>
    </w:p>
    <w:p>
      <w:pPr>
        <w:pStyle w:val="BodyText"/>
        <w:spacing w:before="202"/>
        <w:ind w:left="2830" w:right="1200" w:hanging="771"/>
      </w:pPr>
      <w:r>
        <w:rPr/>
        <w:t>Petrides,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Furnham,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/>
        <w:t>Trait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intelligence: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reactivity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induction.</w:t>
      </w:r>
      <w:r>
        <w:rPr>
          <w:spacing w:val="-1"/>
        </w:rPr>
        <w:t> </w:t>
      </w:r>
      <w:r>
        <w:rPr>
          <w:i/>
        </w:rPr>
        <w:t>European Journal of Personality</w:t>
      </w:r>
      <w:r>
        <w:rPr/>
        <w:t>, 17, 39–75.</w:t>
      </w:r>
    </w:p>
    <w:p>
      <w:pPr>
        <w:pStyle w:val="BodyText"/>
        <w:spacing w:before="199"/>
        <w:jc w:val="left"/>
      </w:pPr>
      <w:r>
        <w:rPr/>
        <w:t>Phillips</w:t>
      </w:r>
      <w:r>
        <w:rPr>
          <w:spacing w:val="54"/>
        </w:rPr>
        <w:t> </w:t>
      </w:r>
      <w:r>
        <w:rPr/>
        <w:t>S.</w:t>
      </w:r>
      <w:r>
        <w:rPr>
          <w:spacing w:val="56"/>
        </w:rPr>
        <w:t> </w:t>
      </w:r>
      <w:r>
        <w:rPr/>
        <w:t>1996.</w:t>
      </w:r>
      <w:r>
        <w:rPr>
          <w:spacing w:val="53"/>
        </w:rPr>
        <w:t> </w:t>
      </w:r>
      <w:r>
        <w:rPr/>
        <w:t>Labouring</w:t>
      </w:r>
      <w:r>
        <w:rPr>
          <w:spacing w:val="53"/>
        </w:rPr>
        <w:t> </w:t>
      </w:r>
      <w:r>
        <w:rPr/>
        <w:t>the</w:t>
      </w:r>
      <w:r>
        <w:rPr>
          <w:spacing w:val="55"/>
        </w:rPr>
        <w:t> </w:t>
      </w:r>
      <w:r>
        <w:rPr/>
        <w:t>emotions:</w:t>
      </w:r>
      <w:r>
        <w:rPr>
          <w:spacing w:val="57"/>
        </w:rPr>
        <w:t> </w:t>
      </w:r>
      <w:r>
        <w:rPr/>
        <w:t>expanding</w:t>
      </w:r>
      <w:r>
        <w:rPr>
          <w:spacing w:val="54"/>
        </w:rPr>
        <w:t> </w:t>
      </w:r>
      <w:r>
        <w:rPr/>
        <w:t>the</w:t>
      </w:r>
      <w:r>
        <w:rPr>
          <w:spacing w:val="56"/>
        </w:rPr>
        <w:t> </w:t>
      </w:r>
      <w:r>
        <w:rPr/>
        <w:t>remit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nursing</w:t>
      </w:r>
      <w:r>
        <w:rPr>
          <w:spacing w:val="53"/>
        </w:rPr>
        <w:t> </w:t>
      </w:r>
      <w:r>
        <w:rPr/>
        <w:t>work?</w:t>
      </w:r>
    </w:p>
    <w:p>
      <w:pPr>
        <w:spacing w:before="3"/>
        <w:ind w:left="283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206080">
            <wp:simplePos x="0" y="0"/>
            <wp:positionH relativeFrom="page">
              <wp:posOffset>1497838</wp:posOffset>
            </wp:positionH>
            <wp:positionV relativeFrom="paragraph">
              <wp:posOffset>59094</wp:posOffset>
            </wp:positionV>
            <wp:extent cx="4890389" cy="4834810"/>
            <wp:effectExtent l="0" t="0" r="0" b="0"/>
            <wp:wrapNone/>
            <wp:docPr id="46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Advanced Nursing</w:t>
      </w:r>
      <w:r>
        <w:rPr>
          <w:i/>
          <w:spacing w:val="2"/>
          <w:sz w:val="24"/>
        </w:rPr>
        <w:t> </w:t>
      </w:r>
      <w:r>
        <w:rPr>
          <w:sz w:val="24"/>
        </w:rPr>
        <w:t>24: 139–143.</w:t>
      </w:r>
    </w:p>
    <w:p>
      <w:pPr>
        <w:pStyle w:val="BodyText"/>
        <w:spacing w:line="242" w:lineRule="auto" w:before="196"/>
        <w:ind w:left="2830" w:right="1196" w:hanging="771"/>
      </w:pPr>
      <w:r>
        <w:rPr/>
        <w:t>Plant M.L., Plant M.A. and Foster J. 1992. Stress, alcohol, tobacco and illicit drug use</w:t>
      </w:r>
      <w:r>
        <w:rPr>
          <w:spacing w:val="-57"/>
        </w:rPr>
        <w:t> </w:t>
      </w:r>
      <w:r>
        <w:rPr/>
        <w:t>amongst nurses: a Scottish study. </w:t>
      </w:r>
      <w:r>
        <w:rPr>
          <w:i/>
        </w:rPr>
        <w:t>Journal of Advanced Nursing </w:t>
      </w:r>
      <w:r>
        <w:rPr/>
        <w:t>17:1057–</w:t>
      </w:r>
      <w:r>
        <w:rPr>
          <w:spacing w:val="1"/>
        </w:rPr>
        <w:t> </w:t>
      </w:r>
      <w:r>
        <w:rPr/>
        <w:t>1067.</w:t>
      </w:r>
    </w:p>
    <w:p>
      <w:pPr>
        <w:spacing w:before="197"/>
        <w:ind w:left="2060" w:right="0" w:firstLine="0"/>
        <w:jc w:val="left"/>
        <w:rPr>
          <w:sz w:val="24"/>
        </w:rPr>
      </w:pPr>
      <w:r>
        <w:rPr>
          <w:sz w:val="24"/>
        </w:rPr>
        <w:t>Porter-O‟Grady,</w:t>
      </w:r>
      <w:r>
        <w:rPr>
          <w:spacing w:val="-5"/>
          <w:sz w:val="24"/>
        </w:rPr>
        <w:t> </w:t>
      </w:r>
      <w:r>
        <w:rPr>
          <w:sz w:val="24"/>
        </w:rPr>
        <w:t>T.</w:t>
      </w:r>
      <w:r>
        <w:rPr>
          <w:spacing w:val="-4"/>
          <w:sz w:val="24"/>
        </w:rPr>
        <w:t> </w:t>
      </w:r>
      <w:r>
        <w:rPr>
          <w:sz w:val="24"/>
        </w:rPr>
        <w:t>2001.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Nursing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Administration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31.10:</w:t>
      </w:r>
      <w:r>
        <w:rPr>
          <w:spacing w:val="-5"/>
          <w:sz w:val="24"/>
        </w:rPr>
        <w:t> </w:t>
      </w:r>
      <w:r>
        <w:rPr>
          <w:sz w:val="24"/>
        </w:rPr>
        <w:t>468–73.</w:t>
      </w:r>
    </w:p>
    <w:p>
      <w:pPr>
        <w:pStyle w:val="BodyText"/>
        <w:spacing w:before="197"/>
        <w:ind w:left="2830" w:right="1202" w:hanging="771"/>
      </w:pPr>
      <w:r>
        <w:rPr/>
        <w:t>Posner, G. </w:t>
      </w:r>
      <w:r>
        <w:rPr>
          <w:i/>
        </w:rPr>
        <w:t>1982</w:t>
      </w:r>
      <w:r>
        <w:rPr/>
        <w:t>.</w:t>
      </w:r>
      <w:r>
        <w:rPr>
          <w:spacing w:val="1"/>
        </w:rPr>
        <w:t> </w:t>
      </w:r>
      <w:r>
        <w:rPr/>
        <w:t>Accommodation of a scientific conception: Toward a theory of</w:t>
      </w:r>
      <w:r>
        <w:rPr>
          <w:spacing w:val="1"/>
        </w:rPr>
        <w:t> </w:t>
      </w:r>
      <w:r>
        <w:rPr/>
        <w:t>conceptual change. Quite to the contrary, virtually all the power imbalances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society</w:t>
      </w:r>
      <w:r>
        <w:rPr>
          <w:spacing w:val="-3"/>
        </w:rPr>
        <w:t> </w:t>
      </w:r>
      <w:r>
        <w:rPr/>
        <w:t>are embedded within</w:t>
      </w:r>
      <w:r>
        <w:rPr>
          <w:spacing w:val="-1"/>
        </w:rPr>
        <w:t> </w:t>
      </w:r>
      <w:r>
        <w:rPr/>
        <w:t>language.</w:t>
      </w:r>
    </w:p>
    <w:p>
      <w:pPr>
        <w:pStyle w:val="BodyText"/>
        <w:spacing w:line="242" w:lineRule="auto" w:before="199"/>
        <w:ind w:left="2830" w:right="1195" w:hanging="711"/>
      </w:pPr>
      <w:r>
        <w:rPr/>
        <w:t>Prati, L M. 2004. Emotional intelligence as a facilitator of the Emotional labour</w:t>
      </w:r>
      <w:r>
        <w:rPr>
          <w:spacing w:val="1"/>
        </w:rPr>
        <w:t> </w:t>
      </w:r>
      <w:r>
        <w:rPr/>
        <w:t>process.</w:t>
      </w:r>
      <w:r>
        <w:rPr>
          <w:spacing w:val="-1"/>
        </w:rPr>
        <w:t> </w:t>
      </w:r>
      <w:r>
        <w:rPr/>
        <w:t>Ph. D,</w:t>
      </w:r>
      <w:r>
        <w:rPr>
          <w:spacing w:val="-1"/>
        </w:rPr>
        <w:t> </w:t>
      </w:r>
      <w:r>
        <w:rPr/>
        <w:t>Thesis.</w:t>
      </w:r>
      <w:r>
        <w:rPr>
          <w:spacing w:val="2"/>
        </w:rPr>
        <w:t> </w:t>
      </w:r>
      <w:r>
        <w:rPr/>
        <w:t>Florida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College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Business.</w:t>
      </w:r>
    </w:p>
    <w:p>
      <w:pPr>
        <w:pStyle w:val="BodyText"/>
        <w:spacing w:before="194"/>
        <w:ind w:left="2830" w:right="1198" w:hanging="771"/>
      </w:pPr>
      <w:r>
        <w:rPr/>
        <w:t>Prati,</w:t>
      </w:r>
      <w:r>
        <w:rPr>
          <w:spacing w:val="2"/>
        </w:rPr>
        <w:t> </w:t>
      </w:r>
      <w:r>
        <w:rPr/>
        <w:t>L.M.</w:t>
      </w:r>
      <w:r>
        <w:rPr>
          <w:spacing w:val="58"/>
        </w:rPr>
        <w:t> </w:t>
      </w:r>
      <w:r>
        <w:rPr/>
        <w:t>2004.</w:t>
      </w:r>
      <w:r>
        <w:rPr>
          <w:spacing w:val="57"/>
        </w:rPr>
        <w:t> </w:t>
      </w:r>
      <w:r>
        <w:rPr/>
        <w:t>Emotional</w:t>
      </w:r>
      <w:r>
        <w:rPr>
          <w:spacing w:val="58"/>
        </w:rPr>
        <w:t> </w:t>
      </w:r>
      <w:r>
        <w:rPr/>
        <w:t>intelligence</w:t>
      </w:r>
      <w:r>
        <w:rPr>
          <w:spacing w:val="56"/>
        </w:rPr>
        <w:t> </w:t>
      </w:r>
      <w:r>
        <w:rPr/>
        <w:t>as</w:t>
      </w:r>
      <w:r>
        <w:rPr>
          <w:spacing w:val="58"/>
        </w:rPr>
        <w:t> </w:t>
      </w:r>
      <w:r>
        <w:rPr/>
        <w:t>a  facilitator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Emotional</w:t>
      </w:r>
      <w:r>
        <w:rPr>
          <w:spacing w:val="57"/>
        </w:rPr>
        <w:t> </w:t>
      </w:r>
      <w:r>
        <w:rPr/>
        <w:t>labour</w:t>
      </w:r>
      <w:r>
        <w:rPr>
          <w:spacing w:val="-58"/>
        </w:rPr>
        <w:t> </w:t>
      </w:r>
      <w:r>
        <w:rPr/>
        <w:t>process.</w:t>
      </w:r>
      <w:r>
        <w:rPr>
          <w:spacing w:val="-1"/>
        </w:rPr>
        <w:t> </w:t>
      </w:r>
      <w:r>
        <w:rPr/>
        <w:t>Ph. D,</w:t>
      </w:r>
      <w:r>
        <w:rPr>
          <w:spacing w:val="-1"/>
        </w:rPr>
        <w:t> </w:t>
      </w:r>
      <w:r>
        <w:rPr/>
        <w:t>Thesis.</w:t>
      </w:r>
      <w:r>
        <w:rPr>
          <w:spacing w:val="2"/>
        </w:rPr>
        <w:t> </w:t>
      </w:r>
      <w:r>
        <w:rPr/>
        <w:t>Florida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University, College</w:t>
      </w:r>
      <w:r>
        <w:rPr>
          <w:spacing w:val="-2"/>
        </w:rPr>
        <w:t> </w:t>
      </w:r>
      <w:r>
        <w:rPr/>
        <w:t>of Busness.</w:t>
      </w:r>
    </w:p>
    <w:p>
      <w:pPr>
        <w:spacing w:line="242" w:lineRule="auto" w:before="0"/>
        <w:ind w:left="2830" w:right="1201" w:hanging="771"/>
        <w:jc w:val="both"/>
        <w:rPr>
          <w:sz w:val="24"/>
        </w:rPr>
      </w:pPr>
      <w:r>
        <w:rPr>
          <w:sz w:val="24"/>
        </w:rPr>
        <w:t>Prati,</w:t>
      </w:r>
      <w:r>
        <w:rPr>
          <w:spacing w:val="1"/>
          <w:sz w:val="24"/>
        </w:rPr>
        <w:t> </w:t>
      </w:r>
      <w:r>
        <w:rPr>
          <w:sz w:val="24"/>
        </w:rPr>
        <w:t>L.M.,</w:t>
      </w:r>
      <w:r>
        <w:rPr>
          <w:spacing w:val="1"/>
          <w:sz w:val="24"/>
        </w:rPr>
        <w:t> </w:t>
      </w:r>
      <w:r>
        <w:rPr>
          <w:sz w:val="24"/>
        </w:rPr>
        <w:t>Douglas,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Ferris,</w:t>
      </w:r>
      <w:r>
        <w:rPr>
          <w:spacing w:val="1"/>
          <w:sz w:val="24"/>
        </w:rPr>
        <w:t> </w:t>
      </w:r>
      <w:r>
        <w:rPr>
          <w:sz w:val="24"/>
        </w:rPr>
        <w:t>G.R.,</w:t>
      </w:r>
      <w:r>
        <w:rPr>
          <w:spacing w:val="1"/>
          <w:sz w:val="24"/>
        </w:rPr>
        <w:t> </w:t>
      </w:r>
      <w:r>
        <w:rPr>
          <w:sz w:val="24"/>
        </w:rPr>
        <w:t>Ammeter,</w:t>
      </w:r>
      <w:r>
        <w:rPr>
          <w:spacing w:val="1"/>
          <w:sz w:val="24"/>
        </w:rPr>
        <w:t> </w:t>
      </w:r>
      <w:r>
        <w:rPr>
          <w:sz w:val="24"/>
        </w:rPr>
        <w:t>A.P.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Buckley,</w:t>
      </w:r>
      <w:r>
        <w:rPr>
          <w:spacing w:val="1"/>
          <w:sz w:val="24"/>
        </w:rPr>
        <w:t> </w:t>
      </w:r>
      <w:r>
        <w:rPr>
          <w:sz w:val="24"/>
        </w:rPr>
        <w:t>M.R.</w:t>
      </w:r>
      <w:r>
        <w:rPr>
          <w:spacing w:val="1"/>
          <w:sz w:val="24"/>
        </w:rPr>
        <w:t> </w:t>
      </w:r>
      <w:r>
        <w:rPr>
          <w:sz w:val="24"/>
        </w:rPr>
        <w:t>2003.</w:t>
      </w:r>
      <w:r>
        <w:rPr>
          <w:spacing w:val="1"/>
          <w:sz w:val="24"/>
        </w:rPr>
        <w:t> </w:t>
      </w:r>
      <w:r>
        <w:rPr>
          <w:sz w:val="24"/>
        </w:rPr>
        <w:t>Emotional</w:t>
      </w:r>
      <w:r>
        <w:rPr>
          <w:spacing w:val="1"/>
          <w:sz w:val="24"/>
        </w:rPr>
        <w:t> </w:t>
      </w:r>
      <w:r>
        <w:rPr>
          <w:sz w:val="24"/>
        </w:rPr>
        <w:t>intelligence,</w:t>
      </w:r>
      <w:r>
        <w:rPr>
          <w:spacing w:val="1"/>
          <w:sz w:val="24"/>
        </w:rPr>
        <w:t> </w:t>
      </w:r>
      <w:r>
        <w:rPr>
          <w:sz w:val="24"/>
        </w:rPr>
        <w:t>leadership</w:t>
      </w:r>
      <w:r>
        <w:rPr>
          <w:spacing w:val="1"/>
          <w:sz w:val="24"/>
        </w:rPr>
        <w:t> </w:t>
      </w:r>
      <w:r>
        <w:rPr>
          <w:sz w:val="24"/>
        </w:rPr>
        <w:t>effectiveness,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team</w:t>
      </w:r>
      <w:r>
        <w:rPr>
          <w:spacing w:val="1"/>
          <w:sz w:val="24"/>
        </w:rPr>
        <w:t> </w:t>
      </w:r>
      <w:r>
        <w:rPr>
          <w:sz w:val="24"/>
        </w:rPr>
        <w:t>outcomes,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Organizational Analysis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11.1:21-40.</w:t>
      </w:r>
    </w:p>
    <w:p>
      <w:pPr>
        <w:pStyle w:val="BodyText"/>
        <w:spacing w:before="10"/>
        <w:ind w:left="0"/>
        <w:jc w:val="left"/>
        <w:rPr>
          <w:sz w:val="23"/>
        </w:rPr>
      </w:pPr>
    </w:p>
    <w:p>
      <w:pPr>
        <w:pStyle w:val="BodyText"/>
        <w:spacing w:line="275" w:lineRule="exact" w:before="1"/>
        <w:jc w:val="left"/>
      </w:pPr>
      <w:r>
        <w:rPr/>
        <w:t>Pugh,</w:t>
      </w:r>
      <w:r>
        <w:rPr>
          <w:spacing w:val="11"/>
        </w:rPr>
        <w:t> </w:t>
      </w:r>
      <w:r>
        <w:rPr/>
        <w:t>S.D.</w:t>
      </w:r>
      <w:r>
        <w:rPr>
          <w:spacing w:val="11"/>
        </w:rPr>
        <w:t> </w:t>
      </w:r>
      <w:r>
        <w:rPr/>
        <w:t>2001.</w:t>
      </w:r>
      <w:r>
        <w:rPr>
          <w:spacing w:val="13"/>
        </w:rPr>
        <w:t> </w:t>
      </w:r>
      <w:r>
        <w:rPr/>
        <w:t>Service</w:t>
      </w:r>
      <w:r>
        <w:rPr>
          <w:spacing w:val="10"/>
        </w:rPr>
        <w:t> </w:t>
      </w:r>
      <w:r>
        <w:rPr/>
        <w:t>with</w:t>
      </w:r>
      <w:r>
        <w:rPr>
          <w:spacing w:val="14"/>
        </w:rPr>
        <w:t> </w:t>
      </w:r>
      <w:r>
        <w:rPr/>
        <w:t>a</w:t>
      </w:r>
      <w:r>
        <w:rPr>
          <w:spacing w:val="10"/>
        </w:rPr>
        <w:t> </w:t>
      </w:r>
      <w:r>
        <w:rPr/>
        <w:t>smile:</w:t>
      </w:r>
      <w:r>
        <w:rPr>
          <w:spacing w:val="11"/>
        </w:rPr>
        <w:t> </w:t>
      </w:r>
      <w:r>
        <w:rPr/>
        <w:t>emotional</w:t>
      </w:r>
      <w:r>
        <w:rPr>
          <w:spacing w:val="12"/>
        </w:rPr>
        <w:t> </w:t>
      </w:r>
      <w:r>
        <w:rPr/>
        <w:t>contagion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service</w:t>
      </w:r>
      <w:r>
        <w:rPr>
          <w:spacing w:val="10"/>
        </w:rPr>
        <w:t> </w:t>
      </w:r>
      <w:r>
        <w:rPr/>
        <w:t>encounter.</w:t>
      </w:r>
    </w:p>
    <w:p>
      <w:pPr>
        <w:pStyle w:val="BodyText"/>
        <w:spacing w:line="275" w:lineRule="exact"/>
        <w:ind w:left="2720"/>
        <w:jc w:val="left"/>
      </w:pPr>
      <w:r>
        <w:rPr/>
        <w:t>Journal</w:t>
      </w:r>
      <w:r>
        <w:rPr>
          <w:spacing w:val="-1"/>
        </w:rPr>
        <w:t> </w:t>
      </w:r>
      <w:r>
        <w:rPr/>
        <w:t>of Vocational</w:t>
      </w:r>
      <w:r>
        <w:rPr>
          <w:spacing w:val="-1"/>
        </w:rPr>
        <w:t> </w:t>
      </w:r>
      <w:r>
        <w:rPr/>
        <w:t>Behavior, 63,</w:t>
      </w:r>
      <w:r>
        <w:rPr>
          <w:spacing w:val="-1"/>
        </w:rPr>
        <w:t> </w:t>
      </w:r>
      <w:r>
        <w:rPr/>
        <w:t>490–509.</w:t>
      </w:r>
    </w:p>
    <w:p>
      <w:pPr>
        <w:pStyle w:val="BodyText"/>
        <w:spacing w:before="4"/>
        <w:ind w:left="0"/>
        <w:jc w:val="left"/>
      </w:pPr>
    </w:p>
    <w:p>
      <w:pPr>
        <w:pStyle w:val="BodyText"/>
        <w:jc w:val="left"/>
      </w:pPr>
      <w:r>
        <w:rPr/>
        <w:t>Pugliesi,</w:t>
      </w:r>
      <w:r>
        <w:rPr>
          <w:spacing w:val="16"/>
        </w:rPr>
        <w:t> </w:t>
      </w:r>
      <w:r>
        <w:rPr/>
        <w:t>K.</w:t>
      </w:r>
      <w:r>
        <w:rPr>
          <w:spacing w:val="17"/>
        </w:rPr>
        <w:t> </w:t>
      </w:r>
      <w:r>
        <w:rPr/>
        <w:t>1999.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consequences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emotional</w:t>
      </w:r>
      <w:r>
        <w:rPr>
          <w:spacing w:val="16"/>
        </w:rPr>
        <w:t> </w:t>
      </w:r>
      <w:r>
        <w:rPr/>
        <w:t>labour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complex</w:t>
      </w:r>
      <w:r>
        <w:rPr>
          <w:spacing w:val="18"/>
        </w:rPr>
        <w:t> </w:t>
      </w:r>
      <w:r>
        <w:rPr/>
        <w:t>organization.</w:t>
      </w:r>
    </w:p>
    <w:p>
      <w:pPr>
        <w:spacing w:before="0"/>
        <w:ind w:left="2720" w:right="0" w:firstLine="0"/>
        <w:jc w:val="left"/>
        <w:rPr>
          <w:sz w:val="24"/>
        </w:rPr>
      </w:pPr>
      <w:r>
        <w:rPr>
          <w:i/>
          <w:sz w:val="24"/>
        </w:rPr>
        <w:t>Motivation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Emotion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23:125-54.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spacing w:line="242" w:lineRule="auto"/>
        <w:ind w:left="2830" w:right="1205" w:hanging="771"/>
      </w:pPr>
      <w:r>
        <w:rPr/>
        <w:t>Rachman, S.</w:t>
      </w:r>
      <w:r>
        <w:rPr>
          <w:spacing w:val="1"/>
        </w:rPr>
        <w:t> </w:t>
      </w:r>
      <w:r>
        <w:rPr/>
        <w:t>1980.</w:t>
      </w:r>
      <w:r>
        <w:rPr>
          <w:spacing w:val="1"/>
        </w:rPr>
        <w:t> </w:t>
      </w:r>
      <w:r>
        <w:rPr/>
        <w:t>Emotional Processing.</w:t>
      </w:r>
      <w:r>
        <w:rPr>
          <w:spacing w:val="1"/>
        </w:rPr>
        <w:t> </w:t>
      </w:r>
      <w:r>
        <w:rPr/>
        <w:t>Behaviosur Research and Therapy, 18,</w:t>
      </w:r>
      <w:r>
        <w:rPr>
          <w:spacing w:val="1"/>
        </w:rPr>
        <w:t> </w:t>
      </w:r>
      <w:r>
        <w:rPr/>
        <w:t>51-60] of emotional processing</w:t>
      </w:r>
      <w:r>
        <w:rPr>
          <w:spacing w:val="-3"/>
        </w:rPr>
        <w:t> </w:t>
      </w:r>
      <w:r>
        <w:rPr/>
        <w:t>is extended. pp13.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spacing w:line="275" w:lineRule="exact" w:before="1"/>
        <w:jc w:val="left"/>
      </w:pPr>
      <w:r>
        <w:rPr/>
        <w:t>Rafaeli,</w:t>
      </w:r>
      <w:r>
        <w:rPr>
          <w:spacing w:val="27"/>
        </w:rPr>
        <w:t> </w:t>
      </w:r>
      <w:r>
        <w:rPr/>
        <w:t>A,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Sutton,</w:t>
      </w:r>
      <w:r>
        <w:rPr>
          <w:spacing w:val="29"/>
        </w:rPr>
        <w:t> </w:t>
      </w:r>
      <w:r>
        <w:rPr/>
        <w:t>R.</w:t>
      </w:r>
      <w:r>
        <w:rPr>
          <w:spacing w:val="30"/>
        </w:rPr>
        <w:t> </w:t>
      </w:r>
      <w:r>
        <w:rPr/>
        <w:t>I.</w:t>
      </w:r>
      <w:r>
        <w:rPr>
          <w:spacing w:val="29"/>
        </w:rPr>
        <w:t> </w:t>
      </w:r>
      <w:r>
        <w:rPr/>
        <w:t>1987.</w:t>
      </w:r>
      <w:r>
        <w:rPr>
          <w:spacing w:val="27"/>
        </w:rPr>
        <w:t> </w:t>
      </w:r>
      <w:r>
        <w:rPr/>
        <w:t>Expression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emotion</w:t>
      </w:r>
      <w:r>
        <w:rPr>
          <w:spacing w:val="28"/>
        </w:rPr>
        <w:t> </w:t>
      </w:r>
      <w:r>
        <w:rPr/>
        <w:t>as</w:t>
      </w:r>
      <w:r>
        <w:rPr>
          <w:spacing w:val="27"/>
        </w:rPr>
        <w:t> </w:t>
      </w:r>
      <w:r>
        <w:rPr/>
        <w:t>part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work</w:t>
      </w:r>
      <w:r>
        <w:rPr>
          <w:spacing w:val="27"/>
        </w:rPr>
        <w:t> </w:t>
      </w:r>
      <w:r>
        <w:rPr/>
        <w:t>role.</w:t>
      </w:r>
    </w:p>
    <w:p>
      <w:pPr>
        <w:spacing w:line="275" w:lineRule="exact" w:before="0"/>
        <w:ind w:left="2720" w:right="0" w:firstLine="0"/>
        <w:jc w:val="left"/>
        <w:rPr>
          <w:sz w:val="24"/>
        </w:rPr>
      </w:pPr>
      <w:r>
        <w:rPr>
          <w:i/>
          <w:sz w:val="24"/>
        </w:rPr>
        <w:t>Academy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12:</w:t>
      </w:r>
      <w:r>
        <w:rPr>
          <w:spacing w:val="-1"/>
          <w:sz w:val="24"/>
        </w:rPr>
        <w:t> </w:t>
      </w:r>
      <w:r>
        <w:rPr>
          <w:sz w:val="24"/>
        </w:rPr>
        <w:t>23-37.</w:t>
      </w:r>
    </w:p>
    <w:p>
      <w:pPr>
        <w:pStyle w:val="BodyText"/>
        <w:spacing w:before="4"/>
        <w:ind w:left="0"/>
        <w:jc w:val="left"/>
      </w:pPr>
    </w:p>
    <w:p>
      <w:pPr>
        <w:pStyle w:val="BodyText"/>
        <w:ind w:left="2720" w:right="1196" w:hanging="660"/>
      </w:pPr>
      <w:r>
        <w:rPr/>
        <w:t>Rafaeli,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1989a.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clerks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customers: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emotional expression on the job. </w:t>
      </w:r>
      <w:r>
        <w:rPr>
          <w:i/>
        </w:rPr>
        <w:t>Journal of Applied Psychology</w:t>
      </w:r>
      <w:r>
        <w:rPr/>
        <w:t>. 74: 385-393.</w:t>
      </w:r>
      <w:r>
        <w:rPr>
          <w:spacing w:val="1"/>
        </w:rPr>
        <w:t> </w:t>
      </w:r>
      <w:r>
        <w:rPr/>
        <w:t>1996</w:t>
      </w:r>
      <w:r>
        <w:rPr>
          <w:spacing w:val="-1"/>
        </w:rPr>
        <w:t> </w:t>
      </w:r>
      <w:r>
        <w:rPr/>
        <w:t>Morris and Feldman 1009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jc w:val="left"/>
      </w:pPr>
      <w:r>
        <w:rPr/>
        <w:t>Rafaeli,</w:t>
      </w:r>
      <w:r>
        <w:rPr>
          <w:spacing w:val="20"/>
        </w:rPr>
        <w:t> </w:t>
      </w:r>
      <w:r>
        <w:rPr/>
        <w:t>A.</w:t>
      </w:r>
      <w:r>
        <w:rPr>
          <w:spacing w:val="22"/>
        </w:rPr>
        <w:t> </w:t>
      </w:r>
      <w:r>
        <w:rPr/>
        <w:t>and</w:t>
      </w:r>
      <w:r>
        <w:rPr>
          <w:spacing w:val="20"/>
        </w:rPr>
        <w:t> </w:t>
      </w:r>
      <w:r>
        <w:rPr/>
        <w:t>Sutton,</w:t>
      </w:r>
      <w:r>
        <w:rPr>
          <w:spacing w:val="20"/>
        </w:rPr>
        <w:t> </w:t>
      </w:r>
      <w:r>
        <w:rPr/>
        <w:t>R.</w:t>
      </w:r>
      <w:r>
        <w:rPr>
          <w:spacing w:val="22"/>
        </w:rPr>
        <w:t> </w:t>
      </w:r>
      <w:r>
        <w:rPr/>
        <w:t>I.</w:t>
      </w:r>
      <w:r>
        <w:rPr>
          <w:spacing w:val="20"/>
        </w:rPr>
        <w:t> </w:t>
      </w:r>
      <w:r>
        <w:rPr/>
        <w:t>1989.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expression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emotion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organizational</w:t>
      </w:r>
      <w:r>
        <w:rPr>
          <w:spacing w:val="20"/>
        </w:rPr>
        <w:t> </w:t>
      </w:r>
      <w:r>
        <w:rPr/>
        <w:t>life.</w:t>
      </w:r>
    </w:p>
    <w:p>
      <w:pPr>
        <w:spacing w:before="0"/>
        <w:ind w:left="2720" w:right="0" w:firstLine="0"/>
        <w:jc w:val="left"/>
        <w:rPr>
          <w:sz w:val="24"/>
        </w:rPr>
      </w:pP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Organizational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Behavior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11:1-43.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664" w:top="1340" w:bottom="940" w:left="100" w:right="240"/>
        </w:sectPr>
      </w:pPr>
    </w:p>
    <w:p>
      <w:pPr>
        <w:pStyle w:val="BodyText"/>
        <w:spacing w:line="242" w:lineRule="auto" w:before="78"/>
        <w:ind w:left="2830" w:right="1197" w:hanging="771"/>
      </w:pPr>
      <w:r>
        <w:rPr/>
        <w:t>Rafferty,</w:t>
      </w:r>
      <w:r>
        <w:rPr>
          <w:spacing w:val="1"/>
        </w:rPr>
        <w:t> </w:t>
      </w:r>
      <w:r>
        <w:rPr/>
        <w:t>A.M.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Ball,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2001.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teamwork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autonomy</w:t>
      </w:r>
      <w:r>
        <w:rPr>
          <w:spacing w:val="1"/>
        </w:rPr>
        <w:t> </w:t>
      </w:r>
      <w:r>
        <w:rPr/>
        <w:t>compatible, </w:t>
      </w:r>
      <w:r>
        <w:rPr>
          <w:i/>
        </w:rPr>
        <w:t>Quality</w:t>
      </w:r>
      <w:r>
        <w:rPr>
          <w:i/>
          <w:spacing w:val="-1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Health Care</w:t>
      </w:r>
      <w:r>
        <w:rPr>
          <w:i/>
          <w:spacing w:val="-1"/>
        </w:rPr>
        <w:t> </w:t>
      </w:r>
      <w:r>
        <w:rPr/>
        <w:t>32–7. Enhancing</w:t>
      </w:r>
      <w:r>
        <w:rPr>
          <w:spacing w:val="-3"/>
        </w:rPr>
        <w:t> </w:t>
      </w:r>
      <w:r>
        <w:rPr/>
        <w:t>working</w:t>
      </w:r>
      <w:r>
        <w:rPr>
          <w:spacing w:val="-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171</w:t>
      </w:r>
    </w:p>
    <w:p>
      <w:pPr>
        <w:pStyle w:val="BodyText"/>
        <w:spacing w:line="242" w:lineRule="auto" w:before="194"/>
        <w:ind w:left="2830" w:right="1202" w:hanging="771"/>
      </w:pPr>
      <w:r>
        <w:rPr/>
        <w:t>Ramos F V. 1992.</w:t>
      </w:r>
      <w:r>
        <w:rPr>
          <w:spacing w:val="1"/>
        </w:rPr>
        <w:t> </w:t>
      </w:r>
      <w:r>
        <w:rPr/>
        <w:t>“Reform, Change and Growth.” State of the Nation Address, Joint</w:t>
      </w:r>
      <w:r>
        <w:rPr>
          <w:spacing w:val="1"/>
        </w:rPr>
        <w:t> </w:t>
      </w:r>
      <w:r>
        <w:rPr/>
        <w:t>Session</w:t>
      </w:r>
      <w:r>
        <w:rPr>
          <w:spacing w:val="-1"/>
        </w:rPr>
        <w:t> </w:t>
      </w:r>
      <w:r>
        <w:rPr/>
        <w:t>on Congress,</w:t>
      </w:r>
      <w:r>
        <w:rPr>
          <w:spacing w:val="-1"/>
        </w:rPr>
        <w:t> </w:t>
      </w:r>
      <w:r>
        <w:rPr/>
        <w:t>held at</w:t>
      </w:r>
      <w:r>
        <w:rPr>
          <w:spacing w:val="-1"/>
        </w:rPr>
        <w:t> </w:t>
      </w:r>
      <w:r>
        <w:rPr/>
        <w:t>Batasan Pambansa,</w:t>
      </w:r>
      <w:r>
        <w:rPr>
          <w:spacing w:val="1"/>
        </w:rPr>
        <w:t> </w:t>
      </w:r>
      <w:r>
        <w:rPr/>
        <w:t>Quezon City.</w:t>
      </w:r>
    </w:p>
    <w:p>
      <w:pPr>
        <w:pStyle w:val="BodyText"/>
        <w:spacing w:line="242" w:lineRule="auto" w:before="196"/>
        <w:ind w:left="2830" w:right="1197" w:hanging="771"/>
      </w:pPr>
      <w:r>
        <w:rPr/>
        <w:t>Ramos M.C. 1992. The nurse–patient relationship: theme and variation. Journal of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Nursing</w:t>
      </w:r>
      <w:r>
        <w:rPr>
          <w:spacing w:val="-3"/>
        </w:rPr>
        <w:t> </w:t>
      </w:r>
      <w:r>
        <w:rPr/>
        <w:t>17(14), 496–506.</w:t>
      </w:r>
    </w:p>
    <w:p>
      <w:pPr>
        <w:spacing w:line="240" w:lineRule="auto" w:before="194"/>
        <w:ind w:left="2830" w:right="1197" w:hanging="771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4206592">
            <wp:simplePos x="0" y="0"/>
            <wp:positionH relativeFrom="page">
              <wp:posOffset>1497838</wp:posOffset>
            </wp:positionH>
            <wp:positionV relativeFrom="paragraph">
              <wp:posOffset>707683</wp:posOffset>
            </wp:positionV>
            <wp:extent cx="4890389" cy="4834810"/>
            <wp:effectExtent l="0" t="0" r="0" b="0"/>
            <wp:wrapNone/>
            <wp:docPr id="46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Rathert,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D.R.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2007.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environments,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employee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satisfaction,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patient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safety: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provider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perspectives.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Review, 32(1), 1-10.</w:t>
      </w:r>
    </w:p>
    <w:p>
      <w:pPr>
        <w:pStyle w:val="BodyText"/>
        <w:spacing w:line="242" w:lineRule="auto" w:before="199"/>
        <w:ind w:left="2830" w:right="1202" w:hanging="771"/>
      </w:pPr>
      <w:r>
        <w:rPr/>
        <w:t>Rathert. and May 2007.</w:t>
      </w:r>
      <w:r>
        <w:rPr>
          <w:spacing w:val="1"/>
        </w:rPr>
        <w:t> </w:t>
      </w:r>
      <w:hyperlink r:id="rId181">
        <w:r>
          <w:rPr>
            <w:color w:val="0000FF"/>
            <w:u w:val="single" w:color="0000FF"/>
          </w:rPr>
          <w:t>Handbook of Human Factors and Ergonomics in Health Care</w:t>
        </w:r>
      </w:hyperlink>
      <w:r>
        <w:rPr>
          <w:color w:val="0000FF"/>
          <w:spacing w:val="-57"/>
        </w:rPr>
        <w:t> </w:t>
      </w:r>
      <w:hyperlink r:id="rId181"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. Page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121</w:t>
        </w:r>
      </w:hyperlink>
    </w:p>
    <w:p>
      <w:pPr>
        <w:pStyle w:val="BodyText"/>
        <w:spacing w:line="242" w:lineRule="auto" w:before="197"/>
        <w:ind w:left="2830" w:right="1202" w:hanging="771"/>
      </w:pPr>
      <w:r>
        <w:rPr/>
        <w:t>Raty H. &amp; Snellman L. 1992. Does genders make any difference? Commonsense</w:t>
      </w:r>
      <w:r>
        <w:rPr>
          <w:spacing w:val="1"/>
        </w:rPr>
        <w:t> </w:t>
      </w:r>
      <w:r>
        <w:rPr/>
        <w:t>conceptions</w:t>
      </w:r>
      <w:r>
        <w:rPr>
          <w:spacing w:val="-1"/>
        </w:rPr>
        <w:t> </w:t>
      </w:r>
      <w:r>
        <w:rPr/>
        <w:t>of intelligence. Social Behaviour and</w:t>
      </w:r>
      <w:r>
        <w:rPr>
          <w:spacing w:val="2"/>
        </w:rPr>
        <w:t> </w:t>
      </w:r>
      <w:r>
        <w:rPr/>
        <w:t>Personality</w:t>
      </w:r>
      <w:r>
        <w:rPr>
          <w:spacing w:val="-5"/>
        </w:rPr>
        <w:t> </w:t>
      </w:r>
      <w:r>
        <w:rPr/>
        <w:t>20(1), 23–34.</w:t>
      </w:r>
    </w:p>
    <w:p>
      <w:pPr>
        <w:pStyle w:val="BodyText"/>
        <w:spacing w:before="196"/>
      </w:pPr>
      <w:r>
        <w:rPr/>
        <w:t>Reed,</w:t>
      </w:r>
      <w:r>
        <w:rPr>
          <w:spacing w:val="-1"/>
        </w:rPr>
        <w:t> </w:t>
      </w:r>
      <w:r>
        <w:rPr/>
        <w:t>A.</w:t>
      </w:r>
      <w:r>
        <w:rPr>
          <w:spacing w:val="59"/>
        </w:rPr>
        <w:t> </w:t>
      </w:r>
      <w:r>
        <w:rPr/>
        <w:t>2000.</w:t>
      </w:r>
      <w:r>
        <w:rPr>
          <w:spacing w:val="59"/>
        </w:rPr>
        <w:t> </w:t>
      </w:r>
      <w:r>
        <w:rPr/>
        <w:t>Electrotherapy</w:t>
      </w:r>
      <w:r>
        <w:rPr>
          <w:spacing w:val="-5"/>
        </w:rPr>
        <w:t> </w:t>
      </w:r>
      <w:r>
        <w:rPr/>
        <w:t>explained:</w:t>
      </w:r>
      <w:r>
        <w:rPr>
          <w:spacing w:val="-1"/>
        </w:rPr>
        <w:t> </w:t>
      </w:r>
      <w:r>
        <w:rPr/>
        <w:t>principles and</w:t>
      </w:r>
      <w:r>
        <w:rPr>
          <w:spacing w:val="-1"/>
        </w:rPr>
        <w:t> </w:t>
      </w:r>
      <w:r>
        <w:rPr/>
        <w:t>practice, Volume</w:t>
      </w:r>
      <w:r>
        <w:rPr>
          <w:spacing w:val="1"/>
        </w:rPr>
        <w:t> </w:t>
      </w:r>
      <w:r>
        <w:rPr/>
        <w:t>1,</w:t>
      </w:r>
      <w:r>
        <w:rPr>
          <w:spacing w:val="-1"/>
        </w:rPr>
        <w:t> </w:t>
      </w:r>
      <w:r>
        <w:rPr/>
        <w:t>pp5.</w:t>
      </w:r>
    </w:p>
    <w:p>
      <w:pPr>
        <w:spacing w:line="240" w:lineRule="auto" w:before="197"/>
        <w:ind w:left="2830" w:right="1194" w:hanging="771"/>
        <w:jc w:val="both"/>
        <w:rPr>
          <w:sz w:val="24"/>
        </w:rPr>
      </w:pPr>
      <w:r>
        <w:rPr>
          <w:sz w:val="24"/>
        </w:rPr>
        <w:t>Reid, K. and Dawson, D. 2001. Comparing performance on a simulated 12-hour shift</w:t>
      </w:r>
      <w:r>
        <w:rPr>
          <w:spacing w:val="1"/>
          <w:sz w:val="24"/>
        </w:rPr>
        <w:t> </w:t>
      </w:r>
      <w:r>
        <w:rPr>
          <w:sz w:val="24"/>
        </w:rPr>
        <w:t>rotation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young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older</w:t>
      </w:r>
      <w:r>
        <w:rPr>
          <w:spacing w:val="1"/>
          <w:sz w:val="24"/>
        </w:rPr>
        <w:t> </w:t>
      </w:r>
      <w:r>
        <w:rPr>
          <w:sz w:val="24"/>
        </w:rPr>
        <w:t>subjects.</w:t>
      </w:r>
      <w:r>
        <w:rPr>
          <w:spacing w:val="1"/>
          <w:sz w:val="24"/>
        </w:rPr>
        <w:t> </w:t>
      </w:r>
      <w:r>
        <w:rPr>
          <w:i/>
          <w:sz w:val="24"/>
        </w:rPr>
        <w:t>Occupational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sz w:val="24"/>
        </w:rPr>
        <w:t>58:58–62.</w:t>
      </w:r>
    </w:p>
    <w:p>
      <w:pPr>
        <w:pStyle w:val="BodyText"/>
        <w:spacing w:before="202"/>
        <w:ind w:left="2830" w:right="1197" w:hanging="771"/>
      </w:pPr>
      <w:r>
        <w:rPr/>
        <w:t>Reid, N., Robinson G. and Todd, C. 1994. The 12-hour shift: the views of nurse</w:t>
      </w:r>
      <w:r>
        <w:rPr>
          <w:spacing w:val="1"/>
        </w:rPr>
        <w:t> </w:t>
      </w:r>
      <w:r>
        <w:rPr/>
        <w:t>educators</w:t>
      </w:r>
      <w:r>
        <w:rPr>
          <w:spacing w:val="1"/>
        </w:rPr>
        <w:t> </w:t>
      </w:r>
      <w:r>
        <w:rPr/>
        <w:t>and students.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Advanced Nursing</w:t>
      </w:r>
      <w:r>
        <w:rPr>
          <w:i/>
          <w:spacing w:val="2"/>
        </w:rPr>
        <w:t> </w:t>
      </w:r>
      <w:r>
        <w:rPr/>
        <w:t>19:938–946.</w:t>
      </w:r>
    </w:p>
    <w:p>
      <w:pPr>
        <w:pStyle w:val="BodyText"/>
        <w:spacing w:line="242" w:lineRule="auto" w:before="199"/>
        <w:ind w:left="2830" w:right="1200" w:hanging="771"/>
      </w:pPr>
      <w:r>
        <w:rPr/>
        <w:t>Reilly, T. 2003.</w:t>
      </w:r>
      <w:r>
        <w:rPr>
          <w:spacing w:val="1"/>
        </w:rPr>
        <w:t> </w:t>
      </w:r>
      <w:r>
        <w:rPr/>
        <w:t>Transition from care: Status and outcomes of youth who age out of</w:t>
      </w:r>
      <w:r>
        <w:rPr>
          <w:spacing w:val="1"/>
        </w:rPr>
        <w:t> </w:t>
      </w:r>
      <w:r>
        <w:rPr/>
        <w:t>foster</w:t>
      </w:r>
      <w:r>
        <w:rPr>
          <w:spacing w:val="-1"/>
        </w:rPr>
        <w:t> </w:t>
      </w:r>
      <w:r>
        <w:rPr/>
        <w:t>care. </w:t>
      </w:r>
      <w:r>
        <w:rPr>
          <w:i/>
        </w:rPr>
        <w:t>Child</w:t>
      </w:r>
      <w:r>
        <w:rPr>
          <w:i/>
          <w:spacing w:val="2"/>
        </w:rPr>
        <w:t> </w:t>
      </w:r>
      <w:r>
        <w:rPr>
          <w:i/>
        </w:rPr>
        <w:t>Welfare, 82, </w:t>
      </w:r>
      <w:r>
        <w:rPr/>
        <w:t>727-746.</w:t>
      </w:r>
    </w:p>
    <w:p>
      <w:pPr>
        <w:pStyle w:val="BodyText"/>
        <w:spacing w:line="242" w:lineRule="auto" w:before="194"/>
        <w:ind w:left="2830" w:right="1202" w:hanging="771"/>
      </w:pPr>
      <w:r>
        <w:rPr/>
        <w:t>Revicki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A&amp;</w:t>
      </w:r>
      <w:r>
        <w:rPr>
          <w:spacing w:val="1"/>
        </w:rPr>
        <w:t> </w:t>
      </w:r>
      <w:r>
        <w:rPr>
          <w:i/>
        </w:rPr>
        <w:t>May,</w:t>
      </w:r>
      <w:r>
        <w:rPr>
          <w:i/>
          <w:spacing w:val="1"/>
        </w:rPr>
        <w:t> </w:t>
      </w:r>
      <w:r>
        <w:rPr>
          <w:i/>
        </w:rPr>
        <w:t>1989</w:t>
      </w:r>
      <w:r>
        <w:rPr/>
        <w:t>.</w:t>
      </w:r>
      <w:r>
        <w:rPr>
          <w:spacing w:val="1"/>
        </w:rPr>
        <w:t> </w:t>
      </w:r>
      <w:r>
        <w:rPr/>
        <w:t>Occupational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symptoms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depression.</w:t>
      </w:r>
      <w:r>
        <w:rPr>
          <w:spacing w:val="-1"/>
        </w:rPr>
        <w:t> </w:t>
      </w:r>
      <w:r>
        <w:rPr/>
        <w:t>Strong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cohesive</w:t>
      </w:r>
      <w:r>
        <w:rPr>
          <w:spacing w:val="-1"/>
        </w:rPr>
        <w:t> </w:t>
      </w:r>
      <w:r>
        <w:rPr/>
        <w:t>work groups</w:t>
      </w:r>
      <w:r>
        <w:rPr>
          <w:spacing w:val="-1"/>
        </w:rPr>
        <w:t> </w:t>
      </w:r>
      <w:r>
        <w:rPr/>
        <w:t>decrease work.</w:t>
      </w:r>
    </w:p>
    <w:p>
      <w:pPr>
        <w:spacing w:line="242" w:lineRule="auto" w:before="194"/>
        <w:ind w:left="2830" w:right="1206" w:hanging="771"/>
        <w:jc w:val="both"/>
        <w:rPr>
          <w:sz w:val="24"/>
        </w:rPr>
      </w:pPr>
      <w:r>
        <w:rPr>
          <w:sz w:val="24"/>
        </w:rPr>
        <w:t>Rice, A. 2000. Interdisciplinary collabouration in health care: education, practice and</w:t>
      </w:r>
      <w:r>
        <w:rPr>
          <w:spacing w:val="1"/>
          <w:sz w:val="24"/>
        </w:rPr>
        <w:t> </w:t>
      </w:r>
      <w:r>
        <w:rPr>
          <w:sz w:val="24"/>
        </w:rPr>
        <w:t>research.</w:t>
      </w:r>
      <w:r>
        <w:rPr>
          <w:spacing w:val="-1"/>
          <w:sz w:val="24"/>
        </w:rPr>
        <w:t> </w:t>
      </w:r>
      <w:r>
        <w:rPr>
          <w:i/>
          <w:sz w:val="24"/>
        </w:rPr>
        <w:t>National Academies of Practice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Forum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2.1:</w:t>
      </w:r>
      <w:r>
        <w:rPr>
          <w:spacing w:val="-1"/>
          <w:sz w:val="24"/>
        </w:rPr>
        <w:t> </w:t>
      </w:r>
      <w:r>
        <w:rPr>
          <w:sz w:val="24"/>
        </w:rPr>
        <w:t>59–73.</w:t>
      </w:r>
    </w:p>
    <w:p>
      <w:pPr>
        <w:pStyle w:val="BodyText"/>
        <w:spacing w:before="196"/>
        <w:ind w:left="2830" w:right="1202" w:hanging="771"/>
      </w:pPr>
      <w:r>
        <w:rPr>
          <w:i/>
        </w:rPr>
        <w:t>Riemen </w:t>
      </w:r>
      <w:r>
        <w:rPr/>
        <w:t>, S.</w:t>
      </w:r>
      <w:r>
        <w:rPr>
          <w:spacing w:val="61"/>
        </w:rPr>
        <w:t> </w:t>
      </w:r>
      <w:r>
        <w:rPr>
          <w:i/>
        </w:rPr>
        <w:t>1986</w:t>
      </w:r>
      <w:r>
        <w:rPr/>
        <w:t>.   Stated that patients described caring as listening, responding,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physically</w:t>
      </w:r>
      <w:r>
        <w:rPr>
          <w:spacing w:val="1"/>
        </w:rPr>
        <w:t> </w:t>
      </w:r>
      <w:r>
        <w:rPr/>
        <w:t>present,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comforting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relaxing.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ind w:left="2720" w:right="1191" w:hanging="660"/>
      </w:pPr>
      <w:r>
        <w:rPr/>
        <w:t>Riggio,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Friedman,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1982.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interrelationship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self-monitoring</w:t>
      </w:r>
      <w:r>
        <w:rPr>
          <w:spacing w:val="-57"/>
        </w:rPr>
        <w:t> </w:t>
      </w:r>
      <w:r>
        <w:rPr/>
        <w:t>factors, personality traits, and nonverbal social skills. Journal of Nonverbal</w:t>
      </w:r>
      <w:r>
        <w:rPr>
          <w:spacing w:val="1"/>
        </w:rPr>
        <w:t> </w:t>
      </w:r>
      <w:r>
        <w:rPr/>
        <w:t>Behaviour,</w:t>
      </w:r>
      <w:r>
        <w:rPr>
          <w:spacing w:val="-1"/>
        </w:rPr>
        <w:t> </w:t>
      </w:r>
      <w:r>
        <w:rPr/>
        <w:t>7: 33-45.</w:t>
      </w:r>
    </w:p>
    <w:p>
      <w:pPr>
        <w:pStyle w:val="BodyText"/>
        <w:spacing w:line="470" w:lineRule="atLeast" w:before="87"/>
        <w:ind w:right="1202"/>
      </w:pPr>
      <w:r>
        <w:rPr/>
        <w:t>Roberts &amp; Barsade,</w:t>
      </w:r>
      <w:r>
        <w:rPr>
          <w:spacing w:val="1"/>
        </w:rPr>
        <w:t> </w:t>
      </w:r>
      <w:r>
        <w:rPr/>
        <w:t>2008. Emotions in Groups, Organizations and Cultures</w:t>
      </w:r>
      <w:r>
        <w:rPr>
          <w:spacing w:val="1"/>
        </w:rPr>
        <w:t> </w:t>
      </w:r>
      <w:r>
        <w:rPr/>
        <w:t>pp183</w:t>
      </w:r>
      <w:r>
        <w:rPr>
          <w:spacing w:val="1"/>
        </w:rPr>
        <w:t> </w:t>
      </w:r>
      <w:r>
        <w:rPr/>
        <w:t>Roberts, R.</w:t>
      </w:r>
      <w:r>
        <w:rPr>
          <w:spacing w:val="1"/>
        </w:rPr>
        <w:t> </w:t>
      </w:r>
      <w:r>
        <w:rPr/>
        <w:t>D., Zeidner, 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Matthews, G. 2001.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 meet</w:t>
      </w:r>
    </w:p>
    <w:p>
      <w:pPr>
        <w:spacing w:line="242" w:lineRule="auto" w:before="3"/>
        <w:ind w:left="2830" w:right="1198" w:firstLine="0"/>
        <w:jc w:val="both"/>
        <w:rPr>
          <w:sz w:val="24"/>
        </w:rPr>
      </w:pPr>
      <w:r>
        <w:rPr>
          <w:sz w:val="24"/>
        </w:rPr>
        <w:t>traditional standards for an intelligence?</w:t>
      </w:r>
      <w:r>
        <w:rPr>
          <w:spacing w:val="1"/>
          <w:sz w:val="24"/>
        </w:rPr>
        <w:t> </w:t>
      </w:r>
      <w:r>
        <w:rPr>
          <w:i/>
          <w:sz w:val="24"/>
        </w:rPr>
        <w:t>Some new data and conclusions.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Emotion</w:t>
      </w:r>
      <w:r>
        <w:rPr>
          <w:sz w:val="24"/>
        </w:rPr>
        <w:t>, 1:196–231</w:t>
      </w:r>
    </w:p>
    <w:p>
      <w:pPr>
        <w:pStyle w:val="BodyText"/>
        <w:spacing w:line="242" w:lineRule="auto" w:before="196"/>
        <w:ind w:left="2830" w:right="1206" w:hanging="711"/>
      </w:pPr>
      <w:r>
        <w:rPr/>
        <w:t>Rogers,</w:t>
      </w:r>
      <w:r>
        <w:rPr>
          <w:spacing w:val="1"/>
        </w:rPr>
        <w:t> </w:t>
      </w:r>
      <w:r>
        <w:rPr/>
        <w:t>C. Wolf, Marsik and Tracey.</w:t>
      </w:r>
      <w:r>
        <w:rPr>
          <w:spacing w:val="1"/>
        </w:rPr>
        <w:t> </w:t>
      </w:r>
      <w:r>
        <w:rPr/>
        <w:t>1983.</w:t>
      </w:r>
      <w:r>
        <w:rPr>
          <w:spacing w:val="1"/>
        </w:rPr>
        <w:t> </w:t>
      </w:r>
      <w:r>
        <w:rPr/>
        <w:t>On Becoming a Person: A Therapist‟s</w:t>
      </w:r>
      <w:r>
        <w:rPr>
          <w:spacing w:val="1"/>
        </w:rPr>
        <w:t> </w:t>
      </w:r>
      <w:r>
        <w:rPr/>
        <w:t>View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Psychotherapy.</w:t>
      </w:r>
    </w:p>
    <w:p>
      <w:pPr>
        <w:spacing w:after="0" w:line="242" w:lineRule="auto"/>
        <w:sectPr>
          <w:pgSz w:w="11910" w:h="16840"/>
          <w:pgMar w:header="0" w:footer="664" w:top="1340" w:bottom="940" w:left="100" w:right="240"/>
        </w:sectPr>
      </w:pPr>
    </w:p>
    <w:p>
      <w:pPr>
        <w:pStyle w:val="BodyText"/>
        <w:spacing w:line="242" w:lineRule="auto" w:before="78"/>
        <w:ind w:left="2830" w:right="1200" w:hanging="711"/>
      </w:pPr>
      <w:r>
        <w:rPr/>
        <w:t>Rogers, C.</w:t>
      </w:r>
      <w:r>
        <w:rPr>
          <w:spacing w:val="1"/>
        </w:rPr>
        <w:t> </w:t>
      </w:r>
      <w:r>
        <w:rPr/>
        <w:t>1983.</w:t>
      </w:r>
      <w:r>
        <w:rPr>
          <w:spacing w:val="1"/>
        </w:rPr>
        <w:t> </w:t>
      </w:r>
      <w:r>
        <w:rPr/>
        <w:t>Founder of the humanistic psychology movement, revolutionized</w:t>
      </w:r>
      <w:r>
        <w:rPr>
          <w:spacing w:val="1"/>
        </w:rPr>
        <w:t> </w:t>
      </w:r>
      <w:r>
        <w:rPr/>
        <w:t>psychotherapy</w:t>
      </w:r>
      <w:r>
        <w:rPr>
          <w:spacing w:val="-6"/>
        </w:rPr>
        <w:t> </w:t>
      </w:r>
      <w:r>
        <w:rPr/>
        <w:t>with his concept of</w:t>
      </w:r>
      <w:r>
        <w:rPr>
          <w:spacing w:val="-1"/>
        </w:rPr>
        <w:t> </w:t>
      </w:r>
      <w:r>
        <w:rPr/>
        <w:t>client-centered</w:t>
      </w:r>
      <w:r>
        <w:rPr>
          <w:spacing w:val="2"/>
        </w:rPr>
        <w:t> </w:t>
      </w:r>
      <w:r>
        <w:rPr/>
        <w:t>therapy.</w:t>
      </w:r>
    </w:p>
    <w:p>
      <w:pPr>
        <w:spacing w:line="240" w:lineRule="auto" w:before="194"/>
        <w:ind w:left="2830" w:right="1195" w:hanging="771"/>
        <w:jc w:val="both"/>
        <w:rPr>
          <w:sz w:val="24"/>
        </w:rPr>
      </w:pPr>
      <w:r>
        <w:rPr>
          <w:sz w:val="24"/>
        </w:rPr>
        <w:t>Rogers, C. R. and Sanford, R. 1984.   Client-centered psychotherapy. In Kaplan, H.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Sadock,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Eds.</w:t>
      </w:r>
      <w:r>
        <w:rPr>
          <w:spacing w:val="1"/>
          <w:sz w:val="24"/>
        </w:rPr>
        <w:t> </w:t>
      </w:r>
      <w:r>
        <w:rPr>
          <w:i/>
          <w:sz w:val="24"/>
        </w:rPr>
        <w:t>Comprehensive textbook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Psychiatry/IV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pp.</w:t>
      </w:r>
      <w:r>
        <w:rPr>
          <w:spacing w:val="1"/>
          <w:sz w:val="24"/>
        </w:rPr>
        <w:t> </w:t>
      </w:r>
      <w:r>
        <w:rPr>
          <w:sz w:val="24"/>
        </w:rPr>
        <w:t>1374-</w:t>
      </w:r>
      <w:r>
        <w:rPr>
          <w:spacing w:val="-57"/>
          <w:sz w:val="24"/>
        </w:rPr>
        <w:t> </w:t>
      </w:r>
      <w:r>
        <w:rPr>
          <w:sz w:val="24"/>
        </w:rPr>
        <w:t>1388.</w:t>
      </w:r>
      <w:r>
        <w:rPr>
          <w:spacing w:val="-1"/>
          <w:sz w:val="24"/>
        </w:rPr>
        <w:t> </w:t>
      </w:r>
      <w:r>
        <w:rPr>
          <w:sz w:val="24"/>
        </w:rPr>
        <w:t>Baltimore: Williams &amp;</w:t>
      </w:r>
      <w:r>
        <w:rPr>
          <w:spacing w:val="-2"/>
          <w:sz w:val="24"/>
        </w:rPr>
        <w:t> </w:t>
      </w:r>
      <w:r>
        <w:rPr>
          <w:sz w:val="24"/>
        </w:rPr>
        <w:t>Wilkins.</w:t>
      </w:r>
    </w:p>
    <w:p>
      <w:pPr>
        <w:pStyle w:val="BodyText"/>
        <w:spacing w:line="242" w:lineRule="auto" w:before="202"/>
        <w:ind w:left="2830" w:right="1200" w:hanging="771"/>
      </w:pPr>
      <w:r>
        <w:rPr/>
        <w:t>Rokeach,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1968.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Values: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Societal</w:t>
      </w:r>
      <w:r>
        <w:rPr>
          <w:spacing w:val="1"/>
        </w:rPr>
        <w:t> </w:t>
      </w:r>
      <w:r>
        <w:rPr/>
        <w:t>Behaviours.</w:t>
      </w:r>
    </w:p>
    <w:p>
      <w:pPr>
        <w:pStyle w:val="BodyText"/>
        <w:spacing w:before="194"/>
        <w:ind w:left="2830" w:right="1197" w:hanging="711"/>
      </w:pPr>
      <w:r>
        <w:rPr/>
        <w:drawing>
          <wp:anchor distT="0" distB="0" distL="0" distR="0" allowOverlap="1" layoutInCell="1" locked="0" behindDoc="1" simplePos="0" relativeHeight="484207104">
            <wp:simplePos x="0" y="0"/>
            <wp:positionH relativeFrom="page">
              <wp:posOffset>1497838</wp:posOffset>
            </wp:positionH>
            <wp:positionV relativeFrom="paragraph">
              <wp:posOffset>532423</wp:posOffset>
            </wp:positionV>
            <wp:extent cx="4890389" cy="4834810"/>
            <wp:effectExtent l="0" t="0" r="0" b="0"/>
            <wp:wrapNone/>
            <wp:docPr id="4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Rony, V.,</w:t>
      </w:r>
      <w:r>
        <w:rPr>
          <w:spacing w:val="1"/>
        </w:rPr>
        <w:t> </w:t>
      </w:r>
      <w:r>
        <w:rPr>
          <w:i/>
        </w:rPr>
        <w:t>Tony, </w:t>
      </w:r>
      <w:r>
        <w:rPr/>
        <w:t>D., Sacchetti, M.L., Rgentino, C.A., Gentile,</w:t>
      </w:r>
      <w:r>
        <w:rPr>
          <w:spacing w:val="1"/>
        </w:rPr>
        <w:t> </w:t>
      </w:r>
      <w:r>
        <w:rPr/>
        <w:t>M., Cavaletti,</w:t>
      </w:r>
      <w:r>
        <w:rPr>
          <w:spacing w:val="1"/>
        </w:rPr>
        <w:t> </w:t>
      </w:r>
      <w:r>
        <w:rPr/>
        <w:t>C., and</w:t>
      </w:r>
      <w:r>
        <w:rPr>
          <w:spacing w:val="1"/>
        </w:rPr>
        <w:t> </w:t>
      </w:r>
      <w:r>
        <w:rPr/>
        <w:t>Frontoni, M.</w:t>
      </w:r>
      <w:r>
        <w:rPr>
          <w:spacing w:val="1"/>
        </w:rPr>
        <w:t> </w:t>
      </w:r>
      <w:r>
        <w:rPr/>
        <w:t>2005. Progress in Clinical Neurosciences, Volume 22 J Neurol</w:t>
      </w:r>
      <w:r>
        <w:rPr>
          <w:spacing w:val="1"/>
        </w:rPr>
        <w:t> </w:t>
      </w:r>
      <w:r>
        <w:rPr/>
        <w:t>1992; 239: 382–6. 63.</w:t>
      </w:r>
    </w:p>
    <w:p>
      <w:pPr>
        <w:pStyle w:val="BodyText"/>
        <w:spacing w:line="242" w:lineRule="auto" w:before="199"/>
        <w:ind w:left="2830" w:right="1194" w:hanging="771"/>
      </w:pPr>
      <w:r>
        <w:rPr/>
        <w:t>Roter, D., and Larson, S. 2002.</w:t>
      </w:r>
      <w:r>
        <w:rPr>
          <w:spacing w:val="1"/>
        </w:rPr>
        <w:t> </w:t>
      </w:r>
      <w:r>
        <w:rPr/>
        <w:t>The Roter interaction analysis system (RIAS): utility</w:t>
      </w:r>
      <w:r>
        <w:rPr>
          <w:spacing w:val="1"/>
        </w:rPr>
        <w:t> </w:t>
      </w:r>
      <w:r>
        <w:rPr/>
        <w:t>and flexibility for analysis of medical interactions.</w:t>
      </w:r>
      <w:r>
        <w:rPr>
          <w:spacing w:val="1"/>
        </w:rPr>
        <w:t> </w:t>
      </w:r>
      <w:r>
        <w:rPr>
          <w:i/>
        </w:rPr>
        <w:t>Patient Education and</w:t>
      </w:r>
      <w:r>
        <w:rPr>
          <w:i/>
          <w:spacing w:val="1"/>
        </w:rPr>
        <w:t> </w:t>
      </w:r>
      <w:r>
        <w:rPr>
          <w:i/>
        </w:rPr>
        <w:t>Counseling,</w:t>
      </w:r>
      <w:r>
        <w:rPr>
          <w:i/>
          <w:spacing w:val="-1"/>
        </w:rPr>
        <w:t> </w:t>
      </w:r>
      <w:r>
        <w:rPr>
          <w:i/>
        </w:rPr>
        <w:t>46</w:t>
      </w:r>
      <w:r>
        <w:rPr/>
        <w:t>, 243-251.</w:t>
      </w:r>
    </w:p>
    <w:p>
      <w:pPr>
        <w:pStyle w:val="BodyText"/>
        <w:spacing w:before="194"/>
        <w:ind w:left="2830" w:right="1203" w:hanging="771"/>
      </w:pPr>
      <w:r>
        <w:rPr/>
        <w:t>Roter, D.L and</w:t>
      </w:r>
      <w:r>
        <w:rPr>
          <w:spacing w:val="60"/>
        </w:rPr>
        <w:t> </w:t>
      </w:r>
      <w:r>
        <w:rPr/>
        <w:t>Hall, J.A. 2004.</w:t>
      </w:r>
      <w:r>
        <w:rPr>
          <w:spacing w:val="60"/>
        </w:rPr>
        <w:t> </w:t>
      </w:r>
      <w:r>
        <w:rPr/>
        <w:t>The Changing Face of Medicine: Women Doctors</w:t>
      </w:r>
      <w:r>
        <w:rPr>
          <w:spacing w:val="1"/>
        </w:rPr>
        <w:t> </w:t>
      </w:r>
      <w:r>
        <w:rPr/>
        <w:t>and the Evolution of Health .</w:t>
      </w:r>
      <w:r>
        <w:rPr>
          <w:spacing w:val="1"/>
        </w:rPr>
        <w:t> </w:t>
      </w:r>
      <w:r>
        <w:rPr/>
        <w:t>Empathy and communication with patients</w:t>
      </w:r>
      <w:r>
        <w:rPr>
          <w:spacing w:val="1"/>
        </w:rPr>
        <w:t> </w:t>
      </w:r>
      <w:r>
        <w:rPr/>
        <w:t>pp142</w:t>
      </w:r>
    </w:p>
    <w:p>
      <w:pPr>
        <w:spacing w:line="242" w:lineRule="auto" w:before="199"/>
        <w:ind w:left="2830" w:right="1193" w:hanging="711"/>
        <w:jc w:val="both"/>
        <w:rPr>
          <w:i/>
          <w:sz w:val="24"/>
        </w:rPr>
      </w:pPr>
      <w:r>
        <w:rPr>
          <w:sz w:val="24"/>
        </w:rPr>
        <w:t>Rozelle, G.R and Budzynski, T.H .</w:t>
      </w:r>
      <w:r>
        <w:rPr>
          <w:spacing w:val="1"/>
          <w:sz w:val="24"/>
        </w:rPr>
        <w:t> </w:t>
      </w:r>
      <w:r>
        <w:rPr>
          <w:sz w:val="24"/>
        </w:rPr>
        <w:t>2006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Neurotherapy for stroke rehabilitation: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single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case study. Biofeedback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Self Regulation , 20 (3),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211-228.</w:t>
      </w:r>
    </w:p>
    <w:p>
      <w:pPr>
        <w:pStyle w:val="BodyText"/>
        <w:spacing w:before="196"/>
        <w:ind w:left="2180"/>
        <w:jc w:val="left"/>
      </w:pPr>
      <w:r>
        <w:rPr/>
        <w:t>Rruisel,</w:t>
      </w:r>
      <w:r>
        <w:rPr>
          <w:spacing w:val="59"/>
        </w:rPr>
        <w:t> </w:t>
      </w:r>
      <w:r>
        <w:rPr/>
        <w:t>1992.</w:t>
      </w:r>
      <w:r>
        <w:rPr>
          <w:spacing w:val="59"/>
        </w:rPr>
        <w:t> </w:t>
      </w:r>
      <w:r>
        <w:rPr/>
        <w:t>Psychology</w:t>
      </w:r>
      <w:r>
        <w:rPr>
          <w:spacing w:val="-5"/>
        </w:rPr>
        <w:t> </w:t>
      </w:r>
      <w:r>
        <w:rPr/>
        <w:t>science</w:t>
      </w:r>
      <w:r>
        <w:rPr>
          <w:spacing w:val="2"/>
        </w:rPr>
        <w:t> </w:t>
      </w:r>
      <w:r>
        <w:rPr/>
        <w:t>Volume 46, Issues</w:t>
      </w:r>
      <w:r>
        <w:rPr>
          <w:spacing w:val="-1"/>
        </w:rPr>
        <w:t> </w:t>
      </w:r>
      <w:r>
        <w:rPr/>
        <w:t>2-4.</w:t>
      </w:r>
    </w:p>
    <w:p>
      <w:pPr>
        <w:pStyle w:val="BodyText"/>
        <w:tabs>
          <w:tab w:pos="5026" w:val="left" w:leader="none"/>
        </w:tabs>
        <w:spacing w:before="197"/>
        <w:jc w:val="left"/>
      </w:pPr>
      <w:r>
        <w:rPr/>
        <w:t>Ryan,</w:t>
      </w:r>
      <w:r>
        <w:rPr>
          <w:spacing w:val="65"/>
        </w:rPr>
        <w:t> </w:t>
      </w:r>
      <w:r>
        <w:rPr/>
        <w:t>S.,</w:t>
      </w:r>
      <w:r>
        <w:rPr>
          <w:spacing w:val="66"/>
        </w:rPr>
        <w:t> </w:t>
      </w:r>
      <w:r>
        <w:rPr/>
        <w:t>Porter,</w:t>
      </w:r>
      <w:r>
        <w:rPr>
          <w:spacing w:val="66"/>
        </w:rPr>
        <w:t> </w:t>
      </w:r>
      <w:r>
        <w:rPr/>
        <w:t>S.</w:t>
      </w:r>
      <w:r>
        <w:rPr>
          <w:spacing w:val="67"/>
        </w:rPr>
        <w:t> </w:t>
      </w:r>
      <w:r>
        <w:rPr/>
        <w:t>1993.</w:t>
        <w:tab/>
        <w:t>Men</w:t>
      </w:r>
      <w:r>
        <w:rPr>
          <w:spacing w:val="7"/>
        </w:rPr>
        <w:t> </w:t>
      </w:r>
      <w:r>
        <w:rPr/>
        <w:t>in</w:t>
      </w:r>
      <w:r>
        <w:rPr>
          <w:spacing w:val="69"/>
        </w:rPr>
        <w:t> </w:t>
      </w:r>
      <w:r>
        <w:rPr/>
        <w:t>nursing,</w:t>
      </w:r>
      <w:r>
        <w:rPr>
          <w:spacing w:val="69"/>
        </w:rPr>
        <w:t> </w:t>
      </w:r>
      <w:r>
        <w:rPr/>
        <w:t>A</w:t>
      </w:r>
      <w:r>
        <w:rPr>
          <w:spacing w:val="66"/>
        </w:rPr>
        <w:t> </w:t>
      </w:r>
      <w:r>
        <w:rPr/>
        <w:t>cautionary</w:t>
      </w:r>
      <w:r>
        <w:rPr>
          <w:spacing w:val="62"/>
        </w:rPr>
        <w:t> </w:t>
      </w:r>
      <w:r>
        <w:rPr/>
        <w:t>comparative</w:t>
      </w:r>
      <w:r>
        <w:rPr>
          <w:spacing w:val="66"/>
        </w:rPr>
        <w:t> </w:t>
      </w:r>
      <w:r>
        <w:rPr/>
        <w:t>critique.</w:t>
      </w:r>
    </w:p>
    <w:p>
      <w:pPr>
        <w:pStyle w:val="BodyText"/>
        <w:spacing w:before="2"/>
        <w:ind w:left="2830"/>
        <w:jc w:val="left"/>
      </w:pPr>
      <w:r>
        <w:rPr/>
        <w:t>Nursing</w:t>
      </w:r>
      <w:r>
        <w:rPr>
          <w:spacing w:val="-3"/>
        </w:rPr>
        <w:t> </w:t>
      </w:r>
      <w:r>
        <w:rPr/>
        <w:t>Outlook, 41(6),</w:t>
      </w:r>
      <w:r>
        <w:rPr>
          <w:spacing w:val="1"/>
        </w:rPr>
        <w:t> </w:t>
      </w:r>
      <w:r>
        <w:rPr/>
        <w:t>262. 23.</w:t>
      </w:r>
    </w:p>
    <w:p>
      <w:pPr>
        <w:spacing w:line="242" w:lineRule="auto" w:before="200"/>
        <w:ind w:left="2830" w:right="1199" w:hanging="771"/>
        <w:jc w:val="both"/>
        <w:rPr>
          <w:sz w:val="24"/>
        </w:rPr>
      </w:pPr>
      <w:r>
        <w:rPr>
          <w:sz w:val="24"/>
        </w:rPr>
        <w:t>Salami, S.O. 1998. Attitudes towards counselling among rural college students 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i/>
          <w:sz w:val="24"/>
        </w:rPr>
        <w:t>Ife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PsychologiA: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 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sz w:val="24"/>
        </w:rPr>
        <w:t>6.2:116-131.</w:t>
      </w:r>
    </w:p>
    <w:p>
      <w:pPr>
        <w:pStyle w:val="BodyText"/>
        <w:spacing w:before="194"/>
        <w:ind w:left="2830" w:right="1200" w:hanging="771"/>
      </w:pPr>
      <w:r>
        <w:rPr/>
        <w:t>Salami, S.O. 2002. A comparative analysis of the impact of job involvement on the</w:t>
      </w:r>
      <w:r>
        <w:rPr>
          <w:spacing w:val="1"/>
        </w:rPr>
        <w:t> </w:t>
      </w:r>
      <w:r>
        <w:rPr/>
        <w:t>work-leisure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nurses.</w:t>
      </w:r>
      <w:r>
        <w:rPr>
          <w:spacing w:val="1"/>
        </w:rPr>
        <w:t> </w:t>
      </w:r>
      <w:r>
        <w:rPr/>
        <w:t>Ife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Pyychology.</w:t>
      </w:r>
      <w:r>
        <w:rPr>
          <w:spacing w:val="-1"/>
        </w:rPr>
        <w:t> </w:t>
      </w:r>
      <w:r>
        <w:rPr/>
        <w:t>Vol. 4, No</w:t>
      </w:r>
      <w:r>
        <w:rPr>
          <w:spacing w:val="1"/>
        </w:rPr>
        <w:t> </w:t>
      </w:r>
      <w:r>
        <w:rPr/>
        <w:t>1, pp. 1-13.</w:t>
      </w:r>
    </w:p>
    <w:p>
      <w:pPr>
        <w:pStyle w:val="BodyText"/>
        <w:spacing w:before="199"/>
        <w:ind w:left="2830" w:right="1201" w:hanging="771"/>
      </w:pPr>
      <w:r>
        <w:rPr/>
        <w:t>Salami, S.O. 2007. Moderating effect of emotional intelligence on the relationship</w:t>
      </w:r>
      <w:r>
        <w:rPr>
          <w:spacing w:val="1"/>
        </w:rPr>
        <w:t> </w:t>
      </w:r>
      <w:r>
        <w:rPr/>
        <w:t>between emotional labour and organizational citizenship behaviour. European</w:t>
      </w:r>
      <w:r>
        <w:rPr>
          <w:spacing w:val="-57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Social Sciences 5.2:142-150</w:t>
      </w:r>
    </w:p>
    <w:p>
      <w:pPr>
        <w:pStyle w:val="BodyText"/>
        <w:spacing w:before="202"/>
        <w:ind w:left="2830" w:right="1198" w:hanging="711"/>
      </w:pPr>
      <w:r>
        <w:rPr/>
        <w:t>Sallis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Pinski, Grossman, Patterson and Nader (1988).</w:t>
      </w:r>
      <w:r>
        <w:rPr>
          <w:spacing w:val="1"/>
        </w:rPr>
        <w:t> </w:t>
      </w:r>
      <w:r>
        <w:rPr/>
        <w:t>Self-efficacy in changing</w:t>
      </w:r>
      <w:r>
        <w:rPr>
          <w:spacing w:val="1"/>
        </w:rPr>
        <w:t> </w:t>
      </w:r>
      <w:r>
        <w:rPr/>
        <w:t>societies behaviour in nurses and elderly patient communication. Journal of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Nursing</w:t>
      </w:r>
      <w:r>
        <w:rPr>
          <w:spacing w:val="-3"/>
        </w:rPr>
        <w:t> </w:t>
      </w:r>
      <w:r>
        <w:rPr/>
        <w:t>29: 808.</w:t>
      </w:r>
    </w:p>
    <w:p>
      <w:pPr>
        <w:spacing w:line="242" w:lineRule="auto" w:before="200"/>
        <w:ind w:left="2830" w:right="1193" w:hanging="771"/>
        <w:jc w:val="both"/>
        <w:rPr>
          <w:sz w:val="24"/>
        </w:rPr>
      </w:pPr>
      <w:r>
        <w:rPr>
          <w:sz w:val="24"/>
        </w:rPr>
        <w:t>Salovey, P. and Grewal, D. 2005. The Science of Emotional Intelligence. </w:t>
      </w:r>
      <w:r>
        <w:rPr>
          <w:i/>
          <w:sz w:val="24"/>
        </w:rPr>
        <w:t>Current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directions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psychological science,</w:t>
      </w:r>
      <w:r>
        <w:rPr>
          <w:i/>
          <w:spacing w:val="1"/>
          <w:sz w:val="24"/>
        </w:rPr>
        <w:t> </w:t>
      </w:r>
      <w:r>
        <w:rPr>
          <w:sz w:val="24"/>
        </w:rPr>
        <w:t>Volume14</w:t>
      </w:r>
      <w:r>
        <w:rPr>
          <w:spacing w:val="2"/>
          <w:sz w:val="24"/>
        </w:rPr>
        <w:t> </w:t>
      </w:r>
      <w:r>
        <w:rPr>
          <w:sz w:val="24"/>
        </w:rPr>
        <w:t>-6</w:t>
      </w:r>
    </w:p>
    <w:p>
      <w:pPr>
        <w:pStyle w:val="BodyText"/>
        <w:spacing w:line="242" w:lineRule="auto" w:before="193"/>
        <w:ind w:left="2830" w:right="1198" w:hanging="771"/>
      </w:pPr>
      <w:hyperlink r:id="rId152">
        <w:r>
          <w:rPr/>
          <w:t>Salovey, P. </w:t>
        </w:r>
      </w:hyperlink>
      <w:r>
        <w:rPr/>
        <w:t>and </w:t>
      </w:r>
      <w:hyperlink r:id="rId182">
        <w:r>
          <w:rPr/>
          <w:t>Mayer, J.D. </w:t>
        </w:r>
      </w:hyperlink>
      <w:r>
        <w:rPr/>
        <w:t>1990. </w:t>
      </w:r>
      <w:hyperlink r:id="rId183">
        <w:r>
          <w:rPr/>
          <w:t>"Emotional intelligence" </w:t>
        </w:r>
      </w:hyperlink>
      <w:r>
        <w:rPr/>
        <w:t>Imagination, Cognition,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Personality, 9:185-211.</w:t>
      </w:r>
    </w:p>
    <w:p>
      <w:pPr>
        <w:pStyle w:val="BodyText"/>
        <w:spacing w:line="242" w:lineRule="auto" w:before="196"/>
        <w:ind w:left="2830" w:right="1200" w:hanging="771"/>
      </w:pPr>
      <w:r>
        <w:rPr/>
        <w:t>Samovar</w:t>
      </w:r>
      <w:r>
        <w:rPr>
          <w:i/>
        </w:rPr>
        <w:t>, </w:t>
      </w:r>
      <w:r>
        <w:rPr/>
        <w:t>Porter</w:t>
      </w:r>
      <w:r>
        <w:rPr>
          <w:i/>
        </w:rPr>
        <w:t>, and </w:t>
      </w:r>
      <w:r>
        <w:rPr/>
        <w:t>McDaniel</w:t>
      </w:r>
      <w:r>
        <w:rPr>
          <w:i/>
        </w:rPr>
        <w:t>, </w:t>
      </w:r>
      <w:r>
        <w:rPr/>
        <w:t>2007.</w:t>
      </w:r>
      <w:r>
        <w:rPr>
          <w:spacing w:val="1"/>
        </w:rPr>
        <w:t> </w:t>
      </w:r>
      <w:hyperlink r:id="rId184">
        <w:r>
          <w:rPr>
            <w:color w:val="0000FF"/>
            <w:u w:val="single" w:color="0000FF"/>
          </w:rPr>
          <w:t>Professional issues in child and youth care</w:t>
        </w:r>
      </w:hyperlink>
      <w:r>
        <w:rPr>
          <w:color w:val="0000FF"/>
          <w:spacing w:val="1"/>
        </w:rPr>
        <w:t> </w:t>
      </w:r>
      <w:hyperlink r:id="rId184">
        <w:r>
          <w:rPr>
            <w:color w:val="0000FF"/>
            <w:u w:val="single" w:color="0000FF"/>
          </w:rPr>
          <w:t>practice -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Page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137</w:t>
        </w:r>
        <w:r>
          <w:rPr/>
          <w:t>.</w:t>
        </w:r>
      </w:hyperlink>
    </w:p>
    <w:p>
      <w:pPr>
        <w:spacing w:after="0" w:line="242" w:lineRule="auto"/>
        <w:sectPr>
          <w:pgSz w:w="11910" w:h="16840"/>
          <w:pgMar w:header="0" w:footer="664" w:top="1340" w:bottom="940" w:left="100" w:right="240"/>
        </w:sectPr>
      </w:pPr>
    </w:p>
    <w:p>
      <w:pPr>
        <w:pStyle w:val="BodyText"/>
        <w:spacing w:line="242" w:lineRule="auto" w:before="78"/>
        <w:ind w:left="2830" w:right="1207" w:hanging="771"/>
      </w:pPr>
      <w:r>
        <w:rPr/>
        <w:t>Savage J. 1990. The theory and practice of the „new nursing‟. Nursing Times 86(4),</w:t>
      </w:r>
      <w:r>
        <w:rPr>
          <w:spacing w:val="1"/>
        </w:rPr>
        <w:t> </w:t>
      </w:r>
      <w:r>
        <w:rPr/>
        <w:t>42–45.</w:t>
      </w:r>
    </w:p>
    <w:p>
      <w:pPr>
        <w:spacing w:before="194"/>
        <w:ind w:left="2830" w:right="1198" w:hanging="771"/>
        <w:jc w:val="both"/>
        <w:rPr>
          <w:sz w:val="24"/>
        </w:rPr>
      </w:pPr>
      <w:r>
        <w:rPr>
          <w:sz w:val="24"/>
        </w:rPr>
        <w:t>Savage, J. 1995. </w:t>
      </w:r>
      <w:r>
        <w:rPr>
          <w:i/>
          <w:sz w:val="24"/>
        </w:rPr>
        <w:t>Nursing Intimacy – an Ethnographic Approach to Nurse-Patient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Interaction .</w:t>
      </w:r>
      <w:r>
        <w:rPr>
          <w:i/>
          <w:spacing w:val="2"/>
          <w:sz w:val="24"/>
        </w:rPr>
        <w:t> </w:t>
      </w:r>
      <w:r>
        <w:rPr>
          <w:sz w:val="24"/>
        </w:rPr>
        <w:t>London: Scutari Press.</w:t>
      </w:r>
    </w:p>
    <w:p>
      <w:pPr>
        <w:pStyle w:val="BodyText"/>
        <w:ind w:left="2830" w:right="1199" w:hanging="771"/>
      </w:pPr>
      <w:r>
        <w:rPr/>
        <w:t>Savaser, S, Yıldız, S, Bahcecik, N, Pek, H. 1993.</w:t>
      </w:r>
      <w:r>
        <w:rPr>
          <w:spacing w:val="1"/>
        </w:rPr>
        <w:t> </w:t>
      </w:r>
      <w:r>
        <w:rPr/>
        <w:t>Nurses perceptions about recruiting</w:t>
      </w:r>
      <w:r>
        <w:rPr>
          <w:spacing w:val="1"/>
        </w:rPr>
        <w:t> </w:t>
      </w:r>
      <w:r>
        <w:rPr/>
        <w:t>men in nursing profession. 3</w:t>
      </w:r>
      <w:r>
        <w:rPr>
          <w:vertAlign w:val="superscript"/>
        </w:rPr>
        <w:t>rd</w:t>
      </w:r>
      <w:r>
        <w:rPr>
          <w:vertAlign w:val="baseline"/>
        </w:rPr>
        <w:t> National Nursing Education Symposium, pp.</w:t>
      </w:r>
      <w:r>
        <w:rPr>
          <w:spacing w:val="1"/>
          <w:vertAlign w:val="baseline"/>
        </w:rPr>
        <w:t> </w:t>
      </w:r>
      <w:r>
        <w:rPr>
          <w:vertAlign w:val="baseline"/>
        </w:rPr>
        <w:t>170-177.</w:t>
      </w:r>
    </w:p>
    <w:p>
      <w:pPr>
        <w:pStyle w:val="BodyText"/>
        <w:spacing w:before="7"/>
        <w:ind w:left="0"/>
        <w:jc w:val="left"/>
      </w:pPr>
    </w:p>
    <w:p>
      <w:pPr>
        <w:pStyle w:val="BodyText"/>
        <w:spacing w:before="1"/>
        <w:ind w:left="2720" w:right="1196" w:hanging="660"/>
      </w:pPr>
      <w:r>
        <w:rPr/>
        <w:drawing>
          <wp:anchor distT="0" distB="0" distL="0" distR="0" allowOverlap="1" layoutInCell="1" locked="0" behindDoc="1" simplePos="0" relativeHeight="484207616">
            <wp:simplePos x="0" y="0"/>
            <wp:positionH relativeFrom="page">
              <wp:posOffset>1497838</wp:posOffset>
            </wp:positionH>
            <wp:positionV relativeFrom="paragraph">
              <wp:posOffset>484544</wp:posOffset>
            </wp:positionV>
            <wp:extent cx="4890389" cy="4834810"/>
            <wp:effectExtent l="0" t="0" r="0" b="0"/>
            <wp:wrapNone/>
            <wp:docPr id="47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Saxton, M. J., Phillips, J. S. and Blakeney, R. N. 1991. Antecedents and consequences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exhaustion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airline</w:t>
      </w:r>
      <w:r>
        <w:rPr>
          <w:spacing w:val="1"/>
        </w:rPr>
        <w:t> </w:t>
      </w:r>
      <w:r>
        <w:rPr/>
        <w:t>reservations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sector.</w:t>
      </w:r>
      <w:r>
        <w:rPr>
          <w:spacing w:val="1"/>
        </w:rPr>
        <w:t> </w:t>
      </w:r>
      <w:r>
        <w:rPr>
          <w:i/>
        </w:rPr>
        <w:t>Human</w:t>
      </w:r>
      <w:r>
        <w:rPr>
          <w:i/>
          <w:spacing w:val="1"/>
        </w:rPr>
        <w:t> </w:t>
      </w:r>
      <w:r>
        <w:rPr>
          <w:i/>
        </w:rPr>
        <w:t>Relations,</w:t>
      </w:r>
      <w:r>
        <w:rPr>
          <w:i/>
          <w:spacing w:val="-1"/>
        </w:rPr>
        <w:t> </w:t>
      </w:r>
      <w:r>
        <w:rPr/>
        <w:t>44: 583-602.</w:t>
      </w:r>
    </w:p>
    <w:p>
      <w:pPr>
        <w:pStyle w:val="BodyText"/>
        <w:spacing w:before="2"/>
        <w:ind w:left="0"/>
        <w:jc w:val="left"/>
      </w:pPr>
    </w:p>
    <w:p>
      <w:pPr>
        <w:spacing w:line="242" w:lineRule="auto" w:before="0"/>
        <w:ind w:left="2830" w:right="1201" w:hanging="771"/>
        <w:jc w:val="both"/>
        <w:rPr>
          <w:sz w:val="24"/>
        </w:rPr>
      </w:pPr>
      <w:r>
        <w:rPr>
          <w:sz w:val="24"/>
        </w:rPr>
        <w:t>Schaefer</w:t>
      </w:r>
      <w:r>
        <w:rPr>
          <w:spacing w:val="1"/>
          <w:sz w:val="24"/>
        </w:rPr>
        <w:t> </w:t>
      </w:r>
      <w:r>
        <w:rPr>
          <w:sz w:val="24"/>
        </w:rPr>
        <w:t>J.A.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Moos</w:t>
      </w:r>
      <w:r>
        <w:rPr>
          <w:spacing w:val="1"/>
          <w:sz w:val="24"/>
        </w:rPr>
        <w:t> </w:t>
      </w:r>
      <w:r>
        <w:rPr>
          <w:sz w:val="24"/>
        </w:rPr>
        <w:t>R.H.</w:t>
      </w:r>
      <w:r>
        <w:rPr>
          <w:spacing w:val="1"/>
          <w:sz w:val="24"/>
        </w:rPr>
        <w:t> </w:t>
      </w:r>
      <w:r>
        <w:rPr>
          <w:sz w:val="24"/>
        </w:rPr>
        <w:t>1993.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stressors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care:</w:t>
      </w:r>
      <w:r>
        <w:rPr>
          <w:spacing w:val="1"/>
          <w:sz w:val="24"/>
        </w:rPr>
        <w:t> </w:t>
      </w:r>
      <w:r>
        <w:rPr>
          <w:sz w:val="24"/>
        </w:rPr>
        <w:t>context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outcomes.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Community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 Psychology</w:t>
      </w:r>
      <w:r>
        <w:rPr>
          <w:i/>
          <w:spacing w:val="-1"/>
          <w:sz w:val="24"/>
        </w:rPr>
        <w:t> </w:t>
      </w:r>
      <w:r>
        <w:rPr>
          <w:sz w:val="24"/>
        </w:rPr>
        <w:t>3:235–242.</w:t>
      </w:r>
    </w:p>
    <w:p>
      <w:pPr>
        <w:pStyle w:val="BodyText"/>
        <w:spacing w:before="194"/>
        <w:ind w:left="2830" w:right="1201" w:hanging="771"/>
      </w:pPr>
      <w:r>
        <w:rPr/>
        <w:t>Schunk, D. 1996. Self-Efficacy for Learning and Performance. Paper presented at the</w:t>
      </w:r>
      <w:r>
        <w:rPr>
          <w:spacing w:val="1"/>
        </w:rPr>
        <w:t> </w:t>
      </w:r>
      <w:r>
        <w:rPr/>
        <w:t>Annual Conference of the American Educational Research Association New</w:t>
      </w:r>
      <w:r>
        <w:rPr>
          <w:spacing w:val="1"/>
        </w:rPr>
        <w:t> </w:t>
      </w:r>
      <w:r>
        <w:rPr/>
        <w:t>York,</w:t>
      </w:r>
      <w:r>
        <w:rPr>
          <w:spacing w:val="-1"/>
        </w:rPr>
        <w:t> </w:t>
      </w:r>
      <w:r>
        <w:rPr/>
        <w:t>NY, April 8-12, 1996.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ind w:left="2720" w:right="1197" w:hanging="660"/>
      </w:pPr>
      <w:r>
        <w:rPr/>
        <w:t>Schunk,</w:t>
      </w:r>
      <w:r>
        <w:rPr>
          <w:spacing w:val="46"/>
        </w:rPr>
        <w:t> </w:t>
      </w:r>
      <w:r>
        <w:rPr/>
        <w:t>D.</w:t>
      </w:r>
      <w:r>
        <w:rPr>
          <w:spacing w:val="46"/>
        </w:rPr>
        <w:t> </w:t>
      </w:r>
      <w:r>
        <w:rPr/>
        <w:t>H.</w:t>
      </w:r>
      <w:r>
        <w:rPr>
          <w:spacing w:val="46"/>
        </w:rPr>
        <w:t> </w:t>
      </w:r>
      <w:r>
        <w:rPr/>
        <w:t>1989.</w:t>
      </w:r>
      <w:r>
        <w:rPr>
          <w:spacing w:val="46"/>
        </w:rPr>
        <w:t> </w:t>
      </w:r>
      <w:r>
        <w:rPr/>
        <w:t>Self-efficacy</w:t>
      </w:r>
      <w:r>
        <w:rPr>
          <w:spacing w:val="41"/>
        </w:rPr>
        <w:t> </w:t>
      </w:r>
      <w:r>
        <w:rPr/>
        <w:t>and</w:t>
      </w:r>
      <w:r>
        <w:rPr>
          <w:spacing w:val="46"/>
        </w:rPr>
        <w:t> </w:t>
      </w:r>
      <w:r>
        <w:rPr/>
        <w:t>cognitive</w:t>
      </w:r>
      <w:r>
        <w:rPr>
          <w:spacing w:val="46"/>
        </w:rPr>
        <w:t> </w:t>
      </w:r>
      <w:r>
        <w:rPr/>
        <w:t>skill</w:t>
      </w:r>
      <w:r>
        <w:rPr>
          <w:spacing w:val="47"/>
        </w:rPr>
        <w:t> </w:t>
      </w:r>
      <w:r>
        <w:rPr/>
        <w:t>learning.</w:t>
      </w:r>
      <w:r>
        <w:rPr>
          <w:spacing w:val="49"/>
        </w:rPr>
        <w:t> </w:t>
      </w:r>
      <w:r>
        <w:rPr/>
        <w:t>In</w:t>
      </w:r>
      <w:r>
        <w:rPr>
          <w:spacing w:val="46"/>
        </w:rPr>
        <w:t> </w:t>
      </w:r>
      <w:r>
        <w:rPr/>
        <w:t>C.</w:t>
      </w:r>
      <w:r>
        <w:rPr>
          <w:spacing w:val="46"/>
        </w:rPr>
        <w:t> </w:t>
      </w:r>
      <w:r>
        <w:rPr/>
        <w:t>Ames</w:t>
      </w:r>
      <w:r>
        <w:rPr>
          <w:spacing w:val="47"/>
        </w:rPr>
        <w:t> </w:t>
      </w:r>
      <w:r>
        <w:rPr/>
        <w:t>&amp;</w:t>
      </w:r>
      <w:r>
        <w:rPr>
          <w:spacing w:val="44"/>
        </w:rPr>
        <w:t> </w:t>
      </w:r>
      <w:r>
        <w:rPr/>
        <w:t>R.</w:t>
      </w:r>
      <w:r>
        <w:rPr>
          <w:spacing w:val="-57"/>
        </w:rPr>
        <w:t> </w:t>
      </w:r>
      <w:r>
        <w:rPr/>
        <w:t>Ames</w:t>
      </w:r>
      <w:r>
        <w:rPr>
          <w:spacing w:val="1"/>
        </w:rPr>
        <w:t> </w:t>
      </w:r>
      <w:r>
        <w:rPr/>
        <w:t>(Eds.),</w:t>
      </w:r>
      <w:r>
        <w:rPr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motivation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education.</w:t>
      </w:r>
      <w:r>
        <w:rPr>
          <w:i/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3: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cognitions</w:t>
      </w:r>
      <w:r>
        <w:rPr>
          <w:spacing w:val="-1"/>
        </w:rPr>
        <w:t> </w:t>
      </w:r>
      <w:r>
        <w:rPr/>
        <w:t>(pp. 13-44). San</w:t>
      </w:r>
      <w:r>
        <w:rPr>
          <w:spacing w:val="-1"/>
        </w:rPr>
        <w:t> </w:t>
      </w:r>
      <w:r>
        <w:rPr/>
        <w:t>Diego: Academic</w:t>
      </w:r>
      <w:r>
        <w:rPr>
          <w:spacing w:val="-1"/>
        </w:rPr>
        <w:t> </w:t>
      </w:r>
      <w:r>
        <w:rPr/>
        <w:t>Press.</w:t>
      </w:r>
    </w:p>
    <w:p>
      <w:pPr>
        <w:pStyle w:val="BodyText"/>
        <w:spacing w:before="3"/>
        <w:ind w:left="0"/>
        <w:jc w:val="left"/>
      </w:pPr>
    </w:p>
    <w:p>
      <w:pPr>
        <w:spacing w:line="240" w:lineRule="auto" w:before="0"/>
        <w:ind w:left="2830" w:right="1198" w:hanging="771"/>
        <w:jc w:val="both"/>
        <w:rPr>
          <w:sz w:val="24"/>
        </w:rPr>
      </w:pPr>
      <w:r>
        <w:rPr>
          <w:sz w:val="24"/>
        </w:rPr>
        <w:t>Schutte</w:t>
      </w:r>
      <w:r>
        <w:rPr>
          <w:spacing w:val="1"/>
          <w:sz w:val="24"/>
        </w:rPr>
        <w:t> </w:t>
      </w:r>
      <w:r>
        <w:rPr>
          <w:sz w:val="24"/>
        </w:rPr>
        <w:t>N S, Malouff J M, Hall L E,</w:t>
      </w:r>
      <w:r>
        <w:rPr>
          <w:spacing w:val="1"/>
          <w:sz w:val="24"/>
        </w:rPr>
        <w:t> </w:t>
      </w:r>
      <w:r>
        <w:rPr>
          <w:sz w:val="24"/>
        </w:rPr>
        <w:t>Haggerty</w:t>
      </w:r>
      <w:r>
        <w:rPr>
          <w:spacing w:val="1"/>
          <w:sz w:val="24"/>
        </w:rPr>
        <w:t> </w:t>
      </w:r>
      <w:r>
        <w:rPr>
          <w:sz w:val="24"/>
        </w:rPr>
        <w:t>D L, Cooper J T, Golde C J and</w:t>
      </w:r>
      <w:r>
        <w:rPr>
          <w:spacing w:val="1"/>
          <w:sz w:val="24"/>
        </w:rPr>
        <w:t> </w:t>
      </w:r>
      <w:r>
        <w:rPr>
          <w:sz w:val="24"/>
        </w:rPr>
        <w:t>Dornheim, L. 1998.</w:t>
      </w:r>
      <w:r>
        <w:rPr>
          <w:spacing w:val="1"/>
          <w:sz w:val="24"/>
        </w:rPr>
        <w:t> </w:t>
      </w:r>
      <w:r>
        <w:rPr>
          <w:i/>
          <w:sz w:val="24"/>
        </w:rPr>
        <w:t>Development and Validation of a measure of emotional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intelligent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personality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individual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differences</w:t>
      </w:r>
      <w:r>
        <w:rPr>
          <w:sz w:val="24"/>
        </w:rPr>
        <w:t>; 25:167-177.</w:t>
      </w:r>
    </w:p>
    <w:p>
      <w:pPr>
        <w:pStyle w:val="BodyText"/>
        <w:spacing w:before="199"/>
        <w:jc w:val="left"/>
      </w:pPr>
      <w:r>
        <w:rPr/>
        <w:t>Schutte</w:t>
      </w:r>
      <w:r>
        <w:rPr>
          <w:spacing w:val="13"/>
        </w:rPr>
        <w:t> </w:t>
      </w:r>
      <w:r>
        <w:rPr/>
        <w:t>N.S.,</w:t>
      </w:r>
      <w:r>
        <w:rPr>
          <w:spacing w:val="16"/>
        </w:rPr>
        <w:t> </w:t>
      </w:r>
      <w:r>
        <w:rPr/>
        <w:t>Malouff</w:t>
      </w:r>
      <w:r>
        <w:rPr>
          <w:spacing w:val="14"/>
        </w:rPr>
        <w:t> </w:t>
      </w:r>
      <w:r>
        <w:rPr/>
        <w:t>J.M.,</w:t>
      </w:r>
      <w:r>
        <w:rPr>
          <w:spacing w:val="15"/>
        </w:rPr>
        <w:t> </w:t>
      </w:r>
      <w:r>
        <w:rPr/>
        <w:t>Bobik</w:t>
      </w:r>
      <w:r>
        <w:rPr>
          <w:spacing w:val="16"/>
        </w:rPr>
        <w:t> </w:t>
      </w:r>
      <w:r>
        <w:rPr/>
        <w:t>C.,</w:t>
      </w:r>
      <w:r>
        <w:rPr>
          <w:spacing w:val="15"/>
        </w:rPr>
        <w:t> </w:t>
      </w:r>
      <w:r>
        <w:rPr/>
        <w:t>Coston</w:t>
      </w:r>
      <w:r>
        <w:rPr>
          <w:spacing w:val="16"/>
        </w:rPr>
        <w:t> </w:t>
      </w:r>
      <w:r>
        <w:rPr/>
        <w:t>T.D.,</w:t>
      </w:r>
      <w:r>
        <w:rPr>
          <w:spacing w:val="15"/>
        </w:rPr>
        <w:t> </w:t>
      </w:r>
      <w:r>
        <w:rPr/>
        <w:t>Greeson</w:t>
      </w:r>
      <w:r>
        <w:rPr>
          <w:spacing w:val="15"/>
        </w:rPr>
        <w:t> </w:t>
      </w:r>
      <w:r>
        <w:rPr/>
        <w:t>C.,</w:t>
      </w:r>
      <w:r>
        <w:rPr>
          <w:spacing w:val="15"/>
        </w:rPr>
        <w:t> </w:t>
      </w:r>
      <w:r>
        <w:rPr/>
        <w:t>Jedlicka</w:t>
      </w:r>
      <w:r>
        <w:rPr>
          <w:spacing w:val="14"/>
        </w:rPr>
        <w:t> </w:t>
      </w:r>
      <w:r>
        <w:rPr/>
        <w:t>C.,</w:t>
      </w:r>
      <w:r>
        <w:rPr>
          <w:spacing w:val="15"/>
        </w:rPr>
        <w:t> </w:t>
      </w:r>
      <w:r>
        <w:rPr/>
        <w:t>Rhodes</w:t>
      </w:r>
    </w:p>
    <w:p>
      <w:pPr>
        <w:pStyle w:val="BodyText"/>
        <w:spacing w:line="242" w:lineRule="auto"/>
        <w:ind w:left="2830" w:right="1188"/>
        <w:jc w:val="left"/>
      </w:pPr>
      <w:r>
        <w:rPr/>
        <w:t>E.</w:t>
      </w:r>
      <w:r>
        <w:rPr>
          <w:spacing w:val="40"/>
        </w:rPr>
        <w:t> </w:t>
      </w:r>
      <w:r>
        <w:rPr/>
        <w:t>&amp;</w:t>
      </w:r>
      <w:r>
        <w:rPr>
          <w:spacing w:val="41"/>
        </w:rPr>
        <w:t> </w:t>
      </w:r>
      <w:r>
        <w:rPr/>
        <w:t>Wendorf</w:t>
      </w:r>
      <w:r>
        <w:rPr>
          <w:spacing w:val="41"/>
        </w:rPr>
        <w:t> </w:t>
      </w:r>
      <w:r>
        <w:rPr/>
        <w:t>G.</w:t>
      </w:r>
      <w:r>
        <w:rPr>
          <w:spacing w:val="40"/>
        </w:rPr>
        <w:t> </w:t>
      </w:r>
      <w:r>
        <w:rPr/>
        <w:t>2001.</w:t>
      </w:r>
      <w:r>
        <w:rPr>
          <w:spacing w:val="42"/>
        </w:rPr>
        <w:t> </w:t>
      </w:r>
      <w:r>
        <w:rPr/>
        <w:t>Emotional</w:t>
      </w:r>
      <w:r>
        <w:rPr>
          <w:spacing w:val="40"/>
        </w:rPr>
        <w:t> </w:t>
      </w:r>
      <w:r>
        <w:rPr/>
        <w:t>intelligence</w:t>
      </w:r>
      <w:r>
        <w:rPr>
          <w:spacing w:val="42"/>
        </w:rPr>
        <w:t> </w:t>
      </w:r>
      <w:r>
        <w:rPr/>
        <w:t>and</w:t>
      </w:r>
      <w:r>
        <w:rPr>
          <w:spacing w:val="40"/>
        </w:rPr>
        <w:t> </w:t>
      </w:r>
      <w:r>
        <w:rPr/>
        <w:t>interpersonal</w:t>
      </w:r>
      <w:r>
        <w:rPr>
          <w:spacing w:val="41"/>
        </w:rPr>
        <w:t> </w:t>
      </w:r>
      <w:r>
        <w:rPr/>
        <w:t>relations.</w:t>
      </w:r>
      <w:r>
        <w:rPr>
          <w:spacing w:val="-57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Social Psychology</w:t>
      </w:r>
      <w:r>
        <w:rPr>
          <w:spacing w:val="-5"/>
        </w:rPr>
        <w:t> </w:t>
      </w:r>
      <w:r>
        <w:rPr/>
        <w:t>141(4), 523–536.</w:t>
      </w:r>
    </w:p>
    <w:p>
      <w:pPr>
        <w:pStyle w:val="BodyText"/>
        <w:spacing w:before="2"/>
        <w:ind w:left="0"/>
        <w:jc w:val="left"/>
      </w:pPr>
    </w:p>
    <w:p>
      <w:pPr>
        <w:spacing w:line="240" w:lineRule="auto" w:before="0"/>
        <w:ind w:left="2720" w:right="1201" w:hanging="660"/>
        <w:jc w:val="both"/>
        <w:rPr>
          <w:sz w:val="24"/>
        </w:rPr>
      </w:pPr>
      <w:r>
        <w:rPr>
          <w:sz w:val="24"/>
        </w:rPr>
        <w:t>Schutte, N.S. Malouff, J.M., Hall, L.E, Haggerty, D.L. Cooper, J.T. Golden, C.J. and</w:t>
      </w:r>
      <w:r>
        <w:rPr>
          <w:spacing w:val="1"/>
          <w:sz w:val="24"/>
        </w:rPr>
        <w:t> </w:t>
      </w:r>
      <w:r>
        <w:rPr>
          <w:sz w:val="24"/>
        </w:rPr>
        <w:t>Dornheim, L, 1998.</w:t>
      </w:r>
      <w:r>
        <w:rPr>
          <w:spacing w:val="1"/>
          <w:sz w:val="24"/>
        </w:rPr>
        <w:t> </w:t>
      </w:r>
      <w:r>
        <w:rPr>
          <w:i/>
          <w:sz w:val="24"/>
        </w:rPr>
        <w:t>Development and Validation of a measure of emotional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intelligent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personality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individual differences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25:167-177.</w:t>
      </w:r>
    </w:p>
    <w:p>
      <w:pPr>
        <w:pStyle w:val="BodyText"/>
        <w:spacing w:before="2"/>
        <w:ind w:left="0"/>
        <w:jc w:val="left"/>
      </w:pPr>
    </w:p>
    <w:p>
      <w:pPr>
        <w:spacing w:before="1"/>
        <w:ind w:left="2720" w:right="1198" w:hanging="660"/>
        <w:jc w:val="both"/>
        <w:rPr>
          <w:sz w:val="24"/>
        </w:rPr>
      </w:pPr>
      <w:r>
        <w:rPr>
          <w:sz w:val="24"/>
        </w:rPr>
        <w:t>Schwarzer, R. (Ed.). 1992.</w:t>
      </w:r>
      <w:r>
        <w:rPr>
          <w:spacing w:val="1"/>
          <w:sz w:val="24"/>
        </w:rPr>
        <w:t> </w:t>
      </w:r>
      <w:r>
        <w:rPr>
          <w:i/>
          <w:sz w:val="24"/>
        </w:rPr>
        <w:t>Self-efficacy: Thought control of action</w:t>
      </w:r>
      <w:r>
        <w:rPr>
          <w:sz w:val="24"/>
        </w:rPr>
        <w:t>. Washington, DC:</w:t>
      </w:r>
      <w:r>
        <w:rPr>
          <w:spacing w:val="-57"/>
          <w:sz w:val="24"/>
        </w:rPr>
        <w:t> </w:t>
      </w:r>
      <w:r>
        <w:rPr>
          <w:sz w:val="24"/>
        </w:rPr>
        <w:t>Hemisphere.</w:t>
      </w:r>
    </w:p>
    <w:p>
      <w:pPr>
        <w:pStyle w:val="BodyText"/>
        <w:spacing w:before="2"/>
        <w:ind w:left="0"/>
        <w:jc w:val="left"/>
      </w:pPr>
    </w:p>
    <w:p>
      <w:pPr>
        <w:spacing w:line="242" w:lineRule="auto" w:before="0"/>
        <w:ind w:left="2830" w:right="1201" w:hanging="771"/>
        <w:jc w:val="both"/>
        <w:rPr>
          <w:sz w:val="24"/>
        </w:rPr>
      </w:pPr>
      <w:r>
        <w:rPr>
          <w:sz w:val="24"/>
        </w:rPr>
        <w:t>Scott, A.J.</w:t>
      </w:r>
      <w:r>
        <w:rPr>
          <w:spacing w:val="1"/>
          <w:sz w:val="24"/>
        </w:rPr>
        <w:t> </w:t>
      </w:r>
      <w:r>
        <w:rPr>
          <w:sz w:val="24"/>
        </w:rPr>
        <w:t>2000. </w:t>
      </w:r>
      <w:r>
        <w:rPr>
          <w:i/>
          <w:sz w:val="24"/>
        </w:rPr>
        <w:t>Shift work and health. Primary Care; </w:t>
      </w:r>
      <w:r>
        <w:rPr>
          <w:sz w:val="24"/>
        </w:rPr>
        <w:t>Clinics in Office Practice 27:</w:t>
      </w:r>
      <w:r>
        <w:rPr>
          <w:spacing w:val="1"/>
          <w:sz w:val="24"/>
        </w:rPr>
        <w:t> </w:t>
      </w:r>
      <w:r>
        <w:rPr>
          <w:sz w:val="24"/>
        </w:rPr>
        <w:t>057–1078.</w:t>
      </w:r>
    </w:p>
    <w:p>
      <w:pPr>
        <w:pStyle w:val="BodyText"/>
        <w:spacing w:line="242" w:lineRule="auto" w:before="197"/>
        <w:ind w:left="2830" w:right="1198" w:hanging="771"/>
      </w:pPr>
      <w:r>
        <w:rPr/>
        <w:t>Scott,</w:t>
      </w:r>
      <w:r>
        <w:rPr>
          <w:spacing w:val="49"/>
        </w:rPr>
        <w:t> </w:t>
      </w:r>
      <w:r>
        <w:rPr/>
        <w:t>C.R.,</w:t>
      </w:r>
      <w:r>
        <w:rPr>
          <w:spacing w:val="50"/>
        </w:rPr>
        <w:t> </w:t>
      </w:r>
      <w:r>
        <w:rPr/>
        <w:t>et</w:t>
      </w:r>
      <w:r>
        <w:rPr>
          <w:spacing w:val="49"/>
        </w:rPr>
        <w:t> </w:t>
      </w:r>
      <w:r>
        <w:rPr/>
        <w:t>al.,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impacts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communication</w:t>
      </w:r>
      <w:r>
        <w:rPr>
          <w:spacing w:val="50"/>
        </w:rPr>
        <w:t> </w:t>
      </w:r>
      <w:r>
        <w:rPr/>
        <w:t>and</w:t>
      </w:r>
      <w:r>
        <w:rPr>
          <w:spacing w:val="49"/>
        </w:rPr>
        <w:t> </w:t>
      </w:r>
      <w:r>
        <w:rPr/>
        <w:t>multiple</w:t>
      </w:r>
      <w:r>
        <w:rPr>
          <w:spacing w:val="49"/>
        </w:rPr>
        <w:t> </w:t>
      </w:r>
      <w:r>
        <w:rPr/>
        <w:t>identifications</w:t>
      </w:r>
      <w:r>
        <w:rPr>
          <w:spacing w:val="49"/>
        </w:rPr>
        <w:t> </w:t>
      </w:r>
      <w:r>
        <w:rPr/>
        <w:t>on</w:t>
      </w:r>
      <w:r>
        <w:rPr>
          <w:spacing w:val="-57"/>
        </w:rPr>
        <w:t> </w:t>
      </w:r>
      <w:r>
        <w:rPr/>
        <w:t>intent</w:t>
      </w:r>
      <w:r>
        <w:rPr>
          <w:spacing w:val="-1"/>
        </w:rPr>
        <w:t> </w:t>
      </w:r>
      <w:r>
        <w:rPr/>
        <w:t>to leave.</w:t>
      </w:r>
    </w:p>
    <w:p>
      <w:pPr>
        <w:pStyle w:val="BodyText"/>
        <w:spacing w:line="242" w:lineRule="auto" w:before="194"/>
        <w:ind w:left="2830" w:right="1205" w:hanging="771"/>
      </w:pPr>
      <w:r>
        <w:rPr/>
        <w:t>Secker J., Pidd F. &amp; Parham A. (1999) Mental health training needs of primary health</w:t>
      </w:r>
      <w:r>
        <w:rPr>
          <w:spacing w:val="1"/>
        </w:rPr>
        <w:t> </w:t>
      </w:r>
      <w:r>
        <w:rPr/>
        <w:t>care</w:t>
      </w:r>
      <w:r>
        <w:rPr>
          <w:spacing w:val="-3"/>
        </w:rPr>
        <w:t> </w:t>
      </w:r>
      <w:r>
        <w:rPr/>
        <w:t>nurses. Journal of Clinical Nursing</w:t>
      </w:r>
      <w:r>
        <w:rPr>
          <w:spacing w:val="-2"/>
        </w:rPr>
        <w:t> </w:t>
      </w:r>
      <w:r>
        <w:rPr/>
        <w:t>8(6), 643–652.</w:t>
      </w:r>
    </w:p>
    <w:p>
      <w:pPr>
        <w:pStyle w:val="BodyText"/>
        <w:spacing w:before="193"/>
        <w:ind w:left="2830" w:right="1198" w:hanging="771"/>
      </w:pPr>
      <w:r>
        <w:rPr/>
        <w:t>Segal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2002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intelligence.</w:t>
      </w:r>
      <w:r>
        <w:rPr>
          <w:spacing w:val="1"/>
        </w:rPr>
        <w:t> </w:t>
      </w:r>
      <w:r>
        <w:rPr/>
        <w:t>Emotionally</w:t>
      </w:r>
      <w:r>
        <w:rPr>
          <w:spacing w:val="1"/>
        </w:rPr>
        <w:t> </w:t>
      </w:r>
      <w:r>
        <w:rPr/>
        <w:t>intelligent</w:t>
      </w:r>
      <w:r>
        <w:rPr>
          <w:spacing w:val="1"/>
        </w:rPr>
        <w:t> </w:t>
      </w:r>
      <w:r>
        <w:rPr/>
        <w:t>leadership is a skill that can be learned and taught throughout life. Health</w:t>
      </w:r>
      <w:r>
        <w:rPr>
          <w:spacing w:val="1"/>
        </w:rPr>
        <w:t> </w:t>
      </w:r>
      <w:r>
        <w:rPr/>
        <w:t>Progress</w:t>
      </w:r>
      <w:r>
        <w:rPr>
          <w:spacing w:val="-1"/>
        </w:rPr>
        <w:t> </w:t>
      </w:r>
      <w:r>
        <w:rPr/>
        <w:t>83(3), 44–46. Key</w:t>
      </w:r>
      <w:r>
        <w:rPr>
          <w:spacing w:val="-5"/>
        </w:rPr>
        <w:t> </w:t>
      </w:r>
      <w:r>
        <w:rPr/>
        <w:t>publications</w:t>
      </w:r>
    </w:p>
    <w:p>
      <w:pPr>
        <w:spacing w:after="0"/>
        <w:sectPr>
          <w:pgSz w:w="11910" w:h="16840"/>
          <w:pgMar w:header="0" w:footer="664" w:top="1340" w:bottom="940" w:left="100" w:right="240"/>
        </w:sectPr>
      </w:pPr>
    </w:p>
    <w:p>
      <w:pPr>
        <w:spacing w:before="60"/>
        <w:ind w:left="2060" w:right="0" w:firstLine="0"/>
        <w:jc w:val="left"/>
        <w:rPr>
          <w:sz w:val="24"/>
        </w:rPr>
      </w:pPr>
      <w:r>
        <w:rPr>
          <w:sz w:val="24"/>
        </w:rPr>
        <w:t>Seisdedos,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60"/>
          <w:sz w:val="24"/>
        </w:rPr>
        <w:t> </w:t>
      </w:r>
      <w:r>
        <w:rPr>
          <w:sz w:val="24"/>
        </w:rPr>
        <w:t>1997.</w:t>
      </w:r>
      <w:r>
        <w:rPr>
          <w:spacing w:val="-1"/>
          <w:sz w:val="24"/>
        </w:rPr>
        <w:t> </w:t>
      </w:r>
      <w:r>
        <w:rPr>
          <w:i/>
          <w:sz w:val="24"/>
        </w:rPr>
        <w:t>MBI Inventario "Burnout"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Maslach: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Manual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Madrid: TEA..</w:t>
      </w:r>
    </w:p>
    <w:p>
      <w:pPr>
        <w:pStyle w:val="BodyText"/>
        <w:spacing w:before="198"/>
        <w:jc w:val="left"/>
      </w:pPr>
      <w:r>
        <w:rPr/>
        <w:t>Senses,</w:t>
      </w:r>
      <w:r>
        <w:rPr>
          <w:spacing w:val="15"/>
        </w:rPr>
        <w:t> </w:t>
      </w:r>
      <w:r>
        <w:rPr/>
        <w:t>M.,</w:t>
      </w:r>
      <w:r>
        <w:rPr>
          <w:spacing w:val="17"/>
        </w:rPr>
        <w:t> </w:t>
      </w:r>
      <w:r>
        <w:rPr/>
        <w:t>Eris,</w:t>
      </w:r>
      <w:r>
        <w:rPr>
          <w:spacing w:val="16"/>
        </w:rPr>
        <w:t> </w:t>
      </w:r>
      <w:r>
        <w:rPr/>
        <w:t>N.,</w:t>
      </w:r>
      <w:r>
        <w:rPr>
          <w:spacing w:val="16"/>
        </w:rPr>
        <w:t> </w:t>
      </w:r>
      <w:r>
        <w:rPr/>
        <w:t>Agırbas,</w:t>
      </w:r>
      <w:r>
        <w:rPr>
          <w:spacing w:val="16"/>
        </w:rPr>
        <w:t> </w:t>
      </w:r>
      <w:r>
        <w:rPr/>
        <w:t>K.,</w:t>
      </w:r>
      <w:r>
        <w:rPr>
          <w:spacing w:val="16"/>
        </w:rPr>
        <w:t> </w:t>
      </w:r>
      <w:r>
        <w:rPr/>
        <w:t>Okten,</w:t>
      </w:r>
      <w:r>
        <w:rPr>
          <w:spacing w:val="16"/>
        </w:rPr>
        <w:t> </w:t>
      </w:r>
      <w:r>
        <w:rPr/>
        <w:t>S.,</w:t>
      </w:r>
      <w:r>
        <w:rPr>
          <w:spacing w:val="15"/>
        </w:rPr>
        <w:t> </w:t>
      </w:r>
      <w:r>
        <w:rPr/>
        <w:t>Yıldızoglu,</w:t>
      </w:r>
      <w:r>
        <w:rPr>
          <w:spacing w:val="19"/>
        </w:rPr>
        <w:t> </w:t>
      </w:r>
      <w:r>
        <w:rPr/>
        <w:t>I.,</w:t>
      </w:r>
      <w:r>
        <w:rPr>
          <w:spacing w:val="18"/>
        </w:rPr>
        <w:t> </w:t>
      </w:r>
      <w:r>
        <w:rPr/>
        <w:t>Kılınç,</w:t>
      </w:r>
      <w:r>
        <w:rPr>
          <w:spacing w:val="16"/>
        </w:rPr>
        <w:t> </w:t>
      </w:r>
      <w:r>
        <w:rPr/>
        <w:t>A.D.and</w:t>
      </w:r>
      <w:r>
        <w:rPr>
          <w:spacing w:val="41"/>
        </w:rPr>
        <w:t> </w:t>
      </w:r>
      <w:r>
        <w:rPr/>
        <w:t>Sifneos</w:t>
      </w:r>
    </w:p>
    <w:p>
      <w:pPr>
        <w:pStyle w:val="BodyText"/>
        <w:tabs>
          <w:tab w:pos="4024" w:val="left" w:leader="none"/>
        </w:tabs>
        <w:spacing w:line="242" w:lineRule="auto"/>
        <w:ind w:left="2830" w:right="1192"/>
        <w:jc w:val="left"/>
      </w:pPr>
      <w:r>
        <w:rPr/>
        <w:t>.D.</w:t>
      </w:r>
      <w:r>
        <w:rPr>
          <w:spacing w:val="82"/>
        </w:rPr>
        <w:t> </w:t>
      </w:r>
      <w:r>
        <w:rPr/>
        <w:t>2001.</w:t>
        <w:tab/>
        <w:t>Psychological</w:t>
      </w:r>
      <w:r>
        <w:rPr>
          <w:spacing w:val="14"/>
        </w:rPr>
        <w:t> </w:t>
      </w:r>
      <w:r>
        <w:rPr/>
        <w:t>mindedness: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contemporary</w:t>
      </w:r>
      <w:r>
        <w:rPr>
          <w:spacing w:val="7"/>
        </w:rPr>
        <w:t> </w:t>
      </w:r>
      <w:r>
        <w:rPr/>
        <w:t>understanding.</w:t>
      </w:r>
      <w:r>
        <w:rPr>
          <w:spacing w:val="12"/>
        </w:rPr>
        <w:t> </w:t>
      </w:r>
      <w:r>
        <w:rPr/>
        <w:t>Pp77-</w:t>
      </w:r>
      <w:r>
        <w:rPr>
          <w:spacing w:val="-57"/>
        </w:rPr>
        <w:t> </w:t>
      </w:r>
      <w:r>
        <w:rPr/>
        <w:t>78.</w:t>
      </w:r>
    </w:p>
    <w:p>
      <w:pPr>
        <w:pStyle w:val="BodyText"/>
        <w:spacing w:before="196"/>
        <w:ind w:left="2830" w:right="1197" w:hanging="771"/>
      </w:pPr>
      <w:r>
        <w:rPr/>
        <w:t>Shader,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Broome</w:t>
      </w:r>
      <w:r>
        <w:rPr>
          <w:spacing w:val="1"/>
        </w:rPr>
        <w:t> </w:t>
      </w:r>
      <w:r>
        <w:rPr/>
        <w:t>M.E.,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M.E.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Nash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2001.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satisfaction and anticipated turnover for nurses in an academic medical center.</w:t>
      </w:r>
      <w:r>
        <w:rPr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Nursing Administration</w:t>
      </w:r>
      <w:r>
        <w:rPr>
          <w:i/>
          <w:spacing w:val="2"/>
        </w:rPr>
        <w:t> </w:t>
      </w:r>
      <w:r>
        <w:rPr/>
        <w:t>31:210–216.</w:t>
      </w:r>
    </w:p>
    <w:p>
      <w:pPr>
        <w:pStyle w:val="BodyText"/>
        <w:spacing w:line="242" w:lineRule="auto" w:before="199"/>
        <w:ind w:left="2830" w:right="1201" w:hanging="771"/>
      </w:pPr>
      <w:r>
        <w:rPr/>
        <w:drawing>
          <wp:anchor distT="0" distB="0" distL="0" distR="0" allowOverlap="1" layoutInCell="1" locked="0" behindDoc="1" simplePos="0" relativeHeight="484208128">
            <wp:simplePos x="0" y="0"/>
            <wp:positionH relativeFrom="page">
              <wp:posOffset>1497838</wp:posOffset>
            </wp:positionH>
            <wp:positionV relativeFrom="paragraph">
              <wp:posOffset>535598</wp:posOffset>
            </wp:positionV>
            <wp:extent cx="4890389" cy="4834810"/>
            <wp:effectExtent l="0" t="0" r="0" b="0"/>
            <wp:wrapNone/>
            <wp:docPr id="47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Sifneos, P.E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1973</w:t>
      </w:r>
      <w:r>
        <w:rPr>
          <w:i/>
        </w:rPr>
        <w:t>. </w:t>
      </w:r>
      <w:r>
        <w:rPr/>
        <w:t>The prevalence of 'alexithymic' characteristics in psychosomatic</w:t>
      </w:r>
      <w:r>
        <w:rPr>
          <w:spacing w:val="1"/>
        </w:rPr>
        <w:t> </w:t>
      </w:r>
      <w:r>
        <w:rPr/>
        <w:t>patients.</w:t>
      </w:r>
      <w:r>
        <w:rPr>
          <w:spacing w:val="-1"/>
        </w:rPr>
        <w:t> </w:t>
      </w:r>
      <w:r>
        <w:rPr/>
        <w:t>Psychotherapy</w:t>
      </w:r>
      <w:r>
        <w:rPr>
          <w:spacing w:val="-5"/>
        </w:rPr>
        <w:t> </w:t>
      </w:r>
      <w:r>
        <w:rPr/>
        <w:t>and Psychosomatics 22, 255-62.</w:t>
      </w:r>
    </w:p>
    <w:p>
      <w:pPr>
        <w:spacing w:line="242" w:lineRule="auto" w:before="194"/>
        <w:ind w:left="2830" w:right="1202" w:hanging="771"/>
        <w:jc w:val="both"/>
        <w:rPr>
          <w:sz w:val="24"/>
        </w:rPr>
      </w:pPr>
      <w:r>
        <w:rPr>
          <w:sz w:val="24"/>
        </w:rPr>
        <w:t>Simoni P.S. and Paterson J.J. 1997. Hardiness, coping and burnout in the nursing</w:t>
      </w:r>
      <w:r>
        <w:rPr>
          <w:spacing w:val="1"/>
          <w:sz w:val="24"/>
        </w:rPr>
        <w:t> </w:t>
      </w:r>
      <w:r>
        <w:rPr>
          <w:sz w:val="24"/>
        </w:rPr>
        <w:t>workplace.</w:t>
      </w:r>
      <w:r>
        <w:rPr>
          <w:spacing w:val="2"/>
          <w:sz w:val="24"/>
        </w:rPr>
        <w:t> </w:t>
      </w:r>
      <w:r>
        <w:rPr>
          <w:i/>
          <w:sz w:val="24"/>
        </w:rPr>
        <w:t>Journal of Professional Nursing </w:t>
      </w:r>
      <w:r>
        <w:rPr>
          <w:sz w:val="24"/>
        </w:rPr>
        <w:t>13:178–185.</w:t>
      </w:r>
    </w:p>
    <w:p>
      <w:pPr>
        <w:pStyle w:val="BodyText"/>
        <w:spacing w:line="242" w:lineRule="auto" w:before="197"/>
        <w:ind w:left="2830" w:right="1201" w:hanging="771"/>
      </w:pPr>
      <w:r>
        <w:rPr/>
        <w:t>Slaughter, M.D.</w:t>
      </w:r>
      <w:r>
        <w:rPr>
          <w:spacing w:val="1"/>
        </w:rPr>
        <w:t> </w:t>
      </w:r>
      <w:r>
        <w:rPr/>
        <w:t>1980.</w:t>
      </w:r>
      <w:r>
        <w:rPr>
          <w:spacing w:val="1"/>
        </w:rPr>
        <w:t> </w:t>
      </w:r>
      <w:r>
        <w:rPr/>
        <w:t>Portraits in leadership: six extraordinary university presidents</w:t>
      </w:r>
      <w:r>
        <w:rPr>
          <w:spacing w:val="-57"/>
        </w:rPr>
        <w:t> </w:t>
      </w:r>
      <w:r>
        <w:rPr/>
        <w:t>pp178-179</w:t>
      </w:r>
    </w:p>
    <w:p>
      <w:pPr>
        <w:pStyle w:val="BodyText"/>
        <w:tabs>
          <w:tab w:pos="4625" w:val="left" w:leader="none"/>
          <w:tab w:pos="6638" w:val="left" w:leader="none"/>
          <w:tab w:pos="9901" w:val="left" w:leader="none"/>
        </w:tabs>
        <w:spacing w:before="193"/>
        <w:ind w:left="2780" w:right="1199" w:hanging="771"/>
      </w:pPr>
      <w:r>
        <w:rPr/>
        <w:t>Smith, M. K. 2002. "Howard Gardner and multiple intelligences", the encyclopedia of</w:t>
      </w:r>
      <w:r>
        <w:rPr>
          <w:spacing w:val="1"/>
        </w:rPr>
        <w:t> </w:t>
      </w:r>
      <w:r>
        <w:rPr/>
        <w:t>informal</w:t>
        <w:tab/>
        <w:t>education,</w:t>
        <w:tab/>
        <w:t>Downloaded</w:t>
        <w:tab/>
      </w:r>
      <w:r>
        <w:rPr>
          <w:spacing w:val="-1"/>
        </w:rPr>
        <w:t>from</w:t>
      </w:r>
      <w:r>
        <w:rPr>
          <w:spacing w:val="-58"/>
        </w:rPr>
        <w:t> </w:t>
      </w:r>
      <w:hyperlink r:id="rId185">
        <w:r>
          <w:rPr/>
          <w:t>http://www.infed.org/thinkers/gardner.htm</w:t>
        </w:r>
        <w:r>
          <w:rPr>
            <w:spacing w:val="1"/>
          </w:rPr>
          <w:t> </w:t>
        </w:r>
      </w:hyperlink>
      <w:r>
        <w:rPr/>
        <w:t>on October</w:t>
      </w:r>
      <w:r>
        <w:rPr>
          <w:spacing w:val="-2"/>
        </w:rPr>
        <w:t> </w:t>
      </w:r>
      <w:r>
        <w:rPr/>
        <w:t>31,</w:t>
      </w:r>
      <w:r>
        <w:rPr>
          <w:spacing w:val="-1"/>
        </w:rPr>
        <w:t> </w:t>
      </w:r>
      <w:r>
        <w:rPr/>
        <w:t>2005.</w:t>
      </w:r>
    </w:p>
    <w:p>
      <w:pPr>
        <w:pStyle w:val="BodyText"/>
        <w:spacing w:line="242" w:lineRule="auto" w:before="200"/>
        <w:ind w:left="2830" w:right="1202" w:hanging="771"/>
      </w:pPr>
      <w:r>
        <w:rPr/>
        <w:t>Smith, P &amp; Lorentzon, M.</w:t>
      </w:r>
      <w:r>
        <w:rPr>
          <w:spacing w:val="1"/>
        </w:rPr>
        <w:t> </w:t>
      </w:r>
      <w:r>
        <w:rPr/>
        <w:t>2005.</w:t>
      </w:r>
      <w:r>
        <w:rPr>
          <w:spacing w:val="1"/>
        </w:rPr>
        <w:t> </w:t>
      </w:r>
      <w:r>
        <w:rPr/>
        <w:t>Is Emotional Labour ethical? Nursing Ethics 12 (6)</w:t>
      </w:r>
      <w:r>
        <w:rPr>
          <w:spacing w:val="1"/>
        </w:rPr>
        <w:t> </w:t>
      </w:r>
      <w:r>
        <w:rPr/>
        <w:t>638-642</w:t>
      </w:r>
    </w:p>
    <w:p>
      <w:pPr>
        <w:pStyle w:val="BodyText"/>
        <w:spacing w:line="242" w:lineRule="auto" w:before="193"/>
        <w:ind w:left="2830" w:right="1205" w:hanging="771"/>
      </w:pPr>
      <w:r>
        <w:rPr/>
        <w:t>Smith, P.</w:t>
      </w:r>
      <w:r>
        <w:rPr>
          <w:spacing w:val="1"/>
        </w:rPr>
        <w:t> </w:t>
      </w:r>
      <w:r>
        <w:rPr/>
        <w:t>2005.</w:t>
      </w:r>
      <w:r>
        <w:rPr>
          <w:spacing w:val="1"/>
        </w:rPr>
        <w:t> </w:t>
      </w:r>
      <w:r>
        <w:rPr/>
        <w:t>Participatory evaluation: navigating the emotions of partnerships</w:t>
      </w:r>
      <w:r>
        <w:rPr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Social Work Practice</w:t>
      </w:r>
      <w:r>
        <w:rPr>
          <w:spacing w:val="-1"/>
        </w:rPr>
        <w:t> </w:t>
      </w:r>
      <w:r>
        <w:rPr/>
        <w:t>19</w:t>
      </w:r>
      <w:r>
        <w:rPr>
          <w:spacing w:val="2"/>
        </w:rPr>
        <w:t> </w:t>
      </w:r>
      <w:r>
        <w:rPr/>
        <w:t>(2)</w:t>
      </w:r>
      <w:r>
        <w:rPr>
          <w:spacing w:val="-2"/>
        </w:rPr>
        <w:t> </w:t>
      </w:r>
      <w:r>
        <w:rPr/>
        <w:t>195-209</w:t>
      </w:r>
    </w:p>
    <w:p>
      <w:pPr>
        <w:spacing w:before="196"/>
        <w:ind w:left="2060" w:right="1201" w:firstLine="0"/>
        <w:jc w:val="left"/>
        <w:rPr>
          <w:sz w:val="24"/>
        </w:rPr>
      </w:pPr>
      <w:r>
        <w:rPr>
          <w:sz w:val="24"/>
        </w:rPr>
        <w:t>Smith, P. 1992. </w:t>
      </w:r>
      <w:r>
        <w:rPr>
          <w:i/>
          <w:sz w:val="24"/>
        </w:rPr>
        <w:t>The Emotional Labour of Nursing, </w:t>
      </w:r>
      <w:r>
        <w:rPr>
          <w:sz w:val="24"/>
        </w:rPr>
        <w:t>London: Macmillan; Houndmills.</w:t>
      </w:r>
      <w:r>
        <w:rPr>
          <w:spacing w:val="1"/>
          <w:sz w:val="24"/>
        </w:rPr>
        <w:t> </w:t>
      </w:r>
      <w:r>
        <w:rPr>
          <w:sz w:val="24"/>
        </w:rPr>
        <w:t>Smith,</w:t>
      </w:r>
      <w:r>
        <w:rPr>
          <w:spacing w:val="11"/>
          <w:sz w:val="24"/>
        </w:rPr>
        <w:t> </w:t>
      </w:r>
      <w:r>
        <w:rPr>
          <w:sz w:val="24"/>
        </w:rPr>
        <w:t>P.</w:t>
      </w:r>
      <w:r>
        <w:rPr>
          <w:spacing w:val="11"/>
          <w:sz w:val="24"/>
        </w:rPr>
        <w:t> </w:t>
      </w:r>
      <w:r>
        <w:rPr>
          <w:sz w:val="24"/>
        </w:rPr>
        <w:t>1999.</w:t>
      </w:r>
      <w:r>
        <w:rPr>
          <w:spacing w:val="10"/>
          <w:sz w:val="24"/>
        </w:rPr>
        <w:t> </w:t>
      </w:r>
      <w:r>
        <w:rPr>
          <w:sz w:val="24"/>
        </w:rPr>
        <w:t>Emotional</w:t>
      </w:r>
      <w:r>
        <w:rPr>
          <w:spacing w:val="12"/>
          <w:sz w:val="24"/>
        </w:rPr>
        <w:t> </w:t>
      </w:r>
      <w:r>
        <w:rPr>
          <w:sz w:val="24"/>
        </w:rPr>
        <w:t>labour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politics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emotions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logging</w:t>
      </w:r>
      <w:r>
        <w:rPr>
          <w:spacing w:val="11"/>
          <w:sz w:val="24"/>
        </w:rPr>
        <w:t> </w:t>
      </w:r>
      <w:r>
        <w:rPr>
          <w:sz w:val="24"/>
        </w:rPr>
        <w:t>emotions:</w:t>
      </w:r>
    </w:p>
    <w:p>
      <w:pPr>
        <w:pStyle w:val="BodyText"/>
        <w:spacing w:before="1"/>
        <w:ind w:left="2830"/>
        <w:jc w:val="left"/>
      </w:pPr>
      <w:r>
        <w:rPr/>
        <w:t>a</w:t>
      </w:r>
      <w:r>
        <w:rPr>
          <w:spacing w:val="-2"/>
        </w:rPr>
        <w:t> </w:t>
      </w:r>
      <w:r>
        <w:rPr/>
        <w:t>logbook</w:t>
      </w:r>
      <w:r>
        <w:rPr>
          <w:spacing w:val="-1"/>
        </w:rPr>
        <w:t> </w:t>
      </w:r>
      <w:r>
        <w:rPr/>
        <w:t>of personal</w:t>
      </w:r>
      <w:r>
        <w:rPr>
          <w:spacing w:val="-1"/>
        </w:rPr>
        <w:t> </w:t>
      </w:r>
      <w:r>
        <w:rPr/>
        <w:t>reflections.</w:t>
      </w:r>
      <w:r>
        <w:rPr>
          <w:spacing w:val="1"/>
        </w:rPr>
        <w:t> </w:t>
      </w:r>
      <w:r>
        <w:rPr>
          <w:i/>
        </w:rPr>
        <w:t>Soundings </w:t>
      </w:r>
      <w:r>
        <w:rPr/>
        <w:t>11:114–119,</w:t>
      </w:r>
      <w:r>
        <w:rPr>
          <w:spacing w:val="-1"/>
        </w:rPr>
        <w:t> </w:t>
      </w:r>
      <w:r>
        <w:rPr/>
        <w:t>128–138.</w:t>
      </w:r>
    </w:p>
    <w:p>
      <w:pPr>
        <w:pStyle w:val="BodyText"/>
        <w:jc w:val="left"/>
      </w:pPr>
      <w:r>
        <w:rPr/>
        <w:t>Smith,</w:t>
      </w:r>
      <w:r>
        <w:rPr>
          <w:spacing w:val="52"/>
        </w:rPr>
        <w:t> </w:t>
      </w:r>
      <w:r>
        <w:rPr/>
        <w:t>P.</w:t>
      </w:r>
      <w:r>
        <w:rPr>
          <w:spacing w:val="52"/>
        </w:rPr>
        <w:t> </w:t>
      </w:r>
      <w:r>
        <w:rPr/>
        <w:t>2005.</w:t>
      </w:r>
      <w:r>
        <w:rPr>
          <w:spacing w:val="50"/>
        </w:rPr>
        <w:t> </w:t>
      </w:r>
      <w:r>
        <w:rPr/>
        <w:t>Participatory</w:t>
      </w:r>
      <w:r>
        <w:rPr>
          <w:spacing w:val="50"/>
        </w:rPr>
        <w:t> </w:t>
      </w:r>
      <w:r>
        <w:rPr/>
        <w:t>evaluation:</w:t>
      </w:r>
      <w:r>
        <w:rPr>
          <w:spacing w:val="53"/>
        </w:rPr>
        <w:t> </w:t>
      </w:r>
      <w:r>
        <w:rPr/>
        <w:t>navigating</w:t>
      </w:r>
      <w:r>
        <w:rPr>
          <w:spacing w:val="50"/>
        </w:rPr>
        <w:t> </w:t>
      </w:r>
      <w:r>
        <w:rPr/>
        <w:t>the</w:t>
      </w:r>
      <w:r>
        <w:rPr>
          <w:spacing w:val="52"/>
        </w:rPr>
        <w:t> </w:t>
      </w:r>
      <w:r>
        <w:rPr/>
        <w:t>emotions</w:t>
      </w:r>
      <w:r>
        <w:rPr>
          <w:spacing w:val="53"/>
        </w:rPr>
        <w:t> </w:t>
      </w:r>
      <w:r>
        <w:rPr/>
        <w:t>of</w:t>
      </w:r>
      <w:r>
        <w:rPr>
          <w:spacing w:val="51"/>
        </w:rPr>
        <w:t> </w:t>
      </w:r>
      <w:r>
        <w:rPr/>
        <w:t>partnerships.</w:t>
      </w:r>
    </w:p>
    <w:p>
      <w:pPr>
        <w:spacing w:before="2"/>
        <w:ind w:left="283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 Practice.</w:t>
      </w:r>
      <w:r>
        <w:rPr>
          <w:i/>
          <w:spacing w:val="1"/>
          <w:sz w:val="24"/>
        </w:rPr>
        <w:t> </w:t>
      </w:r>
      <w:r>
        <w:rPr>
          <w:sz w:val="24"/>
        </w:rPr>
        <w:t>2:</w:t>
      </w:r>
      <w:r>
        <w:rPr>
          <w:spacing w:val="-1"/>
          <w:sz w:val="24"/>
        </w:rPr>
        <w:t> </w:t>
      </w:r>
      <w:r>
        <w:rPr>
          <w:sz w:val="24"/>
        </w:rPr>
        <w:t>195–209.</w:t>
      </w:r>
    </w:p>
    <w:p>
      <w:pPr>
        <w:pStyle w:val="BodyText"/>
        <w:spacing w:before="197"/>
        <w:jc w:val="left"/>
      </w:pPr>
      <w:r>
        <w:rPr/>
        <w:t>Smith,</w:t>
      </w:r>
      <w:r>
        <w:rPr>
          <w:spacing w:val="52"/>
        </w:rPr>
        <w:t> </w:t>
      </w:r>
      <w:r>
        <w:rPr/>
        <w:t>P.</w:t>
      </w:r>
      <w:r>
        <w:rPr>
          <w:spacing w:val="51"/>
        </w:rPr>
        <w:t> </w:t>
      </w:r>
      <w:r>
        <w:rPr/>
        <w:t>2005.</w:t>
      </w:r>
      <w:r>
        <w:rPr>
          <w:spacing w:val="50"/>
        </w:rPr>
        <w:t> </w:t>
      </w:r>
      <w:r>
        <w:rPr/>
        <w:t>Participatory</w:t>
      </w:r>
      <w:r>
        <w:rPr>
          <w:spacing w:val="49"/>
        </w:rPr>
        <w:t> </w:t>
      </w:r>
      <w:r>
        <w:rPr/>
        <w:t>evaluation:</w:t>
      </w:r>
      <w:r>
        <w:rPr>
          <w:spacing w:val="53"/>
        </w:rPr>
        <w:t> </w:t>
      </w:r>
      <w:r>
        <w:rPr/>
        <w:t>navigating</w:t>
      </w:r>
      <w:r>
        <w:rPr>
          <w:spacing w:val="49"/>
        </w:rPr>
        <w:t> </w:t>
      </w:r>
      <w:r>
        <w:rPr/>
        <w:t>the</w:t>
      </w:r>
      <w:r>
        <w:rPr>
          <w:spacing w:val="52"/>
        </w:rPr>
        <w:t> </w:t>
      </w:r>
      <w:r>
        <w:rPr/>
        <w:t>emotions</w:t>
      </w:r>
      <w:r>
        <w:rPr>
          <w:spacing w:val="52"/>
        </w:rPr>
        <w:t> </w:t>
      </w:r>
      <w:r>
        <w:rPr/>
        <w:t>of</w:t>
      </w:r>
      <w:r>
        <w:rPr>
          <w:spacing w:val="51"/>
        </w:rPr>
        <w:t> </w:t>
      </w:r>
      <w:r>
        <w:rPr/>
        <w:t>partnerships.</w:t>
      </w:r>
    </w:p>
    <w:p>
      <w:pPr>
        <w:spacing w:before="0"/>
        <w:ind w:left="283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 Practice.</w:t>
      </w:r>
      <w:r>
        <w:rPr>
          <w:i/>
          <w:spacing w:val="1"/>
          <w:sz w:val="24"/>
        </w:rPr>
        <w:t> </w:t>
      </w:r>
      <w:r>
        <w:rPr>
          <w:sz w:val="24"/>
        </w:rPr>
        <w:t>2:</w:t>
      </w:r>
      <w:r>
        <w:rPr>
          <w:spacing w:val="-1"/>
          <w:sz w:val="24"/>
        </w:rPr>
        <w:t> </w:t>
      </w:r>
      <w:r>
        <w:rPr>
          <w:sz w:val="24"/>
        </w:rPr>
        <w:t>195–209.</w:t>
      </w:r>
    </w:p>
    <w:p>
      <w:pPr>
        <w:pStyle w:val="BodyText"/>
        <w:spacing w:line="242" w:lineRule="auto"/>
        <w:ind w:left="2830" w:right="1201" w:hanging="771"/>
        <w:jc w:val="left"/>
      </w:pPr>
      <w:r>
        <w:rPr>
          <w:i/>
        </w:rPr>
        <w:t>Smith,</w:t>
      </w:r>
      <w:r>
        <w:rPr>
          <w:i/>
          <w:spacing w:val="22"/>
        </w:rPr>
        <w:t> </w:t>
      </w:r>
      <w:r>
        <w:rPr/>
        <w:t>P.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>
          <w:i/>
        </w:rPr>
        <w:t>Lorentzon,</w:t>
      </w:r>
      <w:r>
        <w:rPr>
          <w:i/>
          <w:spacing w:val="23"/>
        </w:rPr>
        <w:t> </w:t>
      </w:r>
      <w:r>
        <w:rPr/>
        <w:t>M.</w:t>
      </w:r>
      <w:r>
        <w:rPr>
          <w:spacing w:val="46"/>
        </w:rPr>
        <w:t> </w:t>
      </w:r>
      <w:r>
        <w:rPr>
          <w:i/>
        </w:rPr>
        <w:t>2007</w:t>
      </w:r>
      <w:r>
        <w:rPr/>
        <w:t>.</w:t>
      </w:r>
      <w:r>
        <w:rPr>
          <w:spacing w:val="45"/>
        </w:rPr>
        <w:t> </w:t>
      </w:r>
      <w:r>
        <w:rPr/>
        <w:t>Leadership</w:t>
      </w:r>
      <w:r>
        <w:rPr>
          <w:spacing w:val="24"/>
        </w:rPr>
        <w:t> </w:t>
      </w:r>
      <w:r>
        <w:rPr/>
        <w:t>for</w:t>
      </w:r>
      <w:r>
        <w:rPr>
          <w:spacing w:val="21"/>
        </w:rPr>
        <w:t> </w:t>
      </w:r>
      <w:r>
        <w:rPr/>
        <w:t>learning: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literature</w:t>
      </w:r>
      <w:r>
        <w:rPr>
          <w:spacing w:val="21"/>
        </w:rPr>
        <w:t> </w:t>
      </w:r>
      <w:r>
        <w:rPr/>
        <w:t>study</w:t>
      </w:r>
      <w:r>
        <w:rPr>
          <w:spacing w:val="18"/>
        </w:rPr>
        <w:t> </w:t>
      </w:r>
      <w:r>
        <w:rPr/>
        <w:t>of</w:t>
      </w:r>
      <w:r>
        <w:rPr>
          <w:spacing w:val="-57"/>
        </w:rPr>
        <w:t> </w:t>
      </w:r>
      <w:r>
        <w:rPr/>
        <w:t>leadership</w:t>
      </w:r>
      <w:r>
        <w:rPr>
          <w:spacing w:val="-1"/>
        </w:rPr>
        <w:t> </w:t>
      </w:r>
      <w:r>
        <w:rPr/>
        <w:t>for learning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clinical practice.</w:t>
      </w:r>
    </w:p>
    <w:p>
      <w:pPr>
        <w:pStyle w:val="BodyText"/>
        <w:spacing w:before="194"/>
        <w:ind w:left="2830" w:right="1193" w:hanging="771"/>
      </w:pPr>
      <w:r>
        <w:rPr/>
        <w:t>Smith, P. and Gray, B. 2001. Reassessing the concept of emotional labour in student</w:t>
      </w:r>
      <w:r>
        <w:rPr>
          <w:spacing w:val="1"/>
        </w:rPr>
        <w:t> </w:t>
      </w:r>
      <w:r>
        <w:rPr/>
        <w:t>nurse education: role of link lecturers and mentors in time of change. </w:t>
      </w:r>
      <w:r>
        <w:rPr>
          <w:i/>
        </w:rPr>
        <w:t>Nurse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-1"/>
        </w:rPr>
        <w:t> </w:t>
      </w:r>
      <w:r>
        <w:rPr>
          <w:i/>
        </w:rPr>
        <w:t>Today</w:t>
      </w:r>
      <w:r>
        <w:rPr>
          <w:i/>
          <w:spacing w:val="-1"/>
        </w:rPr>
        <w:t> </w:t>
      </w:r>
      <w:r>
        <w:rPr/>
        <w:t>21:230–237.</w:t>
      </w:r>
    </w:p>
    <w:p>
      <w:pPr>
        <w:pStyle w:val="BodyText"/>
        <w:spacing w:before="202"/>
        <w:ind w:left="2830" w:right="1201" w:hanging="771"/>
        <w:jc w:val="left"/>
      </w:pPr>
      <w:r>
        <w:rPr/>
        <w:t>Smith,</w:t>
      </w:r>
      <w:r>
        <w:rPr>
          <w:spacing w:val="18"/>
        </w:rPr>
        <w:t> </w:t>
      </w:r>
      <w:r>
        <w:rPr/>
        <w:t>P.,</w:t>
      </w:r>
      <w:r>
        <w:rPr>
          <w:spacing w:val="17"/>
        </w:rPr>
        <w:t> </w:t>
      </w:r>
      <w:r>
        <w:rPr/>
        <w:t>Lorenstzon,</w:t>
      </w:r>
      <w:r>
        <w:rPr>
          <w:spacing w:val="17"/>
        </w:rPr>
        <w:t> </w:t>
      </w:r>
      <w:r>
        <w:rPr/>
        <w:t>M.</w:t>
      </w:r>
      <w:r>
        <w:rPr>
          <w:spacing w:val="18"/>
        </w:rPr>
        <w:t> </w:t>
      </w:r>
      <w:r>
        <w:rPr/>
        <w:t>2007.</w:t>
      </w:r>
      <w:r>
        <w:rPr>
          <w:spacing w:val="39"/>
        </w:rPr>
        <w:t> </w:t>
      </w:r>
      <w:r>
        <w:rPr/>
        <w:t>Is</w:t>
      </w:r>
      <w:r>
        <w:rPr>
          <w:spacing w:val="18"/>
        </w:rPr>
        <w:t> </w:t>
      </w:r>
      <w:r>
        <w:rPr/>
        <w:t>emotional</w:t>
      </w:r>
      <w:r>
        <w:rPr>
          <w:spacing w:val="18"/>
        </w:rPr>
        <w:t> </w:t>
      </w:r>
      <w:r>
        <w:rPr/>
        <w:t>labour</w:t>
      </w:r>
      <w:r>
        <w:rPr>
          <w:spacing w:val="17"/>
        </w:rPr>
        <w:t> </w:t>
      </w:r>
      <w:r>
        <w:rPr/>
        <w:t>ethical?</w:t>
      </w:r>
      <w:r>
        <w:rPr>
          <w:spacing w:val="25"/>
        </w:rPr>
        <w:t> </w:t>
      </w:r>
      <w:r>
        <w:rPr>
          <w:i/>
        </w:rPr>
        <w:t>Nursing</w:t>
      </w:r>
      <w:r>
        <w:rPr>
          <w:i/>
          <w:spacing w:val="18"/>
        </w:rPr>
        <w:t> </w:t>
      </w:r>
      <w:r>
        <w:rPr>
          <w:i/>
        </w:rPr>
        <w:t>Ethics;</w:t>
      </w:r>
      <w:r>
        <w:rPr>
          <w:i/>
          <w:spacing w:val="19"/>
        </w:rPr>
        <w:t> </w:t>
      </w:r>
      <w:r>
        <w:rPr/>
        <w:t>12:</w:t>
      </w:r>
      <w:r>
        <w:rPr>
          <w:spacing w:val="18"/>
        </w:rPr>
        <w:t> </w:t>
      </w:r>
      <w:r>
        <w:rPr/>
        <w:t>6,</w:t>
      </w:r>
      <w:r>
        <w:rPr>
          <w:spacing w:val="-57"/>
        </w:rPr>
        <w:t> </w:t>
      </w:r>
      <w:r>
        <w:rPr/>
        <w:t>638–642.</w:t>
      </w:r>
    </w:p>
    <w:p>
      <w:pPr>
        <w:pStyle w:val="BodyText"/>
        <w:ind w:left="2830" w:right="1192" w:hanging="771"/>
        <w:jc w:val="left"/>
      </w:pPr>
      <w:r>
        <w:rPr/>
        <w:t>Smith,</w:t>
      </w:r>
      <w:r>
        <w:rPr>
          <w:spacing w:val="36"/>
        </w:rPr>
        <w:t> </w:t>
      </w:r>
      <w:r>
        <w:rPr/>
        <w:t>P.,</w:t>
      </w:r>
      <w:r>
        <w:rPr>
          <w:spacing w:val="37"/>
        </w:rPr>
        <w:t> </w:t>
      </w:r>
      <w:r>
        <w:rPr/>
        <w:t>Lorentzon,</w:t>
      </w:r>
      <w:r>
        <w:rPr>
          <w:spacing w:val="37"/>
        </w:rPr>
        <w:t> </w:t>
      </w:r>
      <w:r>
        <w:rPr/>
        <w:t>M.</w:t>
      </w:r>
      <w:r>
        <w:rPr>
          <w:spacing w:val="37"/>
        </w:rPr>
        <w:t> </w:t>
      </w:r>
      <w:r>
        <w:rPr/>
        <w:t>2005</w:t>
      </w:r>
      <w:r>
        <w:rPr>
          <w:spacing w:val="38"/>
        </w:rPr>
        <w:t> </w:t>
      </w:r>
      <w:r>
        <w:rPr/>
        <w:t>Is</w:t>
      </w:r>
      <w:r>
        <w:rPr>
          <w:spacing w:val="39"/>
        </w:rPr>
        <w:t> </w:t>
      </w:r>
      <w:r>
        <w:rPr/>
        <w:t>emotional</w:t>
      </w:r>
      <w:r>
        <w:rPr>
          <w:spacing w:val="37"/>
        </w:rPr>
        <w:t> </w:t>
      </w:r>
      <w:r>
        <w:rPr/>
        <w:t>labour</w:t>
      </w:r>
      <w:r>
        <w:rPr>
          <w:spacing w:val="36"/>
        </w:rPr>
        <w:t> </w:t>
      </w:r>
      <w:r>
        <w:rPr/>
        <w:t>ethical?</w:t>
      </w:r>
      <w:r>
        <w:rPr>
          <w:spacing w:val="45"/>
        </w:rPr>
        <w:t> </w:t>
      </w:r>
      <w:r>
        <w:rPr>
          <w:i/>
        </w:rPr>
        <w:t>Nursing</w:t>
      </w:r>
      <w:r>
        <w:rPr>
          <w:i/>
          <w:spacing w:val="37"/>
        </w:rPr>
        <w:t> </w:t>
      </w:r>
      <w:r>
        <w:rPr>
          <w:i/>
        </w:rPr>
        <w:t>Ethics;</w:t>
      </w:r>
      <w:r>
        <w:rPr>
          <w:i/>
          <w:spacing w:val="37"/>
        </w:rPr>
        <w:t> </w:t>
      </w:r>
      <w:r>
        <w:rPr/>
        <w:t>12:</w:t>
      </w:r>
      <w:r>
        <w:rPr>
          <w:spacing w:val="37"/>
        </w:rPr>
        <w:t> </w:t>
      </w:r>
      <w:r>
        <w:rPr/>
        <w:t>6,</w:t>
      </w:r>
      <w:r>
        <w:rPr>
          <w:spacing w:val="-57"/>
        </w:rPr>
        <w:t> </w:t>
      </w:r>
      <w:r>
        <w:rPr/>
        <w:t>638–642.</w:t>
      </w:r>
    </w:p>
    <w:p>
      <w:pPr>
        <w:spacing w:line="242" w:lineRule="auto" w:before="0"/>
        <w:ind w:left="2830" w:right="0" w:hanging="771"/>
        <w:jc w:val="left"/>
        <w:rPr>
          <w:sz w:val="24"/>
        </w:rPr>
      </w:pPr>
      <w:r>
        <w:rPr>
          <w:sz w:val="24"/>
        </w:rPr>
        <w:t>Smith,</w:t>
      </w:r>
      <w:r>
        <w:rPr>
          <w:spacing w:val="18"/>
          <w:sz w:val="24"/>
        </w:rPr>
        <w:t> </w:t>
      </w:r>
      <w:r>
        <w:rPr>
          <w:sz w:val="24"/>
        </w:rPr>
        <w:t>P.,</w:t>
      </w:r>
      <w:r>
        <w:rPr>
          <w:spacing w:val="17"/>
          <w:sz w:val="24"/>
        </w:rPr>
        <w:t> </w:t>
      </w:r>
      <w:r>
        <w:rPr>
          <w:sz w:val="24"/>
        </w:rPr>
        <w:t>Lorentzon,</w:t>
      </w:r>
      <w:r>
        <w:rPr>
          <w:spacing w:val="17"/>
          <w:sz w:val="24"/>
        </w:rPr>
        <w:t> </w:t>
      </w:r>
      <w:r>
        <w:rPr>
          <w:sz w:val="24"/>
        </w:rPr>
        <w:t>M.</w:t>
      </w:r>
      <w:r>
        <w:rPr>
          <w:spacing w:val="18"/>
          <w:sz w:val="24"/>
        </w:rPr>
        <w:t> </w:t>
      </w:r>
      <w:r>
        <w:rPr>
          <w:sz w:val="24"/>
        </w:rPr>
        <w:t>2007.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emotional</w:t>
      </w:r>
      <w:r>
        <w:rPr>
          <w:spacing w:val="18"/>
          <w:sz w:val="24"/>
        </w:rPr>
        <w:t> </w:t>
      </w:r>
      <w:r>
        <w:rPr>
          <w:sz w:val="24"/>
        </w:rPr>
        <w:t>labour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nursing.</w:t>
      </w:r>
      <w:r>
        <w:rPr>
          <w:spacing w:val="23"/>
          <w:sz w:val="24"/>
        </w:rPr>
        <w:t> </w:t>
      </w:r>
      <w:r>
        <w:rPr>
          <w:sz w:val="24"/>
        </w:rPr>
        <w:t>In:</w:t>
      </w:r>
      <w:r>
        <w:rPr>
          <w:spacing w:val="18"/>
          <w:sz w:val="24"/>
        </w:rPr>
        <w:t> </w:t>
      </w:r>
      <w:r>
        <w:rPr>
          <w:sz w:val="24"/>
        </w:rPr>
        <w:t>Spouse,</w:t>
      </w:r>
      <w:r>
        <w:rPr>
          <w:spacing w:val="17"/>
          <w:sz w:val="24"/>
        </w:rPr>
        <w:t> </w:t>
      </w:r>
      <w:r>
        <w:rPr>
          <w:sz w:val="24"/>
        </w:rPr>
        <w:t>J.</w:t>
      </w:r>
      <w:r>
        <w:rPr>
          <w:spacing w:val="17"/>
          <w:sz w:val="24"/>
        </w:rPr>
        <w:t> </w:t>
      </w:r>
      <w:r>
        <w:rPr>
          <w:sz w:val="24"/>
        </w:rPr>
        <w:t>et</w:t>
      </w:r>
      <w:r>
        <w:rPr>
          <w:spacing w:val="18"/>
          <w:sz w:val="24"/>
        </w:rPr>
        <w:t> </w:t>
      </w:r>
      <w:r>
        <w:rPr>
          <w:sz w:val="24"/>
        </w:rPr>
        <w:t>al</w:t>
      </w:r>
      <w:r>
        <w:rPr>
          <w:spacing w:val="-57"/>
          <w:sz w:val="24"/>
        </w:rPr>
        <w:t> </w:t>
      </w:r>
      <w:r>
        <w:rPr>
          <w:sz w:val="24"/>
        </w:rPr>
        <w:t>(eds)</w:t>
      </w:r>
      <w:r>
        <w:rPr>
          <w:i/>
          <w:sz w:val="24"/>
        </w:rPr>
        <w:t>Common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Foundation Studies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Nursing.</w:t>
      </w:r>
      <w:r>
        <w:rPr>
          <w:i/>
          <w:spacing w:val="2"/>
          <w:sz w:val="24"/>
        </w:rPr>
        <w:t> </w:t>
      </w:r>
      <w:r>
        <w:rPr>
          <w:sz w:val="24"/>
        </w:rPr>
        <w:t>Edinburgh:</w:t>
      </w:r>
      <w:r>
        <w:rPr>
          <w:spacing w:val="-1"/>
          <w:sz w:val="24"/>
        </w:rPr>
        <w:t> </w:t>
      </w:r>
      <w:r>
        <w:rPr>
          <w:sz w:val="24"/>
        </w:rPr>
        <w:t>Elsevier.</w:t>
      </w:r>
    </w:p>
    <w:p>
      <w:pPr>
        <w:pStyle w:val="BodyText"/>
        <w:spacing w:before="194"/>
        <w:jc w:val="left"/>
      </w:pPr>
      <w:r>
        <w:rPr/>
        <w:t>Spreitzer</w:t>
      </w:r>
      <w:r>
        <w:rPr>
          <w:spacing w:val="13"/>
        </w:rPr>
        <w:t> </w:t>
      </w:r>
      <w:r>
        <w:rPr/>
        <w:t>GM.</w:t>
      </w:r>
      <w:r>
        <w:rPr>
          <w:spacing w:val="14"/>
        </w:rPr>
        <w:t> </w:t>
      </w:r>
      <w:r>
        <w:rPr/>
        <w:t>2000.</w:t>
      </w:r>
      <w:r>
        <w:rPr>
          <w:spacing w:val="16"/>
        </w:rPr>
        <w:t> </w:t>
      </w:r>
      <w:r>
        <w:rPr/>
        <w:t>Social</w:t>
      </w:r>
      <w:r>
        <w:rPr>
          <w:spacing w:val="14"/>
        </w:rPr>
        <w:t> </w:t>
      </w:r>
      <w:r>
        <w:rPr/>
        <w:t>structural</w:t>
      </w:r>
      <w:r>
        <w:rPr>
          <w:spacing w:val="15"/>
        </w:rPr>
        <w:t> </w:t>
      </w:r>
      <w:r>
        <w:rPr/>
        <w:t>characteristics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psychological</w:t>
      </w:r>
      <w:r>
        <w:rPr>
          <w:spacing w:val="15"/>
        </w:rPr>
        <w:t> </w:t>
      </w:r>
      <w:r>
        <w:rPr/>
        <w:t>empowerment.</w:t>
      </w:r>
    </w:p>
    <w:p>
      <w:pPr>
        <w:spacing w:before="2"/>
        <w:ind w:left="2830" w:right="0" w:firstLine="0"/>
        <w:jc w:val="left"/>
        <w:rPr>
          <w:sz w:val="24"/>
        </w:rPr>
      </w:pPr>
      <w:r>
        <w:rPr>
          <w:i/>
          <w:sz w:val="24"/>
        </w:rPr>
        <w:t>Acad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 Jl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38(2): 483-504.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before="60"/>
        <w:jc w:val="left"/>
      </w:pPr>
      <w:r>
        <w:rPr/>
        <w:t>Squires</w:t>
      </w:r>
      <w:r>
        <w:rPr>
          <w:spacing w:val="-1"/>
        </w:rPr>
        <w:t> </w:t>
      </w:r>
      <w:r>
        <w:rPr/>
        <w:t>.T. 1995.</w:t>
      </w:r>
      <w:r>
        <w:rPr>
          <w:spacing w:val="59"/>
        </w:rPr>
        <w:t> </w:t>
      </w:r>
      <w:r>
        <w:rPr/>
        <w:t>Men in nursing. RN,</w:t>
      </w:r>
      <w:r>
        <w:rPr>
          <w:spacing w:val="-1"/>
        </w:rPr>
        <w:t> </w:t>
      </w:r>
      <w:r>
        <w:rPr/>
        <w:t>58 (7), 26-28</w:t>
      </w:r>
    </w:p>
    <w:p>
      <w:pPr>
        <w:spacing w:before="198"/>
        <w:ind w:left="2830" w:right="1199" w:hanging="771"/>
        <w:jc w:val="both"/>
        <w:rPr>
          <w:sz w:val="24"/>
        </w:rPr>
      </w:pPr>
      <w:r>
        <w:rPr>
          <w:sz w:val="24"/>
        </w:rPr>
        <w:t>Staden, H. 1998. Alertness to the needs of others: a study of the emotional labour of</w:t>
      </w:r>
      <w:r>
        <w:rPr>
          <w:spacing w:val="1"/>
          <w:sz w:val="24"/>
        </w:rPr>
        <w:t> </w:t>
      </w:r>
      <w:r>
        <w:rPr>
          <w:sz w:val="24"/>
        </w:rPr>
        <w:t>caring,</w:t>
      </w:r>
      <w:r>
        <w:rPr>
          <w:spacing w:val="-1"/>
          <w:sz w:val="24"/>
        </w:rPr>
        <w:t> </w:t>
      </w:r>
      <w:r>
        <w:rPr>
          <w:i/>
          <w:sz w:val="24"/>
        </w:rPr>
        <w:t>Journal of Advanced Nursing;</w:t>
      </w:r>
      <w:r>
        <w:rPr>
          <w:i/>
          <w:spacing w:val="1"/>
          <w:sz w:val="24"/>
        </w:rPr>
        <w:t> </w:t>
      </w:r>
      <w:r>
        <w:rPr>
          <w:sz w:val="24"/>
        </w:rPr>
        <w:t>27: 147–156.</w:t>
      </w:r>
    </w:p>
    <w:p>
      <w:pPr>
        <w:spacing w:line="242" w:lineRule="auto" w:before="0"/>
        <w:ind w:left="2830" w:right="1207" w:hanging="771"/>
        <w:jc w:val="both"/>
        <w:rPr>
          <w:sz w:val="24"/>
        </w:rPr>
      </w:pPr>
      <w:r>
        <w:rPr>
          <w:sz w:val="24"/>
        </w:rPr>
        <w:t>Steenland, K. 1996. Epidemiology of occupation and coronary heart disease: research</w:t>
      </w:r>
      <w:r>
        <w:rPr>
          <w:spacing w:val="1"/>
          <w:sz w:val="24"/>
        </w:rPr>
        <w:t> </w:t>
      </w:r>
      <w:r>
        <w:rPr>
          <w:sz w:val="24"/>
        </w:rPr>
        <w:t>agenda.</w:t>
      </w:r>
      <w:r>
        <w:rPr>
          <w:spacing w:val="-1"/>
          <w:sz w:val="24"/>
        </w:rPr>
        <w:t> </w:t>
      </w:r>
      <w:r>
        <w:rPr>
          <w:i/>
          <w:sz w:val="24"/>
        </w:rPr>
        <w:t>American Journal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Industrial Medicine </w:t>
      </w:r>
      <w:r>
        <w:rPr>
          <w:sz w:val="24"/>
        </w:rPr>
        <w:t>30:495–499.</w:t>
      </w:r>
    </w:p>
    <w:p>
      <w:pPr>
        <w:pStyle w:val="BodyText"/>
        <w:spacing w:before="196"/>
        <w:jc w:val="left"/>
      </w:pPr>
      <w:r>
        <w:rPr/>
        <w:t>Stein,</w:t>
      </w:r>
      <w:r>
        <w:rPr>
          <w:spacing w:val="9"/>
        </w:rPr>
        <w:t> </w:t>
      </w:r>
      <w:r>
        <w:rPr/>
        <w:t>B.</w:t>
      </w:r>
      <w:r>
        <w:rPr>
          <w:spacing w:val="67"/>
        </w:rPr>
        <w:t> </w:t>
      </w:r>
      <w:r>
        <w:rPr/>
        <w:t>and</w:t>
      </w:r>
      <w:r>
        <w:rPr>
          <w:spacing w:val="68"/>
        </w:rPr>
        <w:t> </w:t>
      </w:r>
      <w:r>
        <w:rPr/>
        <w:t>Kanter,</w:t>
      </w:r>
      <w:r>
        <w:rPr>
          <w:spacing w:val="69"/>
        </w:rPr>
        <w:t> </w:t>
      </w:r>
      <w:r>
        <w:rPr/>
        <w:t>R.M.</w:t>
      </w:r>
      <w:r>
        <w:rPr>
          <w:spacing w:val="68"/>
        </w:rPr>
        <w:t> </w:t>
      </w:r>
      <w:r>
        <w:rPr/>
        <w:t>1993.</w:t>
      </w:r>
      <w:r>
        <w:rPr>
          <w:spacing w:val="68"/>
        </w:rPr>
        <w:t> </w:t>
      </w:r>
      <w:r>
        <w:rPr/>
        <w:t>Leadership</w:t>
      </w:r>
      <w:r>
        <w:rPr>
          <w:spacing w:val="67"/>
        </w:rPr>
        <w:t> </w:t>
      </w:r>
      <w:r>
        <w:rPr/>
        <w:t>for</w:t>
      </w:r>
      <w:r>
        <w:rPr>
          <w:spacing w:val="66"/>
        </w:rPr>
        <w:t> </w:t>
      </w:r>
      <w:r>
        <w:rPr/>
        <w:t>change:</w:t>
      </w:r>
      <w:r>
        <w:rPr>
          <w:spacing w:val="68"/>
        </w:rPr>
        <w:t> </w:t>
      </w:r>
      <w:r>
        <w:rPr/>
        <w:t>the</w:t>
      </w:r>
      <w:r>
        <w:rPr>
          <w:spacing w:val="66"/>
        </w:rPr>
        <w:t> </w:t>
      </w:r>
      <w:r>
        <w:rPr/>
        <w:t>rest</w:t>
      </w:r>
      <w:r>
        <w:rPr>
          <w:spacing w:val="69"/>
        </w:rPr>
        <w:t> </w:t>
      </w:r>
      <w:r>
        <w:rPr/>
        <w:t>of</w:t>
      </w:r>
      <w:r>
        <w:rPr>
          <w:spacing w:val="67"/>
        </w:rPr>
        <w:t> </w:t>
      </w:r>
      <w:r>
        <w:rPr/>
        <w:t>the</w:t>
      </w:r>
      <w:r>
        <w:rPr>
          <w:spacing w:val="66"/>
        </w:rPr>
        <w:t> </w:t>
      </w:r>
      <w:r>
        <w:rPr/>
        <w:t>story.</w:t>
      </w:r>
    </w:p>
    <w:p>
      <w:pPr>
        <w:spacing w:before="2"/>
        <w:ind w:left="2830" w:right="0" w:firstLine="0"/>
        <w:jc w:val="left"/>
        <w:rPr>
          <w:sz w:val="24"/>
        </w:rPr>
      </w:pPr>
      <w:r>
        <w:rPr>
          <w:i/>
          <w:sz w:val="24"/>
        </w:rPr>
        <w:t>Frontiers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10.2: 28–32.</w:t>
      </w:r>
    </w:p>
    <w:p>
      <w:pPr>
        <w:pStyle w:val="BodyText"/>
        <w:spacing w:line="242" w:lineRule="auto" w:before="197"/>
        <w:ind w:left="2830" w:right="1205" w:hanging="771"/>
      </w:pPr>
      <w:r>
        <w:rPr/>
        <w:drawing>
          <wp:anchor distT="0" distB="0" distL="0" distR="0" allowOverlap="1" layoutInCell="1" locked="0" behindDoc="1" simplePos="0" relativeHeight="484208640">
            <wp:simplePos x="0" y="0"/>
            <wp:positionH relativeFrom="page">
              <wp:posOffset>1497838</wp:posOffset>
            </wp:positionH>
            <wp:positionV relativeFrom="paragraph">
              <wp:posOffset>534328</wp:posOffset>
            </wp:positionV>
            <wp:extent cx="5151120" cy="4834810"/>
            <wp:effectExtent l="0" t="0" r="0" b="0"/>
            <wp:wrapNone/>
            <wp:docPr id="47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40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Steiner, F. and</w:t>
      </w:r>
      <w:r>
        <w:rPr>
          <w:i/>
          <w:spacing w:val="1"/>
        </w:rPr>
        <w:t> </w:t>
      </w:r>
      <w:r>
        <w:rPr/>
        <w:t>Ching, I. 1998.</w:t>
      </w:r>
      <w:r>
        <w:rPr>
          <w:spacing w:val="60"/>
        </w:rPr>
        <w:t> </w:t>
      </w:r>
      <w:r>
        <w:rPr/>
        <w:t>Symphony 256 kbps download, from: rapids hare,</w:t>
      </w:r>
      <w:r>
        <w:rPr>
          <w:spacing w:val="1"/>
        </w:rPr>
        <w:t> </w:t>
      </w:r>
      <w:r>
        <w:rPr/>
        <w:t>size:</w:t>
      </w:r>
      <w:r>
        <w:rPr>
          <w:spacing w:val="-1"/>
        </w:rPr>
        <w:t> </w:t>
      </w:r>
      <w:r>
        <w:rPr/>
        <w:t>68 MB, date: 2009-04-12 09:36:37 -</w:t>
      </w:r>
      <w:r>
        <w:rPr>
          <w:spacing w:val="-1"/>
        </w:rPr>
        <w:t> </w:t>
      </w:r>
      <w:r>
        <w:rPr/>
        <w:t>FilesTube.com</w:t>
      </w:r>
      <w:r>
        <w:rPr>
          <w:spacing w:val="-1"/>
        </w:rPr>
        <w:t> </w:t>
      </w:r>
      <w:r>
        <w:rPr/>
        <w:t>:</w:t>
      </w:r>
    </w:p>
    <w:p>
      <w:pPr>
        <w:spacing w:line="242" w:lineRule="auto" w:before="194"/>
        <w:ind w:left="2830" w:right="1198" w:hanging="771"/>
        <w:jc w:val="both"/>
        <w:rPr>
          <w:sz w:val="24"/>
        </w:rPr>
      </w:pPr>
      <w:r>
        <w:rPr>
          <w:sz w:val="24"/>
        </w:rPr>
        <w:t>Stewart,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Vann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1987.</w:t>
      </w:r>
      <w:r>
        <w:rPr>
          <w:spacing w:val="1"/>
          <w:sz w:val="24"/>
        </w:rPr>
        <w:t> </w:t>
      </w:r>
      <w:r>
        <w:rPr>
          <w:i/>
          <w:sz w:val="24"/>
        </w:rPr>
        <w:t>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Today: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Transactional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Analysis.</w:t>
      </w:r>
      <w:r>
        <w:rPr>
          <w:i/>
          <w:spacing w:val="3"/>
          <w:sz w:val="24"/>
        </w:rPr>
        <w:t> </w:t>
      </w:r>
      <w:r>
        <w:rPr>
          <w:sz w:val="24"/>
        </w:rPr>
        <w:t>Lifespace</w:t>
      </w:r>
      <w:r>
        <w:rPr>
          <w:spacing w:val="-2"/>
          <w:sz w:val="24"/>
        </w:rPr>
        <w:t> </w:t>
      </w:r>
      <w:r>
        <w:rPr>
          <w:sz w:val="24"/>
        </w:rPr>
        <w:t>Publishing, Chapel</w:t>
      </w:r>
      <w:r>
        <w:rPr>
          <w:spacing w:val="-1"/>
          <w:sz w:val="24"/>
        </w:rPr>
        <w:t> </w:t>
      </w:r>
      <w:r>
        <w:rPr>
          <w:sz w:val="24"/>
        </w:rPr>
        <w:t>Hill, North Carolina.</w:t>
      </w:r>
    </w:p>
    <w:p>
      <w:pPr>
        <w:pStyle w:val="BodyText"/>
        <w:spacing w:before="197"/>
        <w:ind w:left="2830" w:right="1194" w:hanging="771"/>
      </w:pPr>
      <w:r>
        <w:rPr/>
        <w:t>Stewart, M. K., Stewart, J. M.</w:t>
      </w:r>
      <w:r>
        <w:rPr>
          <w:spacing w:val="1"/>
        </w:rPr>
        <w:t> </w:t>
      </w:r>
      <w:r>
        <w:rPr/>
        <w:t>1986.</w:t>
      </w:r>
      <w:r>
        <w:rPr>
          <w:spacing w:val="1"/>
        </w:rPr>
        <w:t> </w:t>
      </w:r>
      <w:r>
        <w:rPr/>
        <w:t>Patient-physician communication assessment</w:t>
      </w:r>
      <w:r>
        <w:rPr>
          <w:spacing w:val="1"/>
        </w:rPr>
        <w:t> </w:t>
      </w:r>
      <w:r>
        <w:rPr/>
        <w:t>instruments:: 1986 to 1996 in review. </w:t>
      </w:r>
      <w:hyperlink r:id="rId187">
        <w:r>
          <w:rPr>
            <w:color w:val="0000FF"/>
          </w:rPr>
          <w:t>Cited by 176 </w:t>
        </w:r>
      </w:hyperlink>
      <w:r>
        <w:rPr/>
        <w:t>- </w:t>
      </w:r>
      <w:r>
        <w:rPr>
          <w:color w:val="0000FF"/>
        </w:rPr>
        <w:t>Related articles </w:t>
      </w:r>
      <w:r>
        <w:rPr/>
        <w:t>- </w:t>
      </w:r>
      <w:hyperlink r:id="rId188">
        <w:r>
          <w:rPr>
            <w:color w:val="0000FF"/>
          </w:rPr>
          <w:t>All 8</w:t>
        </w:r>
      </w:hyperlink>
      <w:r>
        <w:rPr>
          <w:color w:val="0000FF"/>
          <w:spacing w:val="1"/>
        </w:rPr>
        <w:t> </w:t>
      </w:r>
      <w:hyperlink r:id="rId188">
        <w:r>
          <w:rPr>
            <w:color w:val="0000FF"/>
          </w:rPr>
          <w:t>versions</w:t>
        </w:r>
      </w:hyperlink>
    </w:p>
    <w:p>
      <w:pPr>
        <w:pStyle w:val="BodyText"/>
        <w:spacing w:before="199"/>
        <w:ind w:left="2830" w:right="1197" w:hanging="771"/>
      </w:pPr>
      <w:r>
        <w:rPr/>
        <w:t>Stordeur S., D‟Hoore W. and Vandenberghe, C. 2001. Leadership, organisational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exhaustion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nursing</w:t>
      </w:r>
      <w:r>
        <w:rPr>
          <w:spacing w:val="1"/>
        </w:rPr>
        <w:t> </w:t>
      </w:r>
      <w:r>
        <w:rPr/>
        <w:t>staff.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57"/>
        </w:rPr>
        <w:t> </w:t>
      </w:r>
      <w:r>
        <w:rPr>
          <w:i/>
        </w:rPr>
        <w:t>Advanced</w:t>
      </w:r>
      <w:r>
        <w:rPr>
          <w:i/>
          <w:spacing w:val="-1"/>
        </w:rPr>
        <w:t> </w:t>
      </w:r>
      <w:r>
        <w:rPr>
          <w:i/>
        </w:rPr>
        <w:t>Nursing</w:t>
      </w:r>
      <w:r>
        <w:rPr>
          <w:i/>
          <w:spacing w:val="1"/>
        </w:rPr>
        <w:t> </w:t>
      </w:r>
      <w:r>
        <w:rPr/>
        <w:t>35:533–542.</w:t>
      </w:r>
    </w:p>
    <w:p>
      <w:pPr>
        <w:pStyle w:val="BodyText"/>
        <w:spacing w:line="242" w:lineRule="auto" w:before="199"/>
        <w:ind w:left="2830" w:right="1197" w:hanging="771"/>
      </w:pPr>
      <w:r>
        <w:rPr/>
        <w:t>Strasen, L. 1992.</w:t>
      </w:r>
      <w:r>
        <w:rPr>
          <w:spacing w:val="1"/>
        </w:rPr>
        <w:t> </w:t>
      </w:r>
      <w:r>
        <w:rPr/>
        <w:t>The Image of Professional Nursing, JB Lippincott Company, Ph, 7-</w:t>
      </w:r>
      <w:r>
        <w:rPr>
          <w:spacing w:val="1"/>
        </w:rPr>
        <w:t> </w:t>
      </w:r>
      <w:r>
        <w:rPr/>
        <w:t>13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BodyText"/>
        <w:ind w:left="2720" w:right="1197" w:hanging="660"/>
      </w:pPr>
      <w:r>
        <w:rPr/>
        <w:t>Strasen, L. 1992. The Image of Professional Nursing, JB Lippincott Company, Ph, 7-</w:t>
      </w:r>
      <w:r>
        <w:rPr>
          <w:spacing w:val="1"/>
        </w:rPr>
        <w:t> </w:t>
      </w:r>
      <w:r>
        <w:rPr/>
        <w:t>13.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tabs>
          <w:tab w:pos="4494" w:val="left" w:leader="none"/>
        </w:tabs>
        <w:jc w:val="left"/>
      </w:pPr>
      <w:r>
        <w:rPr/>
        <w:t>Streubert,</w:t>
      </w:r>
      <w:r>
        <w:rPr>
          <w:spacing w:val="51"/>
        </w:rPr>
        <w:t> </w:t>
      </w:r>
      <w:r>
        <w:rPr/>
        <w:t>H</w:t>
      </w:r>
      <w:r>
        <w:rPr>
          <w:spacing w:val="54"/>
        </w:rPr>
        <w:t> </w:t>
      </w:r>
      <w:r>
        <w:rPr/>
        <w:t>.J.</w:t>
      </w:r>
      <w:r>
        <w:rPr>
          <w:spacing w:val="52"/>
        </w:rPr>
        <w:t> </w:t>
      </w:r>
      <w:r>
        <w:rPr/>
        <w:t>1994.</w:t>
        <w:tab/>
        <w:t>Male</w:t>
      </w:r>
      <w:r>
        <w:rPr>
          <w:spacing w:val="45"/>
        </w:rPr>
        <w:t> </w:t>
      </w:r>
      <w:r>
        <w:rPr/>
        <w:t>nursing</w:t>
      </w:r>
      <w:r>
        <w:rPr>
          <w:spacing w:val="43"/>
        </w:rPr>
        <w:t> </w:t>
      </w:r>
      <w:r>
        <w:rPr/>
        <w:t>students‟</w:t>
      </w:r>
      <w:r>
        <w:rPr>
          <w:spacing w:val="50"/>
        </w:rPr>
        <w:t> </w:t>
      </w:r>
      <w:r>
        <w:rPr/>
        <w:t>perceptions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clinical</w:t>
      </w:r>
      <w:r>
        <w:rPr>
          <w:spacing w:val="49"/>
        </w:rPr>
        <w:t> </w:t>
      </w:r>
      <w:r>
        <w:rPr/>
        <w:t>experience.</w:t>
      </w:r>
    </w:p>
    <w:p>
      <w:pPr>
        <w:pStyle w:val="BodyText"/>
        <w:spacing w:before="2"/>
        <w:ind w:left="2830"/>
        <w:jc w:val="left"/>
      </w:pPr>
      <w:r>
        <w:rPr/>
        <w:t>Nurse</w:t>
      </w:r>
      <w:r>
        <w:rPr>
          <w:spacing w:val="-2"/>
        </w:rPr>
        <w:t> </w:t>
      </w:r>
      <w:r>
        <w:rPr/>
        <w:t>Educator,</w:t>
      </w:r>
      <w:r>
        <w:rPr>
          <w:spacing w:val="-1"/>
        </w:rPr>
        <w:t> </w:t>
      </w:r>
      <w:r>
        <w:rPr/>
        <w:t>19(5),</w:t>
      </w:r>
      <w:r>
        <w:rPr>
          <w:spacing w:val="-1"/>
        </w:rPr>
        <w:t> </w:t>
      </w:r>
      <w:r>
        <w:rPr/>
        <w:t>28-32</w:t>
      </w:r>
    </w:p>
    <w:p>
      <w:pPr>
        <w:pStyle w:val="BodyText"/>
        <w:spacing w:line="242" w:lineRule="auto" w:before="199"/>
        <w:ind w:left="2830" w:right="1199" w:hanging="711"/>
      </w:pPr>
      <w:r>
        <w:rPr/>
        <w:t>Strickland, B.</w:t>
      </w:r>
      <w:r>
        <w:rPr>
          <w:spacing w:val="1"/>
        </w:rPr>
        <w:t> </w:t>
      </w:r>
      <w:r>
        <w:rPr/>
        <w:t>2000.</w:t>
      </w:r>
      <w:r>
        <w:rPr>
          <w:spacing w:val="60"/>
        </w:rPr>
        <w:t> </w:t>
      </w:r>
      <w:r>
        <w:rPr/>
        <w:t>The history of regional medical programs:</w:t>
      </w:r>
      <w:r>
        <w:rPr>
          <w:spacing w:val="60"/>
        </w:rPr>
        <w:t> </w:t>
      </w:r>
      <w:r>
        <w:rPr/>
        <w:t>the life and death of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small initiative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Great Society.</w:t>
      </w:r>
    </w:p>
    <w:p>
      <w:pPr>
        <w:pStyle w:val="BodyText"/>
        <w:spacing w:line="242" w:lineRule="auto" w:before="194"/>
        <w:ind w:left="2830" w:right="1203" w:hanging="771"/>
      </w:pPr>
      <w:r>
        <w:rPr/>
        <w:t>Strickland,M.</w:t>
      </w:r>
      <w:r>
        <w:rPr>
          <w:spacing w:val="1"/>
        </w:rPr>
        <w:t> </w:t>
      </w:r>
      <w:r>
        <w:rPr/>
        <w:t>2000.</w:t>
      </w:r>
      <w:r>
        <w:rPr>
          <w:spacing w:val="1"/>
        </w:rPr>
        <w:t> </w:t>
      </w:r>
      <w:r>
        <w:rPr/>
        <w:t>Department of Physics, Gettysburg College, Gettysburg, PA</w:t>
      </w:r>
      <w:r>
        <w:rPr>
          <w:spacing w:val="1"/>
        </w:rPr>
        <w:t> </w:t>
      </w:r>
      <w:r>
        <w:rPr/>
        <w:t>17325.</w:t>
      </w:r>
      <w:r>
        <w:rPr>
          <w:spacing w:val="-1"/>
        </w:rPr>
        <w:t> </w:t>
      </w:r>
      <w:r>
        <w:rPr/>
        <w:t>Self-consistent</w:t>
      </w:r>
      <w:r>
        <w:rPr>
          <w:spacing w:val="-1"/>
        </w:rPr>
        <w:t> </w:t>
      </w:r>
      <w:r>
        <w:rPr/>
        <w:t>renormalization</w:t>
      </w:r>
      <w:r>
        <w:rPr>
          <w:spacing w:val="-1"/>
        </w:rPr>
        <w:t> </w:t>
      </w:r>
      <w:r>
        <w:rPr/>
        <w:t>group</w:t>
      </w:r>
      <w:r>
        <w:rPr>
          <w:spacing w:val="-2"/>
        </w:rPr>
        <w:t> </w:t>
      </w:r>
      <w:r>
        <w:rPr/>
        <w:t>flow,</w:t>
      </w:r>
      <w:r>
        <w:rPr>
          <w:spacing w:val="1"/>
        </w:rPr>
        <w:t> </w:t>
      </w:r>
      <w:r>
        <w:rPr>
          <w:i/>
        </w:rPr>
        <w:t>PDF</w:t>
      </w:r>
      <w:r>
        <w:rPr/>
        <w:t>, Abstract,</w:t>
      </w:r>
      <w:r>
        <w:rPr>
          <w:spacing w:val="-1"/>
        </w:rPr>
        <w:t> </w:t>
      </w:r>
      <w:r>
        <w:rPr/>
        <w:t>Oct </w:t>
      </w:r>
      <w:r>
        <w:rPr>
          <w:i/>
        </w:rPr>
        <w:t>2000</w:t>
      </w:r>
      <w:r>
        <w:rPr/>
        <w:t>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BodyText"/>
        <w:ind w:left="2720" w:right="1197" w:hanging="660"/>
      </w:pPr>
      <w:r>
        <w:rPr/>
        <w:t>Sutton, R. I. and Rafaeli, I. 1988. Untangling the relationship between displayed</w:t>
      </w:r>
      <w:r>
        <w:rPr>
          <w:spacing w:val="1"/>
        </w:rPr>
        <w:t> </w:t>
      </w:r>
      <w:r>
        <w:rPr/>
        <w:t>emotions and organizational sales: The case of convenience stores. </w:t>
      </w:r>
      <w:r>
        <w:rPr>
          <w:i/>
        </w:rPr>
        <w:t>Academy of</w:t>
      </w:r>
      <w:r>
        <w:rPr>
          <w:i/>
          <w:spacing w:val="-57"/>
        </w:rPr>
        <w:t> </w:t>
      </w:r>
      <w:r>
        <w:rPr>
          <w:i/>
        </w:rPr>
        <w:t>Management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 31.3:461-487.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tabs>
          <w:tab w:pos="5443" w:val="left" w:leader="none"/>
        </w:tabs>
        <w:ind w:left="2120"/>
        <w:jc w:val="left"/>
      </w:pPr>
      <w:r>
        <w:rPr/>
        <w:t>Swanson,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Tellegen.</w:t>
      </w:r>
      <w:r>
        <w:rPr>
          <w:spacing w:val="92"/>
        </w:rPr>
        <w:t> </w:t>
      </w:r>
      <w:r>
        <w:rPr/>
        <w:t>1993.</w:t>
        <w:tab/>
        <w:t>The</w:t>
      </w:r>
      <w:r>
        <w:rPr>
          <w:spacing w:val="13"/>
        </w:rPr>
        <w:t> </w:t>
      </w:r>
      <w:r>
        <w:rPr/>
        <w:t>Oxford</w:t>
      </w:r>
      <w:r>
        <w:rPr>
          <w:spacing w:val="15"/>
        </w:rPr>
        <w:t> </w:t>
      </w:r>
      <w:r>
        <w:rPr/>
        <w:t>Handbook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Counseling</w:t>
      </w:r>
      <w:r>
        <w:rPr>
          <w:spacing w:val="14"/>
        </w:rPr>
        <w:t> </w:t>
      </w:r>
      <w:r>
        <w:rPr/>
        <w:t>Psychology.</w:t>
      </w:r>
    </w:p>
    <w:p>
      <w:pPr>
        <w:pStyle w:val="BodyText"/>
        <w:spacing w:before="3"/>
        <w:ind w:left="2830"/>
        <w:jc w:val="left"/>
      </w:pPr>
      <w:r>
        <w:rPr/>
        <w:t>New</w:t>
      </w:r>
      <w:r>
        <w:rPr>
          <w:spacing w:val="-1"/>
        </w:rPr>
        <w:t> </w:t>
      </w:r>
      <w:r>
        <w:rPr/>
        <w:t>York:</w:t>
      </w:r>
      <w:r>
        <w:rPr>
          <w:spacing w:val="-1"/>
        </w:rPr>
        <w:t> </w:t>
      </w:r>
      <w:r>
        <w:rPr/>
        <w:t>Oxford University</w:t>
      </w:r>
      <w:r>
        <w:rPr>
          <w:spacing w:val="-6"/>
        </w:rPr>
        <w:t> </w:t>
      </w:r>
      <w:r>
        <w:rPr/>
        <w:t>Press.</w:t>
      </w:r>
    </w:p>
    <w:p>
      <w:pPr>
        <w:spacing w:line="240" w:lineRule="auto" w:before="199"/>
        <w:ind w:left="2830" w:right="1198" w:hanging="771"/>
        <w:jc w:val="both"/>
        <w:rPr>
          <w:sz w:val="24"/>
        </w:rPr>
      </w:pPr>
      <w:r>
        <w:rPr>
          <w:sz w:val="24"/>
        </w:rPr>
        <w:t>Taylor, Graeme J; Bagby, R. Michael and Parker, James DA 1997. </w:t>
      </w:r>
      <w:r>
        <w:rPr>
          <w:i/>
          <w:sz w:val="24"/>
        </w:rPr>
        <w:t>Disorders of Affect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Regulation: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Alexithymia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Psychiatric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Illness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Cambridge:</w:t>
      </w:r>
      <w:r>
        <w:rPr>
          <w:spacing w:val="1"/>
          <w:sz w:val="24"/>
        </w:rPr>
        <w:t> </w:t>
      </w:r>
      <w:r>
        <w:rPr>
          <w:sz w:val="24"/>
        </w:rPr>
        <w:t>Cambridge 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  <w:r>
        <w:rPr>
          <w:spacing w:val="4"/>
          <w:sz w:val="24"/>
        </w:rPr>
        <w:t> </w:t>
      </w:r>
      <w:r>
        <w:rPr>
          <w:sz w:val="24"/>
        </w:rPr>
        <w:t>ISBN 052145610X.</w:t>
      </w:r>
      <w:r>
        <w:rPr>
          <w:spacing w:val="1"/>
          <w:sz w:val="24"/>
        </w:rPr>
        <w:t> </w:t>
      </w:r>
      <w:r>
        <w:rPr>
          <w:sz w:val="24"/>
        </w:rPr>
        <w:t>28-31</w:t>
      </w:r>
    </w:p>
    <w:p>
      <w:pPr>
        <w:pStyle w:val="BodyText"/>
        <w:spacing w:before="199"/>
        <w:ind w:left="2830" w:right="1196" w:hanging="771"/>
      </w:pPr>
      <w:r>
        <w:rPr/>
        <w:t>Teasdale, W. 1999.</w:t>
      </w:r>
      <w:r>
        <w:rPr>
          <w:spacing w:val="1"/>
        </w:rPr>
        <w:t> </w:t>
      </w:r>
      <w:r>
        <w:rPr/>
        <w:t>The mystic heart:</w:t>
      </w:r>
      <w:r>
        <w:rPr>
          <w:spacing w:val="61"/>
        </w:rPr>
        <w:t> </w:t>
      </w:r>
      <w:r>
        <w:rPr/>
        <w:t>discovering a universal spirituality in the</w:t>
      </w:r>
      <w:r>
        <w:rPr>
          <w:spacing w:val="1"/>
        </w:rPr>
        <w:t> </w:t>
      </w:r>
      <w:r>
        <w:rPr/>
        <w:t>world's</w:t>
      </w:r>
      <w:r>
        <w:rPr>
          <w:spacing w:val="1"/>
        </w:rPr>
        <w:t> </w:t>
      </w:r>
      <w:r>
        <w:rPr/>
        <w:t>religions.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branching</w:t>
      </w:r>
      <w:r>
        <w:rPr>
          <w:spacing w:val="1"/>
        </w:rPr>
        <w:t> </w:t>
      </w:r>
      <w:r>
        <w:rPr/>
        <w:t>stairs:</w:t>
      </w:r>
      <w:r>
        <w:rPr>
          <w:spacing w:val="1"/>
        </w:rPr>
        <w:t> </w:t>
      </w:r>
      <w:r>
        <w:rPr/>
        <w:t>Poems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nightlife,</w:t>
      </w:r>
      <w:r>
        <w:rPr>
          <w:spacing w:val="60"/>
        </w:rPr>
        <w:t> </w:t>
      </w:r>
      <w:r>
        <w:rPr/>
        <w:t>music,</w:t>
      </w:r>
      <w:r>
        <w:rPr>
          <w:spacing w:val="1"/>
        </w:rPr>
        <w:t> </w:t>
      </w:r>
      <w:r>
        <w:rPr/>
        <w:t>death,</w:t>
      </w:r>
      <w:r>
        <w:rPr>
          <w:spacing w:val="-1"/>
        </w:rPr>
        <w:t> </w:t>
      </w:r>
      <w:r>
        <w:rPr/>
        <w:t>nature,</w:t>
      </w:r>
      <w:r>
        <w:rPr>
          <w:spacing w:val="2"/>
        </w:rPr>
        <w:t> </w:t>
      </w:r>
      <w:r>
        <w:rPr/>
        <w:t>civilization,</w:t>
      </w:r>
      <w:r>
        <w:rPr>
          <w:spacing w:val="-1"/>
        </w:rPr>
        <w:t> </w:t>
      </w:r>
      <w:r>
        <w:rPr/>
        <w:t>emotions, and the</w:t>
      </w:r>
      <w:r>
        <w:rPr>
          <w:spacing w:val="-1"/>
        </w:rPr>
        <w:t> </w:t>
      </w:r>
      <w:r>
        <w:rPr/>
        <w:t>imagination, pp159.</w:t>
      </w:r>
    </w:p>
    <w:p>
      <w:pPr>
        <w:spacing w:after="0"/>
        <w:sectPr>
          <w:pgSz w:w="11910" w:h="16840"/>
          <w:pgMar w:header="0" w:footer="664" w:top="1360" w:bottom="940" w:left="100" w:right="240"/>
        </w:sectPr>
      </w:pPr>
    </w:p>
    <w:p>
      <w:pPr>
        <w:spacing w:line="242" w:lineRule="auto" w:before="78"/>
        <w:ind w:left="2830" w:right="1195" w:hanging="771"/>
        <w:jc w:val="both"/>
        <w:rPr>
          <w:sz w:val="24"/>
        </w:rPr>
      </w:pPr>
      <w:r>
        <w:rPr>
          <w:sz w:val="24"/>
        </w:rPr>
        <w:t>Thoits, P. A. 1989. The sociology of emotions. </w:t>
      </w:r>
      <w:r>
        <w:rPr>
          <w:i/>
          <w:sz w:val="24"/>
        </w:rPr>
        <w:t>Annual Review of Sociology</w:t>
      </w:r>
      <w:r>
        <w:rPr>
          <w:sz w:val="24"/>
        </w:rPr>
        <w:t>, 15, 317-</w:t>
      </w:r>
      <w:r>
        <w:rPr>
          <w:spacing w:val="1"/>
          <w:sz w:val="24"/>
        </w:rPr>
        <w:t> </w:t>
      </w:r>
      <w:r>
        <w:rPr>
          <w:sz w:val="24"/>
        </w:rPr>
        <w:t>342.</w:t>
      </w:r>
    </w:p>
    <w:p>
      <w:pPr>
        <w:pStyle w:val="BodyText"/>
        <w:spacing w:before="194"/>
        <w:ind w:left="2830" w:right="1197" w:hanging="771"/>
      </w:pPr>
      <w:r>
        <w:rPr/>
        <w:t>Thompson,</w:t>
      </w:r>
      <w:r>
        <w:rPr>
          <w:spacing w:val="61"/>
        </w:rPr>
        <w:t> </w:t>
      </w:r>
      <w:r>
        <w:rPr/>
        <w:t>C.</w:t>
      </w:r>
      <w:r>
        <w:rPr>
          <w:spacing w:val="61"/>
        </w:rPr>
        <w:t> </w:t>
      </w:r>
      <w:r>
        <w:rPr/>
        <w:t>2000.  </w:t>
      </w:r>
      <w:r>
        <w:rPr>
          <w:spacing w:val="1"/>
        </w:rPr>
        <w:t> </w:t>
      </w:r>
      <w:r>
        <w:rPr/>
        <w:t>A conceptual treadmill: the need for „middle ground‟ in</w:t>
      </w:r>
      <w:r>
        <w:rPr>
          <w:spacing w:val="1"/>
        </w:rPr>
        <w:t> </w:t>
      </w:r>
      <w:r>
        <w:rPr/>
        <w:t>clinical decision-making theory in nursing. Journal of Advanced Nursing 30,</w:t>
      </w:r>
      <w:r>
        <w:rPr>
          <w:spacing w:val="1"/>
        </w:rPr>
        <w:t> </w:t>
      </w:r>
      <w:r>
        <w:rPr/>
        <w:t>1222–1229.</w:t>
      </w:r>
    </w:p>
    <w:p>
      <w:pPr>
        <w:pStyle w:val="BodyText"/>
        <w:spacing w:before="204"/>
        <w:jc w:val="left"/>
      </w:pPr>
      <w:r>
        <w:rPr/>
        <w:t>Thorndike,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1920.</w:t>
      </w:r>
      <w:r>
        <w:rPr>
          <w:spacing w:val="-1"/>
        </w:rPr>
        <w:t> </w:t>
      </w:r>
      <w:r>
        <w:rPr/>
        <w:t>"Intelligence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Its</w:t>
      </w:r>
      <w:r>
        <w:rPr>
          <w:spacing w:val="1"/>
        </w:rPr>
        <w:t> </w:t>
      </w:r>
      <w:r>
        <w:rPr/>
        <w:t>Uses",</w:t>
      </w:r>
      <w:r>
        <w:rPr>
          <w:spacing w:val="-1"/>
        </w:rPr>
        <w:t> </w:t>
      </w:r>
      <w:r>
        <w:rPr/>
        <w:t>Harper's</w:t>
      </w:r>
      <w:r>
        <w:rPr>
          <w:spacing w:val="-1"/>
        </w:rPr>
        <w:t> </w:t>
      </w:r>
      <w:r>
        <w:rPr/>
        <w:t>Magazine</w:t>
      </w:r>
      <w:r>
        <w:rPr>
          <w:spacing w:val="-1"/>
        </w:rPr>
        <w:t> </w:t>
      </w:r>
      <w:r>
        <w:rPr/>
        <w:t>140,</w:t>
      </w:r>
      <w:r>
        <w:rPr>
          <w:spacing w:val="-1"/>
        </w:rPr>
        <w:t> </w:t>
      </w:r>
      <w:r>
        <w:rPr/>
        <w:t>227-335.</w:t>
      </w:r>
    </w:p>
    <w:p>
      <w:pPr>
        <w:spacing w:line="242" w:lineRule="auto" w:before="197"/>
        <w:ind w:left="2830" w:right="1193" w:hanging="771"/>
        <w:jc w:val="both"/>
        <w:rPr>
          <w:sz w:val="24"/>
        </w:rPr>
      </w:pPr>
      <w:r>
        <w:rPr>
          <w:sz w:val="24"/>
        </w:rPr>
        <w:t>Toft, G. and </w:t>
      </w:r>
      <w:r>
        <w:rPr>
          <w:i/>
          <w:sz w:val="24"/>
        </w:rPr>
        <w:t>Anderson T.G. 1981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"The nursing stress scale: Development </w:t>
      </w:r>
      <w:r>
        <w:rPr>
          <w:i/>
          <w:sz w:val="24"/>
        </w:rPr>
        <w:t>of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instrument",</w:t>
      </w:r>
      <w:r>
        <w:rPr>
          <w:spacing w:val="-1"/>
          <w:sz w:val="24"/>
        </w:rPr>
        <w:t> </w:t>
      </w:r>
      <w:r>
        <w:rPr>
          <w:sz w:val="24"/>
        </w:rPr>
        <w:t>in Journal </w:t>
      </w:r>
      <w:r>
        <w:rPr>
          <w:i/>
          <w:sz w:val="24"/>
        </w:rPr>
        <w:t>of </w:t>
      </w:r>
      <w:r>
        <w:rPr>
          <w:sz w:val="24"/>
        </w:rPr>
        <w:t>Behavioural Assessment,</w:t>
      </w:r>
      <w:r>
        <w:rPr>
          <w:spacing w:val="-1"/>
          <w:sz w:val="24"/>
        </w:rPr>
        <w:t> </w:t>
      </w:r>
      <w:r>
        <w:rPr>
          <w:sz w:val="24"/>
        </w:rPr>
        <w:t>Vol. 3.</w:t>
      </w:r>
      <w:r>
        <w:rPr>
          <w:spacing w:val="1"/>
          <w:sz w:val="24"/>
        </w:rPr>
        <w:t> </w:t>
      </w:r>
      <w:r>
        <w:rPr>
          <w:i/>
          <w:sz w:val="24"/>
        </w:rPr>
        <w:t>1981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pp </w:t>
      </w:r>
      <w:r>
        <w:rPr>
          <w:i/>
          <w:sz w:val="24"/>
        </w:rPr>
        <w:t>203</w:t>
      </w:r>
      <w:r>
        <w:rPr>
          <w:sz w:val="24"/>
        </w:rPr>
        <w:t>.</w:t>
      </w:r>
    </w:p>
    <w:p>
      <w:pPr>
        <w:pStyle w:val="BodyText"/>
        <w:spacing w:before="196"/>
        <w:jc w:val="left"/>
      </w:pPr>
      <w:r>
        <w:rPr/>
        <w:drawing>
          <wp:anchor distT="0" distB="0" distL="0" distR="0" allowOverlap="1" layoutInCell="1" locked="0" behindDoc="1" simplePos="0" relativeHeight="484209152">
            <wp:simplePos x="0" y="0"/>
            <wp:positionH relativeFrom="page">
              <wp:posOffset>1497838</wp:posOffset>
            </wp:positionH>
            <wp:positionV relativeFrom="paragraph">
              <wp:posOffset>230417</wp:posOffset>
            </wp:positionV>
            <wp:extent cx="4890389" cy="4834810"/>
            <wp:effectExtent l="0" t="0" r="0" b="0"/>
            <wp:wrapNone/>
            <wp:docPr id="47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Tolich,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1993.</w:t>
      </w:r>
      <w:r>
        <w:rPr>
          <w:spacing w:val="58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Labor:</w:t>
      </w:r>
      <w:r>
        <w:rPr>
          <w:spacing w:val="59"/>
        </w:rPr>
        <w:t> </w:t>
      </w:r>
      <w:r>
        <w:rPr/>
        <w:t>Putting</w:t>
      </w:r>
      <w:r>
        <w:rPr>
          <w:spacing w:val="-3"/>
        </w:rPr>
        <w:t> </w:t>
      </w:r>
      <w:r>
        <w:rPr/>
        <w:t>the Service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Service.</w:t>
      </w:r>
    </w:p>
    <w:p>
      <w:pPr>
        <w:pStyle w:val="BodyText"/>
        <w:spacing w:line="242" w:lineRule="auto" w:before="199"/>
        <w:ind w:left="2830" w:right="1199" w:hanging="771"/>
      </w:pPr>
      <w:r>
        <w:rPr>
          <w:i/>
        </w:rPr>
        <w:t>Totterdell</w:t>
      </w:r>
      <w:r>
        <w:rPr/>
        <w:t>, P., and</w:t>
      </w:r>
      <w:r>
        <w:rPr>
          <w:spacing w:val="1"/>
        </w:rPr>
        <w:t> </w:t>
      </w:r>
      <w:r>
        <w:rPr>
          <w:i/>
        </w:rPr>
        <w:t>Holman</w:t>
      </w:r>
      <w:r>
        <w:rPr/>
        <w:t>, D. </w:t>
      </w:r>
      <w:r>
        <w:rPr>
          <w:i/>
        </w:rPr>
        <w:t>2003</w:t>
      </w:r>
      <w:r>
        <w:rPr/>
        <w:t>.</w:t>
      </w:r>
      <w:r>
        <w:rPr>
          <w:spacing w:val="1"/>
        </w:rPr>
        <w:t> </w:t>
      </w:r>
      <w:r>
        <w:rPr/>
        <w:t>Emotion regulation in customer service roles: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labour.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Occupational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Psychology</w:t>
      </w:r>
      <w:r>
        <w:rPr>
          <w:spacing w:val="-4"/>
        </w:rPr>
        <w:t> </w:t>
      </w:r>
      <w:r>
        <w:rPr/>
        <w:t>.</w:t>
      </w:r>
    </w:p>
    <w:p>
      <w:pPr>
        <w:pStyle w:val="BodyText"/>
        <w:ind w:left="0"/>
        <w:jc w:val="left"/>
      </w:pPr>
    </w:p>
    <w:p>
      <w:pPr>
        <w:spacing w:line="237" w:lineRule="auto" w:before="0"/>
        <w:ind w:left="2720" w:right="1196" w:hanging="660"/>
        <w:jc w:val="both"/>
        <w:rPr>
          <w:sz w:val="24"/>
        </w:rPr>
      </w:pPr>
      <w:r>
        <w:rPr>
          <w:sz w:val="24"/>
        </w:rPr>
        <w:t>Tracy,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2000.</w:t>
      </w:r>
      <w:r>
        <w:rPr>
          <w:spacing w:val="1"/>
          <w:sz w:val="24"/>
        </w:rPr>
        <w:t> </w:t>
      </w:r>
      <w:r>
        <w:rPr>
          <w:sz w:val="24"/>
        </w:rPr>
        <w:t>Becoming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Character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Commerce</w:t>
      </w:r>
      <w:r>
        <w:rPr>
          <w:spacing w:val="1"/>
          <w:sz w:val="24"/>
        </w:rPr>
        <w:t> </w:t>
      </w:r>
      <w:r>
        <w:rPr>
          <w:sz w:val="24"/>
        </w:rPr>
        <w:t>Emotion.</w:t>
      </w:r>
      <w:r>
        <w:rPr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Quarterly</w:t>
      </w:r>
      <w:r>
        <w:rPr>
          <w:sz w:val="24"/>
        </w:rPr>
        <w:t>, 14:90-128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spacing w:line="242" w:lineRule="auto" w:before="1"/>
        <w:ind w:left="2830" w:right="1199" w:hanging="771"/>
      </w:pPr>
      <w:r>
        <w:rPr/>
        <w:t>Trudy,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Kleinman</w:t>
      </w:r>
      <w:r>
        <w:rPr>
          <w:spacing w:val="1"/>
        </w:rPr>
        <w:t> </w:t>
      </w:r>
      <w:r>
        <w:rPr/>
        <w:t>S. 1988. Emotions reflexivity and</w:t>
      </w:r>
      <w:r>
        <w:rPr>
          <w:spacing w:val="1"/>
        </w:rPr>
        <w:t> </w:t>
      </w:r>
      <w:r>
        <w:rPr/>
        <w:t>action: An institutional</w:t>
      </w:r>
      <w:r>
        <w:rPr>
          <w:spacing w:val="1"/>
        </w:rPr>
        <w:t> </w:t>
      </w:r>
      <w:r>
        <w:rPr/>
        <w:t>analysis.</w:t>
      </w:r>
      <w:r>
        <w:rPr>
          <w:spacing w:val="-1"/>
        </w:rPr>
        <w:t> </w:t>
      </w:r>
      <w:r>
        <w:rPr/>
        <w:t>Social</w:t>
      </w:r>
      <w:r>
        <w:rPr>
          <w:spacing w:val="2"/>
        </w:rPr>
        <w:t> </w:t>
      </w:r>
      <w:r>
        <w:rPr/>
        <w:t>Forces 66:1009-27.</w:t>
      </w:r>
    </w:p>
    <w:p>
      <w:pPr>
        <w:pStyle w:val="BodyText"/>
        <w:spacing w:before="193"/>
        <w:ind w:left="2830" w:right="1195" w:hanging="771"/>
      </w:pPr>
      <w:r>
        <w:rPr/>
        <w:t>Tsaousis, I. &amp; Nikolaou, I.</w:t>
      </w:r>
      <w:r>
        <w:rPr>
          <w:spacing w:val="1"/>
        </w:rPr>
        <w:t> </w:t>
      </w:r>
      <w:r>
        <w:rPr/>
        <w:t>2005.</w:t>
      </w:r>
      <w:r>
        <w:rPr>
          <w:spacing w:val="1"/>
        </w:rPr>
        <w:t> </w:t>
      </w:r>
      <w:r>
        <w:rPr/>
        <w:t>Exploring the relationship of emotional intelligence</w:t>
      </w:r>
      <w:r>
        <w:rPr>
          <w:spacing w:val="-57"/>
        </w:rPr>
        <w:t> </w:t>
      </w:r>
      <w:r>
        <w:rPr/>
        <w:t>with physical and psychological health functioning. </w:t>
      </w:r>
      <w:r>
        <w:rPr>
          <w:i/>
        </w:rPr>
        <w:t>Stress and Health, 21</w:t>
      </w:r>
      <w:r>
        <w:rPr/>
        <w:t>, 77-</w:t>
      </w:r>
      <w:r>
        <w:rPr>
          <w:spacing w:val="-57"/>
        </w:rPr>
        <w:t> </w:t>
      </w:r>
      <w:r>
        <w:rPr/>
        <w:t>86.</w:t>
      </w:r>
    </w:p>
    <w:p>
      <w:pPr>
        <w:spacing w:line="242" w:lineRule="auto" w:before="200"/>
        <w:ind w:left="2830" w:right="1199" w:hanging="771"/>
        <w:jc w:val="both"/>
        <w:rPr>
          <w:sz w:val="24"/>
        </w:rPr>
      </w:pPr>
      <w:r>
        <w:rPr>
          <w:sz w:val="24"/>
        </w:rPr>
        <w:t>Turner, J. C. 1982. Towards a cognitive redefinition of the social group. In H. Tajfel</w:t>
      </w:r>
      <w:r>
        <w:rPr>
          <w:spacing w:val="1"/>
          <w:sz w:val="24"/>
        </w:rPr>
        <w:t> </w:t>
      </w:r>
      <w:r>
        <w:rPr>
          <w:sz w:val="24"/>
        </w:rPr>
        <w:t>(ed.),</w:t>
      </w:r>
      <w:r>
        <w:rPr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Identity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Intergroup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Relations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Cambridge:</w:t>
      </w:r>
      <w:r>
        <w:rPr>
          <w:spacing w:val="1"/>
          <w:sz w:val="24"/>
        </w:rPr>
        <w:t> </w:t>
      </w:r>
      <w:r>
        <w:rPr>
          <w:sz w:val="24"/>
        </w:rPr>
        <w:t>Cambridge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line="242" w:lineRule="auto" w:before="193"/>
        <w:ind w:left="2830" w:right="1199" w:hanging="771"/>
      </w:pPr>
      <w:r>
        <w:rPr/>
        <w:t>Tyler, P. A. and Ellison, R.N. 1994. Sources of stress and psychological well-being in</w:t>
      </w:r>
      <w:r>
        <w:rPr>
          <w:spacing w:val="-57"/>
        </w:rPr>
        <w:t> </w:t>
      </w:r>
      <w:r>
        <w:rPr/>
        <w:t>high-dependency</w:t>
      </w:r>
      <w:r>
        <w:rPr>
          <w:spacing w:val="-5"/>
        </w:rPr>
        <w:t> </w:t>
      </w:r>
      <w:r>
        <w:rPr/>
        <w:t>nursing.</w:t>
      </w:r>
      <w:r>
        <w:rPr>
          <w:spacing w:val="1"/>
        </w:rPr>
        <w:t> </w:t>
      </w:r>
      <w:r>
        <w:rPr>
          <w:i/>
        </w:rPr>
        <w:t>Journal of Advanced Nursing</w:t>
      </w:r>
      <w:r>
        <w:rPr>
          <w:i/>
          <w:spacing w:val="1"/>
        </w:rPr>
        <w:t> </w:t>
      </w:r>
      <w:r>
        <w:rPr/>
        <w:t>19:469–476.</w:t>
      </w:r>
    </w:p>
    <w:p>
      <w:pPr>
        <w:pStyle w:val="BodyText"/>
        <w:spacing w:before="194"/>
        <w:ind w:left="2830" w:right="1195" w:hanging="771"/>
      </w:pPr>
      <w:r>
        <w:rPr>
          <w:i/>
        </w:rPr>
        <w:t>Uskul, </w:t>
      </w:r>
      <w:r>
        <w:rPr/>
        <w:t>A,K., </w:t>
      </w:r>
      <w:r>
        <w:rPr>
          <w:i/>
        </w:rPr>
        <w:t>Abroad, </w:t>
      </w:r>
      <w:r>
        <w:rPr/>
        <w:t>F.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/>
        <w:t>Physician-patient interaction: a gynecology clinic in</w:t>
      </w:r>
      <w:r>
        <w:rPr>
          <w:spacing w:val="1"/>
        </w:rPr>
        <w:t> </w:t>
      </w:r>
      <w:r>
        <w:rPr/>
        <w:t>Turkey. Social Science &amp; Medicine; Bernzweig . Gender differences in the</w:t>
      </w:r>
      <w:r>
        <w:rPr>
          <w:spacing w:val="1"/>
        </w:rPr>
        <w:t> </w:t>
      </w:r>
      <w:r>
        <w:rPr/>
        <w:t>application of communication skills, emotional labor, stress-coping and well-</w:t>
      </w:r>
      <w:r>
        <w:rPr>
          <w:spacing w:val="1"/>
        </w:rPr>
        <w:t> </w:t>
      </w:r>
      <w:r>
        <w:rPr/>
        <w:t>being</w:t>
      </w:r>
      <w:r>
        <w:rPr>
          <w:spacing w:val="-1"/>
        </w:rPr>
        <w:t> </w:t>
      </w:r>
      <w:r>
        <w:rPr/>
        <w:t>among</w:t>
      </w:r>
      <w:r>
        <w:rPr>
          <w:spacing w:val="-2"/>
        </w:rPr>
        <w:t> </w:t>
      </w:r>
      <w:r>
        <w:rPr/>
        <w:t>physicians.</w:t>
      </w:r>
      <w:r>
        <w:rPr>
          <w:spacing w:val="4"/>
        </w:rPr>
        <w:t> </w:t>
      </w:r>
      <w:r>
        <w:rPr/>
        <w:t>; 57: 205-215. (7.)</w:t>
      </w:r>
    </w:p>
    <w:p>
      <w:pPr>
        <w:pStyle w:val="BodyText"/>
        <w:spacing w:line="242" w:lineRule="auto" w:before="199"/>
        <w:ind w:left="2830" w:right="1196" w:hanging="771"/>
      </w:pPr>
      <w:r>
        <w:rPr>
          <w:i/>
        </w:rPr>
        <w:t>Vitello</w:t>
      </w:r>
      <w:r>
        <w:rPr/>
        <w:t>-</w:t>
      </w:r>
      <w:r>
        <w:rPr>
          <w:i/>
        </w:rPr>
        <w:t>Cicciu</w:t>
      </w:r>
      <w:r>
        <w:rPr/>
        <w:t>, </w:t>
      </w:r>
      <w:r>
        <w:rPr>
          <w:i/>
        </w:rPr>
        <w:t>2003</w:t>
      </w:r>
      <w:r>
        <w:rPr>
          <w:b/>
          <w:i/>
        </w:rPr>
        <w:t>.</w:t>
      </w:r>
      <w:r>
        <w:rPr>
          <w:b/>
          <w:i/>
          <w:spacing w:val="1"/>
        </w:rPr>
        <w:t> </w:t>
      </w:r>
      <w:hyperlink r:id="rId189">
        <w:r>
          <w:rPr>
            <w:color w:val="0000FF"/>
            <w:u w:val="single" w:color="0000FF"/>
          </w:rPr>
          <w:t>Leadership roles and management functions in nursing: theory</w:t>
        </w:r>
      </w:hyperlink>
      <w:r>
        <w:rPr>
          <w:color w:val="0000FF"/>
          <w:spacing w:val="1"/>
        </w:rPr>
        <w:t> </w:t>
      </w:r>
      <w:hyperlink r:id="rId189"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Practice. Page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56</w:t>
        </w:r>
      </w:hyperlink>
    </w:p>
    <w:p>
      <w:pPr>
        <w:pStyle w:val="BodyText"/>
        <w:spacing w:line="242" w:lineRule="auto" w:before="197"/>
        <w:ind w:left="2830" w:right="1203" w:hanging="771"/>
      </w:pPr>
      <w:r>
        <w:rPr/>
        <w:t>Wade, G.H. 1999. Professional nurse autonomy: concept analysis and application to</w:t>
      </w:r>
      <w:r>
        <w:rPr>
          <w:spacing w:val="1"/>
        </w:rPr>
        <w:t> </w:t>
      </w:r>
      <w:r>
        <w:rPr/>
        <w:t>nursing</w:t>
      </w:r>
      <w:r>
        <w:rPr>
          <w:spacing w:val="-4"/>
        </w:rPr>
        <w:t> </w:t>
      </w:r>
      <w:r>
        <w:rPr/>
        <w:t>education.</w:t>
      </w:r>
      <w:r>
        <w:rPr>
          <w:spacing w:val="1"/>
        </w:rPr>
        <w:t> </w:t>
      </w:r>
      <w:r>
        <w:rPr>
          <w:i/>
        </w:rPr>
        <w:t>Journal of Advanced Nursing</w:t>
      </w:r>
      <w:r>
        <w:rPr/>
        <w:t>, 30.2: 310–18.</w:t>
      </w:r>
    </w:p>
    <w:p>
      <w:pPr>
        <w:spacing w:before="196"/>
        <w:ind w:left="2060" w:right="0" w:firstLine="0"/>
        <w:jc w:val="left"/>
        <w:rPr>
          <w:sz w:val="24"/>
        </w:rPr>
      </w:pPr>
      <w:r>
        <w:rPr>
          <w:sz w:val="24"/>
        </w:rPr>
        <w:t>Waters,</w:t>
      </w:r>
      <w:r>
        <w:rPr>
          <w:spacing w:val="-1"/>
          <w:sz w:val="24"/>
        </w:rPr>
        <w:t> </w:t>
      </w:r>
      <w:r>
        <w:rPr>
          <w:sz w:val="24"/>
        </w:rPr>
        <w:t>A. 2002.</w:t>
      </w:r>
      <w:r>
        <w:rPr>
          <w:spacing w:val="-1"/>
          <w:sz w:val="24"/>
        </w:rPr>
        <w:t> </w:t>
      </w:r>
      <w:r>
        <w:rPr>
          <w:sz w:val="24"/>
        </w:rPr>
        <w:t>Turns around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clock. </w:t>
      </w:r>
      <w:r>
        <w:rPr>
          <w:i/>
          <w:sz w:val="24"/>
        </w:rPr>
        <w:t>Nursing Standard</w:t>
      </w:r>
      <w:r>
        <w:rPr>
          <w:i/>
          <w:spacing w:val="-1"/>
          <w:sz w:val="24"/>
        </w:rPr>
        <w:t> </w:t>
      </w:r>
      <w:r>
        <w:rPr>
          <w:sz w:val="24"/>
        </w:rPr>
        <w:t>16. 13.</w:t>
      </w:r>
    </w:p>
    <w:p>
      <w:pPr>
        <w:pStyle w:val="BodyText"/>
        <w:spacing w:line="242" w:lineRule="auto" w:before="197"/>
        <w:ind w:left="2830" w:right="1204" w:hanging="771"/>
      </w:pPr>
      <w:r>
        <w:rPr/>
        <w:t>Watson, D. and Clark, I.A. 1984. Negative affectivity: The disposition to experience</w:t>
      </w:r>
      <w:r>
        <w:rPr>
          <w:spacing w:val="1"/>
        </w:rPr>
        <w:t> </w:t>
      </w:r>
      <w:r>
        <w:rPr/>
        <w:t>aversive emotional states.</w:t>
      </w:r>
      <w:r>
        <w:rPr>
          <w:spacing w:val="1"/>
        </w:rPr>
        <w:t> </w:t>
      </w:r>
      <w:r>
        <w:rPr>
          <w:i/>
        </w:rPr>
        <w:t>Psychological Bulletin</w:t>
      </w:r>
      <w:r>
        <w:rPr/>
        <w:t>,</w:t>
      </w:r>
      <w:r>
        <w:rPr>
          <w:spacing w:val="-1"/>
        </w:rPr>
        <w:t> </w:t>
      </w:r>
      <w:r>
        <w:rPr/>
        <w:t>96:465-490.</w:t>
      </w:r>
    </w:p>
    <w:p>
      <w:pPr>
        <w:spacing w:line="240" w:lineRule="auto" w:before="196"/>
        <w:ind w:left="2830" w:right="1194" w:hanging="771"/>
        <w:jc w:val="both"/>
        <w:rPr>
          <w:sz w:val="24"/>
        </w:rPr>
      </w:pPr>
      <w:r>
        <w:rPr>
          <w:sz w:val="24"/>
        </w:rPr>
        <w:t>Watson, D., Clark, L.A. and Tellegan, A. 1988. Development and validation of brief</w:t>
      </w:r>
      <w:r>
        <w:rPr>
          <w:spacing w:val="1"/>
          <w:sz w:val="24"/>
        </w:rPr>
        <w:t> </w:t>
      </w:r>
      <w:r>
        <w:rPr>
          <w:sz w:val="24"/>
        </w:rPr>
        <w:t>measures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positive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negative</w:t>
      </w:r>
      <w:r>
        <w:rPr>
          <w:spacing w:val="1"/>
          <w:sz w:val="24"/>
        </w:rPr>
        <w:t> </w:t>
      </w:r>
      <w:r>
        <w:rPr>
          <w:sz w:val="24"/>
        </w:rPr>
        <w:t>affect: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PANAS</w:t>
      </w:r>
      <w:r>
        <w:rPr>
          <w:spacing w:val="1"/>
          <w:sz w:val="24"/>
        </w:rPr>
        <w:t> </w:t>
      </w:r>
      <w:r>
        <w:rPr>
          <w:sz w:val="24"/>
        </w:rPr>
        <w:t>scale.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Personality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Social Psychology</w:t>
      </w:r>
      <w:r>
        <w:rPr>
          <w:sz w:val="24"/>
        </w:rPr>
        <w:t>, 54:1063-1070.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664" w:top="1340" w:bottom="940" w:left="100" w:right="240"/>
        </w:sectPr>
      </w:pPr>
    </w:p>
    <w:p>
      <w:pPr>
        <w:pStyle w:val="BodyText"/>
        <w:spacing w:line="242" w:lineRule="auto" w:before="78"/>
        <w:ind w:left="2830" w:right="1197" w:hanging="771"/>
      </w:pPr>
      <w:r>
        <w:rPr/>
        <w:t>Weech</w:t>
      </w:r>
      <w:r>
        <w:rPr>
          <w:i/>
        </w:rPr>
        <w:t>-</w:t>
      </w:r>
      <w:r>
        <w:rPr/>
        <w:t>Maldonado</w:t>
      </w:r>
      <w:r>
        <w:rPr>
          <w:i/>
        </w:rPr>
        <w:t>, </w:t>
      </w:r>
      <w:r>
        <w:rPr/>
        <w:t>Neff</w:t>
      </w:r>
      <w:r>
        <w:rPr>
          <w:i/>
        </w:rPr>
        <w:t>, &amp; </w:t>
      </w:r>
      <w:r>
        <w:rPr/>
        <w:t>Mor</w:t>
      </w:r>
      <w:r>
        <w:rPr>
          <w:i/>
        </w:rPr>
        <w:t>, </w:t>
      </w:r>
      <w:r>
        <w:rPr/>
        <w:t>2003</w:t>
      </w:r>
      <w:r>
        <w:rPr>
          <w:i/>
        </w:rPr>
        <w:t>.</w:t>
      </w:r>
      <w:r>
        <w:rPr>
          <w:i/>
          <w:spacing w:val="1"/>
        </w:rPr>
        <w:t> </w:t>
      </w:r>
      <w:hyperlink r:id="rId190">
        <w:r>
          <w:rPr>
            <w:color w:val="0000FF"/>
            <w:u w:val="single" w:color="0000FF"/>
          </w:rPr>
          <w:t>Relationship between nurse staffing and</w:t>
        </w:r>
      </w:hyperlink>
      <w:r>
        <w:rPr>
          <w:color w:val="0000FF"/>
          <w:spacing w:val="1"/>
        </w:rPr>
        <w:t> </w:t>
      </w:r>
      <w:hyperlink r:id="rId190">
        <w:r>
          <w:rPr>
            <w:color w:val="0000FF"/>
            <w:u w:val="single" w:color="0000FF"/>
          </w:rPr>
          <w:t>quality of life in nursing ... - Page 24</w:t>
        </w:r>
      </w:hyperlink>
      <w:r>
        <w:rPr/>
        <w:t>) "Does Quality of Care Lead to Better</w:t>
      </w:r>
      <w:r>
        <w:rPr>
          <w:spacing w:val="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Performance?</w:t>
      </w:r>
    </w:p>
    <w:p>
      <w:pPr>
        <w:pStyle w:val="BodyText"/>
        <w:spacing w:before="194"/>
        <w:ind w:left="2180"/>
        <w:jc w:val="left"/>
      </w:pPr>
      <w:r>
        <w:rPr/>
        <w:t>Wei,</w:t>
      </w:r>
      <w:r>
        <w:rPr>
          <w:spacing w:val="1"/>
        </w:rPr>
        <w:t> </w:t>
      </w:r>
      <w:r>
        <w:rPr/>
        <w:t>L.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 </w:t>
      </w:r>
      <w:r>
        <w:rPr/>
        <w:t>.</w:t>
      </w:r>
      <w:r>
        <w:rPr>
          <w:spacing w:val="59"/>
        </w:rPr>
        <w:t> </w:t>
      </w:r>
      <w:r>
        <w:rPr/>
        <w:t>The</w:t>
      </w:r>
      <w:r>
        <w:rPr>
          <w:spacing w:val="-3"/>
        </w:rPr>
        <w:t> </w:t>
      </w:r>
      <w:r>
        <w:rPr/>
        <w:t>Male Patient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Aesthetic</w:t>
      </w:r>
      <w:r>
        <w:rPr>
          <w:spacing w:val="-1"/>
        </w:rPr>
        <w:t> </w:t>
      </w:r>
      <w:r>
        <w:rPr/>
        <w:t>Medicine.</w:t>
      </w:r>
    </w:p>
    <w:p>
      <w:pPr>
        <w:pStyle w:val="BodyText"/>
        <w:spacing w:before="199"/>
        <w:ind w:left="2830" w:right="1197" w:hanging="771"/>
      </w:pPr>
      <w:r>
        <w:rPr/>
        <w:t>Weinberg, Gould, and Jackson</w:t>
      </w:r>
      <w:r>
        <w:rPr>
          <w:spacing w:val="1"/>
        </w:rPr>
        <w:t> </w:t>
      </w:r>
      <w:r>
        <w:rPr/>
        <w:t>1979.</w:t>
      </w:r>
      <w:r>
        <w:rPr>
          <w:spacing w:val="1"/>
        </w:rPr>
        <w:t> </w:t>
      </w:r>
      <w:r>
        <w:rPr/>
        <w:t>Weinberg, Gould, Yukelson, and. Jackson</w:t>
      </w:r>
      <w:r>
        <w:rPr>
          <w:spacing w:val="1"/>
        </w:rPr>
        <w:t> </w:t>
      </w:r>
      <w:r>
        <w:rPr/>
        <w:t>(1981), and Weinberg, Yukelson, and Jackson (1980). In terms of ... </w:t>
      </w:r>
      <w:hyperlink r:id="rId191">
        <w:r>
          <w:rPr>
            <w:color w:val="0000FF"/>
            <w:u w:val="single" w:color="0000FF"/>
          </w:rPr>
          <w:t>The</w:t>
        </w:r>
      </w:hyperlink>
      <w:r>
        <w:rPr>
          <w:color w:val="0000FF"/>
          <w:spacing w:val="1"/>
        </w:rPr>
        <w:t> </w:t>
      </w:r>
      <w:hyperlink r:id="rId191">
        <w:r>
          <w:rPr>
            <w:color w:val="0000FF"/>
            <w:u w:val="single" w:color="0000FF"/>
          </w:rPr>
          <w:t>effects of personal and competitive self-efficacy and differential </w:t>
        </w:r>
      </w:hyperlink>
      <w:r>
        <w:rPr/>
        <w:t>.</w:t>
      </w:r>
      <w:r>
        <w:rPr>
          <w:spacing w:val="1"/>
        </w:rPr>
        <w:t> </w:t>
      </w:r>
      <w:r>
        <w:rPr/>
        <w:t>Volume 1 /</w:t>
      </w:r>
      <w:r>
        <w:rPr>
          <w:spacing w:val="-57"/>
        </w:rPr>
        <w:t> </w:t>
      </w:r>
      <w:r>
        <w:rPr/>
        <w:t>1977 -</w:t>
      </w:r>
      <w:r>
        <w:rPr>
          <w:spacing w:val="-1"/>
        </w:rPr>
        <w:t> </w:t>
      </w:r>
      <w:r>
        <w:rPr/>
        <w:t>Volume 35 / 2011.</w:t>
      </w:r>
    </w:p>
    <w:p>
      <w:pPr>
        <w:pStyle w:val="BodyText"/>
        <w:spacing w:before="199"/>
        <w:ind w:left="2830" w:right="1199" w:hanging="771"/>
      </w:pPr>
      <w:r>
        <w:rPr/>
        <w:drawing>
          <wp:anchor distT="0" distB="0" distL="0" distR="0" allowOverlap="1" layoutInCell="1" locked="0" behindDoc="1" simplePos="0" relativeHeight="484209664">
            <wp:simplePos x="0" y="0"/>
            <wp:positionH relativeFrom="page">
              <wp:posOffset>1497838</wp:posOffset>
            </wp:positionH>
            <wp:positionV relativeFrom="paragraph">
              <wp:posOffset>360338</wp:posOffset>
            </wp:positionV>
            <wp:extent cx="4890389" cy="4834810"/>
            <wp:effectExtent l="0" t="0" r="0" b="0"/>
            <wp:wrapNone/>
            <wp:docPr id="47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Wharton,</w:t>
      </w:r>
      <w:r>
        <w:rPr>
          <w:spacing w:val="1"/>
        </w:rPr>
        <w:t> </w:t>
      </w:r>
      <w:r>
        <w:rPr/>
        <w:t>A.S and Erickson, R.J.</w:t>
      </w:r>
      <w:r>
        <w:rPr>
          <w:spacing w:val="1"/>
        </w:rPr>
        <w:t> </w:t>
      </w:r>
      <w:r>
        <w:rPr>
          <w:i/>
        </w:rPr>
        <w:t>1993</w:t>
      </w:r>
      <w:r>
        <w:rPr/>
        <w:t>.</w:t>
      </w:r>
      <w:r>
        <w:rPr>
          <w:spacing w:val="1"/>
        </w:rPr>
        <w:t> </w:t>
      </w:r>
      <w:r>
        <w:rPr/>
        <w:t>Managing emotions on the job and at home:</w:t>
      </w:r>
      <w:r>
        <w:rPr>
          <w:spacing w:val="-57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roles.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Organization (JMO).</w:t>
      </w:r>
    </w:p>
    <w:p>
      <w:pPr>
        <w:pStyle w:val="BodyText"/>
        <w:spacing w:before="6"/>
        <w:ind w:left="0"/>
        <w:jc w:val="left"/>
      </w:pPr>
    </w:p>
    <w:p>
      <w:pPr>
        <w:pStyle w:val="BodyText"/>
        <w:jc w:val="left"/>
      </w:pPr>
      <w:r>
        <w:rPr/>
        <w:t>Wichroski,</w:t>
      </w:r>
      <w:r>
        <w:rPr>
          <w:spacing w:val="27"/>
        </w:rPr>
        <w:t> </w:t>
      </w:r>
      <w:r>
        <w:rPr/>
        <w:t>M.</w:t>
      </w:r>
      <w:r>
        <w:rPr>
          <w:spacing w:val="27"/>
        </w:rPr>
        <w:t> </w:t>
      </w:r>
      <w:r>
        <w:rPr/>
        <w:t>R.</w:t>
      </w:r>
      <w:r>
        <w:rPr>
          <w:spacing w:val="27"/>
        </w:rPr>
        <w:t> </w:t>
      </w:r>
      <w:r>
        <w:rPr/>
        <w:t>1994.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secretary:</w:t>
      </w:r>
      <w:r>
        <w:rPr>
          <w:spacing w:val="30"/>
        </w:rPr>
        <w:t> </w:t>
      </w:r>
      <w:r>
        <w:rPr/>
        <w:t>Invisible</w:t>
      </w:r>
      <w:r>
        <w:rPr>
          <w:spacing w:val="29"/>
        </w:rPr>
        <w:t> </w:t>
      </w:r>
      <w:r>
        <w:rPr/>
        <w:t>labor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workworld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women.</w:t>
      </w:r>
    </w:p>
    <w:p>
      <w:pPr>
        <w:spacing w:before="0"/>
        <w:ind w:left="2720" w:right="0" w:firstLine="0"/>
        <w:jc w:val="left"/>
        <w:rPr>
          <w:sz w:val="24"/>
        </w:rPr>
      </w:pPr>
      <w:r>
        <w:rPr>
          <w:i/>
          <w:sz w:val="24"/>
        </w:rPr>
        <w:t>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Organization, </w:t>
      </w:r>
      <w:r>
        <w:rPr>
          <w:sz w:val="24"/>
        </w:rPr>
        <w:t>53.1:33-41.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ind w:left="2830" w:right="1196" w:hanging="771"/>
      </w:pPr>
      <w:r>
        <w:rPr/>
        <w:t>Williams</w:t>
      </w:r>
      <w:r>
        <w:rPr>
          <w:spacing w:val="61"/>
        </w:rPr>
        <w:t> </w:t>
      </w:r>
      <w:r>
        <w:rPr/>
        <w:t>E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Konrad</w:t>
      </w:r>
      <w:r>
        <w:rPr>
          <w:spacing w:val="61"/>
        </w:rPr>
        <w:t> </w:t>
      </w:r>
      <w:r>
        <w:rPr/>
        <w:t>T.</w:t>
      </w:r>
      <w:r>
        <w:rPr>
          <w:spacing w:val="61"/>
        </w:rPr>
        <w:t> </w:t>
      </w:r>
      <w:r>
        <w:rPr/>
        <w:t>1999.</w:t>
      </w:r>
      <w:r>
        <w:rPr>
          <w:spacing w:val="61"/>
        </w:rPr>
        <w:t> </w:t>
      </w:r>
      <w:r>
        <w:rPr/>
        <w:t>Understanding</w:t>
      </w:r>
      <w:r>
        <w:rPr>
          <w:spacing w:val="61"/>
        </w:rPr>
        <w:t> </w:t>
      </w:r>
      <w:r>
        <w:rPr/>
        <w:t>physicians intentions</w:t>
      </w:r>
      <w:r>
        <w:rPr>
          <w:spacing w:val="61"/>
        </w:rPr>
        <w:t> </w:t>
      </w:r>
      <w:r>
        <w:rPr/>
        <w:t>to</w:t>
      </w:r>
      <w:r>
        <w:rPr>
          <w:spacing w:val="1"/>
        </w:rPr>
        <w:t> </w:t>
      </w:r>
      <w:r>
        <w:rPr/>
        <w:t>withdraw</w:t>
      </w:r>
      <w:r>
        <w:rPr>
          <w:spacing w:val="61"/>
        </w:rPr>
        <w:t> </w:t>
      </w:r>
      <w:r>
        <w:rPr/>
        <w:t>from   practice:   The   role of job satisfaction, Job stress, mental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physical health. Health</w:t>
      </w:r>
      <w:r>
        <w:rPr>
          <w:spacing w:val="-1"/>
        </w:rPr>
        <w:t> </w:t>
      </w:r>
      <w:r>
        <w:rPr/>
        <w:t>care</w:t>
      </w:r>
      <w:r>
        <w:rPr>
          <w:spacing w:val="-2"/>
        </w:rPr>
        <w:t> </w:t>
      </w:r>
      <w:r>
        <w:rPr/>
        <w:t>Management Review, 26.1:</w:t>
      </w:r>
      <w:r>
        <w:rPr>
          <w:spacing w:val="-1"/>
        </w:rPr>
        <w:t> </w:t>
      </w:r>
      <w:r>
        <w:rPr/>
        <w:t>7-19.</w:t>
      </w:r>
    </w:p>
    <w:p>
      <w:pPr>
        <w:spacing w:line="242" w:lineRule="auto" w:before="202"/>
        <w:ind w:left="2830" w:right="1199" w:hanging="771"/>
        <w:jc w:val="both"/>
        <w:rPr>
          <w:sz w:val="24"/>
        </w:rPr>
      </w:pPr>
      <w:r>
        <w:rPr>
          <w:sz w:val="24"/>
        </w:rPr>
        <w:t>Williams, A. 2001. A literature review on the concept of intimacy in nursing.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Advanced Nursing</w:t>
      </w:r>
      <w:r>
        <w:rPr>
          <w:i/>
          <w:spacing w:val="1"/>
          <w:sz w:val="24"/>
        </w:rPr>
        <w:t> </w:t>
      </w:r>
      <w:r>
        <w:rPr>
          <w:sz w:val="24"/>
        </w:rPr>
        <w:t>33:660–667.</w:t>
      </w:r>
    </w:p>
    <w:p>
      <w:pPr>
        <w:pStyle w:val="BodyText"/>
        <w:spacing w:line="242" w:lineRule="auto" w:before="194"/>
        <w:ind w:left="2830" w:right="1196" w:hanging="771"/>
      </w:pPr>
      <w:r>
        <w:rPr/>
        <w:t>Williams, C. (1995) Hidden advantages for men in nursing, Nursing Administration</w:t>
      </w:r>
      <w:r>
        <w:rPr>
          <w:spacing w:val="1"/>
        </w:rPr>
        <w:t> </w:t>
      </w:r>
      <w:r>
        <w:rPr/>
        <w:t>Quarterly</w:t>
      </w:r>
      <w:r>
        <w:rPr>
          <w:spacing w:val="-5"/>
        </w:rPr>
        <w:t> </w:t>
      </w:r>
      <w:r>
        <w:rPr/>
        <w:t>19 (2), 56.</w:t>
      </w:r>
    </w:p>
    <w:p>
      <w:pPr>
        <w:pStyle w:val="BodyText"/>
        <w:spacing w:before="193"/>
        <w:ind w:left="2830" w:right="1196" w:hanging="771"/>
        <w:jc w:val="left"/>
      </w:pPr>
      <w:r>
        <w:rPr/>
        <w:t>Williams,</w:t>
      </w:r>
      <w:r>
        <w:rPr>
          <w:spacing w:val="48"/>
        </w:rPr>
        <w:t> </w:t>
      </w:r>
      <w:r>
        <w:rPr/>
        <w:t>S.</w:t>
      </w:r>
      <w:r>
        <w:rPr>
          <w:spacing w:val="49"/>
        </w:rPr>
        <w:t> </w:t>
      </w:r>
      <w:r>
        <w:rPr/>
        <w:t>1999.</w:t>
      </w:r>
      <w:r>
        <w:rPr>
          <w:spacing w:val="49"/>
        </w:rPr>
        <w:t> </w:t>
      </w:r>
      <w:r>
        <w:rPr/>
        <w:t>Student</w:t>
      </w:r>
      <w:r>
        <w:rPr>
          <w:spacing w:val="49"/>
        </w:rPr>
        <w:t> </w:t>
      </w:r>
      <w:r>
        <w:rPr/>
        <w:t>careers:</w:t>
      </w:r>
      <w:r>
        <w:rPr>
          <w:spacing w:val="49"/>
        </w:rPr>
        <w:t> </w:t>
      </w:r>
      <w:r>
        <w:rPr/>
        <w:t>learning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manage</w:t>
      </w:r>
      <w:r>
        <w:rPr>
          <w:spacing w:val="50"/>
        </w:rPr>
        <w:t> </w:t>
      </w:r>
      <w:r>
        <w:rPr/>
        <w:t>emotions.</w:t>
      </w:r>
      <w:r>
        <w:rPr>
          <w:spacing w:val="55"/>
        </w:rPr>
        <w:t> </w:t>
      </w:r>
      <w:r>
        <w:rPr>
          <w:i/>
        </w:rPr>
        <w:t>Soundings;</w:t>
      </w:r>
      <w:r>
        <w:rPr>
          <w:i/>
          <w:spacing w:val="49"/>
        </w:rPr>
        <w:t> </w:t>
      </w:r>
      <w:r>
        <w:rPr/>
        <w:t>11:</w:t>
      </w:r>
      <w:r>
        <w:rPr>
          <w:spacing w:val="-57"/>
        </w:rPr>
        <w:t> </w:t>
      </w:r>
      <w:r>
        <w:rPr/>
        <w:t>180–186.</w:t>
      </w:r>
    </w:p>
    <w:p>
      <w:pPr>
        <w:pStyle w:val="BodyText"/>
        <w:tabs>
          <w:tab w:pos="4589" w:val="left" w:leader="none"/>
        </w:tabs>
        <w:spacing w:before="1"/>
        <w:jc w:val="left"/>
      </w:pPr>
      <w:r>
        <w:rPr/>
        <w:t>Wilma,</w:t>
      </w:r>
      <w:r>
        <w:rPr>
          <w:spacing w:val="10"/>
        </w:rPr>
        <w:t> </w:t>
      </w:r>
      <w:r>
        <w:rPr/>
        <w:t>M.C</w:t>
      </w:r>
      <w:r>
        <w:rPr>
          <w:spacing w:val="11"/>
        </w:rPr>
        <w:t> </w:t>
      </w:r>
      <w:r>
        <w:rPr/>
        <w:t>et</w:t>
      </w:r>
      <w:r>
        <w:rPr>
          <w:spacing w:val="11"/>
        </w:rPr>
        <w:t> </w:t>
      </w:r>
      <w:r>
        <w:rPr/>
        <w:t>al</w:t>
      </w:r>
      <w:r>
        <w:rPr>
          <w:spacing w:val="9"/>
        </w:rPr>
        <w:t> </w:t>
      </w:r>
      <w:r>
        <w:rPr/>
        <w:t>1999.</w:t>
        <w:tab/>
        <w:t>Essentials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Orthopaedic</w:t>
      </w:r>
      <w:r>
        <w:rPr>
          <w:spacing w:val="9"/>
        </w:rPr>
        <w:t> </w:t>
      </w:r>
      <w:r>
        <w:rPr/>
        <w:t>Nurse</w:t>
      </w:r>
      <w:r>
        <w:rPr>
          <w:spacing w:val="10"/>
        </w:rPr>
        <w:t> </w:t>
      </w:r>
      <w:r>
        <w:rPr/>
        <w:t>Care</w:t>
      </w:r>
      <w:r>
        <w:rPr>
          <w:spacing w:val="10"/>
        </w:rPr>
        <w:t> </w:t>
      </w:r>
      <w:r>
        <w:rPr/>
        <w:t>|</w:t>
      </w:r>
      <w:r>
        <w:rPr>
          <w:spacing w:val="5"/>
        </w:rPr>
        <w:t> </w:t>
      </w:r>
      <w:r>
        <w:rPr/>
        <w:t>Journal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Nursing.</w:t>
      </w:r>
    </w:p>
    <w:p>
      <w:pPr>
        <w:pStyle w:val="BodyText"/>
        <w:spacing w:before="2"/>
        <w:ind w:left="2830"/>
        <w:jc w:val="left"/>
      </w:pPr>
      <w:r>
        <w:rPr/>
        <w:t>Non</w:t>
      </w:r>
      <w:r>
        <w:rPr>
          <w:spacing w:val="-1"/>
        </w:rPr>
        <w:t> </w:t>
      </w:r>
      <w:r>
        <w:rPr/>
        <w:t>Verbal.</w:t>
      </w:r>
    </w:p>
    <w:p>
      <w:pPr>
        <w:pStyle w:val="BodyText"/>
        <w:spacing w:line="242" w:lineRule="auto" w:before="197"/>
        <w:ind w:left="2830" w:right="1203" w:hanging="771"/>
      </w:pPr>
      <w:r>
        <w:rPr/>
        <w:t>Wilma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M.C.M</w:t>
      </w:r>
      <w:r>
        <w:rPr>
          <w:spacing w:val="1"/>
        </w:rPr>
        <w:t> </w:t>
      </w:r>
      <w:r>
        <w:rPr>
          <w:i/>
        </w:rPr>
        <w:t>et</w:t>
      </w:r>
      <w:r>
        <w:rPr/>
        <w:t>.</w:t>
      </w:r>
      <w:r>
        <w:rPr>
          <w:i/>
        </w:rPr>
        <w:t>al</w:t>
      </w:r>
      <w:r>
        <w:rPr>
          <w:i/>
          <w:spacing w:val="1"/>
        </w:rPr>
        <w:t> </w:t>
      </w:r>
      <w:r>
        <w:rPr>
          <w:i/>
        </w:rPr>
        <w:t>1999</w:t>
      </w:r>
      <w:r>
        <w:rPr/>
        <w:t>.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nurse</w:t>
      </w:r>
      <w:r>
        <w:rPr>
          <w:spacing w:val="1"/>
        </w:rPr>
        <w:t> </w:t>
      </w:r>
      <w:r>
        <w:rPr/>
        <w:t>elderly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communication.</w:t>
      </w:r>
      <w:r>
        <w:rPr>
          <w:spacing w:val="-1"/>
        </w:rPr>
        <w:t> </w:t>
      </w:r>
      <w:r>
        <w:rPr/>
        <w:t>Journal of Advanced Nursing</w:t>
      </w:r>
      <w:r>
        <w:rPr>
          <w:spacing w:val="-3"/>
        </w:rPr>
        <w:t> </w:t>
      </w:r>
      <w:r>
        <w:rPr/>
        <w:t>29:</w:t>
      </w:r>
      <w:r>
        <w:rPr>
          <w:spacing w:val="2"/>
        </w:rPr>
        <w:t> </w:t>
      </w:r>
      <w:r>
        <w:rPr/>
        <w:t>808.</w:t>
      </w:r>
    </w:p>
    <w:p>
      <w:pPr>
        <w:pStyle w:val="BodyText"/>
        <w:spacing w:line="242" w:lineRule="auto" w:before="196"/>
        <w:ind w:left="2830" w:right="1199" w:hanging="771"/>
      </w:pPr>
      <w:r>
        <w:rPr>
          <w:i/>
        </w:rPr>
        <w:t>Wolf</w:t>
      </w:r>
      <w:r>
        <w:rPr/>
        <w:t>,</w:t>
      </w:r>
      <w:r>
        <w:rPr>
          <w:spacing w:val="1"/>
        </w:rPr>
        <w:t> </w:t>
      </w:r>
      <w:r>
        <w:rPr>
          <w:i/>
        </w:rPr>
        <w:t>Colahan</w:t>
      </w:r>
      <w:r>
        <w:rPr/>
        <w:t>,</w:t>
      </w:r>
      <w:r>
        <w:rPr>
          <w:spacing w:val="1"/>
        </w:rPr>
        <w:t> </w:t>
      </w:r>
      <w:r>
        <w:rPr/>
        <w:t>Costello,</w:t>
      </w:r>
      <w:r>
        <w:rPr>
          <w:spacing w:val="1"/>
        </w:rPr>
        <w:t> </w:t>
      </w:r>
      <w:r>
        <w:rPr/>
        <w:t>Warwick, Ambrose,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Giardino,</w:t>
      </w:r>
      <w:r>
        <w:rPr>
          <w:spacing w:val="1"/>
        </w:rPr>
        <w:t> </w:t>
      </w:r>
      <w:r>
        <w:rPr>
          <w:i/>
        </w:rPr>
        <w:t>1998</w:t>
      </w:r>
      <w:r>
        <w:rPr/>
        <w:t>.</w:t>
      </w:r>
      <w:r>
        <w:rPr>
          <w:spacing w:val="1"/>
        </w:rPr>
        <w:t> </w:t>
      </w:r>
      <w:hyperlink r:id="rId192">
        <w:r>
          <w:rPr>
            <w:color w:val="0000FF"/>
            <w:u w:val="single" w:color="0000FF"/>
          </w:rPr>
          <w:t>Assessing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and</w:t>
        </w:r>
      </w:hyperlink>
      <w:r>
        <w:rPr>
          <w:color w:val="0000FF"/>
          <w:spacing w:val="-57"/>
        </w:rPr>
        <w:t> </w:t>
      </w:r>
      <w:hyperlink r:id="rId192">
        <w:r>
          <w:rPr>
            <w:color w:val="0000FF"/>
            <w:u w:val="single" w:color="0000FF"/>
          </w:rPr>
          <w:t>measuring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caring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in nursing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and health sciences</w:t>
        </w:r>
        <w:r>
          <w:rPr>
            <w:color w:val="0000FF"/>
            <w:spacing w:val="3"/>
            <w:u w:val="single" w:color="0000FF"/>
          </w:rPr>
          <w:t> </w:t>
        </w:r>
        <w:r>
          <w:rPr>
            <w:color w:val="0000FF"/>
            <w:u w:val="single" w:color="0000FF"/>
          </w:rPr>
          <w:t>-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Page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54</w:t>
        </w:r>
        <w:r>
          <w:rPr/>
          <w:t>.</w:t>
        </w:r>
      </w:hyperlink>
    </w:p>
    <w:p>
      <w:pPr>
        <w:pStyle w:val="BodyText"/>
        <w:spacing w:line="242" w:lineRule="auto" w:before="194"/>
        <w:ind w:left="2830" w:right="1202" w:hanging="708"/>
      </w:pPr>
      <w:r>
        <w:rPr>
          <w:i/>
        </w:rPr>
        <w:t>Wolf</w:t>
      </w:r>
      <w:r>
        <w:rPr/>
        <w:t>, Miller, &amp; Devine, 2003). </w:t>
      </w:r>
      <w:hyperlink r:id="rId192">
        <w:r>
          <w:rPr>
            <w:color w:val="0000FF"/>
            <w:u w:val="single" w:color="0000FF"/>
          </w:rPr>
          <w:t>Assessing and measuring caring in nursing and health</w:t>
        </w:r>
      </w:hyperlink>
      <w:r>
        <w:rPr>
          <w:color w:val="0000FF"/>
          <w:spacing w:val="-57"/>
        </w:rPr>
        <w:t> </w:t>
      </w:r>
      <w:hyperlink r:id="rId192">
        <w:r>
          <w:rPr>
            <w:color w:val="0000FF"/>
            <w:u w:val="single" w:color="0000FF"/>
          </w:rPr>
          <w:t>sciences.</w:t>
        </w:r>
        <w:r>
          <w:rPr>
            <w:color w:val="0000FF"/>
            <w:spacing w:val="60"/>
            <w:u w:val="single" w:color="0000FF"/>
          </w:rPr>
          <w:t> </w:t>
        </w:r>
        <w:r>
          <w:rPr>
            <w:color w:val="0000FF"/>
            <w:u w:val="single" w:color="0000FF"/>
          </w:rPr>
          <w:t>4</w:t>
        </w:r>
      </w:hyperlink>
    </w:p>
    <w:p>
      <w:pPr>
        <w:pStyle w:val="BodyText"/>
        <w:spacing w:line="242" w:lineRule="auto" w:before="194"/>
        <w:ind w:left="2830" w:right="1199" w:hanging="771"/>
      </w:pPr>
      <w:r>
        <w:rPr/>
        <w:t>Wolters, C. A. and Pintrich, P. R. 1998. Contextual differences in student motivation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self-regulated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mathematics,</w:t>
      </w:r>
      <w:r>
        <w:rPr>
          <w:spacing w:val="1"/>
        </w:rPr>
        <w:t> </w:t>
      </w:r>
      <w:r>
        <w:rPr/>
        <w:t>English,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classrooms. </w:t>
      </w:r>
      <w:r>
        <w:rPr>
          <w:i/>
        </w:rPr>
        <w:t>Instructional Science, </w:t>
      </w:r>
      <w:r>
        <w:rPr/>
        <w:t>26.1-2:27-47.</w:t>
      </w:r>
    </w:p>
    <w:p>
      <w:pPr>
        <w:pStyle w:val="BodyText"/>
        <w:spacing w:before="1"/>
        <w:ind w:left="0"/>
        <w:jc w:val="left"/>
      </w:pPr>
    </w:p>
    <w:p>
      <w:pPr>
        <w:spacing w:line="237" w:lineRule="auto" w:before="1"/>
        <w:ind w:left="2720" w:right="1201" w:hanging="660"/>
        <w:jc w:val="both"/>
        <w:rPr>
          <w:sz w:val="24"/>
        </w:rPr>
      </w:pPr>
      <w:r>
        <w:rPr>
          <w:sz w:val="24"/>
        </w:rPr>
        <w:t>Wood,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Bandura,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1989.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cognitive</w:t>
      </w:r>
      <w:r>
        <w:rPr>
          <w:spacing w:val="1"/>
          <w:sz w:val="24"/>
        </w:rPr>
        <w:t> </w:t>
      </w:r>
      <w:r>
        <w:rPr>
          <w:sz w:val="24"/>
        </w:rPr>
        <w:t>theory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organizational</w:t>
      </w:r>
      <w:r>
        <w:rPr>
          <w:spacing w:val="1"/>
          <w:sz w:val="24"/>
        </w:rPr>
        <w:t> </w:t>
      </w:r>
      <w:r>
        <w:rPr>
          <w:sz w:val="24"/>
        </w:rPr>
        <w:t>management.</w:t>
      </w:r>
      <w:r>
        <w:rPr>
          <w:spacing w:val="-1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Management Review,</w:t>
      </w:r>
      <w:r>
        <w:rPr>
          <w:i/>
          <w:spacing w:val="1"/>
          <w:sz w:val="24"/>
        </w:rPr>
        <w:t> </w:t>
      </w:r>
      <w:r>
        <w:rPr>
          <w:sz w:val="24"/>
        </w:rPr>
        <w:t>14:361-384.</w:t>
      </w:r>
    </w:p>
    <w:p>
      <w:pPr>
        <w:pStyle w:val="BodyText"/>
        <w:spacing w:before="5"/>
        <w:ind w:left="0"/>
        <w:jc w:val="left"/>
      </w:pPr>
    </w:p>
    <w:p>
      <w:pPr>
        <w:spacing w:line="242" w:lineRule="auto" w:before="0"/>
        <w:ind w:left="2830" w:right="1199" w:hanging="771"/>
        <w:jc w:val="both"/>
        <w:rPr>
          <w:sz w:val="24"/>
        </w:rPr>
      </w:pPr>
      <w:r>
        <w:rPr>
          <w:sz w:val="24"/>
        </w:rPr>
        <w:t>Worchel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Austin</w:t>
      </w:r>
      <w:r>
        <w:rPr>
          <w:spacing w:val="1"/>
          <w:sz w:val="24"/>
        </w:rPr>
        <w:t> </w:t>
      </w:r>
      <w:r>
        <w:rPr>
          <w:sz w:val="24"/>
        </w:rPr>
        <w:t>(eds.),</w:t>
      </w:r>
      <w:r>
        <w:rPr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Intergroup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Relations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Chigago:</w:t>
      </w:r>
      <w:r>
        <w:rPr>
          <w:spacing w:val="-57"/>
          <w:sz w:val="24"/>
        </w:rPr>
        <w:t> </w:t>
      </w:r>
      <w:r>
        <w:rPr>
          <w:sz w:val="24"/>
        </w:rPr>
        <w:t>Nelson-Hall</w:t>
      </w:r>
    </w:p>
    <w:p>
      <w:pPr>
        <w:pStyle w:val="BodyText"/>
        <w:spacing w:before="196"/>
        <w:jc w:val="left"/>
      </w:pPr>
      <w:r>
        <w:rPr/>
        <w:t>Wouters,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1989. The</w:t>
      </w:r>
      <w:r>
        <w:rPr>
          <w:spacing w:val="-3"/>
        </w:rPr>
        <w:t> </w:t>
      </w:r>
      <w:r>
        <w:rPr/>
        <w:t>sociology</w:t>
      </w:r>
      <w:r>
        <w:rPr>
          <w:spacing w:val="-5"/>
        </w:rPr>
        <w:t> </w:t>
      </w:r>
      <w:r>
        <w:rPr/>
        <w:t>of emotions</w:t>
      </w:r>
      <w:r>
        <w:rPr>
          <w:spacing w:val="-1"/>
        </w:rPr>
        <w:t> </w:t>
      </w:r>
      <w:r>
        <w:rPr/>
        <w:t>and flight</w:t>
      </w:r>
      <w:r>
        <w:rPr>
          <w:spacing w:val="-1"/>
        </w:rPr>
        <w:t> </w:t>
      </w:r>
      <w:r>
        <w:rPr/>
        <w:t>attendants:</w:t>
      </w:r>
    </w:p>
    <w:p>
      <w:pPr>
        <w:spacing w:after="0"/>
        <w:jc w:val="left"/>
        <w:sectPr>
          <w:pgSz w:w="11910" w:h="16840"/>
          <w:pgMar w:header="0" w:footer="664" w:top="1340" w:bottom="940" w:left="100" w:right="240"/>
        </w:sectPr>
      </w:pPr>
    </w:p>
    <w:p>
      <w:pPr>
        <w:pStyle w:val="BodyText"/>
        <w:spacing w:before="60"/>
        <w:ind w:left="2720" w:right="1196" w:hanging="660"/>
      </w:pPr>
      <w:r>
        <w:rPr/>
        <w:t>Wright, T.A. and Cropanzano, R. 2004. Emotional exhaustion as a predictor of job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voluntary</w:t>
      </w:r>
      <w:r>
        <w:rPr>
          <w:spacing w:val="1"/>
        </w:rPr>
        <w:t> </w:t>
      </w:r>
      <w:r>
        <w:rPr/>
        <w:t>turnover.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Applied</w:t>
      </w:r>
      <w:r>
        <w:rPr>
          <w:i/>
          <w:spacing w:val="1"/>
        </w:rPr>
        <w:t> </w:t>
      </w:r>
      <w:r>
        <w:rPr>
          <w:i/>
        </w:rPr>
        <w:t>Psychology</w:t>
      </w:r>
      <w:r>
        <w:rPr/>
        <w:t>,</w:t>
      </w:r>
      <w:r>
        <w:rPr>
          <w:spacing w:val="1"/>
        </w:rPr>
        <w:t> </w:t>
      </w:r>
      <w:r>
        <w:rPr/>
        <w:t>83.</w:t>
      </w:r>
      <w:r>
        <w:rPr>
          <w:spacing w:val="1"/>
        </w:rPr>
        <w:t> </w:t>
      </w:r>
      <w:r>
        <w:rPr/>
        <w:t>3:486-493.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spacing w:line="242" w:lineRule="auto"/>
        <w:ind w:left="2830" w:right="1197" w:hanging="771"/>
      </w:pPr>
      <w:r>
        <w:rPr>
          <w:i/>
        </w:rPr>
        <w:t>Wurtele,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Maddux,</w:t>
      </w:r>
      <w:r>
        <w:rPr>
          <w:i/>
          <w:spacing w:val="1"/>
        </w:rPr>
        <w:t> </w:t>
      </w:r>
      <w:r>
        <w:rPr>
          <w:i/>
        </w:rPr>
        <w:t>1987</w:t>
      </w:r>
      <w:r>
        <w:rPr/>
        <w:t>.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performance even where perceived vulnerability</w:t>
      </w:r>
      <w:r>
        <w:rPr>
          <w:spacing w:val="-5"/>
        </w:rPr>
        <w:t> </w:t>
      </w:r>
      <w:r>
        <w:rPr/>
        <w:t>is low.</w:t>
      </w:r>
    </w:p>
    <w:p>
      <w:pPr>
        <w:pStyle w:val="BodyText"/>
        <w:spacing w:before="194"/>
        <w:ind w:left="2830" w:right="1194" w:hanging="771"/>
      </w:pPr>
      <w:r>
        <w:rPr/>
        <w:t>Yagmur,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Ozerdogan,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2000.</w:t>
      </w:r>
      <w:r>
        <w:rPr>
          <w:spacing w:val="1"/>
        </w:rPr>
        <w:t> </w:t>
      </w:r>
      <w:r>
        <w:rPr/>
        <w:t>Hemirelik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Sağlık</w:t>
      </w:r>
      <w:r>
        <w:rPr>
          <w:spacing w:val="1"/>
        </w:rPr>
        <w:t> </w:t>
      </w:r>
      <w:r>
        <w:rPr/>
        <w:t>Memurluğu</w:t>
      </w:r>
      <w:r>
        <w:rPr>
          <w:spacing w:val="1"/>
        </w:rPr>
        <w:t> </w:t>
      </w:r>
      <w:r>
        <w:rPr/>
        <w:t>Bölümü</w:t>
      </w:r>
      <w:r>
        <w:rPr>
          <w:spacing w:val="1"/>
        </w:rPr>
        <w:t> </w:t>
      </w:r>
      <w:r>
        <w:rPr/>
        <w:t>Öğrencilerinin</w:t>
      </w:r>
      <w:r>
        <w:rPr>
          <w:spacing w:val="1"/>
        </w:rPr>
        <w:t> </w:t>
      </w:r>
      <w:r>
        <w:rPr/>
        <w:t>Mesleki</w:t>
      </w:r>
      <w:r>
        <w:rPr>
          <w:spacing w:val="1"/>
        </w:rPr>
        <w:t> </w:t>
      </w:r>
      <w:r>
        <w:rPr/>
        <w:t>Rollerini</w:t>
      </w:r>
      <w:r>
        <w:rPr>
          <w:spacing w:val="1"/>
        </w:rPr>
        <w:t> </w:t>
      </w:r>
      <w:r>
        <w:rPr/>
        <w:t>Algılamalarında</w:t>
      </w:r>
      <w:r>
        <w:rPr>
          <w:spacing w:val="1"/>
        </w:rPr>
        <w:t> </w:t>
      </w:r>
      <w:r>
        <w:rPr/>
        <w:t>Cinsiyetin</w:t>
      </w:r>
      <w:r>
        <w:rPr>
          <w:spacing w:val="1"/>
        </w:rPr>
        <w:t> </w:t>
      </w:r>
      <w:r>
        <w:rPr/>
        <w:t>Etkisi</w:t>
      </w:r>
      <w:r>
        <w:rPr>
          <w:spacing w:val="61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National</w:t>
      </w:r>
      <w:r>
        <w:rPr>
          <w:vertAlign w:val="baseline"/>
        </w:rPr>
        <w:t> </w:t>
      </w:r>
      <w:r>
        <w:rPr>
          <w:spacing w:val="-1"/>
          <w:vertAlign w:val="baseline"/>
        </w:rPr>
        <w:t>and</w:t>
      </w:r>
      <w:r>
        <w:rPr>
          <w:vertAlign w:val="baseline"/>
        </w:rPr>
        <w:t> </w:t>
      </w:r>
      <w:r>
        <w:rPr>
          <w:spacing w:val="-1"/>
          <w:vertAlign w:val="baseline"/>
        </w:rPr>
        <w:t>7</w:t>
      </w:r>
      <w:r>
        <w:rPr>
          <w:spacing w:val="-1"/>
          <w:vertAlign w:val="superscript"/>
        </w:rPr>
        <w:t>th</w:t>
      </w:r>
      <w:r>
        <w:rPr>
          <w:spacing w:val="-16"/>
          <w:vertAlign w:val="baseline"/>
        </w:rPr>
        <w:t> </w:t>
      </w:r>
      <w:r>
        <w:rPr>
          <w:vertAlign w:val="baseline"/>
        </w:rPr>
        <w:t>International Nursing Education</w:t>
      </w:r>
      <w:r>
        <w:rPr>
          <w:spacing w:val="2"/>
          <w:vertAlign w:val="baseline"/>
        </w:rPr>
        <w:t> </w:t>
      </w:r>
      <w:r>
        <w:rPr>
          <w:vertAlign w:val="baseline"/>
        </w:rPr>
        <w:t>Symposium),</w:t>
      </w:r>
      <w:r>
        <w:rPr>
          <w:spacing w:val="1"/>
          <w:vertAlign w:val="baseline"/>
        </w:rPr>
        <w:t> </w:t>
      </w:r>
      <w:r>
        <w:rPr>
          <w:vertAlign w:val="baseline"/>
        </w:rPr>
        <w:t>pp.</w:t>
      </w:r>
      <w:r>
        <w:rPr>
          <w:spacing w:val="-1"/>
          <w:vertAlign w:val="baseline"/>
        </w:rPr>
        <w:t> </w:t>
      </w:r>
      <w:r>
        <w:rPr>
          <w:vertAlign w:val="baseline"/>
        </w:rPr>
        <w:t>514-516</w:t>
      </w:r>
    </w:p>
    <w:p>
      <w:pPr>
        <w:pStyle w:val="BodyText"/>
        <w:spacing w:line="242" w:lineRule="auto" w:before="199"/>
        <w:ind w:left="2830" w:right="1196" w:hanging="771"/>
      </w:pPr>
      <w:r>
        <w:rPr/>
        <w:drawing>
          <wp:anchor distT="0" distB="0" distL="0" distR="0" allowOverlap="1" layoutInCell="1" locked="0" behindDoc="1" simplePos="0" relativeHeight="484210176">
            <wp:simplePos x="0" y="0"/>
            <wp:positionH relativeFrom="page">
              <wp:posOffset>1497838</wp:posOffset>
            </wp:positionH>
            <wp:positionV relativeFrom="paragraph">
              <wp:posOffset>310046</wp:posOffset>
            </wp:positionV>
            <wp:extent cx="4890389" cy="4834810"/>
            <wp:effectExtent l="0" t="0" r="0" b="0"/>
            <wp:wrapNone/>
            <wp:docPr id="48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Yavuz, M., Dramalı, A. 1997.</w:t>
      </w:r>
      <w:r>
        <w:rPr>
          <w:spacing w:val="1"/>
        </w:rPr>
        <w:t> </w:t>
      </w:r>
      <w:r>
        <w:rPr/>
        <w:t>IVth National Nursing Education Symposium, 10-12</w:t>
      </w:r>
      <w:r>
        <w:rPr>
          <w:spacing w:val="1"/>
        </w:rPr>
        <w:t> </w:t>
      </w:r>
      <w:r>
        <w:rPr/>
        <w:t>Eylul</w:t>
      </w:r>
      <w:r>
        <w:rPr>
          <w:spacing w:val="-1"/>
        </w:rPr>
        <w:t> </w:t>
      </w:r>
      <w:r>
        <w:rPr/>
        <w:t>Kıbrıs 234-237.</w:t>
      </w:r>
    </w:p>
    <w:p>
      <w:pPr>
        <w:pStyle w:val="BodyText"/>
        <w:tabs>
          <w:tab w:pos="3527" w:val="left" w:leader="none"/>
        </w:tabs>
        <w:spacing w:before="196"/>
        <w:ind w:left="853"/>
        <w:jc w:val="center"/>
      </w:pPr>
      <w:r>
        <w:rPr/>
        <w:t>Zapf</w:t>
      </w:r>
      <w:r>
        <w:rPr>
          <w:spacing w:val="55"/>
        </w:rPr>
        <w:t> </w:t>
      </w:r>
      <w:r>
        <w:rPr/>
        <w:t>D,</w:t>
      </w:r>
      <w:r>
        <w:rPr>
          <w:spacing w:val="59"/>
        </w:rPr>
        <w:t> </w:t>
      </w:r>
      <w:r>
        <w:rPr/>
        <w:t>Holz</w:t>
      </w:r>
      <w:r>
        <w:rPr>
          <w:spacing w:val="57"/>
        </w:rPr>
        <w:t> </w:t>
      </w:r>
      <w:r>
        <w:rPr/>
        <w:t>M.</w:t>
      </w:r>
      <w:r>
        <w:rPr>
          <w:spacing w:val="57"/>
        </w:rPr>
        <w:t> </w:t>
      </w:r>
      <w:r>
        <w:rPr/>
        <w:t>2006.</w:t>
        <w:tab/>
        <w:t>On</w:t>
      </w:r>
      <w:r>
        <w:rPr>
          <w:spacing w:val="55"/>
        </w:rPr>
        <w:t> </w:t>
      </w:r>
      <w:r>
        <w:rPr/>
        <w:t>the</w:t>
      </w:r>
      <w:r>
        <w:rPr>
          <w:spacing w:val="59"/>
        </w:rPr>
        <w:t> </w:t>
      </w:r>
      <w:r>
        <w:rPr/>
        <w:t>positive</w:t>
      </w:r>
      <w:r>
        <w:rPr>
          <w:spacing w:val="55"/>
        </w:rPr>
        <w:t> </w:t>
      </w:r>
      <w:r>
        <w:rPr/>
        <w:t>and</w:t>
      </w:r>
      <w:r>
        <w:rPr>
          <w:spacing w:val="59"/>
        </w:rPr>
        <w:t> </w:t>
      </w:r>
      <w:r>
        <w:rPr/>
        <w:t>negative</w:t>
      </w:r>
      <w:r>
        <w:rPr>
          <w:spacing w:val="55"/>
        </w:rPr>
        <w:t> </w:t>
      </w:r>
      <w:r>
        <w:rPr/>
        <w:t>effects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emotion</w:t>
      </w:r>
      <w:r>
        <w:rPr>
          <w:spacing w:val="56"/>
        </w:rPr>
        <w:t> </w:t>
      </w:r>
      <w:r>
        <w:rPr/>
        <w:t>work.</w:t>
      </w:r>
    </w:p>
    <w:p>
      <w:pPr>
        <w:spacing w:before="3"/>
        <w:ind w:left="2015" w:right="1201" w:firstLine="0"/>
        <w:jc w:val="center"/>
        <w:rPr>
          <w:sz w:val="24"/>
        </w:rPr>
      </w:pPr>
      <w:r>
        <w:rPr>
          <w:i/>
          <w:sz w:val="24"/>
        </w:rPr>
        <w:t>European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Organisational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Psychology,</w:t>
      </w:r>
      <w:r>
        <w:rPr>
          <w:i/>
          <w:spacing w:val="1"/>
          <w:sz w:val="24"/>
        </w:rPr>
        <w:t> </w:t>
      </w:r>
      <w:r>
        <w:rPr>
          <w:sz w:val="24"/>
        </w:rPr>
        <w:t>15:</w:t>
      </w:r>
      <w:r>
        <w:rPr>
          <w:spacing w:val="-1"/>
          <w:sz w:val="24"/>
        </w:rPr>
        <w:t> </w:t>
      </w:r>
      <w:r>
        <w:rPr>
          <w:sz w:val="24"/>
        </w:rPr>
        <w:t>1–28.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ind w:left="2720" w:right="1196" w:hanging="660"/>
      </w:pPr>
      <w:r>
        <w:rPr/>
        <w:t>Zapf, D. 2001. Emotion work and psychological well-being. A review of the literature</w:t>
      </w:r>
      <w:r>
        <w:rPr>
          <w:spacing w:val="-57"/>
        </w:rPr>
        <w:t> </w:t>
      </w:r>
      <w:r>
        <w:rPr/>
        <w:t>and some conceptual considerations. </w:t>
      </w:r>
      <w:r>
        <w:rPr>
          <w:i/>
        </w:rPr>
        <w:t>Human Resource Management Review</w:t>
      </w:r>
      <w:r>
        <w:rPr/>
        <w:t>,</w:t>
      </w:r>
      <w:r>
        <w:rPr>
          <w:spacing w:val="1"/>
        </w:rPr>
        <w:t> </w:t>
      </w:r>
      <w:r>
        <w:rPr/>
        <w:t>12:237-268.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ind w:left="854"/>
        <w:jc w:val="center"/>
      </w:pPr>
      <w:r>
        <w:rPr/>
        <w:t>Zapf,</w:t>
      </w:r>
      <w:r>
        <w:rPr>
          <w:spacing w:val="50"/>
        </w:rPr>
        <w:t> </w:t>
      </w:r>
      <w:r>
        <w:rPr/>
        <w:t>D.,</w:t>
      </w:r>
      <w:r>
        <w:rPr>
          <w:spacing w:val="54"/>
        </w:rPr>
        <w:t> </w:t>
      </w:r>
      <w:r>
        <w:rPr/>
        <w:t>Holz,</w:t>
      </w:r>
      <w:r>
        <w:rPr>
          <w:spacing w:val="52"/>
        </w:rPr>
        <w:t> </w:t>
      </w:r>
      <w:r>
        <w:rPr/>
        <w:t>M.</w:t>
      </w:r>
      <w:r>
        <w:rPr>
          <w:spacing w:val="52"/>
        </w:rPr>
        <w:t> </w:t>
      </w:r>
      <w:r>
        <w:rPr/>
        <w:t>2006.</w:t>
      </w:r>
      <w:r>
        <w:rPr>
          <w:spacing w:val="52"/>
        </w:rPr>
        <w:t> </w:t>
      </w:r>
      <w:r>
        <w:rPr/>
        <w:t>On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positive</w:t>
      </w:r>
      <w:r>
        <w:rPr>
          <w:spacing w:val="52"/>
        </w:rPr>
        <w:t> </w:t>
      </w:r>
      <w:r>
        <w:rPr/>
        <w:t>and</w:t>
      </w:r>
      <w:r>
        <w:rPr>
          <w:spacing w:val="54"/>
        </w:rPr>
        <w:t> </w:t>
      </w:r>
      <w:r>
        <w:rPr/>
        <w:t>negative</w:t>
      </w:r>
      <w:r>
        <w:rPr>
          <w:spacing w:val="51"/>
        </w:rPr>
        <w:t> </w:t>
      </w:r>
      <w:r>
        <w:rPr/>
        <w:t>effects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emotion</w:t>
      </w:r>
      <w:r>
        <w:rPr>
          <w:spacing w:val="51"/>
        </w:rPr>
        <w:t> </w:t>
      </w:r>
      <w:r>
        <w:rPr/>
        <w:t>work.</w:t>
      </w:r>
    </w:p>
    <w:p>
      <w:pPr>
        <w:spacing w:before="0"/>
        <w:ind w:left="2034" w:right="1201" w:firstLine="0"/>
        <w:jc w:val="center"/>
        <w:rPr>
          <w:sz w:val="24"/>
        </w:rPr>
      </w:pPr>
      <w:r>
        <w:rPr>
          <w:i/>
          <w:sz w:val="24"/>
        </w:rPr>
        <w:t>European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Organisational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Psychology;</w:t>
      </w:r>
      <w:r>
        <w:rPr>
          <w:i/>
          <w:spacing w:val="1"/>
          <w:sz w:val="24"/>
        </w:rPr>
        <w:t> </w:t>
      </w:r>
      <w:r>
        <w:rPr>
          <w:sz w:val="24"/>
        </w:rPr>
        <w:t>15:</w:t>
      </w:r>
      <w:r>
        <w:rPr>
          <w:spacing w:val="-1"/>
          <w:sz w:val="24"/>
        </w:rPr>
        <w:t> </w:t>
      </w:r>
      <w:r>
        <w:rPr>
          <w:sz w:val="24"/>
        </w:rPr>
        <w:t>1–28.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Heading2"/>
        <w:spacing w:line="360" w:lineRule="auto" w:before="65"/>
        <w:ind w:left="4674" w:right="3809" w:firstLine="86"/>
        <w:jc w:val="left"/>
      </w:pPr>
      <w:r>
        <w:rPr/>
        <w:t>UNIVERSITY OF IBADAN</w:t>
      </w:r>
      <w:r>
        <w:rPr>
          <w:spacing w:val="1"/>
        </w:rPr>
        <w:t> </w:t>
      </w:r>
      <w:r>
        <w:rPr/>
        <w:t>FACULTY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EDUCATION</w:t>
      </w:r>
    </w:p>
    <w:p>
      <w:pPr>
        <w:spacing w:line="360" w:lineRule="auto" w:before="1"/>
        <w:ind w:left="2478" w:right="1606" w:firstLine="794"/>
        <w:jc w:val="left"/>
        <w:rPr>
          <w:b/>
          <w:sz w:val="24"/>
        </w:rPr>
      </w:pPr>
      <w:r>
        <w:rPr>
          <w:b/>
          <w:sz w:val="24"/>
        </w:rPr>
        <w:t>DEPARTMENT OF GUIDANCE AND COUNSELLING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TRANSACTIONAL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SELF-EFFICACY</w:t>
      </w:r>
    </w:p>
    <w:p>
      <w:pPr>
        <w:pStyle w:val="Heading2"/>
        <w:spacing w:line="360" w:lineRule="auto"/>
        <w:ind w:left="5241" w:right="1361" w:hanging="3001"/>
        <w:jc w:val="left"/>
      </w:pPr>
      <w:r>
        <w:rPr/>
        <w:t>STATEGIES ON EMOTIONAL LABOUR OF NURSES QUESTIONNAIRE</w:t>
      </w:r>
      <w:r>
        <w:rPr>
          <w:spacing w:val="-57"/>
        </w:rPr>
        <w:t> </w:t>
      </w:r>
      <w:r>
        <w:rPr/>
        <w:t>(ETASESOELNQ)</w:t>
      </w:r>
    </w:p>
    <w:p>
      <w:pPr>
        <w:pStyle w:val="BodyText"/>
        <w:spacing w:before="10"/>
        <w:ind w:left="0"/>
        <w:jc w:val="left"/>
        <w:rPr>
          <w:b/>
          <w:sz w:val="35"/>
        </w:rPr>
      </w:pPr>
    </w:p>
    <w:p>
      <w:pPr>
        <w:spacing w:before="0"/>
        <w:ind w:left="2060" w:right="0" w:firstLine="0"/>
        <w:jc w:val="both"/>
        <w:rPr>
          <w:b/>
          <w:i/>
          <w:sz w:val="24"/>
        </w:rPr>
      </w:pPr>
      <w:r>
        <w:rPr/>
        <w:pict>
          <v:group style="position:absolute;margin-left:142.190002pt;margin-top:13.623098pt;width:388.85pt;height:377.7pt;mso-position-horizontal-relative:page;mso-position-vertical-relative:paragraph;z-index:-19105280" coordorigin="2844,272" coordsize="7777,7554">
            <v:shape style="position:absolute;left:2843;top:272;width:7217;height:7234" coordorigin="2844,272" coordsize="7217,7234" path="m3911,7167l3909,7155,3906,7148,3900,7134,3893,7127,3886,7119,3193,6427,3191,6425,3184,6422,3180,6422,3172,6423,3167,6425,3152,6436,3141,6448,3130,6462,3128,6467,3126,6475,3127,6479,3129,6486,3131,6489,3540,6897,3731,7086,3730,7086,3659,7049,3513,6973,3455,6945,3362,6898,3143,6789,2986,6710,2965,6701,2945,6693,2935,6691,2926,6690,2918,6690,2911,6691,2898,6697,2890,6702,2846,6746,2844,6755,2845,6767,2847,6776,2852,6786,2859,6797,2869,6808,3562,7501,3565,7503,3572,7506,3575,7506,3579,7505,3583,7504,3592,7499,3602,7492,3614,7480,3622,7469,3627,7460,3628,7456,3629,7452,3629,7449,3627,7445,3626,7442,3624,7439,3127,6942,2998,6815,2998,6815,3043,6839,3113,6876,3252,6946,3763,7200,3788,7212,3814,7222,3825,7225,3835,7226,3845,7227,3854,7226,3860,7223,3867,7221,3874,7216,3904,7186,3907,7182,3910,7172,3911,7167xm4106,6975l4106,6972,4103,6965,4101,6962,4098,6959,3378,6239,3375,6236,3368,6234,3364,6234,3360,6234,3357,6236,3347,6240,3343,6243,3337,6248,3326,6260,3318,6269,3313,6279,3312,6283,3311,6287,3311,6290,3314,6297,3316,6301,4039,7024,4042,7026,4049,7029,4052,7029,4056,7028,4060,7027,4070,7022,4080,7014,4092,7002,4100,6992,4104,6983,4105,6979,4106,6975xm4416,6663l4414,6654,4408,6644,4367,6579,3992,5993,3854,5779,3844,5768,3840,5765,3831,5762,3827,5763,3821,5767,3816,5770,3810,5775,3789,5796,3782,5806,3780,5810,3778,5819,3778,5822,3782,5830,3833,5908,4286,6597,4285,6597,4216,6552,3522,6102,3514,6097,3506,6094,3499,6095,3495,6095,3491,6097,3482,6103,3461,6124,3455,6131,3447,6142,3445,6147,3447,6157,3449,6161,3455,6166,3460,6172,3478,6184,3543,6226,4325,6726,4333,6730,4335,6731,4338,6733,4341,6733,4348,6734,4350,6733,4353,6732,4356,6731,4360,6730,4367,6725,4376,6718,4402,6692,4406,6687,4411,6681,4413,6677,4416,6667,4416,6663xm4906,6180l4906,6173,4905,6169,4901,6160,4897,6154,4887,6143,4875,6130,4860,6116,4849,6106,4836,6099,4828,6098,4825,6098,4823,6099,4636,6286,4368,6019,4527,5860,4528,5858,4528,5852,4527,5848,4525,5844,4524,5840,4520,5835,4505,5818,4484,5798,4473,5788,4468,5784,4460,5780,4455,5779,4452,5779,4449,5779,4446,5780,4288,5938,4054,5704,4238,5520,4239,5517,4239,5510,4238,5507,4233,5499,4225,5487,4215,5476,4200,5461,4193,5455,4182,5445,4177,5442,4168,5437,4164,5436,4158,5436,4155,5437,3926,5666,3924,5674,3925,5684,3927,5693,3932,5703,3939,5713,3949,5724,4616,6390,4627,6400,4637,6408,4646,6412,4655,6414,4666,6416,4674,6413,4905,6182,4906,6180xm5322,5759l5322,5756,5319,5750,5316,5747,5313,5744,5310,5741,5305,5737,5299,5732,5293,5728,5263,5710,5087,5605,5070,5595,5039,5577,5023,5567,5007,5559,4991,5550,4977,5543,4963,5537,4949,5531,4936,5526,4924,5522,4912,5518,4900,5516,4892,5514,4889,5513,4878,5512,4868,5512,4857,5513,4848,5514,4852,5498,4854,5482,4856,5465,4856,5449,4856,5432,4854,5415,4850,5398,4845,5380,4839,5363,4831,5345,4822,5328,4811,5309,4798,5291,4784,5273,4768,5255,4764,5250,4764,5454,4762,5468,4759,5482,4754,5495,4746,5509,4737,5522,4726,5534,4665,5595,4552,5482,4414,5343,4466,5290,4475,5282,4483,5274,4491,5268,4497,5262,4506,5256,4514,5251,4524,5248,4545,5242,4566,5241,4587,5243,4608,5250,4629,5261,4651,5275,4673,5292,4695,5312,4708,5326,4719,5340,4730,5354,4740,5368,4748,5382,4754,5397,4759,5411,4762,5425,4764,5440,4764,5454,4764,5250,4754,5241,4750,5236,4731,5217,4711,5200,4692,5186,4672,5172,4653,5161,4633,5151,4614,5143,4594,5137,4575,5132,4556,5130,4537,5129,4519,5130,4500,5134,4482,5139,4464,5146,4447,5155,4440,5159,4423,5172,4416,5178,4408,5184,4400,5192,4392,5201,4287,5305,4284,5313,4286,5324,4288,5333,4293,5342,4300,5352,4310,5363,5005,6058,5008,6061,5011,6062,5015,6063,5018,6063,5022,6062,5026,6061,5030,6059,5036,6056,5045,6049,5058,6036,5066,6026,5068,6021,5070,6017,5071,6013,5072,6010,5072,6006,5071,6003,5069,5999,5067,5996,4843,5772,4746,5675,4777,5644,4787,5633,4798,5624,4809,5616,4821,5610,4833,5607,4846,5605,4860,5605,4874,5606,4888,5609,4903,5613,4919,5618,4935,5625,4951,5633,4968,5642,4985,5651,5003,5662,5241,5806,5247,5809,5252,5812,5256,5814,5260,5815,5264,5816,5268,5815,5273,5815,5278,5813,5282,5810,5287,5806,5292,5802,5306,5788,5311,5782,5315,5777,5318,5772,5321,5768,5322,5759xm5579,5442l5577,5417,5571,5392,5564,5367,5554,5341,5541,5314,5525,5288,5506,5262,5484,5235,5459,5209,5437,5188,5415,5169,5394,5154,5373,5140,5352,5130,5332,5121,5312,5114,5292,5108,5273,5104,5254,5102,5235,5101,5216,5101,5198,5101,5180,5103,5162,5105,5077,5117,5060,5119,5044,5120,5027,5120,5011,5119,4995,5118,4979,5114,4963,5110,4947,5104,4931,5096,4916,5086,4900,5074,4884,5059,4874,5048,4865,5037,4856,5026,4849,5014,4842,5002,4837,4990,4833,4978,4830,4967,4828,4955,4828,4944,4829,4932,4831,4920,4835,4910,4841,4899,4848,4888,4857,4878,4868,4869,4879,4861,4891,4854,4903,4849,4915,4845,4928,4842,4939,4840,4950,4838,4966,4837,4990,4836,5000,4836,5008,4834,5012,4830,5012,4824,5011,4821,5010,4818,5000,4804,4995,4798,4990,4793,4964,4766,4959,4762,4954,4757,4942,4748,4936,4744,4923,4740,4917,4739,4907,4739,4894,4740,4884,4741,4874,4743,4853,4748,4843,4752,4832,4756,4822,4761,4812,4766,4802,4772,4793,4779,4785,4786,4777,4794,4762,4809,4750,4826,4741,4844,4733,4863,4728,4883,4725,4903,4724,4924,4726,4946,4730,4968,4737,4991,4746,5014,4758,5037,4772,5061,4789,5084,4809,5108,4831,5131,4853,5153,4876,5171,4897,5187,4918,5200,4939,5211,4959,5220,4979,5228,4999,5233,5018,5238,5037,5240,5056,5242,5075,5242,5093,5241,5111,5240,5146,5236,5213,5226,5230,5224,5246,5223,5262,5223,5278,5223,5294,5225,5310,5229,5326,5233,5342,5239,5358,5247,5373,5257,5389,5270,5405,5284,5419,5299,5431,5314,5442,5329,5451,5344,5459,5358,5465,5373,5469,5387,5472,5401,5473,5415,5473,5429,5471,5442,5467,5454,5463,5467,5456,5479,5448,5490,5439,5500,5425,5513,5411,5523,5397,5531,5382,5537,5367,5542,5352,5545,5339,5548,5325,5550,5313,5552,5301,5552,5290,5553,5268,5552,5260,5554,5255,5559,5253,5561,5253,5564,5253,5567,5254,5570,5259,5579,5263,5585,5280,5604,5297,5621,5305,5628,5313,5634,5328,5645,5336,5649,5343,5650,5350,5653,5361,5653,5385,5652,5396,5650,5420,5645,5433,5642,5446,5637,5458,5632,5471,5625,5484,5618,5497,5609,5509,5599,5521,5588,5537,5571,5550,5552,5561,5532,5569,5511,5575,5489,5578,5466,5579,5442xm5813,5269l5812,5266,5810,5259,5807,5255,5805,5253,5084,4532,5081,4530,5074,4527,5071,4527,5067,4528,5059,4531,5054,4534,5049,4537,5044,4541,5032,4553,5025,4563,5020,4572,5018,4576,5018,4580,5018,4584,5020,4591,5022,4594,5745,5317,5749,5320,5755,5323,5759,5323,5762,5321,5767,5321,5771,5319,5776,5316,5786,5308,5798,5296,5806,5286,5811,5277,5811,5272,5813,5269xm6086,4996l6086,4992,6083,4986,6080,4982,5430,4331,5563,4198,5564,4196,5564,4189,5563,4185,5560,4181,5558,4177,5555,4172,5539,4154,5531,4146,5524,4139,5505,4122,5500,4119,5491,4114,5484,4113,5481,4113,5478,4114,5150,4442,5149,4445,5149,4448,5149,4451,5150,4455,5155,4464,5159,4469,5164,4475,5169,4481,5175,4488,5190,4503,5202,4513,5208,4518,5213,4522,5222,4526,5225,4528,5229,4527,5232,4528,5234,4527,5367,4393,6018,5044,6022,5047,6028,5050,6032,5050,6035,5048,6040,5048,6044,5046,6049,5043,6059,5035,6071,5023,6079,5013,6084,5004,6084,4999,6086,4996xm6445,4636l6445,4633,6443,4626,6440,4623,6162,4344,6125,4275,5945,3929,5872,3791,5861,3771,5857,3765,5852,3760,5848,3757,5838,3755,5833,3757,5827,3760,5822,3765,5814,3771,5799,3786,5788,3801,5786,3805,5785,3809,5784,3813,5784,3816,5789,3829,5792,3833,5943,4114,5978,4176,6038,4279,6038,4280,5870,4185,5590,4034,5585,4031,5581,4030,5577,4028,5573,4027,5565,4028,5561,4030,5557,4032,5540,4045,5525,4060,5511,4078,5510,4083,5512,4092,5514,4096,5520,4101,5526,4105,5535,4111,5615,4153,6100,4406,6378,4685,6381,4687,6388,4690,6391,4690,6395,4689,6399,4688,6409,4683,6418,4676,6430,4664,6438,4654,6441,4648,6443,4644,6444,4640,6445,4636xm7089,3934l7089,3899,7083,3862,7073,3823,7059,3784,7040,3744,7017,3703,6989,3660,6980,3648,6980,3908,6977,3933,6968,3957,6954,3980,6936,4001,6915,4019,6893,4033,6870,4042,6846,4046,6820,4047,6794,4045,6767,4038,6740,4028,6711,4014,6682,3998,6652,3978,6621,3955,6590,3930,6558,3902,6526,3872,6493,3841,6464,3811,6437,3781,6411,3750,6387,3720,6365,3690,6346,3660,6330,3630,6317,3601,6307,3573,6300,3545,6297,3518,6297,3492,6301,3467,6309,3443,6322,3421,6340,3400,6361,3382,6383,3368,6406,3359,6431,3355,6456,3354,6482,3357,6509,3363,6537,3373,6566,3387,6595,3403,6625,3422,6655,3444,6686,3469,6717,3496,6749,3525,6781,3556,6810,3586,6838,3617,6864,3647,6888,3678,6910,3709,6930,3739,6946,3768,6959,3797,6970,3826,6977,3854,6980,3882,6980,3908,6980,3648,6958,3617,6922,3573,6883,3528,6839,3483,6794,3440,6750,3400,6708,3365,6692,3354,6666,3334,6625,3308,6586,3285,6547,3268,6510,3254,6474,3245,6440,3241,6406,3242,6374,3246,6343,3255,6314,3269,6286,3288,6259,3311,6235,3339,6216,3368,6202,3399,6193,3431,6189,3466,6190,3502,6195,3538,6204,3576,6219,3615,6238,3656,6260,3697,6287,3739,6319,3782,6354,3826,6392,3869,6435,3913,6480,3957,6525,3997,6568,4033,6610,4064,6651,4092,6691,4114,6730,4132,6767,4146,6802,4155,6837,4160,6871,4160,6903,4155,6934,4147,6964,4133,6992,4114,7019,4090,7044,4062,7053,4047,7063,4033,7077,4002,7085,3969,7089,3934xm7375,3707l7375,3703,7372,3696,7370,3693,7055,3379,7219,3216,7219,3213,7219,3206,7218,3203,7214,3194,7210,3188,7195,3171,7180,3155,7161,3139,7156,3136,7148,3133,7144,3132,7141,3132,7138,3132,7136,3133,6973,3296,6719,3042,6891,2870,6892,2867,6892,2864,6891,2857,6884,2843,6868,2825,6860,2817,6853,2810,6834,2794,6820,2785,6813,2784,6809,2784,6807,2785,6590,3002,6587,3011,6588,3021,6591,3030,6595,3039,6603,3050,6613,3060,7308,3755,7310,3757,7318,3760,7321,3761,7324,3759,7329,3758,7338,3754,7348,3746,7360,3734,7368,3724,7373,3714,7373,3710,7375,3707xm7881,3200l7881,3197,7879,3190,7876,3187,7873,3184,7153,2464,7150,2461,7143,2459,7140,2458,7135,2459,7132,2460,7123,2465,7112,2473,7101,2484,7093,2494,7088,2504,7087,2507,7086,2512,7086,2515,7089,2522,7091,2526,7814,3249,7817,3251,7824,3254,7827,3254,7831,3253,7835,3252,7840,3250,7845,3247,7855,3239,7867,3227,7875,3217,7879,3208,7880,3204,7881,3200xm8222,2790l8221,2775,8220,2758,8217,2742,8214,2726,8209,2709,8203,2692,8195,2676,8187,2659,8177,2641,8165,2623,8152,2606,8138,2588,8123,2571,8116,2564,8116,2758,8116,2771,8114,2784,8111,2796,8106,2808,8100,2819,8091,2831,8082,2841,7992,2931,7728,2668,7802,2594,7808,2589,7817,2580,7831,2569,7846,2560,7860,2554,7874,2550,7889,2548,7904,2547,7919,2548,7934,2552,7949,2557,7965,2563,7981,2572,7997,2582,8013,2594,8029,2608,8046,2624,8061,2640,8074,2655,8085,2670,8094,2686,8102,2701,8108,2715,8112,2730,8115,2744,8116,2758,8116,2564,8106,2553,8099,2547,8087,2535,8067,2518,8048,2504,8028,2490,8009,2479,7990,2469,7972,2461,7968,2459,7954,2454,7936,2450,7919,2446,7902,2445,7885,2444,7870,2446,7855,2449,7842,2453,7829,2459,7830,2446,7831,2433,7831,2419,7829,2405,7826,2392,7822,2378,7817,2363,7812,2349,7805,2335,7797,2321,7788,2307,7779,2293,7768,2279,7757,2265,7750,2258,7750,2444,7750,2457,7748,2469,7745,2482,7739,2494,7731,2506,7720,2518,7649,2589,7579,2518,7407,2347,7471,2283,7484,2271,7497,2261,7510,2253,7522,2248,7534,2245,7547,2243,7559,2243,7572,2245,7585,2248,7598,2253,7611,2260,7624,2267,7637,2277,7651,2287,7664,2299,7678,2312,7690,2324,7701,2337,7711,2350,7720,2363,7729,2377,7736,2391,7741,2404,7746,2417,7749,2431,7750,2444,7750,2258,7745,2252,7737,2243,7732,2238,7710,2217,7688,2199,7665,2182,7643,2167,7621,2156,7599,2146,7578,2139,7557,2135,7536,2133,7515,2134,7495,2137,7475,2142,7455,2151,7435,2163,7415,2179,7394,2198,7339,2253,7288,2304,7282,2310,7280,2318,7281,2328,7283,2337,7288,2347,7295,2357,7305,2368,7972,3034,7983,3044,7993,3052,8002,3056,8011,3058,8022,3060,8030,3057,8035,3052,8156,2931,8157,2930,8170,2917,8181,2903,8190,2890,8198,2877,8204,2863,8210,2850,8215,2835,8218,2821,8220,2806,8222,2790xm8762,2325l8761,2320,8760,2316,8757,2311,8752,2305,8746,2300,8739,2295,8728,2288,8638,2230,8369,2061,8369,2167,8206,2330,8123,2200,7956,1941,7914,1877,7915,1876,8369,2167,8369,2061,8076,1876,7877,1750,7872,1748,7867,1745,7863,1743,7858,1742,7854,1743,7849,1744,7844,1746,7839,1749,7833,1753,7828,1758,7821,1764,7814,1772,7806,1779,7801,1785,7796,1790,7792,1795,7789,1800,7788,1805,7787,1810,7786,1814,7788,1818,7789,1823,7791,1827,7794,1832,7836,1898,8108,2330,8139,2378,8332,2683,8339,2694,8344,2701,8349,2706,8354,2712,8359,2715,8364,2716,8369,2717,8373,2716,8379,2713,8384,2709,8390,2704,8404,2690,8413,2679,8416,2674,8418,2670,8418,2665,8419,2661,8419,2658,8417,2654,8416,2650,8414,2646,8411,2642,8270,2424,8365,2330,8464,2230,8686,2372,8691,2375,8695,2376,8698,2378,8701,2379,8705,2379,8708,2378,8712,2377,8717,2375,8727,2367,8732,2362,8748,2346,8757,2335,8761,2330,8762,2325xm9053,1927l9051,1890,9045,1852,9033,1813,9017,1772,8996,1730,8969,1687,8947,1655,8947,1892,8946,1918,8942,1943,8933,1967,8921,1991,8905,2014,8884,2037,8820,2100,8239,1519,8302,1456,8326,1434,8351,1417,8376,1405,8402,1398,8429,1395,8456,1396,8484,1399,8513,1407,8542,1417,8571,1431,8602,1448,8632,1468,8663,1491,8693,1515,8724,1542,8754,1571,8791,1609,8823,1645,8851,1680,8876,1713,8897,1746,8914,1777,8928,1808,8938,1837,8945,1865,8947,1892,8947,1655,8939,1643,8903,1597,8862,1550,8816,1502,8774,1462,8732,1426,8693,1395,8691,1394,8650,1365,8610,1341,8570,1321,8531,1306,8493,1294,8455,1287,8419,1284,8384,1286,8350,1292,8317,1303,8285,1320,8253,1342,8223,1369,8112,1480,8109,1489,8110,1499,8112,1508,8117,1518,8124,1528,8134,1539,8801,2205,8812,2215,8822,2222,8831,2227,8840,2229,8851,2231,8859,2228,8963,2124,8984,2100,8991,2093,9013,2062,9031,2030,9043,1997,9050,1963,9053,1927xm9644,1443l9643,1438,9642,1434,9639,1429,9634,1423,9628,1419,9621,1413,9610,1406,9519,1348,9251,1179,9251,1285,9088,1448,8838,1059,8796,995,8796,994,9251,1285,9251,1179,8958,994,8759,868,8754,866,8749,863,8744,862,8740,860,8736,861,8731,863,8726,864,8721,867,8715,871,8710,876,8682,903,8674,913,8671,918,8670,923,8669,928,8668,932,8670,936,8671,941,8673,946,8676,951,8704,995,8759,1081,8990,1448,9021,1497,9214,1802,9221,1812,9226,1819,9231,1824,9236,1830,9241,1833,9246,1834,9251,1835,9255,1834,9261,1831,9266,1827,9272,1822,9286,1808,9291,1802,9295,1797,9298,1792,9300,1788,9300,1783,9301,1779,9301,1776,9299,1772,9298,1768,9296,1764,9293,1760,9152,1542,9247,1448,9346,1348,9568,1490,9573,1493,9577,1494,9580,1496,9583,1497,9586,1497,9590,1496,9594,1495,9598,1493,9604,1489,9609,1486,9614,1480,9622,1472,9629,1464,9635,1458,9639,1453,9643,1448,9644,1443xm10060,1018l10058,1006,10056,999,10052,992,10049,985,10043,977,10035,970,10002,937,9343,277,9340,275,9337,274,9333,273,9329,272,9325,273,9321,274,9316,276,9312,279,9307,282,9302,287,9290,299,9286,304,9282,309,9279,313,9277,318,9276,322,9275,326,9276,330,9277,333,9279,337,9281,339,9736,794,9784,842,9809,867,9880,937,9880,937,9826,909,9808,900,9755,872,9737,863,9662,824,9584,786,9343,665,9135,561,9124,556,9115,552,9105,548,9094,544,9084,541,9076,541,9068,541,9060,542,9054,544,9047,548,9039,553,9032,560,9002,590,8995,597,8993,606,8994,618,8996,627,9001,637,9009,648,9019,659,9711,1351,9714,1354,9717,1355,9721,1357,9725,1357,9728,1355,9732,1355,9742,1350,9746,1347,9751,1343,9764,1330,9768,1325,9772,1320,9774,1315,9776,1311,9777,1307,9778,1303,9778,1300,9777,1296,9775,1292,9773,1290,9421,937,9276,793,9147,666,9147,666,9148,665,9192,690,9262,727,9285,739,9898,1044,9912,1051,9925,1057,9938,1062,9963,1072,9975,1075,9984,1076,9994,1078,10003,1077,10010,1074,10017,1072,10023,1067,10037,1054,10044,1047,10051,1040,10054,1037,10056,1033,10058,1028,10059,1023,10060,1018xe" filled="true" fillcolor="#ffc000" stroked="false">
              <v:path arrowok="t"/>
              <v:fill opacity="32896f" type="solid"/>
            </v:shape>
            <v:rect style="position:absolute;left:5090;top:4863;width:360;height:360" filled="true" fillcolor="#ffffff" stroked="false">
              <v:fill type="solid"/>
            </v:rect>
            <v:shape style="position:absolute;left:5090;top:4863;width:1890;height:360" coordorigin="5090,4864" coordsize="1890,360" path="m5090,5224l5450,5224,5450,4864,5090,4864,5090,5224xm6620,5224l6980,5224,6980,4864,6620,4864,6620,5224xe" filled="false" stroked="true" strokeweight=".75pt" strokecolor="#000000">
              <v:path arrowok="t"/>
              <v:stroke dashstyle="solid"/>
            </v:shape>
            <v:rect style="position:absolute;left:4755;top:5330;width:360;height:360" filled="true" fillcolor="#ffffff" stroked="false">
              <v:fill type="solid"/>
            </v:rect>
            <v:shape style="position:absolute;left:4540;top:5223;width:6073;height:2595" coordorigin="4540,5224" coordsize="6073,2595" path="m4755,5691l5115,5691,5115,5331,4755,5331,4755,5691xm7510,5698l7945,5698,7945,5338,7510,5338,7510,5698xm6200,5678l6560,5678,6560,5318,6200,5318,6200,5678xm9522,5584l9882,5584,9882,5224,9522,5224,9522,5584xm5330,6077l5690,6077,5690,5717,5330,5717,5330,6077xm7060,6078l7420,6078,7420,5718,7060,5718,7060,6078xm9600,6578l9960,6578,9960,6218,9600,6218,9600,6578xm4680,7000l5040,7000,5040,6640,4680,6640,4680,7000xm7100,6578l7640,6578,7640,6218,7100,6218,7100,6578xm10043,6945l10613,6945,10613,6585,10043,6585,10043,6945xm9600,6058l9960,6058,9960,5698,9600,5698,9600,6058xm4540,7719l4900,7719,4900,7359,4540,7359,4540,7719xm6462,7819l6822,7819,6822,7459,6462,7459,6462,7819xm7802,7719l8162,7719,8162,7359,7802,7359,7802,7719xm6035,6945l6635,6945,6635,6585,6035,6585,6035,6945xm8480,6945l9050,6945,9050,6585,8480,6585,8480,694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b/>
          <w:i/>
          <w:sz w:val="24"/>
        </w:rPr>
        <w:t>Introduction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to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respondents</w:t>
      </w:r>
    </w:p>
    <w:p>
      <w:pPr>
        <w:pStyle w:val="BodyText"/>
        <w:ind w:left="0"/>
        <w:jc w:val="left"/>
        <w:rPr>
          <w:b/>
          <w:i/>
          <w:sz w:val="26"/>
        </w:rPr>
      </w:pPr>
    </w:p>
    <w:p>
      <w:pPr>
        <w:pStyle w:val="BodyText"/>
        <w:spacing w:before="7"/>
        <w:ind w:left="0"/>
        <w:jc w:val="left"/>
        <w:rPr>
          <w:b/>
          <w:i/>
          <w:sz w:val="21"/>
        </w:rPr>
      </w:pPr>
    </w:p>
    <w:p>
      <w:pPr>
        <w:pStyle w:val="BodyText"/>
      </w:pPr>
      <w:r>
        <w:rPr/>
        <w:t>Dear</w:t>
      </w:r>
      <w:r>
        <w:rPr>
          <w:spacing w:val="-2"/>
        </w:rPr>
        <w:t> </w:t>
      </w:r>
      <w:r>
        <w:rPr/>
        <w:t>Respondents.</w:t>
      </w:r>
    </w:p>
    <w:p>
      <w:pPr>
        <w:pStyle w:val="BodyText"/>
        <w:spacing w:line="360" w:lineRule="auto" w:before="140"/>
        <w:ind w:right="1198" w:firstLine="720"/>
      </w:pPr>
      <w:r>
        <w:rPr/>
        <w:t>This question is designed basically for a research purpose.</w:t>
      </w:r>
      <w:r>
        <w:rPr>
          <w:spacing w:val="1"/>
        </w:rPr>
        <w:t> </w:t>
      </w:r>
      <w:r>
        <w:rPr/>
        <w:t>It seeks to know</w:t>
      </w:r>
      <w:r>
        <w:rPr>
          <w:spacing w:val="1"/>
        </w:rPr>
        <w:t> </w:t>
      </w:r>
      <w:r>
        <w:rPr/>
        <w:t>how you would react to statements of items below. All information provided would be</w:t>
      </w:r>
      <w:r>
        <w:rPr>
          <w:spacing w:val="-57"/>
        </w:rPr>
        <w:t> </w:t>
      </w:r>
      <w:r>
        <w:rPr/>
        <w:t>treated</w:t>
      </w:r>
      <w:r>
        <w:rPr>
          <w:spacing w:val="-1"/>
        </w:rPr>
        <w:t> </w:t>
      </w:r>
      <w:r>
        <w:rPr/>
        <w:t>with confidentiality.</w:t>
      </w:r>
    </w:p>
    <w:p>
      <w:pPr>
        <w:pStyle w:val="BodyText"/>
        <w:spacing w:line="275" w:lineRule="exact"/>
        <w:ind w:left="2780"/>
      </w:pPr>
      <w:r>
        <w:rPr/>
        <w:t>Please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honest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much as</w:t>
      </w:r>
      <w:r>
        <w:rPr>
          <w:spacing w:val="-1"/>
        </w:rPr>
        <w:t> </w:t>
      </w:r>
      <w:r>
        <w:rPr/>
        <w:t>possible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your responses.</w:t>
      </w:r>
    </w:p>
    <w:p>
      <w:pPr>
        <w:pStyle w:val="BodyText"/>
        <w:spacing w:before="139"/>
      </w:pPr>
      <w:r>
        <w:rPr/>
        <w:t>Thank</w:t>
      </w:r>
      <w:r>
        <w:rPr>
          <w:spacing w:val="-1"/>
        </w:rPr>
        <w:t> </w:t>
      </w:r>
      <w:r>
        <w:rPr/>
        <w:t>you.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jc w:val="left"/>
      </w:pPr>
      <w:r>
        <w:rPr/>
        <w:t>Section</w:t>
      </w:r>
      <w:r>
        <w:rPr>
          <w:spacing w:val="-2"/>
        </w:rPr>
        <w:t> </w:t>
      </w:r>
      <w:r>
        <w:rPr/>
        <w:t>A</w:t>
      </w:r>
      <w:r>
        <w:rPr>
          <w:spacing w:val="58"/>
        </w:rPr>
        <w:t> </w:t>
      </w:r>
      <w:r>
        <w:rPr/>
        <w:t>(Personal</w:t>
      </w:r>
      <w:r>
        <w:rPr>
          <w:spacing w:val="-1"/>
        </w:rPr>
        <w:t> </w:t>
      </w:r>
      <w:r>
        <w:rPr/>
        <w:t>Data)</w:t>
      </w:r>
    </w:p>
    <w:p>
      <w:pPr>
        <w:pStyle w:val="BodyText"/>
        <w:spacing w:line="360" w:lineRule="auto" w:before="137"/>
        <w:ind w:right="1198" w:firstLine="720"/>
        <w:jc w:val="left"/>
      </w:pPr>
      <w:r>
        <w:rPr/>
        <w:t>Please</w:t>
      </w:r>
      <w:r>
        <w:rPr>
          <w:spacing w:val="2"/>
        </w:rPr>
        <w:t> </w:t>
      </w:r>
      <w:r>
        <w:rPr/>
        <w:t>read</w:t>
      </w:r>
      <w:r>
        <w:rPr>
          <w:spacing w:val="4"/>
        </w:rPr>
        <w:t> </w:t>
      </w:r>
      <w:r>
        <w:rPr/>
        <w:t>carefully</w:t>
      </w:r>
      <w:r>
        <w:rPr>
          <w:spacing w:val="-2"/>
        </w:rPr>
        <w:t> </w:t>
      </w:r>
      <w:r>
        <w:rPr/>
        <w:t>and</w:t>
      </w:r>
      <w:r>
        <w:rPr>
          <w:spacing w:val="6"/>
        </w:rPr>
        <w:t> </w:t>
      </w:r>
      <w:r>
        <w:rPr/>
        <w:t>supply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/>
        <w:t>information</w:t>
      </w:r>
      <w:r>
        <w:rPr>
          <w:spacing w:val="4"/>
        </w:rPr>
        <w:t> </w:t>
      </w:r>
      <w:r>
        <w:rPr/>
        <w:t>required</w:t>
      </w:r>
      <w:r>
        <w:rPr>
          <w:spacing w:val="4"/>
        </w:rPr>
        <w:t> </w:t>
      </w:r>
      <w:r>
        <w:rPr/>
        <w:t>below</w:t>
      </w:r>
      <w:r>
        <w:rPr>
          <w:spacing w:val="3"/>
        </w:rPr>
        <w:t> </w:t>
      </w:r>
      <w:r>
        <w:rPr/>
        <w:t>Tick</w:t>
      </w:r>
      <w:r>
        <w:rPr>
          <w:spacing w:val="3"/>
        </w:rPr>
        <w:t> </w:t>
      </w:r>
      <w:r>
        <w:rPr/>
        <w:t>(</w:t>
      </w:r>
      <w:r>
        <w:rPr>
          <w:spacing w:val="2"/>
        </w:rPr>
        <w:t> </w:t>
      </w:r>
      <w:r>
        <w:rPr/>
        <w:t>)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-57"/>
        </w:rPr>
        <w:t> </w:t>
      </w:r>
      <w:r>
        <w:rPr/>
        <w:t>box</w:t>
      </w:r>
      <w:r>
        <w:rPr>
          <w:spacing w:val="1"/>
        </w:rPr>
        <w:t> </w:t>
      </w:r>
      <w:r>
        <w:rPr/>
        <w:t>provided in front of</w:t>
      </w:r>
      <w:r>
        <w:rPr>
          <w:spacing w:val="-1"/>
        </w:rPr>
        <w:t> </w:t>
      </w:r>
      <w:r>
        <w:rPr/>
        <w:t>your</w:t>
      </w:r>
      <w:r>
        <w:rPr>
          <w:spacing w:val="1"/>
        </w:rPr>
        <w:t> </w:t>
      </w:r>
      <w:r>
        <w:rPr/>
        <w:t>choice/ response</w:t>
      </w:r>
    </w:p>
    <w:p>
      <w:pPr>
        <w:pStyle w:val="BodyText"/>
        <w:tabs>
          <w:tab w:pos="2780" w:val="left" w:leader="none"/>
          <w:tab w:pos="4220" w:val="left" w:leader="none"/>
          <w:tab w:pos="5660" w:val="left" w:leader="none"/>
        </w:tabs>
        <w:jc w:val="left"/>
      </w:pPr>
      <w:r>
        <w:rPr/>
        <w:t>(1)</w:t>
        <w:tab/>
        <w:t>Gender:</w:t>
        <w:tab/>
        <w:t>Male</w:t>
        <w:tab/>
        <w:t>Female</w:t>
      </w:r>
    </w:p>
    <w:p>
      <w:pPr>
        <w:pStyle w:val="BodyText"/>
        <w:tabs>
          <w:tab w:pos="2780" w:val="left" w:leader="none"/>
          <w:tab w:pos="3500" w:val="left" w:leader="none"/>
          <w:tab w:pos="5180" w:val="left" w:leader="none"/>
          <w:tab w:pos="6561" w:val="left" w:leader="none"/>
          <w:tab w:pos="8241" w:val="left" w:leader="none"/>
        </w:tabs>
        <w:spacing w:before="140"/>
        <w:jc w:val="left"/>
      </w:pPr>
      <w:r>
        <w:rPr/>
        <w:t>(2)</w:t>
        <w:tab/>
        <w:t>Age:</w:t>
        <w:tab/>
        <w:t>20-25 yrs</w:t>
        <w:tab/>
        <w:t>25-30yrs</w:t>
        <w:tab/>
        <w:t>30-35</w:t>
        <w:tab/>
        <w:t>40 above</w:t>
      </w:r>
    </w:p>
    <w:p>
      <w:pPr>
        <w:pStyle w:val="ListParagraph"/>
        <w:numPr>
          <w:ilvl w:val="0"/>
          <w:numId w:val="59"/>
        </w:numPr>
        <w:tabs>
          <w:tab w:pos="2780" w:val="left" w:leader="none"/>
          <w:tab w:pos="2781" w:val="left" w:leader="none"/>
          <w:tab w:pos="6013" w:val="left" w:leader="none"/>
          <w:tab w:pos="7626" w:val="left" w:leader="none"/>
        </w:tabs>
        <w:spacing w:line="240" w:lineRule="auto" w:before="136" w:after="0"/>
        <w:ind w:left="2780" w:right="0" w:hanging="721"/>
        <w:jc w:val="left"/>
        <w:rPr>
          <w:sz w:val="24"/>
        </w:rPr>
      </w:pPr>
      <w:r>
        <w:rPr>
          <w:sz w:val="24"/>
        </w:rPr>
        <w:t>Marital</w:t>
      </w:r>
      <w:r>
        <w:rPr>
          <w:spacing w:val="-1"/>
          <w:sz w:val="24"/>
        </w:rPr>
        <w:t> </w:t>
      </w:r>
      <w:r>
        <w:rPr>
          <w:sz w:val="24"/>
        </w:rPr>
        <w:t>Status:</w:t>
      </w:r>
      <w:r>
        <w:rPr>
          <w:spacing w:val="118"/>
          <w:sz w:val="24"/>
        </w:rPr>
        <w:t> </w:t>
      </w:r>
      <w:r>
        <w:rPr>
          <w:sz w:val="24"/>
        </w:rPr>
        <w:t>Single</w:t>
        <w:tab/>
        <w:t>Married</w:t>
        <w:tab/>
        <w:t>Divorce/Separated</w:t>
      </w:r>
    </w:p>
    <w:p>
      <w:pPr>
        <w:pStyle w:val="ListParagraph"/>
        <w:numPr>
          <w:ilvl w:val="0"/>
          <w:numId w:val="59"/>
        </w:numPr>
        <w:tabs>
          <w:tab w:pos="2780" w:val="left" w:leader="none"/>
          <w:tab w:pos="2781" w:val="left" w:leader="none"/>
          <w:tab w:pos="5273" w:val="left" w:leader="none"/>
          <w:tab w:pos="5524" w:val="left" w:leader="none"/>
          <w:tab w:pos="6820" w:val="left" w:leader="none"/>
          <w:tab w:pos="8481" w:val="left" w:leader="none"/>
          <w:tab w:pos="9132" w:val="left" w:leader="none"/>
        </w:tabs>
        <w:spacing w:line="360" w:lineRule="auto" w:before="140" w:after="0"/>
        <w:ind w:left="3020" w:right="1793" w:hanging="960"/>
        <w:jc w:val="left"/>
        <w:rPr>
          <w:sz w:val="24"/>
        </w:rPr>
      </w:pPr>
      <w:r>
        <w:rPr/>
        <w:pict>
          <v:shape style="position:absolute;margin-left:117.940002pt;margin-top:41.413132pt;width:49.4pt;height:49.55pt;mso-position-horizontal-relative:page;mso-position-vertical-relative:paragraph;z-index:-19105792" coordorigin="2359,828" coordsize="988,991" path="m2706,828l2702,828,2698,829,2651,874,2649,882,2649,885,2652,892,2654,895,3114,1355,3138,1380,3178,1427,3219,1494,3239,1555,3241,1574,3240,1592,3214,1656,3158,1699,3105,1708,3086,1706,3024,1686,2955,1644,2906,1602,2426,1123,2423,1121,2366,1155,2359,1172,2359,1175,2831,1652,2898,1713,2965,1761,3028,1794,3087,1813,3142,1819,3169,1817,3241,1792,3302,1738,3339,1665,3346,1611,3344,1582,3330,1522,3303,1459,3262,1393,3208,1326,2716,833,2713,831,2706,828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Educational</w:t>
      </w:r>
      <w:r>
        <w:rPr>
          <w:spacing w:val="-5"/>
          <w:sz w:val="24"/>
        </w:rPr>
        <w:t> </w:t>
      </w:r>
      <w:r>
        <w:rPr>
          <w:sz w:val="24"/>
        </w:rPr>
        <w:t>Background:</w:t>
        <w:tab/>
        <w:tab/>
        <w:t>WAEC/GCE</w:t>
        <w:tab/>
        <w:tab/>
        <w:t>Midwife</w:t>
      </w:r>
      <w:r>
        <w:rPr>
          <w:spacing w:val="1"/>
          <w:sz w:val="24"/>
        </w:rPr>
        <w:t> </w:t>
      </w:r>
      <w:r>
        <w:rPr>
          <w:sz w:val="24"/>
        </w:rPr>
        <w:t>Gen.</w:t>
      </w:r>
      <w:r>
        <w:rPr>
          <w:spacing w:val="59"/>
          <w:sz w:val="24"/>
        </w:rPr>
        <w:t> </w:t>
      </w:r>
      <w:r>
        <w:rPr>
          <w:sz w:val="24"/>
        </w:rPr>
        <w:t>Nursing</w:t>
        <w:tab/>
        <w:t>Both</w:t>
        <w:tab/>
        <w:t>B</w:t>
      </w:r>
      <w:r>
        <w:rPr>
          <w:spacing w:val="-2"/>
          <w:sz w:val="24"/>
        </w:rPr>
        <w:t> </w:t>
      </w:r>
      <w:r>
        <w:rPr>
          <w:sz w:val="24"/>
        </w:rPr>
        <w:t>.Sc</w:t>
      </w:r>
      <w:r>
        <w:rPr>
          <w:spacing w:val="-2"/>
          <w:sz w:val="24"/>
        </w:rPr>
        <w:t> </w:t>
      </w:r>
      <w:r>
        <w:rPr>
          <w:sz w:val="24"/>
        </w:rPr>
        <w:t>Nursing</w:t>
        <w:tab/>
        <w:tab/>
      </w:r>
      <w:r>
        <w:rPr>
          <w:spacing w:val="-1"/>
          <w:sz w:val="24"/>
        </w:rPr>
        <w:t>Others</w:t>
      </w:r>
    </w:p>
    <w:p>
      <w:pPr>
        <w:pStyle w:val="BodyText"/>
        <w:ind w:left="2780"/>
        <w:jc w:val="left"/>
      </w:pPr>
      <w:r>
        <w:rPr/>
        <w:t>Please</w:t>
      </w:r>
      <w:r>
        <w:rPr>
          <w:spacing w:val="-1"/>
        </w:rPr>
        <w:t> </w:t>
      </w:r>
      <w:r>
        <w:rPr/>
        <w:t>Specify</w:t>
      </w:r>
      <w:r>
        <w:rPr>
          <w:spacing w:val="-5"/>
        </w:rPr>
        <w:t> </w:t>
      </w:r>
      <w:r>
        <w:rPr/>
        <w:t>……………………………………………</w:t>
      </w:r>
    </w:p>
    <w:p>
      <w:pPr>
        <w:pStyle w:val="ListParagraph"/>
        <w:numPr>
          <w:ilvl w:val="0"/>
          <w:numId w:val="59"/>
        </w:numPr>
        <w:tabs>
          <w:tab w:pos="2780" w:val="left" w:leader="none"/>
          <w:tab w:pos="2781" w:val="left" w:leader="none"/>
          <w:tab w:pos="5044" w:val="left" w:leader="none"/>
          <w:tab w:pos="6861" w:val="left" w:leader="none"/>
        </w:tabs>
        <w:spacing w:line="240" w:lineRule="auto" w:before="137" w:after="0"/>
        <w:ind w:left="2780" w:right="0" w:hanging="721"/>
        <w:jc w:val="left"/>
        <w:rPr>
          <w:sz w:val="24"/>
        </w:rPr>
      </w:pPr>
      <w:r>
        <w:rPr>
          <w:sz w:val="24"/>
        </w:rPr>
        <w:t>Religion:</w:t>
      </w:r>
      <w:r>
        <w:rPr>
          <w:spacing w:val="-1"/>
          <w:sz w:val="24"/>
        </w:rPr>
        <w:t> </w:t>
      </w:r>
      <w:r>
        <w:rPr>
          <w:sz w:val="24"/>
        </w:rPr>
        <w:t>Islam</w:t>
        <w:tab/>
        <w:t>Christianity</w:t>
        <w:tab/>
        <w:t>Others</w:t>
      </w:r>
    </w:p>
    <w:p>
      <w:pPr>
        <w:spacing w:before="139"/>
        <w:ind w:left="2780" w:right="0" w:firstLine="0"/>
        <w:jc w:val="left"/>
        <w:rPr>
          <w:b/>
          <w:sz w:val="24"/>
        </w:rPr>
      </w:pPr>
      <w:r>
        <w:rPr>
          <w:sz w:val="24"/>
        </w:rPr>
        <w:t>Please</w:t>
      </w:r>
      <w:r>
        <w:rPr>
          <w:spacing w:val="-1"/>
          <w:sz w:val="24"/>
        </w:rPr>
        <w:t> </w:t>
      </w:r>
      <w:r>
        <w:rPr>
          <w:sz w:val="24"/>
        </w:rPr>
        <w:t>specify</w:t>
      </w:r>
      <w:r>
        <w:rPr>
          <w:spacing w:val="-3"/>
          <w:sz w:val="24"/>
        </w:rPr>
        <w:t> </w:t>
      </w:r>
      <w:r>
        <w:rPr>
          <w:b/>
          <w:sz w:val="24"/>
        </w:rPr>
        <w:t>……………………………………………</w:t>
      </w:r>
    </w:p>
    <w:p>
      <w:pPr>
        <w:pStyle w:val="ListParagraph"/>
        <w:numPr>
          <w:ilvl w:val="0"/>
          <w:numId w:val="59"/>
        </w:numPr>
        <w:tabs>
          <w:tab w:pos="2780" w:val="left" w:leader="none"/>
          <w:tab w:pos="2781" w:val="left" w:leader="none"/>
          <w:tab w:pos="4940" w:val="left" w:leader="none"/>
          <w:tab w:pos="7101" w:val="left" w:leader="none"/>
          <w:tab w:pos="9161" w:val="right" w:leader="none"/>
        </w:tabs>
        <w:spacing w:line="240" w:lineRule="auto" w:before="137" w:after="0"/>
        <w:ind w:left="2780" w:right="0" w:hanging="721"/>
        <w:jc w:val="left"/>
        <w:rPr>
          <w:sz w:val="24"/>
        </w:rPr>
      </w:pPr>
      <w:r>
        <w:rPr/>
        <w:pict>
          <v:rect style="position:absolute;margin-left:396.5pt;margin-top:4.943132pt;width:18pt;height:18pt;mso-position-horizontal-relative:page;mso-position-vertical-relative:paragraph;z-index:-19104768" filled="false" stroked="true" strokeweight=".75pt" strokecolor="#000000">
            <v:stroke dashstyle="solid"/>
            <w10:wrap type="none"/>
          </v:rect>
        </w:pict>
      </w:r>
      <w:r>
        <w:rPr/>
        <w:pict>
          <v:shape style="position:absolute;margin-left:309.75pt;margin-top:6.043132pt;width:51.5pt;height:38.9pt;mso-position-horizontal-relative:page;mso-position-vertical-relative:paragraph;z-index:-19104256" coordorigin="6195,121" coordsize="1030,778" path="m6195,481l6555,481,6555,121,6195,121,6195,481xm6640,899l7225,899,7225,539,6640,539,6640,899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rect style="position:absolute;margin-left:469pt;margin-top:3.943132pt;width:18pt;height:18pt;mso-position-horizontal-relative:page;mso-position-vertical-relative:paragraph;z-index:15880704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Work</w:t>
      </w:r>
      <w:r>
        <w:rPr>
          <w:spacing w:val="-2"/>
          <w:sz w:val="24"/>
        </w:rPr>
        <w:t> </w:t>
      </w:r>
      <w:r>
        <w:rPr>
          <w:sz w:val="24"/>
        </w:rPr>
        <w:t>Experience:</w:t>
        <w:tab/>
        <w:t>5-10yrs</w:t>
        <w:tab/>
        <w:t>11-15</w:t>
        <w:tab/>
        <w:t>16-20</w:t>
      </w:r>
    </w:p>
    <w:p>
      <w:pPr>
        <w:pStyle w:val="BodyText"/>
        <w:tabs>
          <w:tab w:pos="2444" w:val="left" w:leader="none"/>
          <w:tab w:pos="4466" w:val="left" w:leader="none"/>
        </w:tabs>
        <w:spacing w:before="139"/>
        <w:ind w:left="325"/>
        <w:jc w:val="center"/>
      </w:pPr>
      <w:r>
        <w:rPr/>
        <w:pict>
          <v:rect style="position:absolute;margin-left:222.5pt;margin-top:4.283123pt;width:31.5pt;height:18pt;mso-position-horizontal-relative:page;mso-position-vertical-relative:paragraph;z-index:-19103232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432.5pt;margin-top:11.283123pt;width:30pt;height:18pt;mso-position-horizontal-relative:page;mso-position-vertical-relative:paragraph;z-index:15881728" filled="false" stroked="true" strokeweight=".75pt" strokecolor="#000000">
            <v:stroke dashstyle="solid"/>
            <w10:wrap type="none"/>
          </v:rect>
        </w:pict>
      </w:r>
      <w:r>
        <w:rPr/>
        <w:t>21-</w:t>
      </w:r>
      <w:r>
        <w:rPr>
          <w:spacing w:val="-1"/>
        </w:rPr>
        <w:t> </w:t>
      </w:r>
      <w:r>
        <w:rPr/>
        <w:t>25</w:t>
        <w:tab/>
        <w:t>26-30</w:t>
        <w:tab/>
        <w:t>31</w:t>
      </w:r>
      <w:r>
        <w:rPr>
          <w:spacing w:val="-1"/>
        </w:rPr>
        <w:t> </w:t>
      </w:r>
      <w:r>
        <w:rPr/>
        <w:t>above</w:t>
      </w:r>
    </w:p>
    <w:p>
      <w:pPr>
        <w:spacing w:after="0"/>
        <w:jc w:val="center"/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spacing w:before="60"/>
        <w:jc w:val="left"/>
      </w:pPr>
      <w:r>
        <w:rPr/>
        <w:t>Section</w:t>
      </w:r>
      <w:r>
        <w:rPr>
          <w:spacing w:val="-1"/>
        </w:rPr>
        <w:t> </w:t>
      </w:r>
      <w:r>
        <w:rPr/>
        <w:t>B</w:t>
      </w:r>
    </w:p>
    <w:p>
      <w:pPr>
        <w:pStyle w:val="BodyText"/>
        <w:spacing w:before="138"/>
        <w:jc w:val="left"/>
      </w:pPr>
      <w:r>
        <w:rPr/>
        <w:t>Emotional</w:t>
      </w:r>
      <w:r>
        <w:rPr>
          <w:spacing w:val="-1"/>
        </w:rPr>
        <w:t> </w:t>
      </w:r>
      <w:r>
        <w:rPr/>
        <w:t>Labour</w:t>
      </w:r>
      <w:r>
        <w:rPr>
          <w:spacing w:val="-4"/>
        </w:rPr>
        <w:t> </w:t>
      </w:r>
      <w:r>
        <w:rPr/>
        <w:t>Scale</w:t>
      </w:r>
      <w:r>
        <w:rPr>
          <w:spacing w:val="-2"/>
        </w:rPr>
        <w:t> </w:t>
      </w:r>
      <w:r>
        <w:rPr/>
        <w:t>(ELS)</w:t>
      </w:r>
    </w:p>
    <w:p>
      <w:pPr>
        <w:pStyle w:val="BodyText"/>
        <w:spacing w:before="139"/>
        <w:jc w:val="left"/>
      </w:pPr>
      <w:r>
        <w:rPr/>
        <w:t>Your</w:t>
      </w:r>
      <w:r>
        <w:rPr>
          <w:spacing w:val="35"/>
        </w:rPr>
        <w:t> </w:t>
      </w:r>
      <w:r>
        <w:rPr/>
        <w:t>response</w:t>
      </w:r>
      <w:r>
        <w:rPr>
          <w:spacing w:val="36"/>
        </w:rPr>
        <w:t> </w:t>
      </w:r>
      <w:r>
        <w:rPr/>
        <w:t>will</w:t>
      </w:r>
      <w:r>
        <w:rPr>
          <w:spacing w:val="38"/>
        </w:rPr>
        <w:t> </w:t>
      </w:r>
      <w:r>
        <w:rPr/>
        <w:t>be</w:t>
      </w:r>
      <w:r>
        <w:rPr>
          <w:spacing w:val="36"/>
        </w:rPr>
        <w:t> </w:t>
      </w:r>
      <w:r>
        <w:rPr/>
        <w:t>treated</w:t>
      </w:r>
      <w:r>
        <w:rPr>
          <w:spacing w:val="39"/>
        </w:rPr>
        <w:t> </w:t>
      </w:r>
      <w:r>
        <w:rPr/>
        <w:t>confidentially.</w:t>
      </w:r>
      <w:r>
        <w:rPr>
          <w:spacing w:val="39"/>
        </w:rPr>
        <w:t> </w:t>
      </w:r>
      <w:r>
        <w:rPr/>
        <w:t>Use</w:t>
      </w:r>
      <w:r>
        <w:rPr>
          <w:spacing w:val="36"/>
        </w:rPr>
        <w:t> </w:t>
      </w:r>
      <w:r>
        <w:rPr/>
        <w:t>the</w:t>
      </w:r>
      <w:r>
        <w:rPr>
          <w:spacing w:val="40"/>
        </w:rPr>
        <w:t> </w:t>
      </w:r>
      <w:r>
        <w:rPr/>
        <w:t>following</w:t>
      </w:r>
      <w:r>
        <w:rPr>
          <w:spacing w:val="37"/>
        </w:rPr>
        <w:t> </w:t>
      </w:r>
      <w:r>
        <w:rPr/>
        <w:t>format</w:t>
      </w:r>
      <w:r>
        <w:rPr>
          <w:spacing w:val="42"/>
        </w:rPr>
        <w:t> </w:t>
      </w:r>
      <w:r>
        <w:rPr/>
        <w:t>as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guide.</w:t>
      </w:r>
    </w:p>
    <w:p>
      <w:pPr>
        <w:pStyle w:val="BodyText"/>
        <w:tabs>
          <w:tab w:pos="4717" w:val="left" w:leader="none"/>
          <w:tab w:pos="6194" w:val="left" w:leader="none"/>
          <w:tab w:pos="7814" w:val="left" w:leader="none"/>
        </w:tabs>
        <w:spacing w:line="360" w:lineRule="auto" w:before="137" w:after="6"/>
        <w:ind w:right="1266"/>
        <w:jc w:val="left"/>
      </w:pPr>
      <w:r>
        <w:rPr/>
        <w:drawing>
          <wp:anchor distT="0" distB="0" distL="0" distR="0" allowOverlap="1" layoutInCell="1" locked="0" behindDoc="1" simplePos="0" relativeHeight="484214272">
            <wp:simplePos x="0" y="0"/>
            <wp:positionH relativeFrom="page">
              <wp:posOffset>1497838</wp:posOffset>
            </wp:positionH>
            <wp:positionV relativeFrom="paragraph">
              <wp:posOffset>1314616</wp:posOffset>
            </wp:positionV>
            <wp:extent cx="4890389" cy="4834810"/>
            <wp:effectExtent l="0" t="0" r="0" b="0"/>
            <wp:wrapNone/>
            <wp:docPr id="48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S.A.</w:t>
      </w:r>
      <w:r>
        <w:rPr>
          <w:spacing w:val="40"/>
        </w:rPr>
        <w:t> </w:t>
      </w:r>
      <w:r>
        <w:rPr/>
        <w:t>=</w:t>
      </w:r>
      <w:r>
        <w:rPr>
          <w:spacing w:val="39"/>
        </w:rPr>
        <w:t> </w:t>
      </w:r>
      <w:r>
        <w:rPr/>
        <w:t>Strongly</w:t>
      </w:r>
      <w:r>
        <w:rPr>
          <w:spacing w:val="36"/>
        </w:rPr>
        <w:t> </w:t>
      </w:r>
      <w:r>
        <w:rPr/>
        <w:t>Agreed.</w:t>
        <w:tab/>
        <w:t>A</w:t>
      </w:r>
      <w:r>
        <w:rPr>
          <w:spacing w:val="39"/>
        </w:rPr>
        <w:t> </w:t>
      </w:r>
      <w:r>
        <w:rPr/>
        <w:t>=</w:t>
      </w:r>
      <w:r>
        <w:rPr>
          <w:spacing w:val="38"/>
        </w:rPr>
        <w:t> </w:t>
      </w:r>
      <w:r>
        <w:rPr/>
        <w:t>Agreed.</w:t>
        <w:tab/>
        <w:t>D</w:t>
      </w:r>
      <w:r>
        <w:rPr>
          <w:spacing w:val="39"/>
        </w:rPr>
        <w:t> </w:t>
      </w:r>
      <w:r>
        <w:rPr/>
        <w:t>=</w:t>
      </w:r>
      <w:r>
        <w:rPr>
          <w:spacing w:val="38"/>
        </w:rPr>
        <w:t> </w:t>
      </w:r>
      <w:r>
        <w:rPr/>
        <w:t>Disagree.</w:t>
        <w:tab/>
        <w:t>S.D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Strongly Disagree.</w:t>
      </w:r>
      <w:r>
        <w:rPr>
          <w:spacing w:val="-57"/>
        </w:rPr>
        <w:t> </w:t>
      </w:r>
      <w:r>
        <w:rPr/>
        <w:t>Please</w:t>
      </w:r>
      <w:r>
        <w:rPr>
          <w:spacing w:val="-2"/>
        </w:rPr>
        <w:t> </w:t>
      </w:r>
      <w:r>
        <w:rPr/>
        <w:t>tick (  )</w:t>
      </w:r>
      <w:r>
        <w:rPr>
          <w:spacing w:val="-2"/>
        </w:rPr>
        <w:t> </w:t>
      </w:r>
      <w:r>
        <w:rPr/>
        <w:t>appropriately.</w:t>
      </w:r>
    </w:p>
    <w:tbl>
      <w:tblPr>
        <w:tblW w:w="0" w:type="auto"/>
        <w:jc w:val="left"/>
        <w:tblInd w:w="1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5722"/>
        <w:gridCol w:w="583"/>
        <w:gridCol w:w="508"/>
        <w:gridCol w:w="426"/>
        <w:gridCol w:w="640"/>
      </w:tblGrid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5722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583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508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42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64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actually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feel emotion that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need to show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 put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mask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order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express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right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emotions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job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emotions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show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subordinates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match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truly</w:t>
            </w:r>
          </w:p>
          <w:p>
            <w:pPr>
              <w:pStyle w:val="TableParagraph"/>
              <w:spacing w:before="140"/>
              <w:ind w:left="108"/>
              <w:rPr>
                <w:sz w:val="24"/>
              </w:rPr>
            </w:pPr>
            <w:r>
              <w:rPr>
                <w:sz w:val="24"/>
              </w:rPr>
              <w:t>feel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cover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true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feelings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dealing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organizations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display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emotions that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am actually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feeling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getting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ready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work,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tell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myself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am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going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 a 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day.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722" w:type="dxa"/>
          </w:tcPr>
          <w:p>
            <w:pPr>
              <w:pStyle w:val="TableParagraph"/>
              <w:tabs>
                <w:tab w:pos="1491" w:val="left" w:leader="none"/>
                <w:tab w:pos="2573" w:val="left" w:leader="none"/>
                <w:tab w:pos="3556" w:val="left" w:leader="none"/>
                <w:tab w:pos="4276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fake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the</w:t>
              <w:tab/>
              <w:t>emotions</w:t>
              <w:tab/>
              <w:t>I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show</w:t>
              <w:tab/>
              <w:t>when</w:t>
              <w:tab/>
              <w:t>dealing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subordinates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722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try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actually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emotions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show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interacting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customer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concentrate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behaviour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I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emotion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don‟t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actually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feel.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722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smile is sincere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show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feelings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to subordinates that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inside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pleasant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getting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ready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work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interactions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co-workers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 robotics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64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722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put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act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order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deal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an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appropriate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way.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that differs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 how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real feel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fake a 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interacting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 people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try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change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actual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feelings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match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those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I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must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people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tbl>
      <w:tblPr>
        <w:tblW w:w="0" w:type="auto"/>
        <w:jc w:val="left"/>
        <w:tblInd w:w="1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5722"/>
        <w:gridCol w:w="583"/>
        <w:gridCol w:w="508"/>
        <w:gridCol w:w="426"/>
        <w:gridCol w:w="640"/>
      </w:tblGrid>
      <w:tr>
        <w:trPr>
          <w:trHeight w:val="1243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subordinates,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attempt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create</w:t>
            </w:r>
          </w:p>
          <w:p>
            <w:pPr>
              <w:pStyle w:val="TableParagraph"/>
              <w:spacing w:line="410" w:lineRule="atLeast" w:before="5"/>
              <w:ind w:left="108" w:right="84"/>
              <w:rPr>
                <w:sz w:val="24"/>
              </w:rPr>
            </w:pPr>
            <w:r>
              <w:rPr>
                <w:sz w:val="24"/>
              </w:rPr>
              <w:t>certain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emotions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myself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desires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find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remain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cool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spite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excitement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 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lose control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bringing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news to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people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tend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lose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control  when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bring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bad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news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people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cannot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continue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Ok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are</w:t>
            </w:r>
          </w:p>
          <w:p>
            <w:pPr>
              <w:pStyle w:val="TableParagraph"/>
              <w:spacing w:before="140"/>
              <w:ind w:left="108"/>
              <w:rPr>
                <w:sz w:val="24"/>
              </w:rPr>
            </w:pPr>
            <w:r>
              <w:rPr>
                <w:sz w:val="24"/>
              </w:rPr>
              <w:t>depressed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don‟t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upset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because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friend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upset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become nervous 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 seem to be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64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5722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great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influence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moods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tender,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concerned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feelings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less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fortunate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myself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Sometimes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don‟t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sorry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less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fortunate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myself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someone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taken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advantage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of,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feel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kind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protective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towards him/her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people‟s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misfortunes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usually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disturb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deal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unfairly,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kind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protective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towards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him/her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 often quite touched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things that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happen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6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5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would describe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myself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 pretty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soft hearted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</w:t>
            </w:r>
          </w:p>
        </w:tc>
        <w:tc>
          <w:tcPr>
            <w:tcW w:w="58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6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57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supervisor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goes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easier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</w:t>
            </w:r>
          </w:p>
        </w:tc>
        <w:tc>
          <w:tcPr>
            <w:tcW w:w="58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supervisor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relied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tough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at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work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5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workers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go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life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easier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me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4214784">
            <wp:simplePos x="0" y="0"/>
            <wp:positionH relativeFrom="page">
              <wp:posOffset>1497838</wp:posOffset>
            </wp:positionH>
            <wp:positionV relativeFrom="page">
              <wp:posOffset>2926587</wp:posOffset>
            </wp:positionV>
            <wp:extent cx="4890389" cy="4834810"/>
            <wp:effectExtent l="0" t="0" r="0" b="0"/>
            <wp:wrapNone/>
            <wp:docPr id="48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64" w:top="1420" w:bottom="860" w:left="100" w:right="240"/>
        </w:sectPr>
      </w:pPr>
    </w:p>
    <w:tbl>
      <w:tblPr>
        <w:tblW w:w="0" w:type="auto"/>
        <w:jc w:val="left"/>
        <w:tblInd w:w="1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5770"/>
        <w:gridCol w:w="566"/>
        <w:gridCol w:w="503"/>
        <w:gridCol w:w="417"/>
        <w:gridCol w:w="623"/>
      </w:tblGrid>
      <w:tr>
        <w:trPr>
          <w:trHeight w:val="828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57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supervisor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willing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listen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personal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problems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42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57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interacting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subordinates,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freedom</w:t>
            </w:r>
          </w:p>
          <w:p>
            <w:pPr>
              <w:pStyle w:val="TableParagraph"/>
              <w:spacing w:line="410" w:lineRule="atLeast" w:before="5"/>
              <w:ind w:left="108" w:right="92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independence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speak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act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ways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fit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situation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5770" w:type="dxa"/>
          </w:tcPr>
          <w:p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lot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freedom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decide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deal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co-workers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57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job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denies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much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chance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personal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initiative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judgment 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interacting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co-workers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57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emotionally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drained from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57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frustrated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57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 really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57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 burned out from my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57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fatigued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morning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face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another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job.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57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I‟m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hard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job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57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 people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directly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puts too much stress on me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57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 satisfied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kind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 organization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643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5770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Most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people on this job 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satisfied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57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 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feelings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need to show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subordinates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57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try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talk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myself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feeling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really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feel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helping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customers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4"/>
        <w:ind w:left="0"/>
        <w:jc w:val="left"/>
        <w:rPr>
          <w:sz w:val="28"/>
        </w:rPr>
      </w:pPr>
    </w:p>
    <w:p>
      <w:pPr>
        <w:pStyle w:val="BodyText"/>
        <w:spacing w:before="90"/>
        <w:jc w:val="left"/>
      </w:pPr>
      <w:r>
        <w:rPr/>
        <w:drawing>
          <wp:anchor distT="0" distB="0" distL="0" distR="0" allowOverlap="1" layoutInCell="1" locked="0" behindDoc="1" simplePos="0" relativeHeight="484215296">
            <wp:simplePos x="0" y="0"/>
            <wp:positionH relativeFrom="page">
              <wp:posOffset>1497838</wp:posOffset>
            </wp:positionH>
            <wp:positionV relativeFrom="paragraph">
              <wp:posOffset>-4075771</wp:posOffset>
            </wp:positionV>
            <wp:extent cx="4890389" cy="4834810"/>
            <wp:effectExtent l="0" t="0" r="0" b="0"/>
            <wp:wrapNone/>
            <wp:docPr id="48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Thank-You</w:t>
      </w:r>
    </w:p>
    <w:p>
      <w:pPr>
        <w:spacing w:after="0"/>
        <w:jc w:val="left"/>
        <w:sectPr>
          <w:pgSz w:w="11910" w:h="16840"/>
          <w:pgMar w:header="0" w:footer="664" w:top="1420" w:bottom="860" w:left="100" w:right="240"/>
        </w:sectPr>
      </w:pPr>
    </w:p>
    <w:p>
      <w:pPr>
        <w:pStyle w:val="BodyText"/>
        <w:spacing w:before="60"/>
        <w:jc w:val="left"/>
      </w:pPr>
      <w:r>
        <w:rPr/>
        <w:t>Emotional</w:t>
      </w:r>
      <w:r>
        <w:rPr>
          <w:spacing w:val="-3"/>
        </w:rPr>
        <w:t> </w:t>
      </w:r>
      <w:r>
        <w:rPr/>
        <w:t>intelligence</w:t>
      </w:r>
      <w:r>
        <w:rPr>
          <w:spacing w:val="-3"/>
        </w:rPr>
        <w:t> </w:t>
      </w:r>
      <w:r>
        <w:rPr/>
        <w:t>scale</w:t>
      </w:r>
      <w:r>
        <w:rPr>
          <w:spacing w:val="-2"/>
        </w:rPr>
        <w:t> </w:t>
      </w:r>
      <w:r>
        <w:rPr/>
        <w:t>(EIS)</w:t>
      </w:r>
    </w:p>
    <w:p>
      <w:pPr>
        <w:pStyle w:val="BodyText"/>
        <w:spacing w:before="138"/>
        <w:jc w:val="left"/>
      </w:pPr>
      <w:r>
        <w:rPr/>
        <w:t>Your</w:t>
      </w:r>
      <w:r>
        <w:rPr>
          <w:spacing w:val="35"/>
        </w:rPr>
        <w:t> </w:t>
      </w:r>
      <w:r>
        <w:rPr/>
        <w:t>response</w:t>
      </w:r>
      <w:r>
        <w:rPr>
          <w:spacing w:val="36"/>
        </w:rPr>
        <w:t> </w:t>
      </w:r>
      <w:r>
        <w:rPr/>
        <w:t>will</w:t>
      </w:r>
      <w:r>
        <w:rPr>
          <w:spacing w:val="38"/>
        </w:rPr>
        <w:t> </w:t>
      </w:r>
      <w:r>
        <w:rPr/>
        <w:t>be</w:t>
      </w:r>
      <w:r>
        <w:rPr>
          <w:spacing w:val="36"/>
        </w:rPr>
        <w:t> </w:t>
      </w:r>
      <w:r>
        <w:rPr/>
        <w:t>treated</w:t>
      </w:r>
      <w:r>
        <w:rPr>
          <w:spacing w:val="39"/>
        </w:rPr>
        <w:t> </w:t>
      </w:r>
      <w:r>
        <w:rPr/>
        <w:t>confidentially.</w:t>
      </w:r>
      <w:r>
        <w:rPr>
          <w:spacing w:val="39"/>
        </w:rPr>
        <w:t> </w:t>
      </w:r>
      <w:r>
        <w:rPr/>
        <w:t>Use</w:t>
      </w:r>
      <w:r>
        <w:rPr>
          <w:spacing w:val="36"/>
        </w:rPr>
        <w:t> </w:t>
      </w:r>
      <w:r>
        <w:rPr/>
        <w:t>the</w:t>
      </w:r>
      <w:r>
        <w:rPr>
          <w:spacing w:val="40"/>
        </w:rPr>
        <w:t> </w:t>
      </w:r>
      <w:r>
        <w:rPr/>
        <w:t>following</w:t>
      </w:r>
      <w:r>
        <w:rPr>
          <w:spacing w:val="37"/>
        </w:rPr>
        <w:t> </w:t>
      </w:r>
      <w:r>
        <w:rPr/>
        <w:t>format</w:t>
      </w:r>
      <w:r>
        <w:rPr>
          <w:spacing w:val="42"/>
        </w:rPr>
        <w:t> </w:t>
      </w:r>
      <w:r>
        <w:rPr/>
        <w:t>as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guide.</w:t>
      </w:r>
    </w:p>
    <w:p>
      <w:pPr>
        <w:pStyle w:val="BodyText"/>
        <w:tabs>
          <w:tab w:pos="4719" w:val="left" w:leader="none"/>
          <w:tab w:pos="6196" w:val="left" w:leader="none"/>
          <w:tab w:pos="7817" w:val="left" w:leader="none"/>
        </w:tabs>
        <w:spacing w:line="360" w:lineRule="auto" w:before="139" w:after="6"/>
        <w:ind w:right="1205"/>
        <w:jc w:val="left"/>
      </w:pPr>
      <w:r>
        <w:rPr/>
        <w:drawing>
          <wp:anchor distT="0" distB="0" distL="0" distR="0" allowOverlap="1" layoutInCell="1" locked="0" behindDoc="1" simplePos="0" relativeHeight="484215808">
            <wp:simplePos x="0" y="0"/>
            <wp:positionH relativeFrom="page">
              <wp:posOffset>1497838</wp:posOffset>
            </wp:positionH>
            <wp:positionV relativeFrom="paragraph">
              <wp:posOffset>1578015</wp:posOffset>
            </wp:positionV>
            <wp:extent cx="4890389" cy="4834810"/>
            <wp:effectExtent l="0" t="0" r="0" b="0"/>
            <wp:wrapNone/>
            <wp:docPr id="48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S.A.</w:t>
      </w:r>
      <w:r>
        <w:rPr>
          <w:spacing w:val="40"/>
        </w:rPr>
        <w:t> </w:t>
      </w:r>
      <w:r>
        <w:rPr/>
        <w:t>=</w:t>
      </w:r>
      <w:r>
        <w:rPr>
          <w:spacing w:val="40"/>
        </w:rPr>
        <w:t> </w:t>
      </w:r>
      <w:r>
        <w:rPr/>
        <w:t>Strongly</w:t>
      </w:r>
      <w:r>
        <w:rPr>
          <w:spacing w:val="36"/>
        </w:rPr>
        <w:t> </w:t>
      </w:r>
      <w:r>
        <w:rPr/>
        <w:t>Agreed.</w:t>
        <w:tab/>
        <w:t>A</w:t>
      </w:r>
      <w:r>
        <w:rPr>
          <w:spacing w:val="39"/>
        </w:rPr>
        <w:t> </w:t>
      </w:r>
      <w:r>
        <w:rPr/>
        <w:t>=</w:t>
      </w:r>
      <w:r>
        <w:rPr>
          <w:spacing w:val="38"/>
        </w:rPr>
        <w:t> </w:t>
      </w:r>
      <w:r>
        <w:rPr/>
        <w:t>Agreed.</w:t>
        <w:tab/>
        <w:t>D</w:t>
      </w:r>
      <w:r>
        <w:rPr>
          <w:spacing w:val="39"/>
        </w:rPr>
        <w:t> </w:t>
      </w:r>
      <w:r>
        <w:rPr/>
        <w:t>=</w:t>
      </w:r>
      <w:r>
        <w:rPr>
          <w:spacing w:val="38"/>
        </w:rPr>
        <w:t> </w:t>
      </w:r>
      <w:r>
        <w:rPr/>
        <w:t>Disagree.</w:t>
        <w:tab/>
        <w:t>S.D</w:t>
      </w:r>
      <w:r>
        <w:rPr>
          <w:spacing w:val="38"/>
        </w:rPr>
        <w:t> </w:t>
      </w:r>
      <w:r>
        <w:rPr/>
        <w:t>=</w:t>
      </w:r>
      <w:r>
        <w:rPr>
          <w:spacing w:val="35"/>
        </w:rPr>
        <w:t> </w:t>
      </w:r>
      <w:r>
        <w:rPr/>
        <w:t>Strongly</w:t>
      </w:r>
      <w:r>
        <w:rPr>
          <w:spacing w:val="33"/>
        </w:rPr>
        <w:t> </w:t>
      </w:r>
      <w:r>
        <w:rPr/>
        <w:t>Disagree.</w:t>
      </w:r>
      <w:r>
        <w:rPr>
          <w:spacing w:val="-57"/>
        </w:rPr>
        <w:t> </w:t>
      </w:r>
      <w:r>
        <w:rPr/>
        <w:t>Please</w:t>
      </w:r>
      <w:r>
        <w:rPr>
          <w:spacing w:val="-2"/>
        </w:rPr>
        <w:t> </w:t>
      </w:r>
      <w:r>
        <w:rPr/>
        <w:t>tick (</w:t>
      </w:r>
      <w:r>
        <w:rPr>
          <w:spacing w:val="60"/>
        </w:rPr>
        <w:t> </w:t>
      </w:r>
      <w:r>
        <w:rPr/>
        <w:t>)</w:t>
      </w:r>
      <w:r>
        <w:rPr>
          <w:spacing w:val="-2"/>
        </w:rPr>
        <w:t> </w:t>
      </w:r>
      <w:r>
        <w:rPr/>
        <w:t>appropriately</w:t>
      </w:r>
    </w:p>
    <w:tbl>
      <w:tblPr>
        <w:tblW w:w="0" w:type="auto"/>
        <w:jc w:val="left"/>
        <w:tblInd w:w="1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5725"/>
        <w:gridCol w:w="581"/>
        <w:gridCol w:w="511"/>
        <w:gridCol w:w="425"/>
        <w:gridCol w:w="641"/>
      </w:tblGrid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58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51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4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64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speak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problems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others.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faced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obstacles,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remember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times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I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faced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similar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obstacles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overcame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them.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expect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 well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most things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try.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 easy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confide in me.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find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hard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understand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non-verbal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messages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people.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events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life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led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re-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important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72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When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mood changes,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 possibilities.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Emotions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life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worth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living.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643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725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 aware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my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emotions as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them.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good things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happen.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like to share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emotions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others.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positive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emotions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 last.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arrange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events which others enjoy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 happy.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aware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non-verbal messages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end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others.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myself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makes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impression</w:t>
            </w:r>
          </w:p>
          <w:p>
            <w:pPr>
              <w:pStyle w:val="TableParagraph"/>
              <w:spacing w:before="140"/>
              <w:ind w:left="108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others.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64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72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positive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mood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solving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problems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easy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looking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facial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expressions,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recognize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emotions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experiencing.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emotions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change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64" w:top="1360" w:bottom="940" w:left="100" w:right="240"/>
        </w:sectPr>
      </w:pPr>
    </w:p>
    <w:tbl>
      <w:tblPr>
        <w:tblW w:w="0" w:type="auto"/>
        <w:jc w:val="left"/>
        <w:tblInd w:w="1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5725"/>
        <w:gridCol w:w="581"/>
        <w:gridCol w:w="511"/>
        <w:gridCol w:w="425"/>
        <w:gridCol w:w="641"/>
      </w:tblGrid>
      <w:tr>
        <w:trPr>
          <w:trHeight w:val="828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positive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mood,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come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up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ideas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easily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recognize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emotions as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experienced them.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motivate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myself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imagining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outcome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tasks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compliment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when  they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done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something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well.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 aware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non-verbal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message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people send.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40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725" w:type="dxa"/>
          </w:tcPr>
          <w:p>
            <w:pPr>
              <w:pStyle w:val="TableParagraph"/>
              <w:spacing w:line="360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tells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important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event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life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almost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though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experienced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myself.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72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change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emotions,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tend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come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up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ideas.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64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72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faced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challenge,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give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because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I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believe 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fail.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feeling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looking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at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them.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help other people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feel better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when they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down.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64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72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mood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myself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keep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trying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face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obstacles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tell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feeling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listening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tone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voice.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difficult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understand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why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way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so.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"/>
        <w:ind w:left="0"/>
        <w:jc w:val="left"/>
        <w:rPr>
          <w:sz w:val="28"/>
        </w:rPr>
      </w:pPr>
    </w:p>
    <w:p>
      <w:pPr>
        <w:pStyle w:val="BodyText"/>
        <w:spacing w:before="90"/>
        <w:jc w:val="left"/>
      </w:pPr>
      <w:r>
        <w:rPr/>
        <w:drawing>
          <wp:anchor distT="0" distB="0" distL="0" distR="0" allowOverlap="1" layoutInCell="1" locked="0" behindDoc="1" simplePos="0" relativeHeight="484216320">
            <wp:simplePos x="0" y="0"/>
            <wp:positionH relativeFrom="page">
              <wp:posOffset>1497838</wp:posOffset>
            </wp:positionH>
            <wp:positionV relativeFrom="paragraph">
              <wp:posOffset>-4587835</wp:posOffset>
            </wp:positionV>
            <wp:extent cx="4890389" cy="4834810"/>
            <wp:effectExtent l="0" t="0" r="0" b="0"/>
            <wp:wrapNone/>
            <wp:docPr id="49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Thank</w:t>
      </w:r>
      <w:r>
        <w:rPr>
          <w:spacing w:val="-1"/>
        </w:rPr>
        <w:t> </w:t>
      </w:r>
      <w:r>
        <w:rPr/>
        <w:t>you.</w:t>
      </w:r>
    </w:p>
    <w:p>
      <w:pPr>
        <w:spacing w:after="0"/>
        <w:jc w:val="left"/>
        <w:sectPr>
          <w:pgSz w:w="11910" w:h="16840"/>
          <w:pgMar w:header="0" w:footer="664" w:top="1420" w:bottom="940" w:left="100" w:right="240"/>
        </w:sectPr>
      </w:pPr>
    </w:p>
    <w:p>
      <w:pPr>
        <w:pStyle w:val="Heading2"/>
        <w:spacing w:before="65"/>
        <w:ind w:left="2061" w:right="1201"/>
        <w:jc w:val="center"/>
      </w:pPr>
      <w:r>
        <w:rPr/>
        <w:drawing>
          <wp:anchor distT="0" distB="0" distL="0" distR="0" allowOverlap="1" layoutInCell="1" locked="0" behindDoc="1" simplePos="0" relativeHeight="484217856">
            <wp:simplePos x="0" y="0"/>
            <wp:positionH relativeFrom="page">
              <wp:posOffset>1497838</wp:posOffset>
            </wp:positionH>
            <wp:positionV relativeFrom="paragraph">
              <wp:posOffset>2054010</wp:posOffset>
            </wp:positionV>
            <wp:extent cx="4890389" cy="4834810"/>
            <wp:effectExtent l="0" t="0" r="0" b="0"/>
            <wp:wrapNone/>
            <wp:docPr id="49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APPENDIX</w:t>
      </w:r>
      <w:r>
        <w:rPr>
          <w:spacing w:val="-3"/>
        </w:rPr>
        <w:t> </w:t>
      </w:r>
      <w:r>
        <w:rPr/>
        <w:t>TWO</w:t>
      </w:r>
    </w:p>
    <w:p>
      <w:pPr>
        <w:pStyle w:val="BodyText"/>
        <w:spacing w:before="7"/>
        <w:ind w:left="0"/>
        <w:jc w:val="left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305">
            <wp:simplePos x="0" y="0"/>
            <wp:positionH relativeFrom="page">
              <wp:posOffset>1485900</wp:posOffset>
            </wp:positionH>
            <wp:positionV relativeFrom="paragraph">
              <wp:posOffset>168543</wp:posOffset>
            </wp:positionV>
            <wp:extent cx="4683813" cy="3589020"/>
            <wp:effectExtent l="0" t="0" r="0" b="0"/>
            <wp:wrapTopAndBottom/>
            <wp:docPr id="49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41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813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7"/>
        <w:ind w:left="4055"/>
        <w:jc w:val="left"/>
      </w:pPr>
      <w:r>
        <w:rPr/>
        <w:t>NURSES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PEADIATRICS</w:t>
      </w:r>
      <w:r>
        <w:rPr>
          <w:spacing w:val="-2"/>
        </w:rPr>
        <w:t> </w:t>
      </w:r>
      <w:r>
        <w:rPr/>
        <w:t>WARD</w:t>
      </w:r>
      <w:r>
        <w:rPr>
          <w:spacing w:val="-2"/>
        </w:rPr>
        <w:t> </w:t>
      </w:r>
      <w:r>
        <w:rPr/>
        <w:t>(O&amp;G).</w:t>
      </w:r>
    </w:p>
    <w:p>
      <w:pPr>
        <w:pStyle w:val="BodyText"/>
        <w:spacing w:before="201"/>
        <w:ind w:left="2056" w:right="1201"/>
        <w:jc w:val="center"/>
      </w:pPr>
      <w:r>
        <w:rPr/>
        <w:t>OUT</w:t>
      </w:r>
      <w:r>
        <w:rPr>
          <w:spacing w:val="-3"/>
        </w:rPr>
        <w:t> </w:t>
      </w:r>
      <w:r>
        <w:rPr/>
        <w:t>GOING</w:t>
      </w:r>
      <w:r>
        <w:rPr>
          <w:spacing w:val="-2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NURSES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TRIANING</w:t>
      </w:r>
      <w:r>
        <w:rPr>
          <w:spacing w:val="-3"/>
        </w:rPr>
        <w:t> </w:t>
      </w:r>
      <w:r>
        <w:rPr/>
        <w:t>SESSION.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06">
            <wp:simplePos x="0" y="0"/>
            <wp:positionH relativeFrom="page">
              <wp:posOffset>1485900</wp:posOffset>
            </wp:positionH>
            <wp:positionV relativeFrom="paragraph">
              <wp:posOffset>145457</wp:posOffset>
            </wp:positionV>
            <wp:extent cx="4798085" cy="3634740"/>
            <wp:effectExtent l="0" t="0" r="0" b="0"/>
            <wp:wrapTopAndBottom/>
            <wp:docPr id="497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42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085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16"/>
        </w:rPr>
        <w:sectPr>
          <w:pgSz w:w="11910" w:h="16840"/>
          <w:pgMar w:header="0" w:footer="664" w:top="1360" w:bottom="940" w:left="100" w:right="240"/>
        </w:sectPr>
      </w:pPr>
    </w:p>
    <w:p>
      <w:pPr>
        <w:pStyle w:val="BodyText"/>
        <w:ind w:left="188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912309" cy="3611879"/>
            <wp:effectExtent l="0" t="0" r="0" b="0"/>
            <wp:docPr id="49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43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309" cy="361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23"/>
        <w:ind w:left="2052" w:right="1201"/>
        <w:jc w:val="center"/>
      </w:pPr>
      <w:r>
        <w:rPr/>
        <w:drawing>
          <wp:anchor distT="0" distB="0" distL="0" distR="0" allowOverlap="1" layoutInCell="1" locked="0" behindDoc="1" simplePos="0" relativeHeight="484218880">
            <wp:simplePos x="0" y="0"/>
            <wp:positionH relativeFrom="page">
              <wp:posOffset>1497838</wp:posOffset>
            </wp:positionH>
            <wp:positionV relativeFrom="paragraph">
              <wp:posOffset>-1741638</wp:posOffset>
            </wp:positionV>
            <wp:extent cx="4890389" cy="4834810"/>
            <wp:effectExtent l="0" t="0" r="0" b="0"/>
            <wp:wrapNone/>
            <wp:docPr id="50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NURSES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CIVIL</w:t>
      </w:r>
      <w:r>
        <w:rPr>
          <w:spacing w:val="-5"/>
        </w:rPr>
        <w:t> </w:t>
      </w:r>
      <w:r>
        <w:rPr/>
        <w:t>SERVICE</w:t>
      </w:r>
      <w:r>
        <w:rPr>
          <w:spacing w:val="-2"/>
        </w:rPr>
        <w:t> </w:t>
      </w:r>
      <w:r>
        <w:rPr/>
        <w:t>CLINIC</w:t>
      </w:r>
      <w:r>
        <w:rPr>
          <w:spacing w:val="-1"/>
        </w:rPr>
        <w:t> </w:t>
      </w:r>
      <w:r>
        <w:rPr/>
        <w:t>(CONTROL</w:t>
      </w:r>
      <w:r>
        <w:rPr>
          <w:spacing w:val="-7"/>
        </w:rPr>
        <w:t> </w:t>
      </w:r>
      <w:r>
        <w:rPr/>
        <w:t>GROUP) ILORIN.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08">
            <wp:simplePos x="0" y="0"/>
            <wp:positionH relativeFrom="page">
              <wp:posOffset>1371600</wp:posOffset>
            </wp:positionH>
            <wp:positionV relativeFrom="paragraph">
              <wp:posOffset>240958</wp:posOffset>
            </wp:positionV>
            <wp:extent cx="5027974" cy="3648455"/>
            <wp:effectExtent l="0" t="0" r="0" b="0"/>
            <wp:wrapTopAndBottom/>
            <wp:docPr id="503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44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974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055" w:right="1201"/>
        <w:jc w:val="center"/>
      </w:pPr>
      <w:r>
        <w:rPr/>
        <w:t>RESEARCHER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UITH</w:t>
      </w:r>
      <w:r>
        <w:rPr>
          <w:spacing w:val="-2"/>
        </w:rPr>
        <w:t> </w:t>
      </w:r>
      <w:r>
        <w:rPr/>
        <w:t>STAFF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SHIFT DUTY.</w:t>
      </w:r>
    </w:p>
    <w:p>
      <w:pPr>
        <w:spacing w:after="0"/>
        <w:jc w:val="center"/>
        <w:sectPr>
          <w:pgSz w:w="11910" w:h="16840"/>
          <w:pgMar w:header="0" w:footer="664" w:top="1420" w:bottom="940" w:left="100" w:right="240"/>
        </w:sectPr>
      </w:pPr>
    </w:p>
    <w:p>
      <w:pPr>
        <w:pStyle w:val="BodyText"/>
        <w:spacing w:before="3"/>
        <w:ind w:left="0"/>
        <w:jc w:val="left"/>
        <w:rPr>
          <w:sz w:val="2"/>
        </w:rPr>
      </w:pPr>
    </w:p>
    <w:p>
      <w:pPr>
        <w:pStyle w:val="BodyText"/>
        <w:ind w:left="242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540664" cy="3433572"/>
            <wp:effectExtent l="0" t="0" r="0" b="0"/>
            <wp:docPr id="505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45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664" cy="343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19"/>
        </w:rPr>
      </w:pPr>
    </w:p>
    <w:p>
      <w:pPr>
        <w:pStyle w:val="BodyText"/>
        <w:spacing w:before="90"/>
        <w:ind w:left="2055" w:right="1201"/>
        <w:jc w:val="center"/>
      </w:pPr>
      <w:r>
        <w:rPr/>
        <w:drawing>
          <wp:anchor distT="0" distB="0" distL="0" distR="0" allowOverlap="1" layoutInCell="1" locked="0" behindDoc="1" simplePos="0" relativeHeight="484219904">
            <wp:simplePos x="0" y="0"/>
            <wp:positionH relativeFrom="page">
              <wp:posOffset>1497838</wp:posOffset>
            </wp:positionH>
            <wp:positionV relativeFrom="paragraph">
              <wp:posOffset>-1826093</wp:posOffset>
            </wp:positionV>
            <wp:extent cx="4890389" cy="4834810"/>
            <wp:effectExtent l="0" t="0" r="0" b="0"/>
            <wp:wrapNone/>
            <wp:docPr id="50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NURSES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CIVIL</w:t>
      </w:r>
      <w:r>
        <w:rPr>
          <w:spacing w:val="-7"/>
        </w:rPr>
        <w:t> </w:t>
      </w:r>
      <w:r>
        <w:rPr/>
        <w:t>SERVICE</w:t>
      </w:r>
      <w:r>
        <w:rPr>
          <w:spacing w:val="-3"/>
        </w:rPr>
        <w:t> </w:t>
      </w:r>
      <w:r>
        <w:rPr/>
        <w:t>CLINIC</w:t>
      </w:r>
      <w:r>
        <w:rPr>
          <w:spacing w:val="-1"/>
        </w:rPr>
        <w:t> </w:t>
      </w:r>
      <w:r>
        <w:rPr/>
        <w:t>(CONTROLGROUP) ILORIN.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10">
            <wp:simplePos x="0" y="0"/>
            <wp:positionH relativeFrom="page">
              <wp:posOffset>1600200</wp:posOffset>
            </wp:positionH>
            <wp:positionV relativeFrom="paragraph">
              <wp:posOffset>126989</wp:posOffset>
            </wp:positionV>
            <wp:extent cx="4685637" cy="3593591"/>
            <wp:effectExtent l="0" t="0" r="0" b="0"/>
            <wp:wrapTopAndBottom/>
            <wp:docPr id="509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46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37" cy="3593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jc w:val="left"/>
        <w:rPr>
          <w:sz w:val="31"/>
        </w:rPr>
      </w:pPr>
    </w:p>
    <w:p>
      <w:pPr>
        <w:pStyle w:val="BodyText"/>
        <w:ind w:left="2057" w:right="1201"/>
        <w:jc w:val="center"/>
      </w:pPr>
      <w:r>
        <w:rPr/>
        <w:t>RESEARCHER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STAFF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WARD</w:t>
      </w:r>
      <w:r>
        <w:rPr>
          <w:spacing w:val="-1"/>
        </w:rPr>
        <w:t> </w:t>
      </w:r>
      <w:r>
        <w:rPr/>
        <w:t>SEVEN</w:t>
      </w:r>
      <w:r>
        <w:rPr>
          <w:spacing w:val="-1"/>
        </w:rPr>
        <w:t> </w:t>
      </w:r>
      <w:r>
        <w:rPr/>
        <w:t>UITH ILORIN.</w:t>
      </w:r>
    </w:p>
    <w:p>
      <w:pPr>
        <w:spacing w:after="0"/>
        <w:jc w:val="center"/>
        <w:sectPr>
          <w:pgSz w:w="11910" w:h="16840"/>
          <w:pgMar w:header="0" w:footer="664" w:top="1580" w:bottom="940" w:left="100" w:right="240"/>
        </w:sectPr>
      </w:pPr>
    </w:p>
    <w:p>
      <w:pPr>
        <w:pStyle w:val="BodyText"/>
        <w:ind w:left="260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512450" cy="3392424"/>
            <wp:effectExtent l="0" t="0" r="0" b="0"/>
            <wp:docPr id="511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47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450" cy="339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ind w:left="0"/>
        <w:jc w:val="left"/>
        <w:rPr>
          <w:sz w:val="8"/>
        </w:rPr>
      </w:pPr>
    </w:p>
    <w:p>
      <w:pPr>
        <w:pStyle w:val="BodyText"/>
        <w:spacing w:before="90"/>
        <w:ind w:left="2058" w:right="1201"/>
        <w:jc w:val="center"/>
      </w:pPr>
      <w:r>
        <w:rPr/>
        <w:drawing>
          <wp:anchor distT="0" distB="0" distL="0" distR="0" allowOverlap="1" layoutInCell="1" locked="0" behindDoc="1" simplePos="0" relativeHeight="484220928">
            <wp:simplePos x="0" y="0"/>
            <wp:positionH relativeFrom="page">
              <wp:posOffset>1497838</wp:posOffset>
            </wp:positionH>
            <wp:positionV relativeFrom="paragraph">
              <wp:posOffset>-1435949</wp:posOffset>
            </wp:positionV>
            <wp:extent cx="4890389" cy="4834810"/>
            <wp:effectExtent l="0" t="0" r="0" b="0"/>
            <wp:wrapNone/>
            <wp:docPr id="51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RESEARCHER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STAFF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WARD</w:t>
      </w:r>
      <w:r>
        <w:rPr>
          <w:spacing w:val="-1"/>
        </w:rPr>
        <w:t> </w:t>
      </w:r>
      <w:r>
        <w:rPr/>
        <w:t>SEVEN</w:t>
      </w:r>
      <w:r>
        <w:rPr>
          <w:spacing w:val="-1"/>
        </w:rPr>
        <w:t> </w:t>
      </w:r>
      <w:r>
        <w:rPr/>
        <w:t>UITH ILORIN.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12">
            <wp:simplePos x="0" y="0"/>
            <wp:positionH relativeFrom="page">
              <wp:posOffset>1600200</wp:posOffset>
            </wp:positionH>
            <wp:positionV relativeFrom="paragraph">
              <wp:posOffset>110801</wp:posOffset>
            </wp:positionV>
            <wp:extent cx="4797724" cy="3602736"/>
            <wp:effectExtent l="0" t="0" r="0" b="0"/>
            <wp:wrapTopAndBottom/>
            <wp:docPr id="51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48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724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057" w:right="1201"/>
        <w:jc w:val="center"/>
      </w:pPr>
      <w:r>
        <w:rPr/>
        <w:t>RESEARCHER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MATRON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GOPD</w:t>
      </w:r>
      <w:r>
        <w:rPr>
          <w:spacing w:val="-2"/>
        </w:rPr>
        <w:t> </w:t>
      </w:r>
      <w:r>
        <w:rPr/>
        <w:t>UITH,</w:t>
      </w:r>
      <w:r>
        <w:rPr>
          <w:spacing w:val="-1"/>
        </w:rPr>
        <w:t> </w:t>
      </w:r>
      <w:r>
        <w:rPr/>
        <w:t>ILORIN.</w:t>
      </w:r>
    </w:p>
    <w:p>
      <w:pPr>
        <w:spacing w:after="0"/>
        <w:jc w:val="center"/>
        <w:sectPr>
          <w:pgSz w:w="11910" w:h="16840"/>
          <w:pgMar w:header="0" w:footer="664" w:top="1420" w:bottom="940" w:left="100" w:right="240"/>
        </w:sectPr>
      </w:pPr>
    </w:p>
    <w:p>
      <w:pPr>
        <w:pStyle w:val="BodyText"/>
        <w:ind w:left="242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571275" cy="3204972"/>
            <wp:effectExtent l="0" t="0" r="0" b="0"/>
            <wp:docPr id="51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49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275" cy="320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1"/>
        </w:rPr>
      </w:pPr>
    </w:p>
    <w:p>
      <w:pPr>
        <w:pStyle w:val="BodyText"/>
        <w:ind w:left="3380"/>
        <w:jc w:val="left"/>
      </w:pPr>
      <w:r>
        <w:rPr/>
        <w:drawing>
          <wp:anchor distT="0" distB="0" distL="0" distR="0" allowOverlap="1" layoutInCell="1" locked="0" behindDoc="1" simplePos="0" relativeHeight="484221952">
            <wp:simplePos x="0" y="0"/>
            <wp:positionH relativeFrom="page">
              <wp:posOffset>1497838</wp:posOffset>
            </wp:positionH>
            <wp:positionV relativeFrom="paragraph">
              <wp:posOffset>-1493099</wp:posOffset>
            </wp:positionV>
            <wp:extent cx="4890389" cy="4834810"/>
            <wp:effectExtent l="0" t="0" r="0" b="0"/>
            <wp:wrapNone/>
            <wp:docPr id="51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GYNAECOLOGY</w:t>
      </w:r>
      <w:r>
        <w:rPr>
          <w:spacing w:val="-2"/>
        </w:rPr>
        <w:t> </w:t>
      </w:r>
      <w:r>
        <w:rPr/>
        <w:t>NURSES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TRANING</w:t>
      </w:r>
      <w:r>
        <w:rPr>
          <w:spacing w:val="-2"/>
        </w:rPr>
        <w:t> </w:t>
      </w:r>
      <w:r>
        <w:rPr/>
        <w:t>SESSION.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14">
            <wp:simplePos x="0" y="0"/>
            <wp:positionH relativeFrom="page">
              <wp:posOffset>1371600</wp:posOffset>
            </wp:positionH>
            <wp:positionV relativeFrom="paragraph">
              <wp:posOffset>173979</wp:posOffset>
            </wp:positionV>
            <wp:extent cx="4742881" cy="3378708"/>
            <wp:effectExtent l="0" t="0" r="0" b="0"/>
            <wp:wrapTopAndBottom/>
            <wp:docPr id="521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50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881" cy="3378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4"/>
        <w:ind w:left="0"/>
        <w:jc w:val="left"/>
        <w:rPr>
          <w:sz w:val="28"/>
        </w:rPr>
      </w:pPr>
    </w:p>
    <w:p>
      <w:pPr>
        <w:pStyle w:val="BodyText"/>
        <w:ind w:left="1724" w:right="1201"/>
        <w:jc w:val="center"/>
      </w:pPr>
      <w:r>
        <w:rPr/>
        <w:t>MARTERNITY</w:t>
      </w:r>
      <w:r>
        <w:rPr>
          <w:spacing w:val="-2"/>
        </w:rPr>
        <w:t> </w:t>
      </w:r>
      <w:r>
        <w:rPr/>
        <w:t>WING</w:t>
      </w:r>
      <w:r>
        <w:rPr>
          <w:spacing w:val="-1"/>
        </w:rPr>
        <w:t> </w:t>
      </w:r>
      <w:r>
        <w:rPr/>
        <w:t>NURSES</w:t>
      </w:r>
      <w:r>
        <w:rPr>
          <w:spacing w:val="-2"/>
        </w:rPr>
        <w:t> </w:t>
      </w:r>
      <w:r>
        <w:rPr/>
        <w:t>AFTER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-2"/>
        </w:rPr>
        <w:t> </w:t>
      </w:r>
      <w:r>
        <w:rPr/>
        <w:t>SESSION</w:t>
      </w:r>
      <w:r>
        <w:rPr>
          <w:spacing w:val="-2"/>
        </w:rPr>
        <w:t> </w:t>
      </w:r>
      <w:r>
        <w:rPr/>
        <w:t>PROGRAMME.</w:t>
      </w:r>
    </w:p>
    <w:p>
      <w:pPr>
        <w:spacing w:after="0"/>
        <w:jc w:val="center"/>
        <w:sectPr>
          <w:pgSz w:w="11910" w:h="16840"/>
          <w:pgMar w:header="0" w:footer="664" w:top="1420" w:bottom="940" w:left="100" w:right="240"/>
        </w:sectPr>
      </w:pPr>
    </w:p>
    <w:p>
      <w:pPr>
        <w:pStyle w:val="BodyText"/>
        <w:spacing w:before="3"/>
        <w:ind w:left="0"/>
        <w:jc w:val="left"/>
        <w:rPr>
          <w:sz w:val="2"/>
        </w:rPr>
      </w:pPr>
    </w:p>
    <w:p>
      <w:pPr>
        <w:pStyle w:val="BodyText"/>
        <w:ind w:left="314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580400" cy="3300984"/>
            <wp:effectExtent l="0" t="0" r="0" b="0"/>
            <wp:docPr id="523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51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400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 w:before="141"/>
        <w:ind w:right="2382"/>
        <w:jc w:val="left"/>
      </w:pPr>
      <w:r>
        <w:rPr/>
        <w:drawing>
          <wp:anchor distT="0" distB="0" distL="0" distR="0" allowOverlap="1" layoutInCell="1" locked="0" behindDoc="1" simplePos="0" relativeHeight="484222976">
            <wp:simplePos x="0" y="0"/>
            <wp:positionH relativeFrom="page">
              <wp:posOffset>1497838</wp:posOffset>
            </wp:positionH>
            <wp:positionV relativeFrom="paragraph">
              <wp:posOffset>-1403564</wp:posOffset>
            </wp:positionV>
            <wp:extent cx="4890389" cy="4834810"/>
            <wp:effectExtent l="0" t="0" r="0" b="0"/>
            <wp:wrapNone/>
            <wp:docPr id="52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NURSARY</w:t>
      </w:r>
      <w:r>
        <w:rPr>
          <w:spacing w:val="-3"/>
        </w:rPr>
        <w:t> </w:t>
      </w:r>
      <w:r>
        <w:rPr/>
        <w:t>UNIT</w:t>
      </w:r>
      <w:r>
        <w:rPr>
          <w:spacing w:val="-3"/>
        </w:rPr>
        <w:t> </w:t>
      </w:r>
      <w:r>
        <w:rPr/>
        <w:t>NURSES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UITH</w:t>
      </w:r>
      <w:r>
        <w:rPr>
          <w:spacing w:val="-2"/>
        </w:rPr>
        <w:t> </w:t>
      </w:r>
      <w:r>
        <w:rPr/>
        <w:t>ILORIN</w:t>
      </w:r>
      <w:r>
        <w:rPr>
          <w:spacing w:val="-2"/>
        </w:rPr>
        <w:t> </w:t>
      </w:r>
      <w:r>
        <w:rPr/>
        <w:t>ADMINISTERING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QUESTIONNAIRE.</w:t>
      </w:r>
    </w:p>
    <w:p>
      <w:pPr>
        <w:pStyle w:val="BodyText"/>
        <w:spacing w:before="9"/>
        <w:ind w:left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16">
            <wp:simplePos x="0" y="0"/>
            <wp:positionH relativeFrom="page">
              <wp:posOffset>1943100</wp:posOffset>
            </wp:positionH>
            <wp:positionV relativeFrom="paragraph">
              <wp:posOffset>198419</wp:posOffset>
            </wp:positionV>
            <wp:extent cx="4679652" cy="3218688"/>
            <wp:effectExtent l="0" t="0" r="0" b="0"/>
            <wp:wrapTopAndBottom/>
            <wp:docPr id="527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52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652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jc w:val="left"/>
        <w:rPr>
          <w:sz w:val="27"/>
        </w:rPr>
      </w:pPr>
    </w:p>
    <w:p>
      <w:pPr>
        <w:pStyle w:val="BodyText"/>
        <w:ind w:left="2766"/>
        <w:jc w:val="left"/>
      </w:pPr>
      <w:r>
        <w:rPr/>
        <w:t>GOPD</w:t>
      </w:r>
      <w:r>
        <w:rPr>
          <w:spacing w:val="-1"/>
        </w:rPr>
        <w:t> </w:t>
      </w:r>
      <w:r>
        <w:rPr/>
        <w:t>UNIT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UITH ILORIN,</w:t>
      </w:r>
      <w:r>
        <w:rPr>
          <w:spacing w:val="-1"/>
        </w:rPr>
        <w:t> </w:t>
      </w:r>
      <w:r>
        <w:rPr/>
        <w:t>STAFF</w:t>
      </w:r>
      <w:r>
        <w:rPr>
          <w:spacing w:val="-2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RESEARCHER.</w:t>
      </w:r>
    </w:p>
    <w:sectPr>
      <w:pgSz w:w="11910" w:h="16840"/>
      <w:pgMar w:header="0" w:footer="664" w:top="1580" w:bottom="940" w:left="10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Tahoma">
    <w:altName w:val="Tahoma"/>
    <w:charset w:val="1"/>
    <w:family w:val="swiss"/>
    <w:pitch w:val="variable"/>
  </w:font>
  <w:font w:name="Yu Gothic UI Light">
    <w:altName w:val="Yu Gothic UI Ligh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6.529999pt;margin-top:793.495972pt;width:18.650pt;height:13.05pt;mso-position-horizontal-relative:page;mso-position-vertical-relative:page;z-index:-192558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14"/>
      </w:rPr>
    </w:pPr>
    <w:r>
      <w:rPr/>
      <w:pict>
        <v:shape style="position:absolute;margin-left:304.369995pt;margin-top:793.495972pt;width:22.75pt;height:13.05pt;mso-position-horizontal-relative:page;mso-position-vertical-relative:page;z-index:-192552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3">
    <w:multiLevelType w:val="hybridMultilevel"/>
    <w:lvl w:ilvl="0">
      <w:start w:val="1"/>
      <w:numFmt w:val="decimal"/>
      <w:lvlText w:val="%1."/>
      <w:lvlJc w:val="left"/>
      <w:pPr>
        <w:ind w:left="31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8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3" w:hanging="720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3"/>
      <w:numFmt w:val="decimal"/>
      <w:lvlText w:val="(%1)"/>
      <w:lvlJc w:val="left"/>
      <w:pPr>
        <w:ind w:left="278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5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3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1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3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1" w:hanging="72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lowerRoman"/>
      <w:lvlText w:val="%1)"/>
      <w:lvlJc w:val="left"/>
      <w:pPr>
        <w:ind w:left="278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350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8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5" w:hanging="36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upperLetter"/>
      <w:lvlText w:val="%1."/>
      <w:lvlJc w:val="left"/>
      <w:pPr>
        <w:ind w:left="2780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4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0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9" w:hanging="72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4"/>
      <w:numFmt w:val="decimal"/>
      <w:lvlText w:val="%1"/>
      <w:lvlJc w:val="left"/>
      <w:pPr>
        <w:ind w:left="2060" w:hanging="3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60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314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5" w:hanging="72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4"/>
      <w:numFmt w:val="decimal"/>
      <w:lvlText w:val="%1"/>
      <w:lvlJc w:val="left"/>
      <w:pPr>
        <w:ind w:left="2060" w:hanging="384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060" w:hanging="3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(%3)"/>
      <w:lvlJc w:val="left"/>
      <w:pPr>
        <w:ind w:left="314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5" w:hanging="72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-"/>
      <w:lvlJc w:val="left"/>
      <w:pPr>
        <w:ind w:left="3861" w:hanging="721"/>
      </w:pPr>
      <w:rPr>
        <w:rFonts w:hint="default" w:ascii="Yu Gothic UI Light" w:hAnsi="Yu Gothic UI Light" w:eastAsia="Yu Gothic UI Light" w:cs="Yu Gothic UI Light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3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7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4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8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5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7" w:hanging="721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-"/>
      <w:lvlJc w:val="left"/>
      <w:pPr>
        <w:ind w:left="3500" w:hanging="720"/>
      </w:pPr>
      <w:rPr>
        <w:rFonts w:hint="default" w:ascii="Yu Gothic UI Light" w:hAnsi="Yu Gothic UI Light" w:eastAsia="Yu Gothic UI Light" w:cs="Yu Gothic UI Light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5" w:hanging="72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31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8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3" w:hanging="72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31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8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3" w:hanging="72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"/>
      <w:lvlJc w:val="left"/>
      <w:pPr>
        <w:ind w:left="27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5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1" w:hanging="36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27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1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5" w:hanging="72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-"/>
      <w:lvlJc w:val="left"/>
      <w:pPr>
        <w:ind w:left="3861" w:hanging="721"/>
      </w:pPr>
      <w:rPr>
        <w:rFonts w:hint="default" w:ascii="Yu Gothic UI Light" w:hAnsi="Yu Gothic UI Light" w:eastAsia="Yu Gothic UI Light" w:cs="Yu Gothic UI Light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3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7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4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8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5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7" w:hanging="721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lowerRoman"/>
      <w:lvlText w:val="(%1)"/>
      <w:lvlJc w:val="left"/>
      <w:pPr>
        <w:ind w:left="2780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314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5" w:hanging="72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31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8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3" w:hanging="72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27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1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-"/>
      <w:lvlJc w:val="left"/>
      <w:pPr>
        <w:ind w:left="3861" w:hanging="721"/>
      </w:pPr>
      <w:rPr>
        <w:rFonts w:hint="default" w:ascii="Yu Gothic UI Light" w:hAnsi="Yu Gothic UI Light" w:eastAsia="Yu Gothic UI Light" w:cs="Yu Gothic UI Light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1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1" w:hanging="721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31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8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3" w:hanging="72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-"/>
      <w:lvlJc w:val="left"/>
      <w:pPr>
        <w:ind w:left="3861" w:hanging="721"/>
      </w:pPr>
      <w:rPr>
        <w:rFonts w:hint="default" w:ascii="Yu Gothic UI Light" w:hAnsi="Yu Gothic UI Light" w:eastAsia="Yu Gothic UI Light" w:cs="Yu Gothic UI Light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3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7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4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8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5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7" w:hanging="721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(%1)"/>
      <w:lvlJc w:val="left"/>
      <w:pPr>
        <w:ind w:left="314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8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3" w:hanging="72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31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8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3" w:hanging="72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31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8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3" w:hanging="72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(%1)"/>
      <w:lvlJc w:val="left"/>
      <w:pPr>
        <w:ind w:left="314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8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3" w:hanging="72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31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8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3" w:hanging="72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31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8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3" w:hanging="72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31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8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3" w:hanging="7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3861" w:hanging="721"/>
      </w:pPr>
      <w:rPr>
        <w:rFonts w:hint="default" w:ascii="Yu Gothic UI Light" w:hAnsi="Yu Gothic UI Light" w:eastAsia="Yu Gothic UI Light" w:cs="Yu Gothic UI Light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3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7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4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8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5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7" w:hanging="721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31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8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3" w:hanging="7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27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1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-"/>
      <w:lvlJc w:val="left"/>
      <w:pPr>
        <w:ind w:left="3861" w:hanging="721"/>
      </w:pPr>
      <w:rPr>
        <w:rFonts w:hint="default" w:ascii="Yu Gothic UI Light" w:hAnsi="Yu Gothic UI Light" w:eastAsia="Yu Gothic UI Light" w:cs="Yu Gothic UI Light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1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1" w:hanging="72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31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8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3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31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8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3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3"/>
      <w:numFmt w:val="decimal"/>
      <w:lvlText w:val="%1"/>
      <w:lvlJc w:val="left"/>
      <w:pPr>
        <w:ind w:left="2420" w:hanging="36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4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14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3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9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6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2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9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5" w:hanging="78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2360" w:hanging="300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140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76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3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9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6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2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9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5" w:hanging="30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."/>
      <w:lvlJc w:val="left"/>
      <w:pPr>
        <w:ind w:left="24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080" w:hanging="30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23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6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9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2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96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39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2" w:hanging="30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2600" w:hanging="3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96" w:hanging="3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93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0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87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84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81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8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5" w:hanging="348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(%1)"/>
      <w:lvlJc w:val="left"/>
      <w:pPr>
        <w:ind w:left="314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8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3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45" w:hanging="149"/>
      </w:pPr>
      <w:rPr>
        <w:rFonts w:hint="default" w:ascii="Tahoma" w:hAnsi="Tahoma" w:eastAsia="Tahoma" w:cs="Tahoma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2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5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57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30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02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75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47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20" w:hanging="149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145" w:hanging="149"/>
      </w:pPr>
      <w:rPr>
        <w:rFonts w:hint="default" w:ascii="Tahoma" w:hAnsi="Tahoma" w:eastAsia="Tahoma" w:cs="Tahoma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4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9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3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98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62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27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91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56" w:hanging="149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"/>
      <w:lvlJc w:val="left"/>
      <w:pPr>
        <w:ind w:left="3159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2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7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."/>
      <w:lvlJc w:val="left"/>
      <w:pPr>
        <w:ind w:left="2060" w:hanging="34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3159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9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6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0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27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5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1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7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5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1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2780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5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1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(%1)"/>
      <w:lvlJc w:val="left"/>
      <w:pPr>
        <w:ind w:left="3068" w:hanging="28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10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61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12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63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14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65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6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67" w:hanging="288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(%1)"/>
      <w:lvlJc w:val="left"/>
      <w:pPr>
        <w:ind w:left="2060" w:hanging="32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10" w:hanging="3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61" w:hanging="3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12" w:hanging="3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63" w:hanging="3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4" w:hanging="3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5" w:hanging="3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7" w:hanging="327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(%1)"/>
      <w:lvlJc w:val="left"/>
      <w:pPr>
        <w:ind w:left="3065" w:hanging="28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10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61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12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63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14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65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6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67" w:hanging="286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(%1)"/>
      <w:lvlJc w:val="left"/>
      <w:pPr>
        <w:ind w:left="3065" w:hanging="28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10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61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12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63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14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65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6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67" w:hanging="286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2924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84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49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14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79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44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09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4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39" w:hanging="14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."/>
      <w:lvlJc w:val="left"/>
      <w:pPr>
        <w:ind w:left="27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3065" w:hanging="28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00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658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17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775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34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93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451" w:hanging="286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"/>
      <w:lvlJc w:val="left"/>
      <w:pPr>
        <w:ind w:left="2420" w:hanging="360"/>
      </w:pPr>
      <w:rPr>
        <w:rFonts w:hint="default" w:ascii="Wingdings" w:hAnsi="Wingdings" w:eastAsia="Wingdings" w:cs="Wingdings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7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0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9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7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5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3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1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3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1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60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96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93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87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8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8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5" w:hanging="54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2060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7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(%1)"/>
      <w:lvlJc w:val="left"/>
      <w:pPr>
        <w:ind w:left="278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060" w:hanging="35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upperLetter"/>
      <w:lvlText w:val="%3)"/>
      <w:lvlJc w:val="left"/>
      <w:pPr>
        <w:ind w:left="2732" w:hanging="31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7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5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4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3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1" w:hanging="31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2600" w:hanging="48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96" w:hanging="4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93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0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87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84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81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8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5" w:hanging="48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30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780" w:hanging="360"/>
        <w:jc w:val="righ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0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8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15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060" w:hanging="2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10" w:hanging="2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61" w:hanging="2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12" w:hanging="2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63" w:hanging="2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4" w:hanging="2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5" w:hanging="2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2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7" w:hanging="24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7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5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3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1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3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1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060" w:hanging="27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84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09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9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9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9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9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9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9" w:hanging="4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2060" w:hanging="20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780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0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8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15" w:hanging="360"/>
      </w:pPr>
      <w:rPr>
        <w:rFonts w:hint="default"/>
        <w:lang w:val="en-US" w:eastAsia="en-US" w:bidi="ar-SA"/>
      </w:rPr>
    </w:lvl>
  </w:abstractNum>
  <w:num w:numId="44">
    <w:abstractNumId w:val="43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7"/>
      <w:ind w:left="2259" w:hanging="20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44"/>
      <w:ind w:left="206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9"/>
      <w:ind w:left="20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37"/>
      <w:ind w:left="2060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2060"/>
      <w:jc w:val="both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8"/>
      <w:ind w:left="3006" w:right="38"/>
      <w:jc w:val="center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060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14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oter" Target="footer2.xml"/><Relationship Id="rId10" Type="http://schemas.openxmlformats.org/officeDocument/2006/relationships/hyperlink" Target="http://en.wikipedia.org/wiki/Psychophysiological" TargetMode="External"/><Relationship Id="rId11" Type="http://schemas.openxmlformats.org/officeDocument/2006/relationships/hyperlink" Target="http://en.wikipedia.org/wiki/Biochemical" TargetMode="External"/><Relationship Id="rId12" Type="http://schemas.openxmlformats.org/officeDocument/2006/relationships/hyperlink" Target="http://en.wikipedia.org/wiki/Natural_environment" TargetMode="External"/><Relationship Id="rId13" Type="http://schemas.openxmlformats.org/officeDocument/2006/relationships/hyperlink" Target="http://en.wikipedia.org/wiki/Human" TargetMode="External"/><Relationship Id="rId14" Type="http://schemas.openxmlformats.org/officeDocument/2006/relationships/hyperlink" Target="http://en.wikipedia.org/wiki/Physiological_arousal" TargetMode="External"/><Relationship Id="rId15" Type="http://schemas.openxmlformats.org/officeDocument/2006/relationships/hyperlink" Target="http://en.wikipedia.org/wiki/Behavior" TargetMode="External"/><Relationship Id="rId16" Type="http://schemas.openxmlformats.org/officeDocument/2006/relationships/hyperlink" Target="http://en.wikipedia.org/wiki/Consciousness" TargetMode="External"/><Relationship Id="rId17" Type="http://schemas.openxmlformats.org/officeDocument/2006/relationships/hyperlink" Target="http://en.wikipedia.org/wiki/Mood_%28psychology%29" TargetMode="External"/><Relationship Id="rId18" Type="http://schemas.openxmlformats.org/officeDocument/2006/relationships/hyperlink" Target="http://en.wikipedia.org/wiki/Temperament" TargetMode="External"/><Relationship Id="rId19" Type="http://schemas.openxmlformats.org/officeDocument/2006/relationships/hyperlink" Target="http://en.wikipedia.org/wiki/Personality_psychology" TargetMode="External"/><Relationship Id="rId20" Type="http://schemas.openxmlformats.org/officeDocument/2006/relationships/hyperlink" Target="http://en.wikipedia.org/wiki/Disposition" TargetMode="External"/><Relationship Id="rId21" Type="http://schemas.openxmlformats.org/officeDocument/2006/relationships/hyperlink" Target="http://en.wikipedia.org/wiki/Motivation" TargetMode="External"/><Relationship Id="rId22" Type="http://schemas.openxmlformats.org/officeDocument/2006/relationships/hyperlink" Target="http://en.wikipedia.org/wiki/Acting" TargetMode="External"/><Relationship Id="rId23" Type="http://schemas.openxmlformats.org/officeDocument/2006/relationships/hyperlink" Target="http://en.wikipedia.org/w/index.php?title=Surface_acting&amp;action=edit&amp;redlink=1" TargetMode="External"/><Relationship Id="rId24" Type="http://schemas.openxmlformats.org/officeDocument/2006/relationships/hyperlink" Target="http://en.wikipedia.org/wiki/Deception" TargetMode="External"/><Relationship Id="rId25" Type="http://schemas.openxmlformats.org/officeDocument/2006/relationships/hyperlink" Target="http://en.wikipedia.org/wiki/Persona#The_Persona_in_psychology" TargetMode="External"/><Relationship Id="rId26" Type="http://schemas.openxmlformats.org/officeDocument/2006/relationships/hyperlink" Target="http://en.wikipedia.org/w/index.php?title=Deep_acting&amp;action=edit&amp;redlink=1" TargetMode="External"/><Relationship Id="rId27" Type="http://schemas.openxmlformats.org/officeDocument/2006/relationships/hyperlink" Target="http://en.wikipedia.org/wiki/Intention" TargetMode="External"/><Relationship Id="rId28" Type="http://schemas.openxmlformats.org/officeDocument/2006/relationships/hyperlink" Target="http://en.wikipedia.org/wiki/Authentic" TargetMode="External"/><Relationship Id="rId29" Type="http://schemas.openxmlformats.org/officeDocument/2006/relationships/hyperlink" Target="http://en.wikipedia.org/wiki/Audience" TargetMode="External"/><Relationship Id="rId30" Type="http://schemas.openxmlformats.org/officeDocument/2006/relationships/hyperlink" Target="http://en.wikipedia.org/wiki/Good_faith" TargetMode="External"/><Relationship Id="rId31" Type="http://schemas.openxmlformats.org/officeDocument/2006/relationships/hyperlink" Target="http://en.wikipedia.org/wiki/Bad_faith" TargetMode="External"/><Relationship Id="rId32" Type="http://schemas.openxmlformats.org/officeDocument/2006/relationships/hyperlink" Target="http://en.wikipedia.org/wiki/Stress_(medicine)" TargetMode="External"/><Relationship Id="rId33" Type="http://schemas.openxmlformats.org/officeDocument/2006/relationships/hyperlink" Target="http://en.wikipedia.org/wiki/Emotional_exhaustion" TargetMode="External"/><Relationship Id="rId34" Type="http://schemas.openxmlformats.org/officeDocument/2006/relationships/hyperlink" Target="http://en.wikipedia.org/wiki/Depression_(mood)" TargetMode="External"/><Relationship Id="rId35" Type="http://schemas.openxmlformats.org/officeDocument/2006/relationships/hyperlink" Target="http://en.wikipedia.org/wiki/Authenticity_(philosophy)" TargetMode="External"/><Relationship Id="rId36" Type="http://schemas.openxmlformats.org/officeDocument/2006/relationships/hyperlink" Target="http://en.wikipedia.org/wiki/Arlie_Russell_Hochschild" TargetMode="External"/><Relationship Id="rId37" Type="http://schemas.openxmlformats.org/officeDocument/2006/relationships/hyperlink" Target="http://en.wiktionary.org/wiki/occupation" TargetMode="External"/><Relationship Id="rId38" Type="http://schemas.openxmlformats.org/officeDocument/2006/relationships/hyperlink" Target="http://en.wikipedia.org/wiki/Waiting_staff" TargetMode="External"/><Relationship Id="rId39" Type="http://schemas.openxmlformats.org/officeDocument/2006/relationships/hyperlink" Target="http://en.wikipedia.org/wiki/Cashier" TargetMode="External"/><Relationship Id="rId40" Type="http://schemas.openxmlformats.org/officeDocument/2006/relationships/hyperlink" Target="http://en.wikipedia.org/wiki/Hospital" TargetMode="External"/><Relationship Id="rId41" Type="http://schemas.openxmlformats.org/officeDocument/2006/relationships/hyperlink" Target="http://en.wikipedia.org/wiki/Counselor" TargetMode="External"/><Relationship Id="rId42" Type="http://schemas.openxmlformats.org/officeDocument/2006/relationships/hyperlink" Target="http://en.wikipedia.org/wiki/Secretary" TargetMode="External"/><Relationship Id="rId43" Type="http://schemas.openxmlformats.org/officeDocument/2006/relationships/hyperlink" Target="http://en.wikipedia.org/wiki/Nurse" TargetMode="External"/><Relationship Id="rId44" Type="http://schemas.openxmlformats.org/officeDocument/2006/relationships/hyperlink" Target="http://en.wikipedia.org/wiki/Role" TargetMode="External"/><Relationship Id="rId45" Type="http://schemas.openxmlformats.org/officeDocument/2006/relationships/hyperlink" Target="http://en.wikipedia.org/wiki/Interpersonal" TargetMode="External"/><Relationship Id="rId46" Type="http://schemas.openxmlformats.org/officeDocument/2006/relationships/hyperlink" Target="http://en.wikipedia.org/wiki/Flight_attendant" TargetMode="External"/><Relationship Id="rId47" Type="http://schemas.openxmlformats.org/officeDocument/2006/relationships/hyperlink" Target="http://en.wikipedia.org/wiki/Anxiety" TargetMode="External"/><Relationship Id="rId48" Type="http://schemas.openxmlformats.org/officeDocument/2006/relationships/hyperlink" Target="http://en.wikipedia.org/wiki/Research" TargetMode="External"/><Relationship Id="rId49" Type="http://schemas.openxmlformats.org/officeDocument/2006/relationships/hyperlink" Target="http://en.wikipedia.org/wiki/Emotional_contagion" TargetMode="External"/><Relationship Id="rId50" Type="http://schemas.openxmlformats.org/officeDocument/2006/relationships/hyperlink" Target="http://en.wikipedia.org/wiki/Emotional_state" TargetMode="External"/><Relationship Id="rId51" Type="http://schemas.openxmlformats.org/officeDocument/2006/relationships/hyperlink" Target="http://en.wikipedia.org/wiki/Study" TargetMode="External"/><Relationship Id="rId52" Type="http://schemas.openxmlformats.org/officeDocument/2006/relationships/hyperlink" Target="http://en.wikipedia.org/w/index.php?title=Positive_emotion&amp;action=edit&amp;redlink=1" TargetMode="External"/><Relationship Id="rId53" Type="http://schemas.openxmlformats.org/officeDocument/2006/relationships/hyperlink" Target="http://en.wikipedia.org/w/index.php?title=Positive_affect&amp;action=edit&amp;redlink=1" TargetMode="External"/><Relationship Id="rId54" Type="http://schemas.openxmlformats.org/officeDocument/2006/relationships/hyperlink" Target="http://en.wikipedia.org/wiki/Smiling" TargetMode="External"/><Relationship Id="rId55" Type="http://schemas.openxmlformats.org/officeDocument/2006/relationships/hyperlink" Target="http://en.wikipedia.org/wiki/Friendliness" TargetMode="External"/><Relationship Id="rId56" Type="http://schemas.openxmlformats.org/officeDocument/2006/relationships/hyperlink" Target="http://en.wikipedia.org/wiki/Cognitive" TargetMode="External"/><Relationship Id="rId57" Type="http://schemas.openxmlformats.org/officeDocument/2006/relationships/hyperlink" Target="http://en.wikipedia.org/wiki/Man" TargetMode="External"/><Relationship Id="rId58" Type="http://schemas.openxmlformats.org/officeDocument/2006/relationships/hyperlink" Target="http://en.wikipedia.org/wiki/Woman" TargetMode="External"/><Relationship Id="rId59" Type="http://schemas.openxmlformats.org/officeDocument/2006/relationships/hyperlink" Target="http://en.wikipedia.org/wiki/Y-chromosome" TargetMode="External"/><Relationship Id="rId60" Type="http://schemas.openxmlformats.org/officeDocument/2006/relationships/hyperlink" Target="http://en.wikipedia.org/wiki/Gender_role" TargetMode="External"/><Relationship Id="rId61" Type="http://schemas.openxmlformats.org/officeDocument/2006/relationships/hyperlink" Target="http://en.wikipedia.org/wiki/Gender_identity" TargetMode="External"/><Relationship Id="rId62" Type="http://schemas.openxmlformats.org/officeDocument/2006/relationships/hyperlink" Target="http://en.wikipedia.org/wiki/Sex" TargetMode="External"/><Relationship Id="rId63" Type="http://schemas.openxmlformats.org/officeDocument/2006/relationships/hyperlink" Target="http://en.wikipedia.org/wiki/Intelligence" TargetMode="External"/><Relationship Id="rId64" Type="http://schemas.openxmlformats.org/officeDocument/2006/relationships/hyperlink" Target="http://en.wikipedia.org/wiki/Memory" TargetMode="External"/><Relationship Id="rId65" Type="http://schemas.openxmlformats.org/officeDocument/2006/relationships/hyperlink" Target="http://en.wikipedia.org/wiki/Problem-solving" TargetMode="External"/><Relationship Id="rId66" Type="http://schemas.openxmlformats.org/officeDocument/2006/relationships/hyperlink" Target="http://en.wikipedia.org/wiki/E._L._Thorndike" TargetMode="External"/><Relationship Id="rId67" Type="http://schemas.openxmlformats.org/officeDocument/2006/relationships/hyperlink" Target="http://en.wikipedia.org/wiki/Social_intelligence" TargetMode="External"/><Relationship Id="rId68" Type="http://schemas.openxmlformats.org/officeDocument/2006/relationships/hyperlink" Target="http://en.wikipedia.org/wiki/David_Wechsler" TargetMode="External"/><Relationship Id="rId69" Type="http://schemas.openxmlformats.org/officeDocument/2006/relationships/hyperlink" Target="http://en.wikipedia.org/wiki/Howard_Gardner" TargetMode="External"/><Relationship Id="rId70" Type="http://schemas.openxmlformats.org/officeDocument/2006/relationships/hyperlink" Target="http://en.wikipedia.org/wiki/Time" TargetMode="External"/><Relationship Id="rId71" Type="http://schemas.openxmlformats.org/officeDocument/2006/relationships/hyperlink" Target="http://en.wikipedia.org/wiki/Facial_communication" TargetMode="External"/><Relationship Id="rId72" Type="http://schemas.openxmlformats.org/officeDocument/2006/relationships/hyperlink" Target="http://en.wikipedia.org/wiki/Marriage" TargetMode="External"/><Relationship Id="rId73" Type="http://schemas.openxmlformats.org/officeDocument/2006/relationships/hyperlink" Target="http://en.wikipedia.org/wiki/Attitude_change" TargetMode="External"/><Relationship Id="rId74" Type="http://schemas.openxmlformats.org/officeDocument/2006/relationships/image" Target="media/image4.png"/><Relationship Id="rId75" Type="http://schemas.openxmlformats.org/officeDocument/2006/relationships/image" Target="media/image5.png"/><Relationship Id="rId76" Type="http://schemas.openxmlformats.org/officeDocument/2006/relationships/hyperlink" Target="http://en.wikipedia.org/wiki/Organizational_Psychology" TargetMode="External"/><Relationship Id="rId77" Type="http://schemas.openxmlformats.org/officeDocument/2006/relationships/hyperlink" Target="http://en.wikipedia.org/wiki/Purdue_University" TargetMode="External"/><Relationship Id="rId78" Type="http://schemas.openxmlformats.org/officeDocument/2006/relationships/hyperlink" Target="http://en.wikipedia.org/wiki/University_of_Arizona" TargetMode="External"/><Relationship Id="rId79" Type="http://schemas.openxmlformats.org/officeDocument/2006/relationships/hyperlink" Target="http://en.wikipedia.org/wiki/Emotion" TargetMode="External"/><Relationship Id="rId80" Type="http://schemas.openxmlformats.org/officeDocument/2006/relationships/hyperlink" Target="http://en.wikipedia.org/wiki/Job_performance" TargetMode="External"/><Relationship Id="rId81" Type="http://schemas.openxmlformats.org/officeDocument/2006/relationships/hyperlink" Target="http://en.wikipedia.org/wiki/Job_satisfaction" TargetMode="External"/><Relationship Id="rId82" Type="http://schemas.openxmlformats.org/officeDocument/2006/relationships/hyperlink" Target="http://en.wikipedia.org/wiki/Autonomy" TargetMode="External"/><Relationship Id="rId83" Type="http://schemas.openxmlformats.org/officeDocument/2006/relationships/hyperlink" Target="http://en.wikipedia.org/wiki/Emotional_labor" TargetMode="External"/><Relationship Id="rId84" Type="http://schemas.openxmlformats.org/officeDocument/2006/relationships/hyperlink" Target="http://en.wikipedia.org/wiki/Deviance_%28sociology%29" TargetMode="External"/><Relationship Id="rId85" Type="http://schemas.openxmlformats.org/officeDocument/2006/relationships/hyperlink" Target="http://en.wikipedia.org/wiki/Personal_commitment" TargetMode="External"/><Relationship Id="rId86" Type="http://schemas.openxmlformats.org/officeDocument/2006/relationships/hyperlink" Target="http://en.wikipedia.org/wiki/Citizenship" TargetMode="External"/><Relationship Id="rId87" Type="http://schemas.openxmlformats.org/officeDocument/2006/relationships/image" Target="media/image6.png"/><Relationship Id="rId88" Type="http://schemas.openxmlformats.org/officeDocument/2006/relationships/image" Target="media/image7.png"/><Relationship Id="rId89" Type="http://schemas.openxmlformats.org/officeDocument/2006/relationships/image" Target="media/image8.png"/><Relationship Id="rId90" Type="http://schemas.openxmlformats.org/officeDocument/2006/relationships/image" Target="media/image9.png"/><Relationship Id="rId91" Type="http://schemas.openxmlformats.org/officeDocument/2006/relationships/image" Target="media/image10.png"/><Relationship Id="rId92" Type="http://schemas.openxmlformats.org/officeDocument/2006/relationships/image" Target="media/image11.png"/><Relationship Id="rId93" Type="http://schemas.openxmlformats.org/officeDocument/2006/relationships/image" Target="media/image12.jpeg"/><Relationship Id="rId94" Type="http://schemas.openxmlformats.org/officeDocument/2006/relationships/image" Target="media/image13.jpeg"/><Relationship Id="rId95" Type="http://schemas.openxmlformats.org/officeDocument/2006/relationships/image" Target="media/image14.jpeg"/><Relationship Id="rId96" Type="http://schemas.openxmlformats.org/officeDocument/2006/relationships/image" Target="media/image15.png"/><Relationship Id="rId97" Type="http://schemas.openxmlformats.org/officeDocument/2006/relationships/image" Target="media/image16.png"/><Relationship Id="rId98" Type="http://schemas.openxmlformats.org/officeDocument/2006/relationships/hyperlink" Target="http://en.wikipedia.org/wiki/Charles_Darwin" TargetMode="External"/><Relationship Id="rId99" Type="http://schemas.openxmlformats.org/officeDocument/2006/relationships/hyperlink" Target="http://en.wikipedia.org/wiki/Multiple_Intelligences" TargetMode="External"/><Relationship Id="rId100" Type="http://schemas.openxmlformats.org/officeDocument/2006/relationships/hyperlink" Target="http://en.wikipedia.org/wiki/Terminology" TargetMode="External"/><Relationship Id="rId101" Type="http://schemas.openxmlformats.org/officeDocument/2006/relationships/hyperlink" Target="http://en.wikipedia.org/wiki/Operationalization" TargetMode="External"/><Relationship Id="rId102" Type="http://schemas.openxmlformats.org/officeDocument/2006/relationships/hyperlink" Target="http://en.wikipedia.org/wiki/Social_environment" TargetMode="External"/><Relationship Id="rId103" Type="http://schemas.openxmlformats.org/officeDocument/2006/relationships/hyperlink" Target="http://en.wikipedia.org/wiki/Cognition" TargetMode="External"/><Relationship Id="rId104" Type="http://schemas.openxmlformats.org/officeDocument/2006/relationships/hyperlink" Target="http://en.wikipedia.org/wiki/Cultural_artifacts" TargetMode="External"/><Relationship Id="rId105" Type="http://schemas.openxmlformats.org/officeDocument/2006/relationships/hyperlink" Target="http://en.wikipedia.org/wiki/Mood_(psychology)" TargetMode="External"/><Relationship Id="rId106" Type="http://schemas.openxmlformats.org/officeDocument/2006/relationships/hyperlink" Target="http://en.wikipedia.org/wiki/Feeling#Gut_feeling" TargetMode="External"/><Relationship Id="rId107" Type="http://schemas.openxmlformats.org/officeDocument/2006/relationships/hyperlink" Target="http://en.wikipedia.org/wiki/Social_networks" TargetMode="External"/><Relationship Id="rId108" Type="http://schemas.openxmlformats.org/officeDocument/2006/relationships/hyperlink" Target="http://en.wikipedia.org/wiki/Interpersonal_relationship" TargetMode="External"/><Relationship Id="rId109" Type="http://schemas.openxmlformats.org/officeDocument/2006/relationships/hyperlink" Target="http://en.wikipedia.org/wiki/Conflict_management" TargetMode="External"/><Relationship Id="rId110" Type="http://schemas.openxmlformats.org/officeDocument/2006/relationships/hyperlink" Target="http://en.wikipedia.org/wiki/Emotional_competence" TargetMode="External"/><Relationship Id="rId111" Type="http://schemas.openxmlformats.org/officeDocument/2006/relationships/hyperlink" Target="http://en.wikipedia.org/wiki/Coping_(psychology)" TargetMode="External"/><Relationship Id="rId112" Type="http://schemas.openxmlformats.org/officeDocument/2006/relationships/hyperlink" Target="http://en.wikipedia.org/wiki/General_intelligence" TargetMode="External"/><Relationship Id="rId113" Type="http://schemas.openxmlformats.org/officeDocument/2006/relationships/hyperlink" Target="http://en.wikipedia.org/wiki/Trait" TargetMode="External"/><Relationship Id="rId114" Type="http://schemas.openxmlformats.org/officeDocument/2006/relationships/hyperlink" Target="http://en.wikipedia.org/wiki/Self-report_inventory" TargetMode="External"/><Relationship Id="rId115" Type="http://schemas.openxmlformats.org/officeDocument/2006/relationships/hyperlink" Target="http://en.wikipedia.org/wiki/Taxonomy" TargetMode="External"/><Relationship Id="rId116" Type="http://schemas.openxmlformats.org/officeDocument/2006/relationships/image" Target="media/image17.png"/><Relationship Id="rId117" Type="http://schemas.openxmlformats.org/officeDocument/2006/relationships/hyperlink" Target="http://en.wikipedia.org/wiki/Alexithymia" TargetMode="External"/><Relationship Id="rId118" Type="http://schemas.openxmlformats.org/officeDocument/2006/relationships/hyperlink" Target="http://en.wikipedia.org/wiki/Deficiency" TargetMode="External"/><Relationship Id="rId119" Type="http://schemas.openxmlformats.org/officeDocument/2006/relationships/hyperlink" Target="http://en.wikipedia.org/wiki/Questionnaires" TargetMode="External"/><Relationship Id="rId120" Type="http://schemas.openxmlformats.org/officeDocument/2006/relationships/image" Target="media/image18.jpeg"/><Relationship Id="rId121" Type="http://schemas.openxmlformats.org/officeDocument/2006/relationships/hyperlink" Target="http://www.emotionalprocessing.org.uk/What%20is%20Emotional%20Processing/Mechanisms.htm" TargetMode="External"/><Relationship Id="rId122" Type="http://schemas.openxmlformats.org/officeDocument/2006/relationships/hyperlink" Target="http://en.wikipedia.org/wiki/Customer" TargetMode="External"/><Relationship Id="rId123" Type="http://schemas.openxmlformats.org/officeDocument/2006/relationships/hyperlink" Target="http://en.wikipedia.org/wiki/Employee" TargetMode="External"/><Relationship Id="rId124" Type="http://schemas.openxmlformats.org/officeDocument/2006/relationships/hyperlink" Target="http://en.wikipedia.org/wiki/Personality" TargetMode="External"/><Relationship Id="rId125" Type="http://schemas.openxmlformats.org/officeDocument/2006/relationships/hyperlink" Target="http://en.wikipedia.org/wiki/Customer_service" TargetMode="External"/><Relationship Id="rId126" Type="http://schemas.openxmlformats.org/officeDocument/2006/relationships/hyperlink" Target="http://en.wikipedia.org/wiki/Abuse" TargetMode="External"/><Relationship Id="rId127" Type="http://schemas.openxmlformats.org/officeDocument/2006/relationships/image" Target="media/image19.png"/><Relationship Id="rId128" Type="http://schemas.openxmlformats.org/officeDocument/2006/relationships/image" Target="media/image20.png"/><Relationship Id="rId129" Type="http://schemas.openxmlformats.org/officeDocument/2006/relationships/image" Target="media/image21.png"/><Relationship Id="rId130" Type="http://schemas.openxmlformats.org/officeDocument/2006/relationships/image" Target="media/image22.png"/><Relationship Id="rId131" Type="http://schemas.openxmlformats.org/officeDocument/2006/relationships/image" Target="media/image23.png"/><Relationship Id="rId132" Type="http://schemas.openxmlformats.org/officeDocument/2006/relationships/image" Target="media/image24.png"/><Relationship Id="rId133" Type="http://schemas.openxmlformats.org/officeDocument/2006/relationships/image" Target="media/image25.png"/><Relationship Id="rId134" Type="http://schemas.openxmlformats.org/officeDocument/2006/relationships/image" Target="media/image26.png"/><Relationship Id="rId135" Type="http://schemas.openxmlformats.org/officeDocument/2006/relationships/image" Target="media/image27.png"/><Relationship Id="rId136" Type="http://schemas.openxmlformats.org/officeDocument/2006/relationships/image" Target="media/image28.png"/><Relationship Id="rId137" Type="http://schemas.openxmlformats.org/officeDocument/2006/relationships/image" Target="media/image29.png"/><Relationship Id="rId138" Type="http://schemas.openxmlformats.org/officeDocument/2006/relationships/image" Target="media/image30.png"/><Relationship Id="rId139" Type="http://schemas.openxmlformats.org/officeDocument/2006/relationships/image" Target="media/image31.png"/><Relationship Id="rId140" Type="http://schemas.openxmlformats.org/officeDocument/2006/relationships/image" Target="media/image32.png"/><Relationship Id="rId141" Type="http://schemas.openxmlformats.org/officeDocument/2006/relationships/image" Target="media/image33.png"/><Relationship Id="rId142" Type="http://schemas.openxmlformats.org/officeDocument/2006/relationships/image" Target="media/image34.png"/><Relationship Id="rId143" Type="http://schemas.openxmlformats.org/officeDocument/2006/relationships/image" Target="media/image35.png"/><Relationship Id="rId144" Type="http://schemas.openxmlformats.org/officeDocument/2006/relationships/image" Target="media/image36.png"/><Relationship Id="rId145" Type="http://schemas.openxmlformats.org/officeDocument/2006/relationships/hyperlink" Target="http://books.google.com/books?id=YxGgMLDwp7EC&amp;pg=PA104&amp;dq=bloodworth%2B2001&amp;hl=en&amp;sa=X&amp;ei=l-oKT6zlJMqM-waGnI24Cw&amp;ved=0CE4Q6AEwBg" TargetMode="External"/><Relationship Id="rId146" Type="http://schemas.openxmlformats.org/officeDocument/2006/relationships/hyperlink" Target="http://www.psicothema.com/pdf/3277.pdf" TargetMode="External"/><Relationship Id="rId147" Type="http://schemas.openxmlformats.org/officeDocument/2006/relationships/hyperlink" Target="http://web.unbc.ca/~lih/assymetrical%20talki.pdf" TargetMode="External"/><Relationship Id="rId148" Type="http://schemas.openxmlformats.org/officeDocument/2006/relationships/hyperlink" Target="http://books.google.com/books?id=J6ujWyh_4_gC&amp;pg=PA80&amp;dq=chambliss%2Band%2Bmurray%2B1999&amp;hl=en&amp;sa=X&amp;ei=sIcAT-rCL8u4hAfslMzpAw&amp;ved=0CDoQ6AEwAQ" TargetMode="External"/><Relationship Id="rId149" Type="http://schemas.openxmlformats.org/officeDocument/2006/relationships/hyperlink" Target="http://en.wikipedia.org/wiki/Charles_C._Ragin" TargetMode="External"/><Relationship Id="rId150" Type="http://schemas.openxmlformats.org/officeDocument/2006/relationships/hyperlink" Target="http://www/" TargetMode="External"/><Relationship Id="rId151" Type="http://schemas.openxmlformats.org/officeDocument/2006/relationships/hyperlink" Target="http://books.google.com.ng/books?id=vNd7u77s3s4C&amp;pg=PT171&amp;dq=dingman%2C%2Bwilliams%2C%2Bfosbinder%2Band%2Bwarnick%2B1999&amp;hl=en&amp;sa=X&amp;ei=nZv5Ttj1BoWohAeus_moAQ&amp;ved=0CDQQ6AEwAQ" TargetMode="External"/><Relationship Id="rId152" Type="http://schemas.openxmlformats.org/officeDocument/2006/relationships/hyperlink" Target="http://en.wikipedia.org/wiki/Peter_Salovey" TargetMode="External"/><Relationship Id="rId153" Type="http://schemas.openxmlformats.org/officeDocument/2006/relationships/hyperlink" Target="http://books.google.com.ng/books?id=BxB41S1aoNcC&amp;pg=PA2&amp;dq=ford%2Csivo%2Cfottler%2Cdickson%2Cbradley%2Band%2Bjohnson%2B2006&amp;cd=1" TargetMode="External"/><Relationship Id="rId154" Type="http://schemas.openxmlformats.org/officeDocument/2006/relationships/hyperlink" Target="http://www.time.com/time/classroom/psych/unit5_article1.html" TargetMode="External"/><Relationship Id="rId155" Type="http://schemas.openxmlformats.org/officeDocument/2006/relationships/image" Target="media/image37.png"/><Relationship Id="rId156" Type="http://schemas.openxmlformats.org/officeDocument/2006/relationships/hyperlink" Target="http://www.google.com.ng/search?tbo=p&amp;tbm=bks&amp;q=inauthor%3A%22Carolyne%2BGodkin%22" TargetMode="External"/><Relationship Id="rId157" Type="http://schemas.openxmlformats.org/officeDocument/2006/relationships/hyperlink" Target="http://books.google.com.ng/books?id=GK25FBJh1gMC&amp;pg=PA158&amp;dq=hogston%2Band%2Bsimpson%2B1999&amp;hl=en&amp;sa=X&amp;ei=FZ35TuOyFNGAhQeFrvzFAQ&amp;ved=0CEgQ6AEwBA" TargetMode="External"/><Relationship Id="rId158" Type="http://schemas.openxmlformats.org/officeDocument/2006/relationships/hyperlink" Target="http://www.psykologi.uio.no/studier/drpsych/disputaser/follesdal_summary.html" TargetMode="External"/><Relationship Id="rId159" Type="http://schemas.openxmlformats.org/officeDocument/2006/relationships/hyperlink" Target="http://www.google.com.ng/search?tbo=p&amp;tbm=bks&amp;q=inauthor%3A%22Roberta%2BHunt%22" TargetMode="External"/><Relationship Id="rId160" Type="http://schemas.openxmlformats.org/officeDocument/2006/relationships/image" Target="media/image38.png"/><Relationship Id="rId161" Type="http://schemas.openxmlformats.org/officeDocument/2006/relationships/hyperlink" Target="http://her.oxfordjournals.org/search?author1=James%2BF.%2BSallis&amp;sortspec=date&amp;submit=Submit" TargetMode="External"/><Relationship Id="rId162" Type="http://schemas.openxmlformats.org/officeDocument/2006/relationships/hyperlink" Target="http://her.oxfordjournals.org/search?author1=Robin%2BB.%2BPinski&amp;sortspec=date&amp;submit=Submit" TargetMode="External"/><Relationship Id="rId163" Type="http://schemas.openxmlformats.org/officeDocument/2006/relationships/hyperlink" Target="http://her.oxfordjournals.org/search?author1=Robin%2BM.%2BGrossman&amp;sortspec=date&amp;submit=Submit" TargetMode="External"/><Relationship Id="rId164" Type="http://schemas.openxmlformats.org/officeDocument/2006/relationships/hyperlink" Target="http://her.oxfordjournals.org/search?author1=Thomas%2BL.%2BPatterson&amp;sortspec=date&amp;submit=Submit" TargetMode="External"/><Relationship Id="rId165" Type="http://schemas.openxmlformats.org/officeDocument/2006/relationships/hyperlink" Target="http://her.oxfordjournals.org/search?author1=Philip%2BR.%2BNader&amp;sortspec=date&amp;submit=Submit" TargetMode="External"/><Relationship Id="rId166" Type="http://schemas.openxmlformats.org/officeDocument/2006/relationships/hyperlink" Target="http://www.mhs.com/" TargetMode="External"/><Relationship Id="rId167" Type="http://schemas.openxmlformats.org/officeDocument/2006/relationships/hyperlink" Target="mailto:info@4nsights.com" TargetMode="External"/><Relationship Id="rId168" Type="http://schemas.openxmlformats.org/officeDocument/2006/relationships/hyperlink" Target="http://www.4nsights.com/" TargetMode="External"/><Relationship Id="rId169" Type="http://schemas.openxmlformats.org/officeDocument/2006/relationships/hyperlink" Target="http://books.google.com/books?id=GBWFQgAACAAJ&amp;dq=kitchener%2B1986&amp;hl=en&amp;sa=X&amp;ei=kpINT83ONIiu8AOOyIXEBQ&amp;ved=0CFQQ6AEwBg" TargetMode="External"/><Relationship Id="rId170" Type="http://schemas.openxmlformats.org/officeDocument/2006/relationships/hyperlink" Target="http://www.questia.com/PM.qst?a=o&amp;d=45646851" TargetMode="External"/><Relationship Id="rId171" Type="http://schemas.openxmlformats.org/officeDocument/2006/relationships/image" Target="media/image39.png"/><Relationship Id="rId172" Type="http://schemas.openxmlformats.org/officeDocument/2006/relationships/hyperlink" Target="http://books.google.com.ng/books?id=CxPP9jaT-TIC&amp;pg=PA248&amp;dq=mahon%2B1996&amp;hl=en&amp;sa=X&amp;ei=GJ_5TuqWHYeyhAeT0fikAQ&amp;ved=0CEoQ6AEwBTgK" TargetMode="External"/><Relationship Id="rId173" Type="http://schemas.openxmlformats.org/officeDocument/2006/relationships/hyperlink" Target="http://www.google.com.ng/search?hl=en&amp;sa=X&amp;biw=1280&amp;bih=604&amp;tbm=bks&amp;tbm=bks&amp;q=inauthor%3A%22Jana%2BL.%2BHigh%22&amp;q=inauthor%3A%22Marilyn%2BSprague-Smith%22&amp;ei=b5AIT5foOczrOfuZ_LoL&amp;ved=0CDkQ9Ag" TargetMode="External"/><Relationship Id="rId174" Type="http://schemas.openxmlformats.org/officeDocument/2006/relationships/hyperlink" Target="http://www.google.com.ng/search?hl=en&amp;sa=N&amp;tbo=1&amp;biw=922&amp;bih=367&amp;tbm=bks&amp;tbm=bks&amp;q=inauthor%3A%22Mark%2BEasterby-Smith%22&amp;psj=1&amp;ei=8Jr5Tt2mF4iGhQeM9IivAQ&amp;ved=0CFwQ9Ag4Cg" TargetMode="External"/><Relationship Id="rId175" Type="http://schemas.openxmlformats.org/officeDocument/2006/relationships/hyperlink" Target="http://books.google.com.ng/books?id=lrqPRc-SD1sC&amp;printsec=frontcover&amp;dq=smith%2B1999&amp;hl=en&amp;sa=X&amp;ei=8Jr5Tt2mF4iGhQeM9IivAQ&amp;ved=0CFsQ6AEwBzgK" TargetMode="External"/><Relationship Id="rId176" Type="http://schemas.openxmlformats.org/officeDocument/2006/relationships/hyperlink" Target="http://sitemaker.umich.edu/parentinvolvement.356/what_makes_parents_become_involved_" TargetMode="External"/><Relationship Id="rId177" Type="http://schemas.openxmlformats.org/officeDocument/2006/relationships/hyperlink" Target="http://books.google.com.ng/books?id=WmBer9mV40AC&amp;pg=PA9&amp;dq=muetzel%2B1988&amp;cd=3" TargetMode="External"/><Relationship Id="rId178" Type="http://schemas.openxmlformats.org/officeDocument/2006/relationships/hyperlink" Target="http://www.sweden.gov.se/" TargetMode="External"/><Relationship Id="rId179" Type="http://schemas.openxmlformats.org/officeDocument/2006/relationships/hyperlink" Target="http://www.emory.edu/EDUCATION/mfp/eff.html" TargetMode="External"/><Relationship Id="rId180" Type="http://schemas.openxmlformats.org/officeDocument/2006/relationships/hyperlink" Target="http://onlinelibrary.wiley.com/doi/10.1111/ijcp.2004.58.issue-4/issuetoc" TargetMode="External"/><Relationship Id="rId181" Type="http://schemas.openxmlformats.org/officeDocument/2006/relationships/hyperlink" Target="http://books.google.com.ng/books?id=7IJMP6UlHUIC&amp;pg=PA121&amp;dq=rathert%2Band%2Bmay%2B2007&amp;hl=en&amp;sa=X&amp;ei=pqT5TobDNcyEhQeI4bznDQ&amp;ved=0CFAQ6AEwBQ" TargetMode="External"/><Relationship Id="rId182" Type="http://schemas.openxmlformats.org/officeDocument/2006/relationships/hyperlink" Target="http://en.wikipedia.org/wiki/John_D._Mayer" TargetMode="External"/><Relationship Id="rId183" Type="http://schemas.openxmlformats.org/officeDocument/2006/relationships/hyperlink" Target="http://www.unh.edu/emotional_intelligence/EIAssets/EmotionalIntelligenceProper/EI1990%20Emotional%20Intelligence.pdf" TargetMode="External"/><Relationship Id="rId184" Type="http://schemas.openxmlformats.org/officeDocument/2006/relationships/hyperlink" Target="http://books.google.com/books?id=Vbfv_nYSwcQC&amp;pg=PA137&amp;dq=samovar%2C%2Bporter%2C%2BMcdaniel%2B2007&amp;hl=en&amp;sa=X&amp;ei=oakFT9viJYW3hQfm_YSZAQ&amp;ved=0CF4Q6AEwBw" TargetMode="External"/><Relationship Id="rId185" Type="http://schemas.openxmlformats.org/officeDocument/2006/relationships/hyperlink" Target="http://www.infed.org/thinkers/gardner.htm" TargetMode="External"/><Relationship Id="rId186" Type="http://schemas.openxmlformats.org/officeDocument/2006/relationships/image" Target="media/image40.png"/><Relationship Id="rId187" Type="http://schemas.openxmlformats.org/officeDocument/2006/relationships/hyperlink" Target="http://scholar.google.com/scholar?cites=10815889100634615586&amp;as_sdt=2005&amp;sciodt=0%2C5&amp;hl=en" TargetMode="External"/><Relationship Id="rId188" Type="http://schemas.openxmlformats.org/officeDocument/2006/relationships/hyperlink" Target="http://scholar.google.com/scholar?cluster=10815889100634615586&amp;hl=en&amp;as_sdt=0%2C5&amp;as_vis=1" TargetMode="External"/><Relationship Id="rId189" Type="http://schemas.openxmlformats.org/officeDocument/2006/relationships/hyperlink" Target="http://books.google.com.ng/books?id=38mzZLwcOe0C&amp;pg=PA56&amp;dq=vitello-cicciu%2B2003&amp;hl=en&amp;sa=X&amp;ei=bZj5TvXcPIrRhAeFjbmsAQ&amp;ved=0CC4Q6AEwAA" TargetMode="External"/><Relationship Id="rId190" Type="http://schemas.openxmlformats.org/officeDocument/2006/relationships/hyperlink" Target="http://books.google.com.ng/books?id=d5FFmgdLaCkC&amp;pg=PA24&amp;dq=weech-maldonado%2Cneff%2Band%2Bmor%2B2003&amp;hl=en&amp;sa=X&amp;ei=7aP5TsrmNYm1hAf34aTbCw&amp;ved=0CDMQ6AEwAA" TargetMode="External"/><Relationship Id="rId191" Type="http://schemas.openxmlformats.org/officeDocument/2006/relationships/hyperlink" Target="http://www.google.com/url?sa=t&amp;rct=j&amp;q=weinberg%2C%2Bgould%2Band%2Bjackson%2B1979&amp;source=web&amp;cd=5&amp;ved=0CDwQFjAE&amp;url=http%3A%2F%2Fwww.springerlink.com%2Findex%2FR7532P857L506V48.pdf&amp;ei=rY8FT674FMyGhQfG58iyAQ&amp;usg=AFQjCNE5olyG8qj7Uujn2RBabOIpqWJSxw" TargetMode="External"/><Relationship Id="rId192" Type="http://schemas.openxmlformats.org/officeDocument/2006/relationships/hyperlink" Target="http://books.google.com.ng/books?id=bYHbIis-fmIC&amp;pg=PA54&amp;dq=wolf%2C%2Bcolahan%2B1998&amp;hl=en&amp;sa=X&amp;ei=IqH5TvHMDpC3hAf67vXLAQ&amp;ved=0CC4Q6AEwAA" TargetMode="External"/><Relationship Id="rId193" Type="http://schemas.openxmlformats.org/officeDocument/2006/relationships/image" Target="media/image41.jpeg"/><Relationship Id="rId194" Type="http://schemas.openxmlformats.org/officeDocument/2006/relationships/image" Target="media/image42.jpeg"/><Relationship Id="rId195" Type="http://schemas.openxmlformats.org/officeDocument/2006/relationships/image" Target="media/image43.jpeg"/><Relationship Id="rId196" Type="http://schemas.openxmlformats.org/officeDocument/2006/relationships/image" Target="media/image44.jpeg"/><Relationship Id="rId197" Type="http://schemas.openxmlformats.org/officeDocument/2006/relationships/image" Target="media/image45.jpeg"/><Relationship Id="rId198" Type="http://schemas.openxmlformats.org/officeDocument/2006/relationships/image" Target="media/image46.jpeg"/><Relationship Id="rId199" Type="http://schemas.openxmlformats.org/officeDocument/2006/relationships/image" Target="media/image47.jpeg"/><Relationship Id="rId200" Type="http://schemas.openxmlformats.org/officeDocument/2006/relationships/image" Target="media/image48.jpeg"/><Relationship Id="rId201" Type="http://schemas.openxmlformats.org/officeDocument/2006/relationships/image" Target="media/image49.jpeg"/><Relationship Id="rId202" Type="http://schemas.openxmlformats.org/officeDocument/2006/relationships/image" Target="media/image50.jpeg"/><Relationship Id="rId203" Type="http://schemas.openxmlformats.org/officeDocument/2006/relationships/image" Target="media/image51.jpeg"/><Relationship Id="rId204" Type="http://schemas.openxmlformats.org/officeDocument/2006/relationships/image" Target="media/image52.jpeg"/><Relationship Id="rId20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EFFECT OF TRANSACTIONAL ANALYSIS AND</dc:title>
  <dcterms:created xsi:type="dcterms:W3CDTF">2023-11-07T21:02:15Z</dcterms:created>
  <dcterms:modified xsi:type="dcterms:W3CDTF">2023-11-07T21:02:15Z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